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6BC44" w14:textId="77777777" w:rsidR="001C29D3" w:rsidRDefault="001C29D3" w:rsidP="00686DE1">
      <w:pPr>
        <w:spacing w:after="120"/>
        <w:jc w:val="both"/>
        <w:outlineLvl w:val="0"/>
        <w:rPr>
          <w:rFonts w:ascii="Arial" w:hAnsi="Arial"/>
          <w:b/>
        </w:rPr>
      </w:pPr>
      <w:r w:rsidRPr="00797820">
        <w:rPr>
          <w:rFonts w:ascii="Arial" w:hAnsi="Arial"/>
          <w:b/>
        </w:rPr>
        <w:t>Důvodová zpráva:</w:t>
      </w:r>
    </w:p>
    <w:p w14:paraId="443ED1AD" w14:textId="113C4F7B" w:rsidR="00B61EB6" w:rsidRDefault="00AC2092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20. června </w:t>
      </w:r>
      <w:r w:rsidR="00B61EB6">
        <w:rPr>
          <w:rFonts w:ascii="Arial" w:hAnsi="Arial" w:cs="Arial"/>
        </w:rPr>
        <w:t xml:space="preserve">2014 byla usnesením č. </w:t>
      </w:r>
      <w:r w:rsidR="00D41ADC">
        <w:rPr>
          <w:rFonts w:ascii="Arial" w:hAnsi="Arial" w:cs="Arial"/>
        </w:rPr>
        <w:t>UZ/11/42/2014 Zastupitelstvem Olomouckého kraje (dále jen „ZOK“) schválena Krajská příloha k Národní RIS3 za Olomoucký kraj</w:t>
      </w:r>
      <w:r w:rsidR="00646F0F">
        <w:rPr>
          <w:rFonts w:ascii="Arial" w:hAnsi="Arial" w:cs="Arial"/>
        </w:rPr>
        <w:t xml:space="preserve"> do úrovně specifických cílů návrhové části strategie</w:t>
      </w:r>
      <w:r w:rsidR="00D41ADC">
        <w:rPr>
          <w:rFonts w:ascii="Arial" w:hAnsi="Arial" w:cs="Arial"/>
        </w:rPr>
        <w:t xml:space="preserve">. Jedná se o </w:t>
      </w:r>
      <w:r w:rsidR="00C35434">
        <w:rPr>
          <w:rFonts w:ascii="Arial" w:hAnsi="Arial" w:cs="Arial"/>
        </w:rPr>
        <w:t xml:space="preserve">regionální </w:t>
      </w:r>
      <w:r w:rsidR="00D41ADC">
        <w:rPr>
          <w:rFonts w:ascii="Arial" w:hAnsi="Arial" w:cs="Arial"/>
        </w:rPr>
        <w:t>přílohu</w:t>
      </w:r>
      <w:r w:rsidR="00C35434">
        <w:rPr>
          <w:rFonts w:ascii="Arial" w:hAnsi="Arial" w:cs="Arial"/>
        </w:rPr>
        <w:t xml:space="preserve"> (tzv. </w:t>
      </w:r>
      <w:proofErr w:type="spellStart"/>
      <w:r w:rsidR="00C35434">
        <w:rPr>
          <w:rFonts w:ascii="Arial" w:hAnsi="Arial" w:cs="Arial"/>
        </w:rPr>
        <w:t>annex</w:t>
      </w:r>
      <w:proofErr w:type="spellEnd"/>
      <w:r w:rsidR="00C35434">
        <w:rPr>
          <w:rFonts w:ascii="Arial" w:hAnsi="Arial" w:cs="Arial"/>
        </w:rPr>
        <w:t>)</w:t>
      </w:r>
      <w:r w:rsidR="00D41ADC">
        <w:rPr>
          <w:rFonts w:ascii="Arial" w:hAnsi="Arial" w:cs="Arial"/>
        </w:rPr>
        <w:t xml:space="preserve"> pro Olomoucký kraj k Národní výzkumné a inovační strategii pro inteligentní specializaci České republiky, zkráceně Národní RIS3 strategii. </w:t>
      </w:r>
    </w:p>
    <w:p w14:paraId="3963DB02" w14:textId="55C0C3B5" w:rsidR="00B61EB6" w:rsidRDefault="007B29F4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Národní RIS3 strategie je efektivní zacílení finančních prostředků – evropských, národních, krajských a soukromých – na aktivity vedoucí k posílení výzkumné a inovační kapacity do prioritně vytyčených perspektivních oblastí s cílem plně využít znalostní potenciál na národní i krajské úrovni a v jejich kombinaci, a tak podpořit snižování nezaměstnanosti a posílit konkurenceschopnost ekonomiky. Existence RIS3 strategie představuje také předběžnou podmínku pro uskutečňování intervencí regionální politiky EU (fondů ESIF) v oblasti podpory výzkumu, vývoje a inovací. Primárním smyslem RIS3 strategie však není rozdělovat prostředky ESIF, nýbrž podpořit hospodářský růst a transformaci směrem ke znalostní ekonomice, tedy založit hospodářský růst a konkurenceschopnost na využívání znalostí a inovacích. Nástrojem je „inteligentní“ využívání a rozvíjení specializace kombinující hospodářskou specializaci se specializací znalostní. </w:t>
      </w:r>
    </w:p>
    <w:p w14:paraId="3CC3DF75" w14:textId="2A2D8281" w:rsidR="007B29F4" w:rsidRDefault="007B29F4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Příprava Národní RIS3 strategie byla zahájena v roce 2013 a </w:t>
      </w:r>
      <w:r w:rsidR="008E052F">
        <w:rPr>
          <w:rFonts w:ascii="Arial" w:hAnsi="Arial" w:cs="Arial"/>
        </w:rPr>
        <w:t>tento proces se</w:t>
      </w:r>
      <w:r w:rsidR="00412D08">
        <w:rPr>
          <w:rFonts w:ascii="Arial" w:hAnsi="Arial" w:cs="Arial"/>
        </w:rPr>
        <w:t> </w:t>
      </w:r>
      <w:r w:rsidR="008E052F">
        <w:rPr>
          <w:rFonts w:ascii="Arial" w:hAnsi="Arial" w:cs="Arial"/>
        </w:rPr>
        <w:t>významným způsobem dotknul i krajů ČR. V</w:t>
      </w:r>
      <w:r>
        <w:rPr>
          <w:rFonts w:ascii="Arial" w:hAnsi="Arial" w:cs="Arial"/>
        </w:rPr>
        <w:t xml:space="preserve"> krajích ČR byla příprava </w:t>
      </w:r>
      <w:r w:rsidR="008E052F">
        <w:rPr>
          <w:rFonts w:ascii="Arial" w:hAnsi="Arial" w:cs="Arial"/>
        </w:rPr>
        <w:t xml:space="preserve">Národní RIS3 strategie </w:t>
      </w:r>
      <w:r>
        <w:rPr>
          <w:rFonts w:ascii="Arial" w:hAnsi="Arial" w:cs="Arial"/>
        </w:rPr>
        <w:t xml:space="preserve">doprovázena budováním partnerství pro účely </w:t>
      </w:r>
      <w:r w:rsidR="008E052F">
        <w:rPr>
          <w:rFonts w:ascii="Arial" w:hAnsi="Arial" w:cs="Arial"/>
        </w:rPr>
        <w:t xml:space="preserve">přípravy a následné implementace </w:t>
      </w:r>
      <w:r>
        <w:rPr>
          <w:rFonts w:ascii="Arial" w:hAnsi="Arial" w:cs="Arial"/>
        </w:rPr>
        <w:t>krajských RIS3</w:t>
      </w:r>
      <w:r w:rsidR="008E052F">
        <w:rPr>
          <w:rFonts w:ascii="Arial" w:hAnsi="Arial" w:cs="Arial"/>
        </w:rPr>
        <w:t xml:space="preserve"> strategií</w:t>
      </w:r>
      <w:r>
        <w:rPr>
          <w:rFonts w:ascii="Arial" w:hAnsi="Arial" w:cs="Arial"/>
        </w:rPr>
        <w:t xml:space="preserve">. Výstupy práce a diskuzí v krajích „zhmotněné“ v krajských přílohách Národní RIS3 strategie </w:t>
      </w:r>
      <w:r w:rsidR="00B16637">
        <w:rPr>
          <w:rFonts w:ascii="Arial" w:hAnsi="Arial" w:cs="Arial"/>
        </w:rPr>
        <w:t xml:space="preserve">(tedy i té pro Olomoucký kraj) </w:t>
      </w:r>
      <w:r>
        <w:rPr>
          <w:rFonts w:ascii="Arial" w:hAnsi="Arial" w:cs="Arial"/>
        </w:rPr>
        <w:t>byly jedním ze zdrojů pro návrh Národní RIS3 strategie.</w:t>
      </w:r>
      <w:r w:rsidR="00B16637">
        <w:rPr>
          <w:rFonts w:ascii="Arial" w:hAnsi="Arial" w:cs="Arial"/>
        </w:rPr>
        <w:t xml:space="preserve"> Národní RIS3 strategie </w:t>
      </w:r>
      <w:r w:rsidR="000064DC">
        <w:rPr>
          <w:rFonts w:ascii="Arial" w:hAnsi="Arial" w:cs="Arial"/>
        </w:rPr>
        <w:t xml:space="preserve">prošla v druhé polovině roku 2014 připomínkovacím procesem včetně </w:t>
      </w:r>
      <w:r w:rsidR="00190390">
        <w:rPr>
          <w:rFonts w:ascii="Arial" w:hAnsi="Arial" w:cs="Arial"/>
        </w:rPr>
        <w:t xml:space="preserve">projednání </w:t>
      </w:r>
      <w:r w:rsidR="000064DC">
        <w:rPr>
          <w:rFonts w:ascii="Arial" w:hAnsi="Arial" w:cs="Arial"/>
        </w:rPr>
        <w:t xml:space="preserve">se zástupci předních podniků a výzkumných organizací a </w:t>
      </w:r>
      <w:r w:rsidR="00B16637">
        <w:rPr>
          <w:rFonts w:ascii="Arial" w:hAnsi="Arial" w:cs="Arial"/>
        </w:rPr>
        <w:t xml:space="preserve">byla ve své finální podobě schválena vládou ČR 11. 7. 2016. </w:t>
      </w:r>
      <w:r w:rsidR="00106C01">
        <w:rPr>
          <w:rFonts w:ascii="Arial" w:hAnsi="Arial" w:cs="Arial"/>
        </w:rPr>
        <w:t>Za přípravu Národní RIS3 strategie bylo odpovědné Ministerstvo školství, mládeže a tělovýchovy</w:t>
      </w:r>
      <w:r w:rsidR="00652ADE">
        <w:rPr>
          <w:rFonts w:ascii="Arial" w:hAnsi="Arial" w:cs="Arial"/>
        </w:rPr>
        <w:t xml:space="preserve"> (dále jen „MŠMT“)</w:t>
      </w:r>
      <w:r w:rsidR="00106C01">
        <w:rPr>
          <w:rFonts w:ascii="Arial" w:hAnsi="Arial" w:cs="Arial"/>
        </w:rPr>
        <w:t>, následně přešla kompetence na Úřad vlády ČR, aktuálně k 1. dubnu 2018 byla převedena agenda Národní RIS3 strategie na Ministerstvo průmyslu a obchodu</w:t>
      </w:r>
      <w:r w:rsidR="00652ADE">
        <w:rPr>
          <w:rFonts w:ascii="Arial" w:hAnsi="Arial" w:cs="Arial"/>
        </w:rPr>
        <w:t xml:space="preserve"> (dále jen „MPO“)</w:t>
      </w:r>
      <w:r w:rsidR="00106C01">
        <w:rPr>
          <w:rFonts w:ascii="Arial" w:hAnsi="Arial" w:cs="Arial"/>
        </w:rPr>
        <w:t>.</w:t>
      </w:r>
    </w:p>
    <w:p w14:paraId="4938A3DD" w14:textId="2268D11C" w:rsidR="008700F9" w:rsidRDefault="00575487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Průběh přípravy Krajské přílohy k Národní RIS3 za </w:t>
      </w:r>
      <w:r w:rsidR="00B16637">
        <w:rPr>
          <w:rFonts w:ascii="Arial" w:hAnsi="Arial" w:cs="Arial"/>
        </w:rPr>
        <w:t>Olomouck</w:t>
      </w:r>
      <w:r>
        <w:rPr>
          <w:rFonts w:ascii="Arial" w:hAnsi="Arial" w:cs="Arial"/>
        </w:rPr>
        <w:t>ý</w:t>
      </w:r>
      <w:r w:rsidR="00B16637">
        <w:rPr>
          <w:rFonts w:ascii="Arial" w:hAnsi="Arial" w:cs="Arial"/>
        </w:rPr>
        <w:t xml:space="preserve"> kraj byl</w:t>
      </w:r>
      <w:r w:rsidR="00106C01">
        <w:rPr>
          <w:rFonts w:ascii="Arial" w:hAnsi="Arial" w:cs="Arial"/>
        </w:rPr>
        <w:t xml:space="preserve"> koordinován </w:t>
      </w:r>
      <w:r>
        <w:rPr>
          <w:rFonts w:ascii="Arial" w:hAnsi="Arial" w:cs="Arial"/>
        </w:rPr>
        <w:t>tzv. krajským RIS3 manažerem,</w:t>
      </w:r>
      <w:r w:rsidR="00106C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kterým je od roku 2013 v Olomouckém kraji Ing. Jiří Herinek (do prosince 2017 zároveň ředitel Vědeckotechnického parku Univerzity Palackého v</w:t>
      </w:r>
      <w:r w:rsidR="00106C01">
        <w:rPr>
          <w:rFonts w:ascii="Arial" w:hAnsi="Arial" w:cs="Arial"/>
        </w:rPr>
        <w:t> </w:t>
      </w:r>
      <w:r>
        <w:rPr>
          <w:rFonts w:ascii="Arial" w:hAnsi="Arial" w:cs="Arial"/>
        </w:rPr>
        <w:t>Olomouci</w:t>
      </w:r>
      <w:r w:rsidR="00106C0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A3170F">
        <w:rPr>
          <w:rFonts w:ascii="Arial" w:hAnsi="Arial" w:cs="Arial"/>
        </w:rPr>
        <w:t>Celý proces přípravy také probíhal ve spolupráci s odborem strategického rozvoje kraje</w:t>
      </w:r>
      <w:r w:rsidR="00054957">
        <w:rPr>
          <w:rFonts w:ascii="Arial" w:hAnsi="Arial" w:cs="Arial"/>
        </w:rPr>
        <w:t xml:space="preserve"> (dále jen „OSR“)</w:t>
      </w:r>
      <w:r w:rsidR="00A3170F">
        <w:rPr>
          <w:rFonts w:ascii="Arial" w:hAnsi="Arial" w:cs="Arial"/>
        </w:rPr>
        <w:t xml:space="preserve">. </w:t>
      </w:r>
      <w:r w:rsidR="00106C01">
        <w:rPr>
          <w:rFonts w:ascii="Arial" w:hAnsi="Arial" w:cs="Arial"/>
        </w:rPr>
        <w:t>V kraji b</w:t>
      </w:r>
      <w:r>
        <w:rPr>
          <w:rFonts w:ascii="Arial" w:hAnsi="Arial" w:cs="Arial"/>
        </w:rPr>
        <w:t xml:space="preserve">yla </w:t>
      </w:r>
      <w:r w:rsidR="009A5903">
        <w:rPr>
          <w:rFonts w:ascii="Arial" w:hAnsi="Arial" w:cs="Arial"/>
        </w:rPr>
        <w:t>v březnu</w:t>
      </w:r>
      <w:r w:rsidR="00106C01">
        <w:rPr>
          <w:rFonts w:ascii="Arial" w:hAnsi="Arial" w:cs="Arial"/>
        </w:rPr>
        <w:t xml:space="preserve"> 2014</w:t>
      </w:r>
      <w:r w:rsidR="00A3170F">
        <w:rPr>
          <w:rFonts w:ascii="Arial" w:hAnsi="Arial" w:cs="Arial"/>
        </w:rPr>
        <w:t xml:space="preserve"> </w:t>
      </w:r>
      <w:r w:rsidR="009A5903">
        <w:rPr>
          <w:rFonts w:ascii="Arial" w:hAnsi="Arial" w:cs="Arial"/>
        </w:rPr>
        <w:t xml:space="preserve">ustavena </w:t>
      </w:r>
      <w:r w:rsidR="001372AF">
        <w:rPr>
          <w:rFonts w:ascii="Arial" w:hAnsi="Arial" w:cs="Arial"/>
        </w:rPr>
        <w:t>usnesením ROK č. UR/35/45</w:t>
      </w:r>
      <w:r w:rsidR="001372AF" w:rsidRPr="00AB2020">
        <w:rPr>
          <w:rFonts w:ascii="Arial" w:hAnsi="Arial" w:cs="Arial"/>
        </w:rPr>
        <w:t>/2014</w:t>
      </w:r>
      <w:r w:rsidR="001372AF">
        <w:rPr>
          <w:rFonts w:ascii="Arial" w:hAnsi="Arial" w:cs="Arial"/>
        </w:rPr>
        <w:t xml:space="preserve"> </w:t>
      </w:r>
      <w:r w:rsidR="00A3170F">
        <w:rPr>
          <w:rFonts w:ascii="Arial" w:hAnsi="Arial" w:cs="Arial"/>
        </w:rPr>
        <w:t>Krajská rada pro inovace (</w:t>
      </w:r>
      <w:r w:rsidR="001372AF">
        <w:rPr>
          <w:rFonts w:ascii="Arial" w:hAnsi="Arial" w:cs="Arial"/>
        </w:rPr>
        <w:t>dále jen „KRI“</w:t>
      </w:r>
      <w:r w:rsidR="00A3170F">
        <w:rPr>
          <w:rFonts w:ascii="Arial" w:hAnsi="Arial" w:cs="Arial"/>
        </w:rPr>
        <w:t>) jako koordinační a doporučující orgán v oblasti RIS3 strategie v</w:t>
      </w:r>
      <w:r w:rsidR="00E95407">
        <w:rPr>
          <w:rFonts w:ascii="Arial" w:hAnsi="Arial" w:cs="Arial"/>
        </w:rPr>
        <w:t> </w:t>
      </w:r>
      <w:r w:rsidR="00A3170F">
        <w:rPr>
          <w:rFonts w:ascii="Arial" w:hAnsi="Arial" w:cs="Arial"/>
        </w:rPr>
        <w:t>kraji</w:t>
      </w:r>
      <w:r w:rsidR="00E95407">
        <w:rPr>
          <w:rFonts w:ascii="Arial" w:hAnsi="Arial" w:cs="Arial"/>
        </w:rPr>
        <w:t>,</w:t>
      </w:r>
      <w:r w:rsidR="009A5903">
        <w:rPr>
          <w:rFonts w:ascii="Arial" w:hAnsi="Arial" w:cs="Arial"/>
        </w:rPr>
        <w:t xml:space="preserve"> jejímiž členy jsou zejména zástupci podnikatelů a výzkumných institucí z regionu a jejímž tajemníkem je krajský RIS3 manažer.</w:t>
      </w:r>
      <w:r w:rsidR="00D8776D">
        <w:rPr>
          <w:rFonts w:ascii="Arial" w:hAnsi="Arial" w:cs="Arial"/>
        </w:rPr>
        <w:t xml:space="preserve"> KRI návrh Krajské přílohy k Národní RIS3 za Olomoucký kraj </w:t>
      </w:r>
      <w:r w:rsidR="006A48F0">
        <w:rPr>
          <w:rFonts w:ascii="Arial" w:hAnsi="Arial" w:cs="Arial"/>
        </w:rPr>
        <w:t xml:space="preserve">v roce 2014 </w:t>
      </w:r>
      <w:r w:rsidR="00D8776D">
        <w:rPr>
          <w:rFonts w:ascii="Arial" w:hAnsi="Arial" w:cs="Arial"/>
        </w:rPr>
        <w:t>projednala a doporučila ZOK její schválení.</w:t>
      </w:r>
    </w:p>
    <w:p w14:paraId="79CAA308" w14:textId="61824B18" w:rsidR="009134FD" w:rsidRDefault="00180BAB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134FD">
        <w:rPr>
          <w:rFonts w:ascii="Arial" w:hAnsi="Arial" w:cs="Arial"/>
        </w:rPr>
        <w:t xml:space="preserve"> červnu 2014 </w:t>
      </w:r>
      <w:r>
        <w:rPr>
          <w:rFonts w:ascii="Arial" w:hAnsi="Arial" w:cs="Arial"/>
        </w:rPr>
        <w:t xml:space="preserve">ZOK </w:t>
      </w:r>
      <w:r w:rsidR="009134FD">
        <w:rPr>
          <w:rFonts w:ascii="Arial" w:hAnsi="Arial" w:cs="Arial"/>
        </w:rPr>
        <w:t>schválená Krajská příloha k Národní RIS3 za Olomoucký kraj</w:t>
      </w:r>
      <w:r w:rsidR="00374746">
        <w:rPr>
          <w:rFonts w:ascii="Arial" w:hAnsi="Arial" w:cs="Arial"/>
        </w:rPr>
        <w:t xml:space="preserve"> </w:t>
      </w:r>
      <w:r w:rsidR="00703034">
        <w:rPr>
          <w:rFonts w:ascii="Arial" w:hAnsi="Arial" w:cs="Arial"/>
        </w:rPr>
        <w:t xml:space="preserve">má dvě hlavní části: </w:t>
      </w:r>
    </w:p>
    <w:p w14:paraId="1E411302" w14:textId="1EAFD3EE" w:rsidR="00703034" w:rsidRDefault="00703034" w:rsidP="0091075F">
      <w:pPr>
        <w:pStyle w:val="Odstavecseseznamem"/>
        <w:numPr>
          <w:ilvl w:val="0"/>
          <w:numId w:val="30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Analytickou, v níž jsou zejména prostřednictvím využití statistických dat popsány základní charakteristiky kraje související s problematikou RIS3 jako např. základní ekonomické ukazatele, data z oblasti vědy, výzkumu a inovací, </w:t>
      </w:r>
      <w:r>
        <w:rPr>
          <w:rFonts w:ascii="Arial" w:hAnsi="Arial" w:cs="Arial"/>
        </w:rPr>
        <w:lastRenderedPageBreak/>
        <w:t xml:space="preserve">jsou uvedení hlavní aktéři inovačního systému v kraji a součástí analytické části je také SWOT analýza. </w:t>
      </w:r>
      <w:r w:rsidR="008856FA">
        <w:rPr>
          <w:rFonts w:ascii="Arial" w:hAnsi="Arial" w:cs="Arial"/>
        </w:rPr>
        <w:t>V rámci analytické části jsou také identifikovány domény specializace kraje.</w:t>
      </w:r>
    </w:p>
    <w:p w14:paraId="6D93A8B0" w14:textId="6EF22BBF" w:rsidR="00703034" w:rsidRPr="0091075F" w:rsidRDefault="00703034" w:rsidP="0091075F">
      <w:pPr>
        <w:pStyle w:val="Odstavecseseznamem"/>
        <w:numPr>
          <w:ilvl w:val="0"/>
          <w:numId w:val="30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Návrhovou</w:t>
      </w:r>
      <w:r w:rsidR="00E05A93">
        <w:rPr>
          <w:rFonts w:ascii="Arial" w:hAnsi="Arial" w:cs="Arial"/>
        </w:rPr>
        <w:t>, která definuje tzv. klíčové oblasti změn a jednotlivé strategické a specifické cíle, indikátory těchto cílů a typové aktivity/projekty/operace pro jejich naplňování.</w:t>
      </w:r>
    </w:p>
    <w:p w14:paraId="732943CB" w14:textId="5341373E" w:rsidR="00B16637" w:rsidRDefault="008700F9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Naplňování strategických a specifických cílů Krajské přílohy k Národní RIS3 za</w:t>
      </w:r>
      <w:r w:rsidR="00412D0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Olomoucký kraj, tedy její implementace, je realizována v kraji prostřednictvím </w:t>
      </w:r>
      <w:r w:rsidR="00801EA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kčních plánů RIS3 Olomouckého kraje na jednotlivé roky (realizace prostřednictvím akčních plánů probíhá </w:t>
      </w:r>
      <w:r w:rsidR="006A48F0">
        <w:rPr>
          <w:rFonts w:ascii="Arial" w:hAnsi="Arial" w:cs="Arial"/>
        </w:rPr>
        <w:t>i v ostatních</w:t>
      </w:r>
      <w:r>
        <w:rPr>
          <w:rFonts w:ascii="Arial" w:hAnsi="Arial" w:cs="Arial"/>
        </w:rPr>
        <w:t xml:space="preserve"> krajích ČR). Příprava prvního akčního plánu pro rok 2016 proběhla v roce 2015</w:t>
      </w:r>
      <w:r w:rsidR="001B78D5">
        <w:rPr>
          <w:rFonts w:ascii="Arial" w:hAnsi="Arial" w:cs="Arial"/>
        </w:rPr>
        <w:t>. Každý akční plán na daný rok je schvalován K</w:t>
      </w:r>
      <w:r w:rsidR="001372AF">
        <w:rPr>
          <w:rFonts w:ascii="Arial" w:hAnsi="Arial" w:cs="Arial"/>
        </w:rPr>
        <w:t>RI</w:t>
      </w:r>
      <w:r w:rsidR="001B78D5">
        <w:rPr>
          <w:rFonts w:ascii="Arial" w:hAnsi="Arial" w:cs="Arial"/>
        </w:rPr>
        <w:t>. V</w:t>
      </w:r>
      <w:r>
        <w:rPr>
          <w:rFonts w:ascii="Arial" w:hAnsi="Arial" w:cs="Arial"/>
        </w:rPr>
        <w:t>ýkonn</w:t>
      </w:r>
      <w:r w:rsidR="001B78D5">
        <w:rPr>
          <w:rFonts w:ascii="Arial" w:hAnsi="Arial" w:cs="Arial"/>
        </w:rPr>
        <w:t>ým „orgánem“ v rámci implementační struktury RIS3 v Olomouckém kraji z</w:t>
      </w:r>
      <w:r>
        <w:rPr>
          <w:rFonts w:ascii="Arial" w:hAnsi="Arial" w:cs="Arial"/>
        </w:rPr>
        <w:t xml:space="preserve">ajišťující </w:t>
      </w:r>
      <w:r w:rsidR="001B78D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ealizaci </w:t>
      </w:r>
      <w:r w:rsidR="001B78D5">
        <w:rPr>
          <w:rFonts w:ascii="Arial" w:hAnsi="Arial" w:cs="Arial"/>
        </w:rPr>
        <w:t xml:space="preserve">akčních </w:t>
      </w:r>
      <w:r w:rsidR="00D31AFE">
        <w:rPr>
          <w:rFonts w:ascii="Arial" w:hAnsi="Arial" w:cs="Arial"/>
        </w:rPr>
        <w:t xml:space="preserve">plánů </w:t>
      </w:r>
      <w:r>
        <w:rPr>
          <w:rFonts w:ascii="Arial" w:hAnsi="Arial" w:cs="Arial"/>
        </w:rPr>
        <w:t xml:space="preserve">je </w:t>
      </w:r>
      <w:r w:rsidR="001B78D5">
        <w:rPr>
          <w:rFonts w:ascii="Arial" w:hAnsi="Arial" w:cs="Arial"/>
        </w:rPr>
        <w:t xml:space="preserve">od roku 2016 </w:t>
      </w:r>
      <w:r>
        <w:rPr>
          <w:rFonts w:ascii="Arial" w:hAnsi="Arial" w:cs="Arial"/>
        </w:rPr>
        <w:t>projekt Smart Akcelerátor Olomouckého kraje</w:t>
      </w:r>
      <w:r w:rsidR="00294CAD">
        <w:rPr>
          <w:rFonts w:ascii="Arial" w:hAnsi="Arial" w:cs="Arial"/>
        </w:rPr>
        <w:t xml:space="preserve"> (dále jen </w:t>
      </w:r>
      <w:r w:rsidR="00164D7D">
        <w:rPr>
          <w:rFonts w:ascii="Arial" w:hAnsi="Arial" w:cs="Arial"/>
        </w:rPr>
        <w:t>„</w:t>
      </w:r>
      <w:r w:rsidR="00294CAD">
        <w:rPr>
          <w:rFonts w:ascii="Arial" w:hAnsi="Arial" w:cs="Arial"/>
        </w:rPr>
        <w:t>SA OK</w:t>
      </w:r>
      <w:r w:rsidR="00164D7D">
        <w:rPr>
          <w:rFonts w:ascii="Arial" w:hAnsi="Arial" w:cs="Arial"/>
        </w:rPr>
        <w:t>“</w:t>
      </w:r>
      <w:r w:rsidR="00294CAD">
        <w:rPr>
          <w:rFonts w:ascii="Arial" w:hAnsi="Arial" w:cs="Arial"/>
        </w:rPr>
        <w:t>)</w:t>
      </w:r>
      <w:r>
        <w:rPr>
          <w:rFonts w:ascii="Arial" w:hAnsi="Arial" w:cs="Arial"/>
        </w:rPr>
        <w:t>, jenž je realizován Olomouckým krajem v partnerství se sdružení</w:t>
      </w:r>
      <w:r w:rsidR="001B78D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OK4Inovace, které je tzv. výkonnou jednot</w:t>
      </w:r>
      <w:r w:rsidR="007C21FE">
        <w:rPr>
          <w:rFonts w:ascii="Arial" w:hAnsi="Arial" w:cs="Arial"/>
        </w:rPr>
        <w:t>k</w:t>
      </w:r>
      <w:r>
        <w:rPr>
          <w:rFonts w:ascii="Arial" w:hAnsi="Arial" w:cs="Arial"/>
        </w:rPr>
        <w:t>ou v rámci tohoto projektu a zajišťuje převážnou část věcného obsahu projektu</w:t>
      </w:r>
      <w:r w:rsidR="00515A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tedy i </w:t>
      </w:r>
      <w:r w:rsidR="001B78D5">
        <w:rPr>
          <w:rFonts w:ascii="Arial" w:hAnsi="Arial" w:cs="Arial"/>
        </w:rPr>
        <w:t>naplňování</w:t>
      </w:r>
      <w:r>
        <w:rPr>
          <w:rFonts w:ascii="Arial" w:hAnsi="Arial" w:cs="Arial"/>
        </w:rPr>
        <w:t xml:space="preserve"> akčního plánu</w:t>
      </w:r>
      <w:r w:rsidR="001B78D5">
        <w:rPr>
          <w:rFonts w:ascii="Arial" w:hAnsi="Arial" w:cs="Arial"/>
        </w:rPr>
        <w:t xml:space="preserve"> na daný rok. Součástí výkonné jednotky je i krajský RIS3 manažer odpovědný za naplňování akčních plánů, resp. implementaci Krajské přílohy k Národní RIS3</w:t>
      </w:r>
      <w:r w:rsidR="00A57149">
        <w:rPr>
          <w:rFonts w:ascii="Arial" w:hAnsi="Arial" w:cs="Arial"/>
        </w:rPr>
        <w:t xml:space="preserve"> za Olomoucký kraj</w:t>
      </w:r>
      <w:r w:rsidR="00432357">
        <w:rPr>
          <w:rFonts w:ascii="Arial" w:hAnsi="Arial" w:cs="Arial"/>
        </w:rPr>
        <w:t>.</w:t>
      </w:r>
    </w:p>
    <w:p w14:paraId="3B3F790A" w14:textId="0BA273C5" w:rsidR="00432357" w:rsidRDefault="00432357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S</w:t>
      </w:r>
      <w:r w:rsidR="00294CAD">
        <w:rPr>
          <w:rFonts w:ascii="Arial" w:hAnsi="Arial" w:cs="Arial"/>
        </w:rPr>
        <w:t xml:space="preserve">A OK </w:t>
      </w:r>
      <w:r>
        <w:rPr>
          <w:rFonts w:ascii="Arial" w:hAnsi="Arial" w:cs="Arial"/>
        </w:rPr>
        <w:t>je realizován od 1. 1. 2016 do 31. 12. 2018 a v současné době se předpokládá vyhlášení druhé výzvy ze strany MŠMT</w:t>
      </w:r>
      <w:r w:rsidR="0018653B">
        <w:rPr>
          <w:rFonts w:ascii="Arial" w:hAnsi="Arial" w:cs="Arial"/>
        </w:rPr>
        <w:t>, což tedy představuje možnost</w:t>
      </w:r>
      <w:r>
        <w:rPr>
          <w:rFonts w:ascii="Arial" w:hAnsi="Arial" w:cs="Arial"/>
        </w:rPr>
        <w:t xml:space="preserve"> realizace druhého – navazujícího projektu </w:t>
      </w:r>
      <w:r w:rsidR="0018653B">
        <w:rPr>
          <w:rFonts w:ascii="Arial" w:hAnsi="Arial" w:cs="Arial"/>
        </w:rPr>
        <w:t xml:space="preserve">Olomouckým krajem </w:t>
      </w:r>
      <w:r>
        <w:rPr>
          <w:rFonts w:ascii="Arial" w:hAnsi="Arial" w:cs="Arial"/>
        </w:rPr>
        <w:t xml:space="preserve">do cca konce roku 2022. </w:t>
      </w:r>
      <w:r w:rsidR="000920AC">
        <w:rPr>
          <w:rFonts w:ascii="Arial" w:hAnsi="Arial" w:cs="Arial"/>
        </w:rPr>
        <w:t>O přípravě/realizaci/aktivitách projektu navazujícího projektu budou orgány kraje rovněž informovány</w:t>
      </w:r>
      <w:r w:rsidR="008856FA">
        <w:rPr>
          <w:rFonts w:ascii="Arial" w:hAnsi="Arial" w:cs="Arial"/>
        </w:rPr>
        <w:t>, resp. uvedené bude v rámci orgánů kraje projednáno</w:t>
      </w:r>
      <w:r w:rsidR="000920A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</w:t>
      </w:r>
      <w:r w:rsidR="00412D0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realizaci projektu </w:t>
      </w:r>
      <w:r w:rsidR="008856FA">
        <w:rPr>
          <w:rFonts w:ascii="Arial" w:hAnsi="Arial" w:cs="Arial"/>
        </w:rPr>
        <w:t xml:space="preserve">SA OK </w:t>
      </w:r>
      <w:r>
        <w:rPr>
          <w:rFonts w:ascii="Arial" w:hAnsi="Arial" w:cs="Arial"/>
        </w:rPr>
        <w:t>čerpá Olomoucký kraj a sdružení OK4Inovace finanční prostředky z Operačního programu Výzkum, vývoj a vzdělávání</w:t>
      </w:r>
      <w:r w:rsidR="00D31AFE">
        <w:rPr>
          <w:rFonts w:ascii="Arial" w:hAnsi="Arial" w:cs="Arial"/>
        </w:rPr>
        <w:t xml:space="preserve"> (dále jen „OP VVV“)</w:t>
      </w:r>
      <w:r>
        <w:rPr>
          <w:rFonts w:ascii="Arial" w:hAnsi="Arial" w:cs="Arial"/>
        </w:rPr>
        <w:t xml:space="preserve"> – celková maximální alokace na projekt 16,25 mil. Kč.</w:t>
      </w:r>
    </w:p>
    <w:p w14:paraId="3FB6DB73" w14:textId="6ECDF44C" w:rsidR="009A6422" w:rsidRDefault="00E2534D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Jednou ze stanovených povinností v rámci realizace projektu </w:t>
      </w:r>
      <w:r w:rsidR="001A3355">
        <w:rPr>
          <w:rFonts w:ascii="Arial" w:hAnsi="Arial" w:cs="Arial"/>
        </w:rPr>
        <w:t xml:space="preserve">vyžadovanou </w:t>
      </w:r>
      <w:r w:rsidR="00703034">
        <w:rPr>
          <w:rFonts w:ascii="Arial" w:hAnsi="Arial" w:cs="Arial"/>
        </w:rPr>
        <w:t>závaznou metodikou</w:t>
      </w:r>
      <w:r w:rsidR="008F0B7D">
        <w:rPr>
          <w:rFonts w:ascii="Arial" w:hAnsi="Arial" w:cs="Arial"/>
        </w:rPr>
        <w:t xml:space="preserve"> k projektu (</w:t>
      </w:r>
      <w:r w:rsidR="00D31AFE" w:rsidRPr="00D31AFE">
        <w:rPr>
          <w:rFonts w:ascii="Arial" w:hAnsi="Arial" w:cs="Arial"/>
        </w:rPr>
        <w:t>Výzv</w:t>
      </w:r>
      <w:r w:rsidR="00D31AFE">
        <w:rPr>
          <w:rFonts w:ascii="Arial" w:hAnsi="Arial" w:cs="Arial"/>
        </w:rPr>
        <w:t>a</w:t>
      </w:r>
      <w:r w:rsidR="00D31AFE" w:rsidRPr="00D31AFE">
        <w:rPr>
          <w:rFonts w:ascii="Arial" w:hAnsi="Arial" w:cs="Arial"/>
        </w:rPr>
        <w:t xml:space="preserve"> č. 02_15_004 Smart Akcelerátor</w:t>
      </w:r>
      <w:r w:rsidR="00D31AFE">
        <w:rPr>
          <w:rFonts w:ascii="Arial" w:hAnsi="Arial" w:cs="Arial"/>
        </w:rPr>
        <w:t xml:space="preserve"> v rámci OP VVV</w:t>
      </w:r>
      <w:r w:rsidR="008F0B7D">
        <w:rPr>
          <w:rFonts w:ascii="Arial" w:hAnsi="Arial" w:cs="Arial"/>
        </w:rPr>
        <w:t>)</w:t>
      </w:r>
      <w:r w:rsidR="00652ADE">
        <w:rPr>
          <w:rFonts w:ascii="Arial" w:hAnsi="Arial" w:cs="Arial"/>
        </w:rPr>
        <w:t xml:space="preserve">, resp. </w:t>
      </w:r>
      <w:r w:rsidR="001A3355">
        <w:rPr>
          <w:rFonts w:ascii="Arial" w:hAnsi="Arial" w:cs="Arial"/>
        </w:rPr>
        <w:t xml:space="preserve">Úřadem vlády ČR </w:t>
      </w:r>
      <w:r w:rsidR="00652ADE">
        <w:rPr>
          <w:rFonts w:ascii="Arial" w:hAnsi="Arial" w:cs="Arial"/>
        </w:rPr>
        <w:t xml:space="preserve">a </w:t>
      </w:r>
      <w:r w:rsidR="001A3355">
        <w:rPr>
          <w:rFonts w:ascii="Arial" w:hAnsi="Arial" w:cs="Arial"/>
        </w:rPr>
        <w:t>nyní nově MPO</w:t>
      </w:r>
      <w:r w:rsidR="00AC309E">
        <w:rPr>
          <w:rFonts w:ascii="Arial" w:hAnsi="Arial" w:cs="Arial"/>
        </w:rPr>
        <w:t>,</w:t>
      </w:r>
      <w:r w:rsidR="001A33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provedení aktualizace </w:t>
      </w:r>
      <w:r w:rsidR="00D31AFE">
        <w:rPr>
          <w:rFonts w:ascii="Arial" w:hAnsi="Arial" w:cs="Arial"/>
        </w:rPr>
        <w:t xml:space="preserve">krajské </w:t>
      </w:r>
      <w:r>
        <w:rPr>
          <w:rFonts w:ascii="Arial" w:hAnsi="Arial" w:cs="Arial"/>
        </w:rPr>
        <w:t xml:space="preserve">přílohy k Národní RIS3 </w:t>
      </w:r>
      <w:r w:rsidR="00D31AFE">
        <w:rPr>
          <w:rFonts w:ascii="Arial" w:hAnsi="Arial" w:cs="Arial"/>
        </w:rPr>
        <w:t>strategii</w:t>
      </w:r>
      <w:r w:rsidR="00294CAD">
        <w:rPr>
          <w:rFonts w:ascii="Arial" w:hAnsi="Arial" w:cs="Arial"/>
        </w:rPr>
        <w:t>, která musí být dle této metodiky provedena minimálně 1x za dobu realizace projektu SA OK</w:t>
      </w:r>
      <w:r w:rsidR="00197288">
        <w:rPr>
          <w:rFonts w:ascii="Arial" w:hAnsi="Arial" w:cs="Arial"/>
        </w:rPr>
        <w:t xml:space="preserve">. </w:t>
      </w:r>
      <w:r w:rsidR="002E2E92">
        <w:rPr>
          <w:rFonts w:ascii="Arial" w:hAnsi="Arial" w:cs="Arial"/>
        </w:rPr>
        <w:t xml:space="preserve">Nezbytnost aktualizace krajských příloh k Národní RIS3 strategii v krajích souvisí také </w:t>
      </w:r>
      <w:r w:rsidR="00AA37F6">
        <w:rPr>
          <w:rFonts w:ascii="Arial" w:hAnsi="Arial" w:cs="Arial"/>
        </w:rPr>
        <w:t xml:space="preserve">s připravovanou </w:t>
      </w:r>
      <w:r w:rsidR="002E2E92">
        <w:rPr>
          <w:rFonts w:ascii="Arial" w:hAnsi="Arial" w:cs="Arial"/>
        </w:rPr>
        <w:t>aktualizací Národní RIS3 strategie</w:t>
      </w:r>
      <w:r w:rsidR="00AA37F6">
        <w:rPr>
          <w:rFonts w:ascii="Arial" w:hAnsi="Arial" w:cs="Arial"/>
        </w:rPr>
        <w:t xml:space="preserve"> ze</w:t>
      </w:r>
      <w:r w:rsidR="00412D08">
        <w:rPr>
          <w:rFonts w:ascii="Arial" w:hAnsi="Arial" w:cs="Arial"/>
        </w:rPr>
        <w:t> </w:t>
      </w:r>
      <w:r w:rsidR="00AA37F6">
        <w:rPr>
          <w:rFonts w:ascii="Arial" w:hAnsi="Arial" w:cs="Arial"/>
        </w:rPr>
        <w:t>strany MPO, která by měla proběhnout v druhé polovině r</w:t>
      </w:r>
      <w:r w:rsidR="005B1B2E">
        <w:rPr>
          <w:rFonts w:ascii="Arial" w:hAnsi="Arial" w:cs="Arial"/>
        </w:rPr>
        <w:t>oku 2018, a která bude pracovat s těmito aktualizovanými krajskými přílohami.</w:t>
      </w:r>
    </w:p>
    <w:p w14:paraId="7946C3EC" w14:textId="528A4344" w:rsidR="00607697" w:rsidRDefault="00106E57" w:rsidP="006076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Výkonná jednotka, resp. krajský RIS3 manažer po zvážení dosavadních zkušeností s implementací </w:t>
      </w:r>
      <w:r w:rsidR="006A48F0">
        <w:rPr>
          <w:rFonts w:ascii="Arial" w:hAnsi="Arial" w:cs="Arial"/>
        </w:rPr>
        <w:t>k</w:t>
      </w:r>
      <w:r>
        <w:rPr>
          <w:rFonts w:ascii="Arial" w:hAnsi="Arial" w:cs="Arial"/>
        </w:rPr>
        <w:t>rajské přílohy, realizac</w:t>
      </w:r>
      <w:r w:rsidR="00515A3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projektu SA OK, resp. akčních plánů RIS3 Olomouckého kraje v letech 2016 a 2017 provedl ve spolupráci s</w:t>
      </w:r>
      <w:r w:rsidR="00822C82">
        <w:rPr>
          <w:rFonts w:ascii="Arial" w:hAnsi="Arial" w:cs="Arial"/>
        </w:rPr>
        <w:t xml:space="preserve"> OSR </w:t>
      </w:r>
      <w:r>
        <w:rPr>
          <w:rFonts w:ascii="Arial" w:hAnsi="Arial" w:cs="Arial"/>
        </w:rPr>
        <w:t>aktualizaci Krajské přílohy</w:t>
      </w:r>
      <w:r w:rsidR="00607697">
        <w:rPr>
          <w:rFonts w:ascii="Arial" w:hAnsi="Arial" w:cs="Arial"/>
        </w:rPr>
        <w:t xml:space="preserve"> k Národní RIS3 za Olomoucký kraj</w:t>
      </w:r>
      <w:r>
        <w:rPr>
          <w:rFonts w:ascii="Arial" w:hAnsi="Arial" w:cs="Arial"/>
        </w:rPr>
        <w:t>.</w:t>
      </w:r>
      <w:r w:rsidR="00607697" w:rsidRPr="00607697">
        <w:rPr>
          <w:rFonts w:ascii="Arial" w:hAnsi="Arial" w:cs="Arial"/>
        </w:rPr>
        <w:t xml:space="preserve"> </w:t>
      </w:r>
      <w:r w:rsidR="00607697">
        <w:rPr>
          <w:rFonts w:ascii="Arial" w:hAnsi="Arial" w:cs="Arial"/>
        </w:rPr>
        <w:t>Aktualizace reaguje na výstupy z jednání K</w:t>
      </w:r>
      <w:r w:rsidR="001372AF">
        <w:rPr>
          <w:rFonts w:ascii="Arial" w:hAnsi="Arial" w:cs="Arial"/>
        </w:rPr>
        <w:t>RI</w:t>
      </w:r>
      <w:r w:rsidR="00607697">
        <w:rPr>
          <w:rFonts w:ascii="Arial" w:hAnsi="Arial" w:cs="Arial"/>
        </w:rPr>
        <w:t>, které proběhly od schválení Krajské přílohy k Národní RIS3 za</w:t>
      </w:r>
      <w:r w:rsidR="00412D08">
        <w:rPr>
          <w:rFonts w:ascii="Arial" w:hAnsi="Arial" w:cs="Arial"/>
        </w:rPr>
        <w:t> </w:t>
      </w:r>
      <w:r w:rsidR="00607697">
        <w:rPr>
          <w:rFonts w:ascii="Arial" w:hAnsi="Arial" w:cs="Arial"/>
        </w:rPr>
        <w:t>Olomoucký kraj v červnu 2014 (vždy probíhají dvě jednání ročně)</w:t>
      </w:r>
      <w:r w:rsidR="00D31AFE">
        <w:rPr>
          <w:rFonts w:ascii="Arial" w:hAnsi="Arial" w:cs="Arial"/>
        </w:rPr>
        <w:t xml:space="preserve">, </w:t>
      </w:r>
      <w:r w:rsidR="00607697">
        <w:rPr>
          <w:rFonts w:ascii="Arial" w:hAnsi="Arial" w:cs="Arial"/>
        </w:rPr>
        <w:t>výstupy z mapování inovačního prostředí</w:t>
      </w:r>
      <w:r w:rsidR="006A1F5A">
        <w:rPr>
          <w:rFonts w:ascii="Arial" w:hAnsi="Arial" w:cs="Arial"/>
        </w:rPr>
        <w:t xml:space="preserve"> v kraji RIS3 týmem v rámci realizace projektu SA OK</w:t>
      </w:r>
      <w:r w:rsidR="00D31AFE">
        <w:rPr>
          <w:rFonts w:ascii="Arial" w:hAnsi="Arial" w:cs="Arial"/>
        </w:rPr>
        <w:t xml:space="preserve"> a obecně změny v této oblasti, které lze od roku 2014 identifikovat</w:t>
      </w:r>
      <w:r w:rsidR="006A1F5A">
        <w:rPr>
          <w:rFonts w:ascii="Arial" w:hAnsi="Arial" w:cs="Arial"/>
        </w:rPr>
        <w:t>.</w:t>
      </w:r>
      <w:r w:rsidR="00607697">
        <w:rPr>
          <w:rFonts w:ascii="Arial" w:hAnsi="Arial" w:cs="Arial"/>
        </w:rPr>
        <w:t xml:space="preserve"> </w:t>
      </w:r>
    </w:p>
    <w:p w14:paraId="20FBA310" w14:textId="6A169E4A" w:rsidR="00E2534D" w:rsidRDefault="00106E57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aktualizace </w:t>
      </w:r>
      <w:r w:rsidR="00F5148A">
        <w:rPr>
          <w:rFonts w:ascii="Arial" w:hAnsi="Arial" w:cs="Arial"/>
        </w:rPr>
        <w:t>Krajské přílohy k Národní RIS3 za Olomoucký kraj je</w:t>
      </w:r>
      <w:r>
        <w:rPr>
          <w:rFonts w:ascii="Arial" w:hAnsi="Arial" w:cs="Arial"/>
        </w:rPr>
        <w:t xml:space="preserve"> zejména:</w:t>
      </w:r>
    </w:p>
    <w:p w14:paraId="5778354E" w14:textId="07A45526" w:rsidR="00106E57" w:rsidRPr="0091075F" w:rsidRDefault="00F5148A" w:rsidP="0091075F">
      <w:pPr>
        <w:pStyle w:val="Odstavecseseznamem"/>
        <w:numPr>
          <w:ilvl w:val="0"/>
          <w:numId w:val="32"/>
        </w:numPr>
        <w:spacing w:before="120"/>
        <w:jc w:val="both"/>
        <w:rPr>
          <w:rFonts w:ascii="Arial" w:hAnsi="Arial" w:cs="Arial"/>
        </w:rPr>
      </w:pPr>
      <w:r w:rsidRPr="0091075F">
        <w:rPr>
          <w:rFonts w:ascii="Arial" w:hAnsi="Arial" w:cs="Arial"/>
        </w:rPr>
        <w:lastRenderedPageBreak/>
        <w:t xml:space="preserve">aktualizace </w:t>
      </w:r>
      <w:r w:rsidR="00355063" w:rsidRPr="0091075F">
        <w:rPr>
          <w:rFonts w:ascii="Arial" w:hAnsi="Arial" w:cs="Arial"/>
        </w:rPr>
        <w:t>statistických dat a další</w:t>
      </w:r>
      <w:r w:rsidR="00515A35">
        <w:rPr>
          <w:rFonts w:ascii="Arial" w:hAnsi="Arial" w:cs="Arial"/>
        </w:rPr>
        <w:t>ch</w:t>
      </w:r>
      <w:r w:rsidR="00355063" w:rsidRPr="0091075F">
        <w:rPr>
          <w:rFonts w:ascii="Arial" w:hAnsi="Arial" w:cs="Arial"/>
        </w:rPr>
        <w:t xml:space="preserve"> údajů v jednotlivých kapitolách </w:t>
      </w:r>
      <w:r w:rsidRPr="0091075F">
        <w:rPr>
          <w:rFonts w:ascii="Arial" w:hAnsi="Arial" w:cs="Arial"/>
        </w:rPr>
        <w:t>analytické části</w:t>
      </w:r>
      <w:r w:rsidR="00355063" w:rsidRPr="0091075F">
        <w:rPr>
          <w:rFonts w:ascii="Arial" w:hAnsi="Arial" w:cs="Arial"/>
        </w:rPr>
        <w:t xml:space="preserve"> včetně aktualizace </w:t>
      </w:r>
      <w:r w:rsidR="00A650B0" w:rsidRPr="0091075F">
        <w:rPr>
          <w:rFonts w:ascii="Arial" w:hAnsi="Arial" w:cs="Arial"/>
        </w:rPr>
        <w:t>SWOT analýz</w:t>
      </w:r>
      <w:r w:rsidR="00355063" w:rsidRPr="0091075F">
        <w:rPr>
          <w:rFonts w:ascii="Arial" w:hAnsi="Arial" w:cs="Arial"/>
        </w:rPr>
        <w:t>y</w:t>
      </w:r>
      <w:r w:rsidR="00A650B0" w:rsidRPr="0091075F">
        <w:rPr>
          <w:rFonts w:ascii="Arial" w:hAnsi="Arial" w:cs="Arial"/>
        </w:rPr>
        <w:t>)</w:t>
      </w:r>
      <w:r w:rsidR="00A32B76" w:rsidRPr="0091075F">
        <w:rPr>
          <w:rFonts w:ascii="Arial" w:hAnsi="Arial" w:cs="Arial"/>
        </w:rPr>
        <w:t>,</w:t>
      </w:r>
    </w:p>
    <w:p w14:paraId="5C7FEB50" w14:textId="1C587D90" w:rsidR="00A32B76" w:rsidRDefault="00A650B0" w:rsidP="0091075F">
      <w:pPr>
        <w:pStyle w:val="Odstavecseseznamem"/>
        <w:numPr>
          <w:ilvl w:val="0"/>
          <w:numId w:val="32"/>
        </w:numPr>
        <w:spacing w:before="120"/>
        <w:jc w:val="both"/>
        <w:rPr>
          <w:rFonts w:ascii="Arial" w:hAnsi="Arial" w:cs="Arial"/>
        </w:rPr>
      </w:pPr>
      <w:r w:rsidRPr="0091075F">
        <w:rPr>
          <w:rFonts w:ascii="Arial" w:hAnsi="Arial" w:cs="Arial"/>
        </w:rPr>
        <w:t xml:space="preserve">zpřesnění názvů </w:t>
      </w:r>
      <w:r w:rsidR="00A32B76" w:rsidRPr="0091075F">
        <w:rPr>
          <w:rFonts w:ascii="Arial" w:hAnsi="Arial" w:cs="Arial"/>
        </w:rPr>
        <w:t xml:space="preserve">některých </w:t>
      </w:r>
      <w:r w:rsidRPr="0091075F">
        <w:rPr>
          <w:rFonts w:ascii="Arial" w:hAnsi="Arial" w:cs="Arial"/>
        </w:rPr>
        <w:t>domén specializace Olomouckého kraje</w:t>
      </w:r>
      <w:r w:rsidR="00711686">
        <w:rPr>
          <w:rFonts w:ascii="Arial" w:hAnsi="Arial" w:cs="Arial"/>
        </w:rPr>
        <w:t>, doplnění domény specializace vývoj software</w:t>
      </w:r>
      <w:r w:rsidR="00727F74">
        <w:rPr>
          <w:rFonts w:ascii="Arial" w:hAnsi="Arial" w:cs="Arial"/>
        </w:rPr>
        <w:t xml:space="preserve"> a</w:t>
      </w:r>
      <w:r w:rsidR="00711686">
        <w:rPr>
          <w:rFonts w:ascii="Arial" w:hAnsi="Arial" w:cs="Arial"/>
        </w:rPr>
        <w:t xml:space="preserve"> </w:t>
      </w:r>
      <w:r w:rsidR="0068327C">
        <w:rPr>
          <w:rFonts w:ascii="Arial" w:hAnsi="Arial" w:cs="Arial"/>
        </w:rPr>
        <w:t>aktualizace tzv. vynořujících se oborů</w:t>
      </w:r>
      <w:r w:rsidR="00A32B76" w:rsidRPr="0091075F">
        <w:rPr>
          <w:rFonts w:ascii="Arial" w:hAnsi="Arial" w:cs="Arial"/>
        </w:rPr>
        <w:t>,</w:t>
      </w:r>
      <w:r w:rsidR="0068327C">
        <w:rPr>
          <w:rFonts w:ascii="Arial" w:hAnsi="Arial" w:cs="Arial"/>
        </w:rPr>
        <w:t xml:space="preserve"> aktuálně jsou </w:t>
      </w:r>
      <w:r w:rsidR="00F66035">
        <w:rPr>
          <w:rFonts w:ascii="Arial" w:hAnsi="Arial" w:cs="Arial"/>
        </w:rPr>
        <w:t xml:space="preserve">tedy </w:t>
      </w:r>
      <w:r w:rsidR="0068327C">
        <w:rPr>
          <w:rFonts w:ascii="Arial" w:hAnsi="Arial" w:cs="Arial"/>
        </w:rPr>
        <w:t>pro Olomoucký kraj identifikovány následující domény specializace:</w:t>
      </w:r>
    </w:p>
    <w:p w14:paraId="2FCD8A07" w14:textId="6C428270" w:rsidR="0068327C" w:rsidRPr="000111AE" w:rsidRDefault="00513C1D" w:rsidP="000111AE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8327C" w:rsidRPr="000111AE">
        <w:rPr>
          <w:rFonts w:ascii="Arial" w:hAnsi="Arial" w:cs="Arial"/>
        </w:rPr>
        <w:t>trojírenství a elektrotechnický průmysl</w:t>
      </w:r>
      <w:r>
        <w:rPr>
          <w:rFonts w:ascii="Arial" w:hAnsi="Arial" w:cs="Arial"/>
        </w:rPr>
        <w:t>,</w:t>
      </w:r>
    </w:p>
    <w:p w14:paraId="66842D1C" w14:textId="4E92FC98" w:rsidR="0068327C" w:rsidRPr="0068327C" w:rsidRDefault="00513C1D" w:rsidP="000111AE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8327C" w:rsidRPr="0068327C">
        <w:rPr>
          <w:rFonts w:ascii="Arial" w:hAnsi="Arial" w:cs="Arial"/>
        </w:rPr>
        <w:t>ptika a jemná mechanika, optoelektronika</w:t>
      </w:r>
      <w:r>
        <w:rPr>
          <w:rFonts w:ascii="Arial" w:hAnsi="Arial" w:cs="Arial"/>
        </w:rPr>
        <w:t>,</w:t>
      </w:r>
    </w:p>
    <w:p w14:paraId="4EED51B6" w14:textId="77F1416F" w:rsidR="0068327C" w:rsidRPr="000111AE" w:rsidRDefault="00513C1D" w:rsidP="000111AE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8327C" w:rsidRPr="000111AE">
        <w:rPr>
          <w:rFonts w:ascii="Arial" w:hAnsi="Arial" w:cs="Arial"/>
        </w:rPr>
        <w:t>růmyslová chemie</w:t>
      </w:r>
      <w:r>
        <w:rPr>
          <w:rFonts w:ascii="Arial" w:hAnsi="Arial" w:cs="Arial"/>
        </w:rPr>
        <w:t>,</w:t>
      </w:r>
    </w:p>
    <w:p w14:paraId="4E89D41C" w14:textId="7D6846F1" w:rsidR="0068327C" w:rsidRPr="000111AE" w:rsidRDefault="00513C1D" w:rsidP="000111AE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68327C" w:rsidRPr="000111AE">
        <w:rPr>
          <w:rFonts w:ascii="Arial" w:hAnsi="Arial" w:cs="Arial"/>
        </w:rPr>
        <w:t>erpací a vodohospodářská technika</w:t>
      </w:r>
      <w:r>
        <w:rPr>
          <w:rFonts w:ascii="Arial" w:hAnsi="Arial" w:cs="Arial"/>
        </w:rPr>
        <w:t>,</w:t>
      </w:r>
    </w:p>
    <w:p w14:paraId="480BFE0E" w14:textId="1C96A6A7" w:rsidR="0068327C" w:rsidRDefault="00513C1D" w:rsidP="000111AE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8327C" w:rsidRPr="000111AE">
        <w:rPr>
          <w:rFonts w:ascii="Arial" w:hAnsi="Arial" w:cs="Arial"/>
        </w:rPr>
        <w:t xml:space="preserve">iomedicína, </w:t>
      </w:r>
      <w:proofErr w:type="spellStart"/>
      <w:r w:rsidR="0068327C" w:rsidRPr="000111AE">
        <w:rPr>
          <w:rFonts w:ascii="Arial" w:hAnsi="Arial" w:cs="Arial"/>
        </w:rPr>
        <w:t>Life</w:t>
      </w:r>
      <w:proofErr w:type="spellEnd"/>
      <w:r w:rsidR="0068327C" w:rsidRPr="000111AE">
        <w:rPr>
          <w:rFonts w:ascii="Arial" w:hAnsi="Arial" w:cs="Arial"/>
        </w:rPr>
        <w:t xml:space="preserve"> Science a péče o zdraví</w:t>
      </w:r>
      <w:r>
        <w:rPr>
          <w:rFonts w:ascii="Arial" w:hAnsi="Arial" w:cs="Arial"/>
        </w:rPr>
        <w:t>,</w:t>
      </w:r>
    </w:p>
    <w:p w14:paraId="5A8418DA" w14:textId="019319D9" w:rsidR="00776133" w:rsidRPr="000111AE" w:rsidRDefault="00776133" w:rsidP="000111AE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vývoj software,</w:t>
      </w:r>
    </w:p>
    <w:p w14:paraId="7CFD774E" w14:textId="718ECBDC" w:rsidR="0068327C" w:rsidRPr="0068327C" w:rsidRDefault="00513C1D" w:rsidP="000111AE">
      <w:pPr>
        <w:pStyle w:val="Odstavecseseznamem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8327C" w:rsidRPr="000111AE">
        <w:rPr>
          <w:rFonts w:ascii="Arial" w:hAnsi="Arial" w:cs="Arial"/>
        </w:rPr>
        <w:t>yn</w:t>
      </w:r>
      <w:r w:rsidR="00EC1879">
        <w:rPr>
          <w:rFonts w:ascii="Arial" w:hAnsi="Arial" w:cs="Arial"/>
        </w:rPr>
        <w:t>o</w:t>
      </w:r>
      <w:r w:rsidR="0068327C" w:rsidRPr="000111AE">
        <w:rPr>
          <w:rFonts w:ascii="Arial" w:hAnsi="Arial" w:cs="Arial"/>
        </w:rPr>
        <w:t xml:space="preserve">řující se obory - </w:t>
      </w:r>
      <w:r w:rsidR="00573CBD">
        <w:rPr>
          <w:rFonts w:ascii="Arial" w:hAnsi="Arial" w:cs="Arial"/>
        </w:rPr>
        <w:t>p</w:t>
      </w:r>
      <w:r w:rsidR="0068327C" w:rsidRPr="000111AE">
        <w:rPr>
          <w:rFonts w:ascii="Arial" w:hAnsi="Arial" w:cs="Arial"/>
        </w:rPr>
        <w:t xml:space="preserve">okročilé zemědělské technologie pro udržitelný rozvoj, </w:t>
      </w:r>
      <w:r w:rsidR="00573CBD">
        <w:rPr>
          <w:rFonts w:ascii="Arial" w:hAnsi="Arial" w:cs="Arial"/>
        </w:rPr>
        <w:t>n</w:t>
      </w:r>
      <w:r w:rsidR="0068327C" w:rsidRPr="000111AE">
        <w:rPr>
          <w:rFonts w:ascii="Arial" w:hAnsi="Arial" w:cs="Arial"/>
        </w:rPr>
        <w:t>ové materiály a technologie</w:t>
      </w:r>
      <w:r>
        <w:rPr>
          <w:rFonts w:ascii="Arial" w:hAnsi="Arial" w:cs="Arial"/>
        </w:rPr>
        <w:t>.</w:t>
      </w:r>
    </w:p>
    <w:p w14:paraId="155565F8" w14:textId="4FE8AF28" w:rsidR="00106E57" w:rsidRPr="0091075F" w:rsidRDefault="00A32B76" w:rsidP="0091075F">
      <w:pPr>
        <w:pStyle w:val="Odstavecseseznamem"/>
        <w:numPr>
          <w:ilvl w:val="0"/>
          <w:numId w:val="32"/>
        </w:numPr>
        <w:spacing w:before="120"/>
        <w:jc w:val="both"/>
        <w:rPr>
          <w:rFonts w:ascii="Arial" w:hAnsi="Arial" w:cs="Arial"/>
        </w:rPr>
      </w:pPr>
      <w:r w:rsidRPr="0091075F">
        <w:rPr>
          <w:rFonts w:ascii="Arial" w:hAnsi="Arial" w:cs="Arial"/>
        </w:rPr>
        <w:t xml:space="preserve">změna v oblasti indikátorů v rámci návrhové části - návrh nových indikátorů strategických cílů a </w:t>
      </w:r>
      <w:r w:rsidR="00FF6FCB">
        <w:rPr>
          <w:rFonts w:ascii="Arial" w:hAnsi="Arial" w:cs="Arial"/>
        </w:rPr>
        <w:t>vypuštění</w:t>
      </w:r>
      <w:r w:rsidRPr="0091075F">
        <w:rPr>
          <w:rFonts w:ascii="Arial" w:hAnsi="Arial" w:cs="Arial"/>
        </w:rPr>
        <w:t xml:space="preserve"> indikátorů specifických cílů,</w:t>
      </w:r>
    </w:p>
    <w:p w14:paraId="03FC1E2D" w14:textId="4F6FD4B3" w:rsidR="00106E57" w:rsidRPr="0091075F" w:rsidRDefault="00A32B76" w:rsidP="0091075F">
      <w:pPr>
        <w:pStyle w:val="Odstavecseseznamem"/>
        <w:numPr>
          <w:ilvl w:val="0"/>
          <w:numId w:val="32"/>
        </w:numPr>
        <w:spacing w:before="120"/>
        <w:jc w:val="both"/>
        <w:rPr>
          <w:rFonts w:ascii="Arial" w:hAnsi="Arial" w:cs="Arial"/>
        </w:rPr>
      </w:pPr>
      <w:r w:rsidRPr="0091075F">
        <w:rPr>
          <w:rFonts w:ascii="Arial" w:hAnsi="Arial" w:cs="Arial"/>
        </w:rPr>
        <w:t>formální a stylistické úpravy dokumentu včetně úpravy názvu dokumentu.</w:t>
      </w:r>
    </w:p>
    <w:p w14:paraId="759FC223" w14:textId="49E752E7" w:rsidR="00106E57" w:rsidRDefault="00106E57" w:rsidP="006234F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Aktualizovaná Krajská příloha k Národní RIS3 za Olomoucký kraj, nově </w:t>
      </w:r>
      <w:r w:rsidR="00712732">
        <w:rPr>
          <w:rFonts w:ascii="Arial" w:hAnsi="Arial" w:cs="Arial"/>
        </w:rPr>
        <w:t xml:space="preserve">pod </w:t>
      </w:r>
      <w:r>
        <w:rPr>
          <w:rFonts w:ascii="Arial" w:hAnsi="Arial" w:cs="Arial"/>
        </w:rPr>
        <w:t>upravený</w:t>
      </w:r>
      <w:r w:rsidR="0071273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názv</w:t>
      </w:r>
      <w:r w:rsidR="00712732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="00712732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Krajská příloha </w:t>
      </w:r>
      <w:r w:rsidR="00F24E1E">
        <w:rPr>
          <w:rFonts w:ascii="Arial" w:hAnsi="Arial" w:cs="Arial"/>
        </w:rPr>
        <w:t>Národní výzkumné a inovační strategie pro</w:t>
      </w:r>
      <w:r w:rsidR="00412D08">
        <w:rPr>
          <w:rFonts w:ascii="Arial" w:hAnsi="Arial" w:cs="Arial"/>
        </w:rPr>
        <w:t> </w:t>
      </w:r>
      <w:r w:rsidR="00F24E1E">
        <w:rPr>
          <w:rFonts w:ascii="Arial" w:hAnsi="Arial" w:cs="Arial"/>
        </w:rPr>
        <w:t>inteligentní specializaci České republiky (Národní RIS3 strategi</w:t>
      </w:r>
      <w:r w:rsidR="00515A35">
        <w:rPr>
          <w:rFonts w:ascii="Arial" w:hAnsi="Arial" w:cs="Arial"/>
        </w:rPr>
        <w:t>e</w:t>
      </w:r>
      <w:r w:rsidR="00F24E1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pro Olomoucký kraj</w:t>
      </w:r>
      <w:r w:rsidR="00712732">
        <w:rPr>
          <w:rFonts w:ascii="Arial" w:hAnsi="Arial" w:cs="Arial"/>
        </w:rPr>
        <w:t>“</w:t>
      </w:r>
      <w:r w:rsidR="00F24E1E">
        <w:rPr>
          <w:rFonts w:ascii="Arial" w:hAnsi="Arial" w:cs="Arial"/>
        </w:rPr>
        <w:t xml:space="preserve"> (dále jen „Krajská příloha Národní RIS3 strategie pro Olomoucký kraj“)</w:t>
      </w:r>
      <w:r>
        <w:rPr>
          <w:rFonts w:ascii="Arial" w:hAnsi="Arial" w:cs="Arial"/>
        </w:rPr>
        <w:t xml:space="preserve"> </w:t>
      </w:r>
      <w:r w:rsidR="000B177A">
        <w:rPr>
          <w:rFonts w:ascii="Arial" w:hAnsi="Arial" w:cs="Arial"/>
        </w:rPr>
        <w:t>aktualizovaná k 25. 6. 2018 (datum projednání v ZOK)</w:t>
      </w:r>
      <w:r w:rsidR="00BA1E37">
        <w:rPr>
          <w:rFonts w:ascii="Arial" w:hAnsi="Arial" w:cs="Arial"/>
        </w:rPr>
        <w:t>, která je přílohou č. 1 této důvodové zprávy,</w:t>
      </w:r>
      <w:r w:rsidR="000B1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nyní předkládána Radě Olomouckého </w:t>
      </w:r>
      <w:r w:rsidR="00712732">
        <w:rPr>
          <w:rFonts w:ascii="Arial" w:hAnsi="Arial" w:cs="Arial"/>
        </w:rPr>
        <w:t>kraje</w:t>
      </w:r>
      <w:r w:rsidR="001372AF">
        <w:rPr>
          <w:rFonts w:ascii="Arial" w:hAnsi="Arial" w:cs="Arial"/>
        </w:rPr>
        <w:t xml:space="preserve"> (dále jen „ROK“)</w:t>
      </w:r>
      <w:r w:rsidR="00712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A00C21">
        <w:rPr>
          <w:rFonts w:ascii="Arial" w:hAnsi="Arial" w:cs="Arial"/>
        </w:rPr>
        <w:t> odsouhlasení a doporučení Z</w:t>
      </w:r>
      <w:r w:rsidR="001372AF">
        <w:rPr>
          <w:rFonts w:ascii="Arial" w:hAnsi="Arial" w:cs="Arial"/>
        </w:rPr>
        <w:t>OK</w:t>
      </w:r>
      <w:r w:rsidR="00A00C21">
        <w:rPr>
          <w:rFonts w:ascii="Arial" w:hAnsi="Arial" w:cs="Arial"/>
        </w:rPr>
        <w:t xml:space="preserve"> k</w:t>
      </w:r>
      <w:r w:rsidR="00712732">
        <w:rPr>
          <w:rFonts w:ascii="Arial" w:hAnsi="Arial" w:cs="Arial"/>
        </w:rPr>
        <w:t xml:space="preserve"> jejímu</w:t>
      </w:r>
      <w:r w:rsidR="00A00C21">
        <w:rPr>
          <w:rFonts w:ascii="Arial" w:hAnsi="Arial" w:cs="Arial"/>
        </w:rPr>
        <w:t xml:space="preserve"> schválení.</w:t>
      </w:r>
      <w:r>
        <w:rPr>
          <w:rFonts w:ascii="Arial" w:hAnsi="Arial" w:cs="Arial"/>
        </w:rPr>
        <w:t xml:space="preserve"> </w:t>
      </w:r>
      <w:r w:rsidR="00712732">
        <w:rPr>
          <w:rFonts w:ascii="Arial" w:hAnsi="Arial" w:cs="Arial"/>
        </w:rPr>
        <w:t>Krajsk</w:t>
      </w:r>
      <w:r w:rsidR="00BC3983">
        <w:rPr>
          <w:rFonts w:ascii="Arial" w:hAnsi="Arial" w:cs="Arial"/>
        </w:rPr>
        <w:t>á</w:t>
      </w:r>
      <w:r w:rsidR="00712732">
        <w:rPr>
          <w:rFonts w:ascii="Arial" w:hAnsi="Arial" w:cs="Arial"/>
        </w:rPr>
        <w:t xml:space="preserve"> příloh</w:t>
      </w:r>
      <w:r w:rsidR="00BC3983">
        <w:rPr>
          <w:rFonts w:ascii="Arial" w:hAnsi="Arial" w:cs="Arial"/>
        </w:rPr>
        <w:t>a</w:t>
      </w:r>
      <w:r w:rsidR="00712732">
        <w:rPr>
          <w:rFonts w:ascii="Arial" w:hAnsi="Arial" w:cs="Arial"/>
        </w:rPr>
        <w:t xml:space="preserve"> Národní RIS3 strategie pro Olomoucký kraj aktualizovan</w:t>
      </w:r>
      <w:r w:rsidR="00BC3983">
        <w:rPr>
          <w:rFonts w:ascii="Arial" w:hAnsi="Arial" w:cs="Arial"/>
        </w:rPr>
        <w:t>á</w:t>
      </w:r>
      <w:r w:rsidR="00712732">
        <w:rPr>
          <w:rFonts w:ascii="Arial" w:hAnsi="Arial" w:cs="Arial"/>
        </w:rPr>
        <w:t xml:space="preserve"> k 25. 6. 2018 </w:t>
      </w:r>
      <w:r>
        <w:rPr>
          <w:rFonts w:ascii="Arial" w:hAnsi="Arial" w:cs="Arial"/>
        </w:rPr>
        <w:t>byl</w:t>
      </w:r>
      <w:r w:rsidR="00BC39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projednán</w:t>
      </w:r>
      <w:r w:rsidR="00BC39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</w:t>
      </w:r>
      <w:r w:rsidR="001372AF">
        <w:rPr>
          <w:rFonts w:ascii="Arial" w:hAnsi="Arial" w:cs="Arial"/>
        </w:rPr>
        <w:t>RI</w:t>
      </w:r>
      <w:r w:rsidR="006A1EE5">
        <w:rPr>
          <w:rFonts w:ascii="Arial" w:hAnsi="Arial" w:cs="Arial"/>
        </w:rPr>
        <w:t xml:space="preserve">, která </w:t>
      </w:r>
      <w:r w:rsidR="00BC3983">
        <w:rPr>
          <w:rFonts w:ascii="Arial" w:hAnsi="Arial" w:cs="Arial"/>
        </w:rPr>
        <w:t xml:space="preserve">ji odsouhlasila, doporučila ROK k odsouhlasení a ZOK ke schválení (v rámci Krajské přílohy Národní RIS3 strategie pro Olomoucký kraje je zapracovaný i požadavek KRI na doplnění </w:t>
      </w:r>
      <w:r w:rsidR="006A1EE5">
        <w:rPr>
          <w:rFonts w:ascii="Arial" w:hAnsi="Arial" w:cs="Arial"/>
        </w:rPr>
        <w:t>domény specializace vývoj softwaru</w:t>
      </w:r>
      <w:r w:rsidR="00BC3983">
        <w:rPr>
          <w:rFonts w:ascii="Arial" w:hAnsi="Arial" w:cs="Arial"/>
        </w:rPr>
        <w:t>)</w:t>
      </w:r>
      <w:r w:rsidR="006A1EE5">
        <w:rPr>
          <w:rFonts w:ascii="Arial" w:hAnsi="Arial" w:cs="Arial"/>
        </w:rPr>
        <w:t xml:space="preserve">. </w:t>
      </w:r>
      <w:r w:rsidR="00170AE5">
        <w:rPr>
          <w:rFonts w:ascii="Arial" w:hAnsi="Arial" w:cs="Arial"/>
        </w:rPr>
        <w:t>Dále b</w:t>
      </w:r>
      <w:r w:rsidR="00866828">
        <w:rPr>
          <w:rFonts w:ascii="Arial" w:hAnsi="Arial" w:cs="Arial"/>
        </w:rPr>
        <w:t>yla</w:t>
      </w:r>
      <w:r w:rsidR="00995475">
        <w:rPr>
          <w:rFonts w:ascii="Arial" w:hAnsi="Arial" w:cs="Arial"/>
        </w:rPr>
        <w:t xml:space="preserve"> </w:t>
      </w:r>
      <w:r w:rsidR="00BC3983">
        <w:rPr>
          <w:rFonts w:ascii="Arial" w:hAnsi="Arial" w:cs="Arial"/>
        </w:rPr>
        <w:t xml:space="preserve">Krajská příloha Národní RIS3 strategie pro Olomoucký kraj </w:t>
      </w:r>
      <w:r w:rsidR="00995475">
        <w:rPr>
          <w:rFonts w:ascii="Arial" w:hAnsi="Arial" w:cs="Arial"/>
        </w:rPr>
        <w:t>projednán</w:t>
      </w:r>
      <w:r w:rsidR="00845A25">
        <w:rPr>
          <w:rFonts w:ascii="Arial" w:hAnsi="Arial" w:cs="Arial"/>
        </w:rPr>
        <w:t>a</w:t>
      </w:r>
      <w:r w:rsidR="00170AE5">
        <w:rPr>
          <w:rFonts w:ascii="Arial" w:hAnsi="Arial" w:cs="Arial"/>
        </w:rPr>
        <w:t xml:space="preserve"> Výborem pro regionální rozvoj ZOK dne </w:t>
      </w:r>
      <w:r w:rsidR="00865CE2">
        <w:rPr>
          <w:rFonts w:ascii="Arial" w:hAnsi="Arial" w:cs="Arial"/>
        </w:rPr>
        <w:t>13</w:t>
      </w:r>
      <w:r w:rsidR="00170AE5">
        <w:rPr>
          <w:rFonts w:ascii="Arial" w:hAnsi="Arial" w:cs="Arial"/>
        </w:rPr>
        <w:t>.</w:t>
      </w:r>
      <w:r w:rsidR="00412D08">
        <w:rPr>
          <w:rFonts w:ascii="Arial" w:hAnsi="Arial" w:cs="Arial"/>
        </w:rPr>
        <w:t> </w:t>
      </w:r>
      <w:r w:rsidR="00170AE5">
        <w:rPr>
          <w:rFonts w:ascii="Arial" w:hAnsi="Arial" w:cs="Arial"/>
        </w:rPr>
        <w:t>6. 2018</w:t>
      </w:r>
      <w:r w:rsidR="00866828">
        <w:rPr>
          <w:rFonts w:ascii="Arial" w:hAnsi="Arial" w:cs="Arial"/>
        </w:rPr>
        <w:t>, který ji vzal na vědomí a doporučil ZOK její schválení</w:t>
      </w:r>
      <w:r w:rsidR="008856FA">
        <w:rPr>
          <w:rFonts w:ascii="Arial" w:hAnsi="Arial" w:cs="Arial"/>
        </w:rPr>
        <w:t>.</w:t>
      </w:r>
    </w:p>
    <w:p w14:paraId="5013F8B5" w14:textId="269730EE" w:rsidR="00C34BCD" w:rsidRPr="00DF49DF" w:rsidRDefault="00C34BCD" w:rsidP="00F01E61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t>Návrh předkladatele:</w:t>
      </w:r>
    </w:p>
    <w:p w14:paraId="103EE50C" w14:textId="7E167ADB" w:rsidR="00C34BCD" w:rsidRDefault="00F55092" w:rsidP="00F55092">
      <w:pPr>
        <w:spacing w:before="120"/>
        <w:jc w:val="both"/>
        <w:rPr>
          <w:rFonts w:ascii="Arial" w:hAnsi="Arial" w:cs="Arial"/>
          <w:b/>
        </w:rPr>
      </w:pPr>
      <w:r w:rsidRPr="00F55092">
        <w:rPr>
          <w:rFonts w:ascii="Arial" w:hAnsi="Arial" w:cs="Arial"/>
          <w:b/>
        </w:rPr>
        <w:t xml:space="preserve">Rada Olomouckého kraje na své schůzi dne </w:t>
      </w:r>
      <w:r>
        <w:rPr>
          <w:rFonts w:ascii="Arial" w:hAnsi="Arial" w:cs="Arial"/>
          <w:b/>
        </w:rPr>
        <w:t>4</w:t>
      </w:r>
      <w:r w:rsidRPr="00F5509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6</w:t>
      </w:r>
      <w:r w:rsidRPr="00F55092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8</w:t>
      </w:r>
      <w:r w:rsidRPr="00F55092">
        <w:rPr>
          <w:rFonts w:ascii="Arial" w:hAnsi="Arial" w:cs="Arial"/>
          <w:b/>
        </w:rPr>
        <w:t xml:space="preserve"> usnesením č.</w:t>
      </w:r>
      <w:r w:rsidR="00866828">
        <w:rPr>
          <w:rFonts w:ascii="Arial" w:hAnsi="Arial" w:cs="Arial"/>
          <w:b/>
        </w:rPr>
        <w:t> </w:t>
      </w:r>
      <w:r w:rsidRPr="00F55092">
        <w:rPr>
          <w:rFonts w:ascii="Arial" w:hAnsi="Arial" w:cs="Arial"/>
          <w:b/>
        </w:rPr>
        <w:t>UR/</w:t>
      </w:r>
      <w:r w:rsidR="00EA4BA5" w:rsidRPr="00EA4BA5">
        <w:rPr>
          <w:rFonts w:ascii="Arial" w:hAnsi="Arial" w:cs="Arial"/>
          <w:b/>
        </w:rPr>
        <w:t>43/29/2018</w:t>
      </w:r>
      <w:r>
        <w:rPr>
          <w:rFonts w:ascii="Arial" w:hAnsi="Arial" w:cs="Arial"/>
          <w:b/>
        </w:rPr>
        <w:t xml:space="preserve"> s</w:t>
      </w:r>
      <w:r w:rsidRPr="00F55092">
        <w:rPr>
          <w:rFonts w:ascii="Arial" w:hAnsi="Arial" w:cs="Arial"/>
          <w:b/>
        </w:rPr>
        <w:t xml:space="preserve">ouhlasila </w:t>
      </w:r>
      <w:r w:rsidR="00B47BA1">
        <w:rPr>
          <w:rFonts w:ascii="Arial" w:hAnsi="Arial" w:cs="Arial"/>
          <w:b/>
        </w:rPr>
        <w:t xml:space="preserve">s </w:t>
      </w:r>
      <w:r w:rsidR="00814FCC" w:rsidRPr="00814FCC">
        <w:rPr>
          <w:rFonts w:ascii="Arial" w:hAnsi="Arial" w:cs="Arial"/>
          <w:b/>
        </w:rPr>
        <w:t>Krajskou přílohou Národní výzkumné a inovační strategie pro inteligentní specializaci České republiky (Národní RIS3 strategie) pro Olomoucký kraj</w:t>
      </w:r>
      <w:r w:rsidR="00814F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doporučila Zastupitelstvu Olomouckého kraje schválit </w:t>
      </w:r>
      <w:r w:rsidRPr="00814FCC">
        <w:rPr>
          <w:rFonts w:ascii="Arial" w:hAnsi="Arial" w:cs="Arial"/>
          <w:b/>
        </w:rPr>
        <w:t>Krajskou přílohu Národní výzkumné a inovační strategie pro inteligentní specializaci České republiky (Národní RIS3 strategie) pro Olomoucký kraj</w:t>
      </w:r>
    </w:p>
    <w:p w14:paraId="546E55C7" w14:textId="77777777" w:rsidR="00F55092" w:rsidRDefault="00F55092" w:rsidP="00C52AFC">
      <w:pPr>
        <w:pStyle w:val="Zkladntextodsazendek"/>
        <w:spacing w:before="120" w:after="0"/>
        <w:ind w:firstLine="0"/>
        <w:rPr>
          <w:rFonts w:cs="Arial"/>
          <w:u w:val="single"/>
        </w:rPr>
      </w:pPr>
    </w:p>
    <w:p w14:paraId="3D230003" w14:textId="52A9BAC1" w:rsidR="00BF78E9" w:rsidRPr="00E27DD4" w:rsidRDefault="00BF78E9" w:rsidP="00C52AFC">
      <w:pPr>
        <w:pStyle w:val="Zkladntextodsazendek"/>
        <w:spacing w:before="120" w:after="0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14:paraId="02C43628" w14:textId="1110ADAC" w:rsidR="00BF78E9" w:rsidRPr="00AA02D5" w:rsidRDefault="00BF78E9" w:rsidP="00C52AFC">
      <w:pPr>
        <w:pStyle w:val="Zkladntextodsazendek"/>
        <w:spacing w:before="120" w:after="0"/>
        <w:ind w:firstLine="0"/>
        <w:rPr>
          <w:rFonts w:cs="Arial"/>
        </w:rPr>
      </w:pPr>
      <w:r w:rsidRPr="00BF78E9">
        <w:rPr>
          <w:rFonts w:cs="Arial"/>
        </w:rPr>
        <w:t xml:space="preserve">Příloha č. 1: </w:t>
      </w:r>
      <w:r w:rsidR="00775F94">
        <w:rPr>
          <w:rFonts w:cs="Arial"/>
        </w:rPr>
        <w:t xml:space="preserve">Krajská příloha </w:t>
      </w:r>
      <w:r w:rsidR="00E81D9B" w:rsidRPr="00E81D9B">
        <w:rPr>
          <w:rFonts w:cs="Arial"/>
        </w:rPr>
        <w:t xml:space="preserve">Národní výzkumné a inovační strategie pro inteligentní specializaci České republiky (Národní RIS3 strategie) pro Olomoucký kraj </w:t>
      </w:r>
      <w:r w:rsidRPr="00C52AFC">
        <w:rPr>
          <w:rFonts w:cs="Arial"/>
        </w:rPr>
        <w:t>(</w:t>
      </w:r>
      <w:r w:rsidR="002746B2">
        <w:rPr>
          <w:rFonts w:cs="Arial"/>
        </w:rPr>
        <w:t>71</w:t>
      </w:r>
      <w:r w:rsidR="00646429">
        <w:rPr>
          <w:rFonts w:cs="Arial"/>
        </w:rPr>
        <w:t xml:space="preserve"> stránek</w:t>
      </w:r>
      <w:r w:rsidRPr="00AA02D5">
        <w:rPr>
          <w:rFonts w:cs="Arial"/>
        </w:rPr>
        <w:t>)</w:t>
      </w:r>
    </w:p>
    <w:p w14:paraId="2DB89252" w14:textId="2262FA2C" w:rsidR="00F1267C" w:rsidRPr="008F763C" w:rsidRDefault="00F1267C" w:rsidP="00D55CD8">
      <w:pPr>
        <w:pStyle w:val="Default"/>
        <w:jc w:val="center"/>
        <w:rPr>
          <w:rFonts w:ascii="Arial" w:hAnsi="Arial" w:cs="Arial"/>
          <w:color w:val="auto"/>
        </w:rPr>
      </w:pPr>
    </w:p>
    <w:sectPr w:rsidR="00F1267C" w:rsidRPr="008F763C" w:rsidSect="00D55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26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725C7" w14:textId="77777777" w:rsidR="00932E77" w:rsidRDefault="00932E77" w:rsidP="002C383F">
      <w:r>
        <w:separator/>
      </w:r>
    </w:p>
  </w:endnote>
  <w:endnote w:type="continuationSeparator" w:id="0">
    <w:p w14:paraId="078B19FF" w14:textId="77777777" w:rsidR="00932E77" w:rsidRDefault="00932E77" w:rsidP="002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42BA" w14:textId="77777777" w:rsidR="00F85638" w:rsidRDefault="00F85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99062" w14:textId="4A5DCEEA" w:rsidR="00AB4DEF" w:rsidRPr="00334BA4" w:rsidRDefault="00DD06B5" w:rsidP="00AB4DE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AB4DEF" w:rsidRPr="00334BA4">
      <w:rPr>
        <w:rFonts w:ascii="Arial" w:hAnsi="Arial"/>
        <w:i/>
        <w:sz w:val="20"/>
        <w:szCs w:val="20"/>
      </w:rPr>
      <w:t xml:space="preserve"> Olomouckého kraje</w:t>
    </w:r>
    <w:r w:rsidR="00AB4DEF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25</w:t>
    </w:r>
    <w:r w:rsidR="00AB4DEF">
      <w:rPr>
        <w:rFonts w:ascii="Arial" w:hAnsi="Arial"/>
        <w:i/>
        <w:sz w:val="20"/>
        <w:szCs w:val="20"/>
      </w:rPr>
      <w:t>. 6</w:t>
    </w:r>
    <w:r w:rsidR="00AB4DEF" w:rsidRPr="00334BA4">
      <w:rPr>
        <w:rFonts w:ascii="Arial" w:hAnsi="Arial"/>
        <w:i/>
        <w:sz w:val="20"/>
        <w:szCs w:val="20"/>
      </w:rPr>
      <w:t>. 20</w:t>
    </w:r>
    <w:r w:rsidR="00AB4DEF">
      <w:rPr>
        <w:rFonts w:ascii="Arial" w:hAnsi="Arial"/>
        <w:i/>
        <w:sz w:val="20"/>
        <w:szCs w:val="20"/>
      </w:rPr>
      <w:t>18</w:t>
    </w:r>
    <w:r w:rsidR="00AB4DEF" w:rsidRPr="00334BA4">
      <w:rPr>
        <w:rFonts w:ascii="Arial" w:hAnsi="Arial"/>
        <w:i/>
        <w:sz w:val="20"/>
        <w:szCs w:val="20"/>
      </w:rPr>
      <w:t xml:space="preserve"> </w:t>
    </w:r>
    <w:r w:rsidR="00AB4DEF" w:rsidRPr="00334BA4">
      <w:rPr>
        <w:rFonts w:ascii="Arial" w:hAnsi="Arial"/>
        <w:i/>
        <w:sz w:val="20"/>
        <w:szCs w:val="20"/>
      </w:rPr>
      <w:tab/>
    </w:r>
    <w:r w:rsidR="00AB4DEF" w:rsidRPr="00334BA4">
      <w:rPr>
        <w:rFonts w:ascii="Arial" w:hAnsi="Arial"/>
        <w:i/>
        <w:sz w:val="20"/>
        <w:szCs w:val="20"/>
      </w:rPr>
      <w:tab/>
    </w:r>
    <w:r w:rsidR="00AB4DEF" w:rsidRPr="00334BA4">
      <w:rPr>
        <w:rFonts w:ascii="Arial" w:hAnsi="Arial" w:cs="Arial"/>
        <w:i/>
        <w:sz w:val="20"/>
        <w:szCs w:val="20"/>
      </w:rPr>
      <w:t xml:space="preserve">strana </w:t>
    </w:r>
    <w:r w:rsidR="00AB4DEF" w:rsidRPr="00334BA4">
      <w:rPr>
        <w:rStyle w:val="slostrnky"/>
        <w:rFonts w:ascii="Arial" w:hAnsi="Arial" w:cs="Arial"/>
        <w:i/>
        <w:sz w:val="20"/>
        <w:szCs w:val="20"/>
      </w:rPr>
      <w:fldChar w:fldCharType="begin"/>
    </w:r>
    <w:r w:rsidR="00AB4DEF" w:rsidRPr="006D12AB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AB4DEF" w:rsidRPr="00334BA4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E6974">
      <w:rPr>
        <w:rStyle w:val="slostrnky"/>
        <w:rFonts w:ascii="Arial" w:hAnsi="Arial" w:cs="Arial"/>
        <w:i/>
        <w:noProof/>
        <w:sz w:val="20"/>
        <w:szCs w:val="20"/>
      </w:rPr>
      <w:t>1</w:t>
    </w:r>
    <w:r w:rsidR="00AB4DEF" w:rsidRPr="00334BA4">
      <w:rPr>
        <w:rStyle w:val="slostrnky"/>
        <w:rFonts w:ascii="Arial" w:hAnsi="Arial" w:cs="Arial"/>
        <w:i/>
        <w:sz w:val="20"/>
        <w:szCs w:val="20"/>
      </w:rPr>
      <w:fldChar w:fldCharType="end"/>
    </w:r>
    <w:r w:rsidR="00AB4DEF" w:rsidRPr="00334BA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AB4DEF" w:rsidRPr="00533F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AB4DEF" w:rsidRPr="00533FFD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AB4DEF" w:rsidRPr="00533F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E6974">
      <w:rPr>
        <w:rStyle w:val="slostrnky"/>
        <w:rFonts w:ascii="Arial" w:hAnsi="Arial" w:cs="Arial"/>
        <w:i/>
        <w:noProof/>
        <w:sz w:val="20"/>
        <w:szCs w:val="20"/>
      </w:rPr>
      <w:t>3</w:t>
    </w:r>
    <w:r w:rsidR="00AB4DEF" w:rsidRPr="00533FFD">
      <w:rPr>
        <w:rStyle w:val="slostrnky"/>
        <w:rFonts w:ascii="Arial" w:hAnsi="Arial" w:cs="Arial"/>
        <w:i/>
        <w:sz w:val="20"/>
        <w:szCs w:val="20"/>
      </w:rPr>
      <w:fldChar w:fldCharType="end"/>
    </w:r>
    <w:r w:rsidR="00AB4DEF" w:rsidRPr="007D63A7">
      <w:rPr>
        <w:rStyle w:val="slostrnky"/>
        <w:rFonts w:ascii="Arial" w:hAnsi="Arial" w:cs="Arial"/>
        <w:i/>
        <w:sz w:val="20"/>
        <w:szCs w:val="20"/>
      </w:rPr>
      <w:t>)</w:t>
    </w:r>
  </w:p>
  <w:p w14:paraId="3EDCB4D7" w14:textId="3F26E4D5" w:rsidR="0084484A" w:rsidRDefault="002E6974" w:rsidP="0091075F">
    <w:pPr>
      <w:pStyle w:val="Zpat"/>
    </w:pPr>
    <w:r>
      <w:rPr>
        <w:rFonts w:ascii="Arial" w:hAnsi="Arial"/>
        <w:i/>
        <w:sz w:val="20"/>
        <w:szCs w:val="20"/>
      </w:rPr>
      <w:t>30</w:t>
    </w:r>
    <w:bookmarkStart w:id="0" w:name="_GoBack"/>
    <w:bookmarkEnd w:id="0"/>
    <w:r w:rsidR="00AB4DEF" w:rsidRPr="00F85638">
      <w:rPr>
        <w:rFonts w:ascii="Arial" w:hAnsi="Arial"/>
        <w:i/>
        <w:sz w:val="20"/>
        <w:szCs w:val="20"/>
      </w:rPr>
      <w:t>. – Aktualizace Krajské přílohy Národní RIS3 strategie pro Olomoucký kraj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0CE62" w14:textId="77777777" w:rsidR="00F85638" w:rsidRDefault="00F85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8D18" w14:textId="77777777" w:rsidR="00932E77" w:rsidRDefault="00932E77" w:rsidP="002C383F">
      <w:r>
        <w:separator/>
      </w:r>
    </w:p>
  </w:footnote>
  <w:footnote w:type="continuationSeparator" w:id="0">
    <w:p w14:paraId="2EAA9074" w14:textId="77777777" w:rsidR="00932E77" w:rsidRDefault="00932E77" w:rsidP="002C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CDF5D" w14:textId="77777777" w:rsidR="00F85638" w:rsidRDefault="00F85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5FED" w14:textId="77777777" w:rsidR="00F85638" w:rsidRDefault="00F856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43779" w14:textId="77777777" w:rsidR="00F85638" w:rsidRDefault="00F85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CA1"/>
    <w:multiLevelType w:val="hybridMultilevel"/>
    <w:tmpl w:val="C0A6275E"/>
    <w:lvl w:ilvl="0" w:tplc="48320CB0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D4B"/>
    <w:multiLevelType w:val="hybridMultilevel"/>
    <w:tmpl w:val="79F4FC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6B7"/>
    <w:multiLevelType w:val="hybridMultilevel"/>
    <w:tmpl w:val="30F0B0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560FB"/>
    <w:multiLevelType w:val="hybridMultilevel"/>
    <w:tmpl w:val="7DA818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3782F"/>
    <w:multiLevelType w:val="hybridMultilevel"/>
    <w:tmpl w:val="9E3E1A8E"/>
    <w:lvl w:ilvl="0" w:tplc="D9E8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8A7"/>
    <w:multiLevelType w:val="hybridMultilevel"/>
    <w:tmpl w:val="6E56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188E"/>
    <w:multiLevelType w:val="hybridMultilevel"/>
    <w:tmpl w:val="757EEE90"/>
    <w:lvl w:ilvl="0" w:tplc="BA04D19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19E5"/>
    <w:multiLevelType w:val="hybridMultilevel"/>
    <w:tmpl w:val="1444B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4E4"/>
    <w:multiLevelType w:val="hybridMultilevel"/>
    <w:tmpl w:val="3DF66510"/>
    <w:lvl w:ilvl="0" w:tplc="A6EC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70D49"/>
    <w:multiLevelType w:val="hybridMultilevel"/>
    <w:tmpl w:val="7F08BF66"/>
    <w:lvl w:ilvl="0" w:tplc="1DC0A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E213D"/>
    <w:multiLevelType w:val="hybridMultilevel"/>
    <w:tmpl w:val="6DFAA95E"/>
    <w:lvl w:ilvl="0" w:tplc="F1A28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E41A5"/>
    <w:multiLevelType w:val="hybridMultilevel"/>
    <w:tmpl w:val="3D848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159C2"/>
    <w:multiLevelType w:val="multilevel"/>
    <w:tmpl w:val="14729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224A7B"/>
    <w:multiLevelType w:val="hybridMultilevel"/>
    <w:tmpl w:val="E1E00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13E9E46">
      <w:start w:val="1"/>
      <w:numFmt w:val="lowerLetter"/>
      <w:lvlText w:val="%2)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B3E04"/>
    <w:multiLevelType w:val="hybridMultilevel"/>
    <w:tmpl w:val="4A44A514"/>
    <w:lvl w:ilvl="0" w:tplc="04050017">
      <w:start w:val="1"/>
      <w:numFmt w:val="lowerLetter"/>
      <w:lvlText w:val="%1)"/>
      <w:lvlJc w:val="left"/>
      <w:pPr>
        <w:tabs>
          <w:tab w:val="num" w:pos="1862"/>
        </w:tabs>
        <w:ind w:left="1862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2582"/>
        </w:tabs>
        <w:ind w:left="2582" w:hanging="360"/>
      </w:pPr>
    </w:lvl>
    <w:lvl w:ilvl="2" w:tplc="04050005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15" w15:restartNumberingAfterBreak="0">
    <w:nsid w:val="3E8F2DAA"/>
    <w:multiLevelType w:val="hybridMultilevel"/>
    <w:tmpl w:val="7714A9D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717DEE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4C4B"/>
    <w:multiLevelType w:val="hybridMultilevel"/>
    <w:tmpl w:val="410A7F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819DA"/>
    <w:multiLevelType w:val="hybridMultilevel"/>
    <w:tmpl w:val="F7D0A190"/>
    <w:lvl w:ilvl="0" w:tplc="48320CB0">
      <w:start w:val="12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174028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D0940"/>
    <w:multiLevelType w:val="hybridMultilevel"/>
    <w:tmpl w:val="EAB22D68"/>
    <w:lvl w:ilvl="0" w:tplc="46F69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F44B7"/>
    <w:multiLevelType w:val="hybridMultilevel"/>
    <w:tmpl w:val="F8965980"/>
    <w:lvl w:ilvl="0" w:tplc="C53AD8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05328"/>
    <w:multiLevelType w:val="hybridMultilevel"/>
    <w:tmpl w:val="CED0B2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0B13E1"/>
    <w:multiLevelType w:val="hybridMultilevel"/>
    <w:tmpl w:val="948C4B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E05E84"/>
    <w:multiLevelType w:val="hybridMultilevel"/>
    <w:tmpl w:val="4AC28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027E6"/>
    <w:multiLevelType w:val="hybridMultilevel"/>
    <w:tmpl w:val="99444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B0549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C233F"/>
    <w:multiLevelType w:val="hybridMultilevel"/>
    <w:tmpl w:val="F844D2C0"/>
    <w:lvl w:ilvl="0" w:tplc="769E2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F1266"/>
    <w:multiLevelType w:val="hybridMultilevel"/>
    <w:tmpl w:val="2214B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87A6B"/>
    <w:multiLevelType w:val="hybridMultilevel"/>
    <w:tmpl w:val="4E4642E6"/>
    <w:lvl w:ilvl="0" w:tplc="E456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C5482"/>
    <w:multiLevelType w:val="multilevel"/>
    <w:tmpl w:val="68A87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7C76997"/>
    <w:multiLevelType w:val="hybridMultilevel"/>
    <w:tmpl w:val="3E8874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4A5ED8"/>
    <w:multiLevelType w:val="multilevel"/>
    <w:tmpl w:val="C1A2E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22"/>
  </w:num>
  <w:num w:numId="5">
    <w:abstractNumId w:val="10"/>
  </w:num>
  <w:num w:numId="6">
    <w:abstractNumId w:val="19"/>
  </w:num>
  <w:num w:numId="7">
    <w:abstractNumId w:val="0"/>
  </w:num>
  <w:num w:numId="8">
    <w:abstractNumId w:val="28"/>
  </w:num>
  <w:num w:numId="9">
    <w:abstractNumId w:val="24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2"/>
  </w:num>
  <w:num w:numId="15">
    <w:abstractNumId w:val="29"/>
  </w:num>
  <w:num w:numId="16">
    <w:abstractNumId w:val="11"/>
  </w:num>
  <w:num w:numId="17">
    <w:abstractNumId w:val="8"/>
  </w:num>
  <w:num w:numId="18">
    <w:abstractNumId w:val="21"/>
  </w:num>
  <w:num w:numId="19">
    <w:abstractNumId w:val="6"/>
  </w:num>
  <w:num w:numId="20">
    <w:abstractNumId w:val="30"/>
  </w:num>
  <w:num w:numId="21">
    <w:abstractNumId w:val="4"/>
  </w:num>
  <w:num w:numId="22">
    <w:abstractNumId w:val="31"/>
  </w:num>
  <w:num w:numId="23">
    <w:abstractNumId w:val="33"/>
  </w:num>
  <w:num w:numId="24">
    <w:abstractNumId w:val="2"/>
  </w:num>
  <w:num w:numId="25">
    <w:abstractNumId w:val="14"/>
  </w:num>
  <w:num w:numId="26">
    <w:abstractNumId w:val="26"/>
  </w:num>
  <w:num w:numId="27">
    <w:abstractNumId w:val="27"/>
  </w:num>
  <w:num w:numId="28">
    <w:abstractNumId w:val="17"/>
  </w:num>
  <w:num w:numId="29">
    <w:abstractNumId w:val="3"/>
  </w:num>
  <w:num w:numId="30">
    <w:abstractNumId w:val="1"/>
  </w:num>
  <w:num w:numId="31">
    <w:abstractNumId w:val="20"/>
  </w:num>
  <w:num w:numId="32">
    <w:abstractNumId w:val="25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41"/>
    <w:rsid w:val="0000570B"/>
    <w:rsid w:val="000064DC"/>
    <w:rsid w:val="00007587"/>
    <w:rsid w:val="000111AE"/>
    <w:rsid w:val="00013E72"/>
    <w:rsid w:val="00015B3F"/>
    <w:rsid w:val="00020348"/>
    <w:rsid w:val="0002526F"/>
    <w:rsid w:val="000254E8"/>
    <w:rsid w:val="00044787"/>
    <w:rsid w:val="000502CF"/>
    <w:rsid w:val="0005034D"/>
    <w:rsid w:val="00053964"/>
    <w:rsid w:val="000540C5"/>
    <w:rsid w:val="00054957"/>
    <w:rsid w:val="00065430"/>
    <w:rsid w:val="00066599"/>
    <w:rsid w:val="0007109E"/>
    <w:rsid w:val="000740DD"/>
    <w:rsid w:val="000804AC"/>
    <w:rsid w:val="0008693F"/>
    <w:rsid w:val="00087A82"/>
    <w:rsid w:val="000920AC"/>
    <w:rsid w:val="00093E74"/>
    <w:rsid w:val="000A2244"/>
    <w:rsid w:val="000A52FD"/>
    <w:rsid w:val="000A5E58"/>
    <w:rsid w:val="000A763C"/>
    <w:rsid w:val="000A7C24"/>
    <w:rsid w:val="000B0280"/>
    <w:rsid w:val="000B177A"/>
    <w:rsid w:val="000B33B4"/>
    <w:rsid w:val="000B512E"/>
    <w:rsid w:val="000B76FE"/>
    <w:rsid w:val="000C10B1"/>
    <w:rsid w:val="000C1CBE"/>
    <w:rsid w:val="000C52F8"/>
    <w:rsid w:val="000D18B9"/>
    <w:rsid w:val="000D234B"/>
    <w:rsid w:val="000D705F"/>
    <w:rsid w:val="000E0615"/>
    <w:rsid w:val="000E1D80"/>
    <w:rsid w:val="000E5845"/>
    <w:rsid w:val="000E6AA6"/>
    <w:rsid w:val="000E6E09"/>
    <w:rsid w:val="000F17A4"/>
    <w:rsid w:val="000F4A49"/>
    <w:rsid w:val="000F663E"/>
    <w:rsid w:val="00104CAE"/>
    <w:rsid w:val="00106C01"/>
    <w:rsid w:val="00106E57"/>
    <w:rsid w:val="001074C0"/>
    <w:rsid w:val="00121BD1"/>
    <w:rsid w:val="00123E50"/>
    <w:rsid w:val="00125366"/>
    <w:rsid w:val="001274B3"/>
    <w:rsid w:val="001355A5"/>
    <w:rsid w:val="001372AF"/>
    <w:rsid w:val="00140DBE"/>
    <w:rsid w:val="00145445"/>
    <w:rsid w:val="001475D3"/>
    <w:rsid w:val="0015066B"/>
    <w:rsid w:val="00153AED"/>
    <w:rsid w:val="00162832"/>
    <w:rsid w:val="00163C39"/>
    <w:rsid w:val="00164D7D"/>
    <w:rsid w:val="001657DA"/>
    <w:rsid w:val="00170AE5"/>
    <w:rsid w:val="001718D0"/>
    <w:rsid w:val="0017656F"/>
    <w:rsid w:val="00177ADB"/>
    <w:rsid w:val="00180BAB"/>
    <w:rsid w:val="00181143"/>
    <w:rsid w:val="00184396"/>
    <w:rsid w:val="0018653B"/>
    <w:rsid w:val="0018677D"/>
    <w:rsid w:val="00190390"/>
    <w:rsid w:val="00196421"/>
    <w:rsid w:val="00197288"/>
    <w:rsid w:val="001A1EB5"/>
    <w:rsid w:val="001A3355"/>
    <w:rsid w:val="001A40AE"/>
    <w:rsid w:val="001A4EE5"/>
    <w:rsid w:val="001A7887"/>
    <w:rsid w:val="001B09C4"/>
    <w:rsid w:val="001B138F"/>
    <w:rsid w:val="001B3BE4"/>
    <w:rsid w:val="001B78D5"/>
    <w:rsid w:val="001B7B23"/>
    <w:rsid w:val="001C29D3"/>
    <w:rsid w:val="001C3069"/>
    <w:rsid w:val="001C3297"/>
    <w:rsid w:val="001C4381"/>
    <w:rsid w:val="001C5DC3"/>
    <w:rsid w:val="001D1392"/>
    <w:rsid w:val="001D2A86"/>
    <w:rsid w:val="001D6983"/>
    <w:rsid w:val="001E02EC"/>
    <w:rsid w:val="001E6C23"/>
    <w:rsid w:val="001F0893"/>
    <w:rsid w:val="001F0956"/>
    <w:rsid w:val="001F1D7E"/>
    <w:rsid w:val="001F20BB"/>
    <w:rsid w:val="001F2783"/>
    <w:rsid w:val="001F4341"/>
    <w:rsid w:val="001F476B"/>
    <w:rsid w:val="001F6079"/>
    <w:rsid w:val="001F6C1A"/>
    <w:rsid w:val="00200139"/>
    <w:rsid w:val="00200363"/>
    <w:rsid w:val="0020227E"/>
    <w:rsid w:val="00203A65"/>
    <w:rsid w:val="00206ABC"/>
    <w:rsid w:val="00213902"/>
    <w:rsid w:val="0021448A"/>
    <w:rsid w:val="00217B09"/>
    <w:rsid w:val="002233FC"/>
    <w:rsid w:val="00223A43"/>
    <w:rsid w:val="00225334"/>
    <w:rsid w:val="00225761"/>
    <w:rsid w:val="00226062"/>
    <w:rsid w:val="00227008"/>
    <w:rsid w:val="0023440F"/>
    <w:rsid w:val="002348F0"/>
    <w:rsid w:val="002425FE"/>
    <w:rsid w:val="00243408"/>
    <w:rsid w:val="00246126"/>
    <w:rsid w:val="00246A38"/>
    <w:rsid w:val="00252CB9"/>
    <w:rsid w:val="00256D9A"/>
    <w:rsid w:val="002633D1"/>
    <w:rsid w:val="00265521"/>
    <w:rsid w:val="00265EAD"/>
    <w:rsid w:val="00267023"/>
    <w:rsid w:val="002670BB"/>
    <w:rsid w:val="002702EA"/>
    <w:rsid w:val="00270DC1"/>
    <w:rsid w:val="00273CBF"/>
    <w:rsid w:val="002746B2"/>
    <w:rsid w:val="00275457"/>
    <w:rsid w:val="00276D13"/>
    <w:rsid w:val="00280D73"/>
    <w:rsid w:val="00284961"/>
    <w:rsid w:val="002903FB"/>
    <w:rsid w:val="00293FCC"/>
    <w:rsid w:val="00294019"/>
    <w:rsid w:val="00294CAD"/>
    <w:rsid w:val="00297256"/>
    <w:rsid w:val="002973B2"/>
    <w:rsid w:val="00297E88"/>
    <w:rsid w:val="002A0E2A"/>
    <w:rsid w:val="002A2801"/>
    <w:rsid w:val="002A4031"/>
    <w:rsid w:val="002B3AFC"/>
    <w:rsid w:val="002B6508"/>
    <w:rsid w:val="002C0D07"/>
    <w:rsid w:val="002C383F"/>
    <w:rsid w:val="002D4EDA"/>
    <w:rsid w:val="002D7EE6"/>
    <w:rsid w:val="002E2E92"/>
    <w:rsid w:val="002E6974"/>
    <w:rsid w:val="002E769A"/>
    <w:rsid w:val="002F1591"/>
    <w:rsid w:val="002F25B3"/>
    <w:rsid w:val="002F2DA6"/>
    <w:rsid w:val="00303CA3"/>
    <w:rsid w:val="00307FEE"/>
    <w:rsid w:val="00311696"/>
    <w:rsid w:val="003120AF"/>
    <w:rsid w:val="0031256B"/>
    <w:rsid w:val="00312848"/>
    <w:rsid w:val="0031329F"/>
    <w:rsid w:val="0031367A"/>
    <w:rsid w:val="0032539C"/>
    <w:rsid w:val="00327FA2"/>
    <w:rsid w:val="00334BA4"/>
    <w:rsid w:val="003357A1"/>
    <w:rsid w:val="00340CC6"/>
    <w:rsid w:val="00345EBF"/>
    <w:rsid w:val="00351FA6"/>
    <w:rsid w:val="0035308C"/>
    <w:rsid w:val="00355063"/>
    <w:rsid w:val="00355FFE"/>
    <w:rsid w:val="003611F4"/>
    <w:rsid w:val="0036266E"/>
    <w:rsid w:val="00362E86"/>
    <w:rsid w:val="00362F2D"/>
    <w:rsid w:val="00366142"/>
    <w:rsid w:val="00366269"/>
    <w:rsid w:val="00367883"/>
    <w:rsid w:val="00370860"/>
    <w:rsid w:val="003712B5"/>
    <w:rsid w:val="00373895"/>
    <w:rsid w:val="00373BEC"/>
    <w:rsid w:val="0037427D"/>
    <w:rsid w:val="00374746"/>
    <w:rsid w:val="00377065"/>
    <w:rsid w:val="003805F1"/>
    <w:rsid w:val="003832E3"/>
    <w:rsid w:val="003840CA"/>
    <w:rsid w:val="00384E7C"/>
    <w:rsid w:val="00386EF7"/>
    <w:rsid w:val="00392FDC"/>
    <w:rsid w:val="003A1868"/>
    <w:rsid w:val="003A1A8F"/>
    <w:rsid w:val="003A2062"/>
    <w:rsid w:val="003A34F8"/>
    <w:rsid w:val="003A47EB"/>
    <w:rsid w:val="003A7192"/>
    <w:rsid w:val="003B09E9"/>
    <w:rsid w:val="003B1CEC"/>
    <w:rsid w:val="003B6E56"/>
    <w:rsid w:val="003C1A72"/>
    <w:rsid w:val="003C4602"/>
    <w:rsid w:val="003C520E"/>
    <w:rsid w:val="003C5D23"/>
    <w:rsid w:val="003C6F73"/>
    <w:rsid w:val="003C72CF"/>
    <w:rsid w:val="003D03A2"/>
    <w:rsid w:val="003D39FC"/>
    <w:rsid w:val="003D4F22"/>
    <w:rsid w:val="003E6430"/>
    <w:rsid w:val="003F1506"/>
    <w:rsid w:val="003F343B"/>
    <w:rsid w:val="003F461D"/>
    <w:rsid w:val="003F4EA5"/>
    <w:rsid w:val="003F64C8"/>
    <w:rsid w:val="00410390"/>
    <w:rsid w:val="00412D08"/>
    <w:rsid w:val="0041465B"/>
    <w:rsid w:val="0041573B"/>
    <w:rsid w:val="0042410E"/>
    <w:rsid w:val="00432168"/>
    <w:rsid w:val="00432357"/>
    <w:rsid w:val="0043332C"/>
    <w:rsid w:val="00434B54"/>
    <w:rsid w:val="00440D4F"/>
    <w:rsid w:val="00444ED3"/>
    <w:rsid w:val="00445D43"/>
    <w:rsid w:val="004478C5"/>
    <w:rsid w:val="004503A8"/>
    <w:rsid w:val="00451338"/>
    <w:rsid w:val="004519E3"/>
    <w:rsid w:val="004522C4"/>
    <w:rsid w:val="004707A3"/>
    <w:rsid w:val="00475CB6"/>
    <w:rsid w:val="0047637B"/>
    <w:rsid w:val="00483D41"/>
    <w:rsid w:val="004873FA"/>
    <w:rsid w:val="00491F04"/>
    <w:rsid w:val="00492BAF"/>
    <w:rsid w:val="00494832"/>
    <w:rsid w:val="00497AFD"/>
    <w:rsid w:val="00497C93"/>
    <w:rsid w:val="004A00F3"/>
    <w:rsid w:val="004A054B"/>
    <w:rsid w:val="004A246F"/>
    <w:rsid w:val="004A3152"/>
    <w:rsid w:val="004A6E4C"/>
    <w:rsid w:val="004B43AC"/>
    <w:rsid w:val="004B6055"/>
    <w:rsid w:val="004C0E1C"/>
    <w:rsid w:val="004C7369"/>
    <w:rsid w:val="004D231A"/>
    <w:rsid w:val="004D42F0"/>
    <w:rsid w:val="004D496C"/>
    <w:rsid w:val="004D6866"/>
    <w:rsid w:val="004E1212"/>
    <w:rsid w:val="004E1E1C"/>
    <w:rsid w:val="004E23B6"/>
    <w:rsid w:val="004E371C"/>
    <w:rsid w:val="004E663D"/>
    <w:rsid w:val="004E67C6"/>
    <w:rsid w:val="004F42F5"/>
    <w:rsid w:val="004F52AD"/>
    <w:rsid w:val="005015D5"/>
    <w:rsid w:val="005106F7"/>
    <w:rsid w:val="0051217E"/>
    <w:rsid w:val="00513C1D"/>
    <w:rsid w:val="00513D55"/>
    <w:rsid w:val="005144A3"/>
    <w:rsid w:val="00515A35"/>
    <w:rsid w:val="00520A03"/>
    <w:rsid w:val="005227DF"/>
    <w:rsid w:val="00523663"/>
    <w:rsid w:val="005236FB"/>
    <w:rsid w:val="00523C5D"/>
    <w:rsid w:val="0052460E"/>
    <w:rsid w:val="00533FFD"/>
    <w:rsid w:val="00535EB7"/>
    <w:rsid w:val="0054474D"/>
    <w:rsid w:val="00554BE8"/>
    <w:rsid w:val="00554D67"/>
    <w:rsid w:val="00556A39"/>
    <w:rsid w:val="0056165E"/>
    <w:rsid w:val="0056346A"/>
    <w:rsid w:val="0056650A"/>
    <w:rsid w:val="005665EA"/>
    <w:rsid w:val="00566C41"/>
    <w:rsid w:val="00566F8C"/>
    <w:rsid w:val="0057136E"/>
    <w:rsid w:val="005737F6"/>
    <w:rsid w:val="00573CBD"/>
    <w:rsid w:val="00575487"/>
    <w:rsid w:val="005804B6"/>
    <w:rsid w:val="005833B1"/>
    <w:rsid w:val="00593E2A"/>
    <w:rsid w:val="00595B87"/>
    <w:rsid w:val="005A0A5C"/>
    <w:rsid w:val="005A37B6"/>
    <w:rsid w:val="005A52D7"/>
    <w:rsid w:val="005A730F"/>
    <w:rsid w:val="005B1B2E"/>
    <w:rsid w:val="005B6BB5"/>
    <w:rsid w:val="005B6CCB"/>
    <w:rsid w:val="005C0F4C"/>
    <w:rsid w:val="005D16FB"/>
    <w:rsid w:val="005D2DF4"/>
    <w:rsid w:val="005D633C"/>
    <w:rsid w:val="005E0485"/>
    <w:rsid w:val="005E1DFE"/>
    <w:rsid w:val="005E2728"/>
    <w:rsid w:val="005E5A46"/>
    <w:rsid w:val="005E6D5E"/>
    <w:rsid w:val="005E7325"/>
    <w:rsid w:val="005F2CE0"/>
    <w:rsid w:val="005F43F7"/>
    <w:rsid w:val="005F7AF2"/>
    <w:rsid w:val="00602212"/>
    <w:rsid w:val="0060339D"/>
    <w:rsid w:val="00605D5F"/>
    <w:rsid w:val="0060719C"/>
    <w:rsid w:val="00607697"/>
    <w:rsid w:val="006118F4"/>
    <w:rsid w:val="00611BEE"/>
    <w:rsid w:val="00617026"/>
    <w:rsid w:val="00620438"/>
    <w:rsid w:val="006234FE"/>
    <w:rsid w:val="00625B89"/>
    <w:rsid w:val="0062752A"/>
    <w:rsid w:val="00632179"/>
    <w:rsid w:val="00634649"/>
    <w:rsid w:val="0064021E"/>
    <w:rsid w:val="0064178D"/>
    <w:rsid w:val="00643637"/>
    <w:rsid w:val="00643EDB"/>
    <w:rsid w:val="006463AF"/>
    <w:rsid w:val="00646429"/>
    <w:rsid w:val="00646F0F"/>
    <w:rsid w:val="0065244F"/>
    <w:rsid w:val="00652ADE"/>
    <w:rsid w:val="00655CCD"/>
    <w:rsid w:val="0065655B"/>
    <w:rsid w:val="00656EA8"/>
    <w:rsid w:val="006637E8"/>
    <w:rsid w:val="006638A2"/>
    <w:rsid w:val="0067030D"/>
    <w:rsid w:val="006775A2"/>
    <w:rsid w:val="006827D4"/>
    <w:rsid w:val="0068327C"/>
    <w:rsid w:val="0068580F"/>
    <w:rsid w:val="00686279"/>
    <w:rsid w:val="00686DE1"/>
    <w:rsid w:val="0069424C"/>
    <w:rsid w:val="00696A8D"/>
    <w:rsid w:val="006979AC"/>
    <w:rsid w:val="006A1EC9"/>
    <w:rsid w:val="006A1EE5"/>
    <w:rsid w:val="006A1F5A"/>
    <w:rsid w:val="006A263D"/>
    <w:rsid w:val="006A33AE"/>
    <w:rsid w:val="006A48F0"/>
    <w:rsid w:val="006A573C"/>
    <w:rsid w:val="006B1F59"/>
    <w:rsid w:val="006B751F"/>
    <w:rsid w:val="006C38B5"/>
    <w:rsid w:val="006D12AB"/>
    <w:rsid w:val="006D3659"/>
    <w:rsid w:val="006D5543"/>
    <w:rsid w:val="006D5820"/>
    <w:rsid w:val="006E0A84"/>
    <w:rsid w:val="006E1DFF"/>
    <w:rsid w:val="006E1F2D"/>
    <w:rsid w:val="006E266D"/>
    <w:rsid w:val="006E51DD"/>
    <w:rsid w:val="006E6842"/>
    <w:rsid w:val="006F0230"/>
    <w:rsid w:val="006F3927"/>
    <w:rsid w:val="00703034"/>
    <w:rsid w:val="0070348B"/>
    <w:rsid w:val="00711686"/>
    <w:rsid w:val="007122D0"/>
    <w:rsid w:val="00712732"/>
    <w:rsid w:val="00713F17"/>
    <w:rsid w:val="0071557D"/>
    <w:rsid w:val="00723FC5"/>
    <w:rsid w:val="007273D0"/>
    <w:rsid w:val="0072781B"/>
    <w:rsid w:val="00727F74"/>
    <w:rsid w:val="00731C15"/>
    <w:rsid w:val="00732438"/>
    <w:rsid w:val="007328A0"/>
    <w:rsid w:val="00735E59"/>
    <w:rsid w:val="0074200A"/>
    <w:rsid w:val="00742FAF"/>
    <w:rsid w:val="007435E1"/>
    <w:rsid w:val="00745360"/>
    <w:rsid w:val="007456E0"/>
    <w:rsid w:val="007518A7"/>
    <w:rsid w:val="007539DA"/>
    <w:rsid w:val="00753D27"/>
    <w:rsid w:val="007554C2"/>
    <w:rsid w:val="0075695D"/>
    <w:rsid w:val="00757651"/>
    <w:rsid w:val="00762AA1"/>
    <w:rsid w:val="007631EB"/>
    <w:rsid w:val="00763E86"/>
    <w:rsid w:val="007649AA"/>
    <w:rsid w:val="007653F6"/>
    <w:rsid w:val="00767492"/>
    <w:rsid w:val="00775F94"/>
    <w:rsid w:val="00776133"/>
    <w:rsid w:val="00777BBB"/>
    <w:rsid w:val="00782B67"/>
    <w:rsid w:val="007844FE"/>
    <w:rsid w:val="007871E2"/>
    <w:rsid w:val="007872AA"/>
    <w:rsid w:val="00787641"/>
    <w:rsid w:val="00790CE5"/>
    <w:rsid w:val="00791FA2"/>
    <w:rsid w:val="00793F41"/>
    <w:rsid w:val="00794805"/>
    <w:rsid w:val="007A0176"/>
    <w:rsid w:val="007A0982"/>
    <w:rsid w:val="007A71A6"/>
    <w:rsid w:val="007B29F4"/>
    <w:rsid w:val="007B7E9F"/>
    <w:rsid w:val="007C079E"/>
    <w:rsid w:val="007C21FE"/>
    <w:rsid w:val="007C3964"/>
    <w:rsid w:val="007C5567"/>
    <w:rsid w:val="007C60AD"/>
    <w:rsid w:val="007C6C89"/>
    <w:rsid w:val="007D13F5"/>
    <w:rsid w:val="007D17E1"/>
    <w:rsid w:val="007D63A7"/>
    <w:rsid w:val="007D7592"/>
    <w:rsid w:val="007E44C3"/>
    <w:rsid w:val="007F3414"/>
    <w:rsid w:val="007F3585"/>
    <w:rsid w:val="007F39AE"/>
    <w:rsid w:val="007F3E3A"/>
    <w:rsid w:val="007F47EB"/>
    <w:rsid w:val="007F588E"/>
    <w:rsid w:val="007F6364"/>
    <w:rsid w:val="007F649B"/>
    <w:rsid w:val="0080191A"/>
    <w:rsid w:val="00801EA9"/>
    <w:rsid w:val="00802A83"/>
    <w:rsid w:val="00804E95"/>
    <w:rsid w:val="008056BE"/>
    <w:rsid w:val="00806EDE"/>
    <w:rsid w:val="00807F3B"/>
    <w:rsid w:val="00812B28"/>
    <w:rsid w:val="008132B6"/>
    <w:rsid w:val="00814FCC"/>
    <w:rsid w:val="00816C9D"/>
    <w:rsid w:val="0082065F"/>
    <w:rsid w:val="00820A30"/>
    <w:rsid w:val="00822C82"/>
    <w:rsid w:val="008230E8"/>
    <w:rsid w:val="008232A6"/>
    <w:rsid w:val="00826522"/>
    <w:rsid w:val="0082735D"/>
    <w:rsid w:val="00831B38"/>
    <w:rsid w:val="00833D63"/>
    <w:rsid w:val="00835A70"/>
    <w:rsid w:val="00836DFA"/>
    <w:rsid w:val="00840274"/>
    <w:rsid w:val="008408CD"/>
    <w:rsid w:val="0084484A"/>
    <w:rsid w:val="00845A25"/>
    <w:rsid w:val="00846F6B"/>
    <w:rsid w:val="00850CBD"/>
    <w:rsid w:val="00860AAA"/>
    <w:rsid w:val="00860BA1"/>
    <w:rsid w:val="00861FED"/>
    <w:rsid w:val="00862FCD"/>
    <w:rsid w:val="00865CE2"/>
    <w:rsid w:val="00866037"/>
    <w:rsid w:val="00866828"/>
    <w:rsid w:val="00867D28"/>
    <w:rsid w:val="008700F9"/>
    <w:rsid w:val="00872281"/>
    <w:rsid w:val="008729C0"/>
    <w:rsid w:val="00873105"/>
    <w:rsid w:val="008757C8"/>
    <w:rsid w:val="00876AD9"/>
    <w:rsid w:val="008801D5"/>
    <w:rsid w:val="00882ABA"/>
    <w:rsid w:val="0088446F"/>
    <w:rsid w:val="008844FE"/>
    <w:rsid w:val="008856FA"/>
    <w:rsid w:val="00887CAE"/>
    <w:rsid w:val="00890EDD"/>
    <w:rsid w:val="0089112F"/>
    <w:rsid w:val="008A34F2"/>
    <w:rsid w:val="008A4918"/>
    <w:rsid w:val="008A5723"/>
    <w:rsid w:val="008A6593"/>
    <w:rsid w:val="008A77C2"/>
    <w:rsid w:val="008B04EE"/>
    <w:rsid w:val="008B2DBF"/>
    <w:rsid w:val="008B36C9"/>
    <w:rsid w:val="008B3774"/>
    <w:rsid w:val="008B3BF5"/>
    <w:rsid w:val="008B6AF5"/>
    <w:rsid w:val="008C2304"/>
    <w:rsid w:val="008C6353"/>
    <w:rsid w:val="008D763F"/>
    <w:rsid w:val="008E052F"/>
    <w:rsid w:val="008E45AF"/>
    <w:rsid w:val="008E4E83"/>
    <w:rsid w:val="008E69F1"/>
    <w:rsid w:val="008E7EEB"/>
    <w:rsid w:val="008F0B7D"/>
    <w:rsid w:val="008F136E"/>
    <w:rsid w:val="008F1AA3"/>
    <w:rsid w:val="008F4BD2"/>
    <w:rsid w:val="008F4E23"/>
    <w:rsid w:val="008F763C"/>
    <w:rsid w:val="009007C0"/>
    <w:rsid w:val="009035A7"/>
    <w:rsid w:val="00907FCC"/>
    <w:rsid w:val="00910569"/>
    <w:rsid w:val="0091075F"/>
    <w:rsid w:val="00912BCD"/>
    <w:rsid w:val="009134FD"/>
    <w:rsid w:val="009138EA"/>
    <w:rsid w:val="00921293"/>
    <w:rsid w:val="00922301"/>
    <w:rsid w:val="0092353D"/>
    <w:rsid w:val="009269F7"/>
    <w:rsid w:val="00932E77"/>
    <w:rsid w:val="009374CE"/>
    <w:rsid w:val="00940C8D"/>
    <w:rsid w:val="009411EF"/>
    <w:rsid w:val="00944DF0"/>
    <w:rsid w:val="00945112"/>
    <w:rsid w:val="0095535B"/>
    <w:rsid w:val="00957EC8"/>
    <w:rsid w:val="009626F7"/>
    <w:rsid w:val="00963780"/>
    <w:rsid w:val="00966E0B"/>
    <w:rsid w:val="00967608"/>
    <w:rsid w:val="0096791B"/>
    <w:rsid w:val="00967D95"/>
    <w:rsid w:val="00971178"/>
    <w:rsid w:val="0098065F"/>
    <w:rsid w:val="009818F2"/>
    <w:rsid w:val="00983579"/>
    <w:rsid w:val="009854C1"/>
    <w:rsid w:val="00987818"/>
    <w:rsid w:val="00990966"/>
    <w:rsid w:val="00992F79"/>
    <w:rsid w:val="00994DC0"/>
    <w:rsid w:val="00995475"/>
    <w:rsid w:val="009A17D9"/>
    <w:rsid w:val="009A1DF6"/>
    <w:rsid w:val="009A20D0"/>
    <w:rsid w:val="009A268E"/>
    <w:rsid w:val="009A5903"/>
    <w:rsid w:val="009A6422"/>
    <w:rsid w:val="009B651F"/>
    <w:rsid w:val="009C3B75"/>
    <w:rsid w:val="009C3DE0"/>
    <w:rsid w:val="009D6C56"/>
    <w:rsid w:val="009E0412"/>
    <w:rsid w:val="009E2A86"/>
    <w:rsid w:val="009E34A0"/>
    <w:rsid w:val="009E3CAA"/>
    <w:rsid w:val="009F1964"/>
    <w:rsid w:val="009F3C33"/>
    <w:rsid w:val="009F59D6"/>
    <w:rsid w:val="009F7591"/>
    <w:rsid w:val="00A005A5"/>
    <w:rsid w:val="00A00C21"/>
    <w:rsid w:val="00A0487D"/>
    <w:rsid w:val="00A05BFA"/>
    <w:rsid w:val="00A10411"/>
    <w:rsid w:val="00A12312"/>
    <w:rsid w:val="00A14C6F"/>
    <w:rsid w:val="00A15704"/>
    <w:rsid w:val="00A203D6"/>
    <w:rsid w:val="00A2364B"/>
    <w:rsid w:val="00A2433A"/>
    <w:rsid w:val="00A2716E"/>
    <w:rsid w:val="00A3170F"/>
    <w:rsid w:val="00A32B76"/>
    <w:rsid w:val="00A34A05"/>
    <w:rsid w:val="00A35606"/>
    <w:rsid w:val="00A35EAD"/>
    <w:rsid w:val="00A4340F"/>
    <w:rsid w:val="00A446C7"/>
    <w:rsid w:val="00A467E5"/>
    <w:rsid w:val="00A52695"/>
    <w:rsid w:val="00A5503B"/>
    <w:rsid w:val="00A57149"/>
    <w:rsid w:val="00A61D45"/>
    <w:rsid w:val="00A6374E"/>
    <w:rsid w:val="00A650B0"/>
    <w:rsid w:val="00A6585A"/>
    <w:rsid w:val="00A6658C"/>
    <w:rsid w:val="00A71849"/>
    <w:rsid w:val="00A7574D"/>
    <w:rsid w:val="00A80254"/>
    <w:rsid w:val="00A84120"/>
    <w:rsid w:val="00A8582E"/>
    <w:rsid w:val="00A86105"/>
    <w:rsid w:val="00A87284"/>
    <w:rsid w:val="00A8774A"/>
    <w:rsid w:val="00A90039"/>
    <w:rsid w:val="00A90162"/>
    <w:rsid w:val="00A902B5"/>
    <w:rsid w:val="00A916D6"/>
    <w:rsid w:val="00A92D3D"/>
    <w:rsid w:val="00A97FED"/>
    <w:rsid w:val="00AA02D5"/>
    <w:rsid w:val="00AA37A1"/>
    <w:rsid w:val="00AA37F6"/>
    <w:rsid w:val="00AA41E1"/>
    <w:rsid w:val="00AA5060"/>
    <w:rsid w:val="00AA57FA"/>
    <w:rsid w:val="00AA6C32"/>
    <w:rsid w:val="00AB3DFE"/>
    <w:rsid w:val="00AB4DEF"/>
    <w:rsid w:val="00AB4F82"/>
    <w:rsid w:val="00AB7F93"/>
    <w:rsid w:val="00AC039F"/>
    <w:rsid w:val="00AC2092"/>
    <w:rsid w:val="00AC2B18"/>
    <w:rsid w:val="00AC2BF0"/>
    <w:rsid w:val="00AC309E"/>
    <w:rsid w:val="00AC5A47"/>
    <w:rsid w:val="00AC71B3"/>
    <w:rsid w:val="00AC7D27"/>
    <w:rsid w:val="00AD315F"/>
    <w:rsid w:val="00AD36CD"/>
    <w:rsid w:val="00AE1AB9"/>
    <w:rsid w:val="00AE6D80"/>
    <w:rsid w:val="00AF2298"/>
    <w:rsid w:val="00AF3E14"/>
    <w:rsid w:val="00B0400B"/>
    <w:rsid w:val="00B0702A"/>
    <w:rsid w:val="00B07C40"/>
    <w:rsid w:val="00B103B9"/>
    <w:rsid w:val="00B12006"/>
    <w:rsid w:val="00B13FC8"/>
    <w:rsid w:val="00B15637"/>
    <w:rsid w:val="00B15B59"/>
    <w:rsid w:val="00B16637"/>
    <w:rsid w:val="00B1672B"/>
    <w:rsid w:val="00B178A5"/>
    <w:rsid w:val="00B17EFD"/>
    <w:rsid w:val="00B17FA1"/>
    <w:rsid w:val="00B26971"/>
    <w:rsid w:val="00B3043D"/>
    <w:rsid w:val="00B33230"/>
    <w:rsid w:val="00B33422"/>
    <w:rsid w:val="00B35A01"/>
    <w:rsid w:val="00B36A1B"/>
    <w:rsid w:val="00B374C5"/>
    <w:rsid w:val="00B404B8"/>
    <w:rsid w:val="00B40A56"/>
    <w:rsid w:val="00B40FFD"/>
    <w:rsid w:val="00B417C8"/>
    <w:rsid w:val="00B44042"/>
    <w:rsid w:val="00B4429B"/>
    <w:rsid w:val="00B444F3"/>
    <w:rsid w:val="00B46103"/>
    <w:rsid w:val="00B47BA1"/>
    <w:rsid w:val="00B551A1"/>
    <w:rsid w:val="00B55403"/>
    <w:rsid w:val="00B55E99"/>
    <w:rsid w:val="00B61CB0"/>
    <w:rsid w:val="00B61EB6"/>
    <w:rsid w:val="00B63817"/>
    <w:rsid w:val="00B6532B"/>
    <w:rsid w:val="00B65F67"/>
    <w:rsid w:val="00B674D3"/>
    <w:rsid w:val="00B67E8A"/>
    <w:rsid w:val="00B754C1"/>
    <w:rsid w:val="00B759DE"/>
    <w:rsid w:val="00B83EEF"/>
    <w:rsid w:val="00B84ADF"/>
    <w:rsid w:val="00B932DA"/>
    <w:rsid w:val="00B95BBC"/>
    <w:rsid w:val="00B9751F"/>
    <w:rsid w:val="00B97FF9"/>
    <w:rsid w:val="00BA1407"/>
    <w:rsid w:val="00BA1E37"/>
    <w:rsid w:val="00BA22D3"/>
    <w:rsid w:val="00BA2EFB"/>
    <w:rsid w:val="00BA2FBE"/>
    <w:rsid w:val="00BA460E"/>
    <w:rsid w:val="00BB126E"/>
    <w:rsid w:val="00BB3ED8"/>
    <w:rsid w:val="00BB5A11"/>
    <w:rsid w:val="00BC002A"/>
    <w:rsid w:val="00BC3983"/>
    <w:rsid w:val="00BC6612"/>
    <w:rsid w:val="00BC6CEA"/>
    <w:rsid w:val="00BD112C"/>
    <w:rsid w:val="00BD3361"/>
    <w:rsid w:val="00BD4EAE"/>
    <w:rsid w:val="00BE0792"/>
    <w:rsid w:val="00BE140E"/>
    <w:rsid w:val="00BF0C31"/>
    <w:rsid w:val="00BF1F64"/>
    <w:rsid w:val="00BF3B7E"/>
    <w:rsid w:val="00BF56EF"/>
    <w:rsid w:val="00BF78E9"/>
    <w:rsid w:val="00C11212"/>
    <w:rsid w:val="00C154EB"/>
    <w:rsid w:val="00C23297"/>
    <w:rsid w:val="00C276DC"/>
    <w:rsid w:val="00C3198C"/>
    <w:rsid w:val="00C32C65"/>
    <w:rsid w:val="00C347F9"/>
    <w:rsid w:val="00C34BCD"/>
    <w:rsid w:val="00C35434"/>
    <w:rsid w:val="00C3582A"/>
    <w:rsid w:val="00C35939"/>
    <w:rsid w:val="00C35D8E"/>
    <w:rsid w:val="00C364A3"/>
    <w:rsid w:val="00C40656"/>
    <w:rsid w:val="00C43D10"/>
    <w:rsid w:val="00C43D7B"/>
    <w:rsid w:val="00C44BAE"/>
    <w:rsid w:val="00C46493"/>
    <w:rsid w:val="00C46C03"/>
    <w:rsid w:val="00C47035"/>
    <w:rsid w:val="00C474A7"/>
    <w:rsid w:val="00C52AFC"/>
    <w:rsid w:val="00C5595E"/>
    <w:rsid w:val="00C60DB1"/>
    <w:rsid w:val="00C6412C"/>
    <w:rsid w:val="00C70DAC"/>
    <w:rsid w:val="00C77394"/>
    <w:rsid w:val="00C81623"/>
    <w:rsid w:val="00C832BA"/>
    <w:rsid w:val="00C862BE"/>
    <w:rsid w:val="00C90093"/>
    <w:rsid w:val="00C91474"/>
    <w:rsid w:val="00C946E7"/>
    <w:rsid w:val="00C94FDB"/>
    <w:rsid w:val="00C97F5F"/>
    <w:rsid w:val="00CA10CB"/>
    <w:rsid w:val="00CA2693"/>
    <w:rsid w:val="00CA2872"/>
    <w:rsid w:val="00CA3C6D"/>
    <w:rsid w:val="00CA5D01"/>
    <w:rsid w:val="00CA5DE5"/>
    <w:rsid w:val="00CB0D10"/>
    <w:rsid w:val="00CB1C5F"/>
    <w:rsid w:val="00CB4548"/>
    <w:rsid w:val="00CB7D94"/>
    <w:rsid w:val="00CC1202"/>
    <w:rsid w:val="00CC4768"/>
    <w:rsid w:val="00CC4F05"/>
    <w:rsid w:val="00CC4F6F"/>
    <w:rsid w:val="00CD0840"/>
    <w:rsid w:val="00CD50BF"/>
    <w:rsid w:val="00CD5FA6"/>
    <w:rsid w:val="00CE2F2E"/>
    <w:rsid w:val="00CF1304"/>
    <w:rsid w:val="00CF14E4"/>
    <w:rsid w:val="00CF3278"/>
    <w:rsid w:val="00CF393E"/>
    <w:rsid w:val="00CF3CC7"/>
    <w:rsid w:val="00CF5AF9"/>
    <w:rsid w:val="00CF5B63"/>
    <w:rsid w:val="00CF6317"/>
    <w:rsid w:val="00D01ABF"/>
    <w:rsid w:val="00D02459"/>
    <w:rsid w:val="00D04B2D"/>
    <w:rsid w:val="00D0545F"/>
    <w:rsid w:val="00D06C2E"/>
    <w:rsid w:val="00D07FC9"/>
    <w:rsid w:val="00D23460"/>
    <w:rsid w:val="00D236E4"/>
    <w:rsid w:val="00D2786B"/>
    <w:rsid w:val="00D31AFE"/>
    <w:rsid w:val="00D31B76"/>
    <w:rsid w:val="00D32B51"/>
    <w:rsid w:val="00D35BCA"/>
    <w:rsid w:val="00D3633C"/>
    <w:rsid w:val="00D41ADC"/>
    <w:rsid w:val="00D41E72"/>
    <w:rsid w:val="00D424DA"/>
    <w:rsid w:val="00D42EC9"/>
    <w:rsid w:val="00D42F79"/>
    <w:rsid w:val="00D47075"/>
    <w:rsid w:val="00D50BA6"/>
    <w:rsid w:val="00D555CA"/>
    <w:rsid w:val="00D55A1F"/>
    <w:rsid w:val="00D55CD8"/>
    <w:rsid w:val="00D57CC4"/>
    <w:rsid w:val="00D6543A"/>
    <w:rsid w:val="00D669F2"/>
    <w:rsid w:val="00D701F3"/>
    <w:rsid w:val="00D71346"/>
    <w:rsid w:val="00D73D7E"/>
    <w:rsid w:val="00D82046"/>
    <w:rsid w:val="00D8392E"/>
    <w:rsid w:val="00D839AA"/>
    <w:rsid w:val="00D85F79"/>
    <w:rsid w:val="00D86A68"/>
    <w:rsid w:val="00D8776D"/>
    <w:rsid w:val="00D958F9"/>
    <w:rsid w:val="00DA5A43"/>
    <w:rsid w:val="00DB094C"/>
    <w:rsid w:val="00DB2B5A"/>
    <w:rsid w:val="00DB73FF"/>
    <w:rsid w:val="00DC178C"/>
    <w:rsid w:val="00DC62AB"/>
    <w:rsid w:val="00DC751D"/>
    <w:rsid w:val="00DD06B5"/>
    <w:rsid w:val="00DD2779"/>
    <w:rsid w:val="00DD551B"/>
    <w:rsid w:val="00DD6558"/>
    <w:rsid w:val="00DF32CB"/>
    <w:rsid w:val="00DF42DA"/>
    <w:rsid w:val="00DF4663"/>
    <w:rsid w:val="00DF6500"/>
    <w:rsid w:val="00DF75FD"/>
    <w:rsid w:val="00E01816"/>
    <w:rsid w:val="00E01FBC"/>
    <w:rsid w:val="00E052F2"/>
    <w:rsid w:val="00E05A93"/>
    <w:rsid w:val="00E05F57"/>
    <w:rsid w:val="00E06C4B"/>
    <w:rsid w:val="00E07980"/>
    <w:rsid w:val="00E13167"/>
    <w:rsid w:val="00E17BCF"/>
    <w:rsid w:val="00E17FEB"/>
    <w:rsid w:val="00E20C28"/>
    <w:rsid w:val="00E2534D"/>
    <w:rsid w:val="00E25823"/>
    <w:rsid w:val="00E30D3D"/>
    <w:rsid w:val="00E31EE4"/>
    <w:rsid w:val="00E3261C"/>
    <w:rsid w:val="00E354C7"/>
    <w:rsid w:val="00E3737B"/>
    <w:rsid w:val="00E412D8"/>
    <w:rsid w:val="00E4210B"/>
    <w:rsid w:val="00E47DE6"/>
    <w:rsid w:val="00E51CD8"/>
    <w:rsid w:val="00E545FF"/>
    <w:rsid w:val="00E54DCB"/>
    <w:rsid w:val="00E54FED"/>
    <w:rsid w:val="00E567E0"/>
    <w:rsid w:val="00E61BB4"/>
    <w:rsid w:val="00E632B2"/>
    <w:rsid w:val="00E66065"/>
    <w:rsid w:val="00E66DC1"/>
    <w:rsid w:val="00E71C7E"/>
    <w:rsid w:val="00E739C9"/>
    <w:rsid w:val="00E74EA5"/>
    <w:rsid w:val="00E758D0"/>
    <w:rsid w:val="00E75905"/>
    <w:rsid w:val="00E75A24"/>
    <w:rsid w:val="00E81352"/>
    <w:rsid w:val="00E81D9B"/>
    <w:rsid w:val="00E86B74"/>
    <w:rsid w:val="00E872D6"/>
    <w:rsid w:val="00E93497"/>
    <w:rsid w:val="00E95198"/>
    <w:rsid w:val="00E95407"/>
    <w:rsid w:val="00EA011E"/>
    <w:rsid w:val="00EA018F"/>
    <w:rsid w:val="00EA458D"/>
    <w:rsid w:val="00EA4BA5"/>
    <w:rsid w:val="00EA5CE7"/>
    <w:rsid w:val="00EB128B"/>
    <w:rsid w:val="00EB1373"/>
    <w:rsid w:val="00EB1EBE"/>
    <w:rsid w:val="00EB4DF6"/>
    <w:rsid w:val="00EB64C8"/>
    <w:rsid w:val="00EB654C"/>
    <w:rsid w:val="00EC1879"/>
    <w:rsid w:val="00EC45C1"/>
    <w:rsid w:val="00EC51C0"/>
    <w:rsid w:val="00EC5741"/>
    <w:rsid w:val="00ED1E99"/>
    <w:rsid w:val="00ED428B"/>
    <w:rsid w:val="00ED707A"/>
    <w:rsid w:val="00EE2A7F"/>
    <w:rsid w:val="00EE307C"/>
    <w:rsid w:val="00EE57C1"/>
    <w:rsid w:val="00EE624D"/>
    <w:rsid w:val="00EE7335"/>
    <w:rsid w:val="00EF056B"/>
    <w:rsid w:val="00EF1960"/>
    <w:rsid w:val="00EF4602"/>
    <w:rsid w:val="00EF4795"/>
    <w:rsid w:val="00EF50A6"/>
    <w:rsid w:val="00EF51FF"/>
    <w:rsid w:val="00F01DC6"/>
    <w:rsid w:val="00F01E61"/>
    <w:rsid w:val="00F053D6"/>
    <w:rsid w:val="00F0728C"/>
    <w:rsid w:val="00F07461"/>
    <w:rsid w:val="00F102EA"/>
    <w:rsid w:val="00F11DD1"/>
    <w:rsid w:val="00F1267C"/>
    <w:rsid w:val="00F229BA"/>
    <w:rsid w:val="00F24E1E"/>
    <w:rsid w:val="00F25366"/>
    <w:rsid w:val="00F26432"/>
    <w:rsid w:val="00F33267"/>
    <w:rsid w:val="00F36898"/>
    <w:rsid w:val="00F36AEF"/>
    <w:rsid w:val="00F44E4C"/>
    <w:rsid w:val="00F46920"/>
    <w:rsid w:val="00F5148A"/>
    <w:rsid w:val="00F51CE4"/>
    <w:rsid w:val="00F52318"/>
    <w:rsid w:val="00F5346F"/>
    <w:rsid w:val="00F55092"/>
    <w:rsid w:val="00F5542B"/>
    <w:rsid w:val="00F57BD1"/>
    <w:rsid w:val="00F603D2"/>
    <w:rsid w:val="00F60DA6"/>
    <w:rsid w:val="00F614C0"/>
    <w:rsid w:val="00F655BD"/>
    <w:rsid w:val="00F66035"/>
    <w:rsid w:val="00F756DA"/>
    <w:rsid w:val="00F77A2D"/>
    <w:rsid w:val="00F80386"/>
    <w:rsid w:val="00F830BF"/>
    <w:rsid w:val="00F83F5C"/>
    <w:rsid w:val="00F85638"/>
    <w:rsid w:val="00F915DB"/>
    <w:rsid w:val="00F94361"/>
    <w:rsid w:val="00F94659"/>
    <w:rsid w:val="00F97A1A"/>
    <w:rsid w:val="00FA399C"/>
    <w:rsid w:val="00FA54F7"/>
    <w:rsid w:val="00FA69B7"/>
    <w:rsid w:val="00FB1525"/>
    <w:rsid w:val="00FB2B60"/>
    <w:rsid w:val="00FB52D3"/>
    <w:rsid w:val="00FC1C5C"/>
    <w:rsid w:val="00FC2E4C"/>
    <w:rsid w:val="00FC3DC4"/>
    <w:rsid w:val="00FD0ADC"/>
    <w:rsid w:val="00FD3A11"/>
    <w:rsid w:val="00FD6F58"/>
    <w:rsid w:val="00FD6F64"/>
    <w:rsid w:val="00FE2FDE"/>
    <w:rsid w:val="00FE46FB"/>
    <w:rsid w:val="00FE5304"/>
    <w:rsid w:val="00FE55DA"/>
    <w:rsid w:val="00FE7A9A"/>
    <w:rsid w:val="00FE7ECD"/>
    <w:rsid w:val="00FF175D"/>
    <w:rsid w:val="00FF19F1"/>
    <w:rsid w:val="00FF28F7"/>
    <w:rsid w:val="00FF53A3"/>
    <w:rsid w:val="00FF5FDD"/>
    <w:rsid w:val="00FF69DF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4F45A14"/>
  <w15:docId w15:val="{12D47918-C2D1-44A4-9CE9-DAEB98DC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C29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C29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TEXT"/>
    <w:basedOn w:val="Normln"/>
    <w:link w:val="OdstavecseseznamemChar"/>
    <w:uiPriority w:val="34"/>
    <w:qFormat/>
    <w:rsid w:val="001C29D3"/>
    <w:pPr>
      <w:ind w:left="720"/>
      <w:contextualSpacing/>
    </w:pPr>
  </w:style>
  <w:style w:type="table" w:styleId="Mkatabulky">
    <w:name w:val="Table Grid"/>
    <w:basedOn w:val="Normlntabulka"/>
    <w:uiPriority w:val="99"/>
    <w:rsid w:val="001C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383F"/>
  </w:style>
  <w:style w:type="paragraph" w:customStyle="1" w:styleId="Normal">
    <w:name w:val="[Normal]"/>
    <w:rsid w:val="00E739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ulkazkladntext">
    <w:name w:val="Tabulka základní text"/>
    <w:basedOn w:val="Normln"/>
    <w:link w:val="TabulkazkladntextChar"/>
    <w:rsid w:val="004D231A"/>
    <w:pPr>
      <w:widowControl w:val="0"/>
      <w:spacing w:before="40" w:after="40"/>
    </w:pPr>
    <w:rPr>
      <w:rFonts w:ascii="Arial" w:hAnsi="Arial" w:cs="Arial"/>
      <w:noProof/>
      <w:szCs w:val="20"/>
    </w:rPr>
  </w:style>
  <w:style w:type="character" w:customStyle="1" w:styleId="TabulkazkladntextChar">
    <w:name w:val="Tabulka základní text Char"/>
    <w:link w:val="Tabulkazkladntext"/>
    <w:rsid w:val="004D231A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DD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2972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47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7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7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7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7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41E72"/>
  </w:style>
  <w:style w:type="paragraph" w:customStyle="1" w:styleId="Zkladntextodsazendek">
    <w:name w:val="Základní text odsazený řádek"/>
    <w:basedOn w:val="Normln"/>
    <w:uiPriority w:val="99"/>
    <w:rsid w:val="00EA018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nzvy">
    <w:name w:val="názvy"/>
    <w:basedOn w:val="Normln"/>
    <w:autoRedefine/>
    <w:rsid w:val="00C34BCD"/>
    <w:rPr>
      <w:rFonts w:ascii="Arial" w:hAnsi="Arial" w:cs="Arial"/>
      <w:sz w:val="20"/>
      <w:szCs w:val="20"/>
    </w:rPr>
  </w:style>
  <w:style w:type="character" w:customStyle="1" w:styleId="OdstavecseseznamemChar">
    <w:name w:val="Odstavec se seznamem Char"/>
    <w:aliases w:val="TEXT Char"/>
    <w:link w:val="Odstavecseseznamem"/>
    <w:uiPriority w:val="34"/>
    <w:rsid w:val="00C34B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RR">
    <w:name w:val="odstavec ÚRR"/>
    <w:basedOn w:val="Normln"/>
    <w:rsid w:val="00C34BCD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styleId="Revize">
    <w:name w:val="Revision"/>
    <w:hidden/>
    <w:uiPriority w:val="99"/>
    <w:semiHidden/>
    <w:rsid w:val="006F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9ADC-87D8-47A6-A060-F9B28DA9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1341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Šafářová Marie</dc:creator>
  <cp:lastModifiedBy>Pokorný Martin</cp:lastModifiedBy>
  <cp:revision>78</cp:revision>
  <cp:lastPrinted>2018-05-03T08:39:00Z</cp:lastPrinted>
  <dcterms:created xsi:type="dcterms:W3CDTF">2018-05-18T07:04:00Z</dcterms:created>
  <dcterms:modified xsi:type="dcterms:W3CDTF">2018-06-04T14:06:00Z</dcterms:modified>
</cp:coreProperties>
</file>