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8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bookmarkStart w:id="0" w:name="_GoBack"/>
      <w:bookmarkEnd w:id="0"/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</w:t>
      </w:r>
    </w:p>
    <w:p w:rsidR="00080939" w:rsidRPr="00197E96" w:rsidRDefault="00592286" w:rsidP="00BA4241">
      <w:pPr>
        <w:autoSpaceDE/>
        <w:autoSpaceDN/>
        <w:spacing w:before="100" w:after="100"/>
        <w:jc w:val="both"/>
        <w:rPr>
          <w:rFonts w:ascii="Arial" w:eastAsia="Calibri" w:hAnsi="Arial" w:cs="Arial"/>
          <w:b/>
          <w:bCs/>
        </w:rPr>
      </w:pPr>
      <w:r w:rsidRPr="00197E96">
        <w:rPr>
          <w:rFonts w:ascii="Arial" w:eastAsia="Calibri" w:hAnsi="Arial" w:cs="Arial"/>
          <w:b/>
          <w:bCs/>
        </w:rPr>
        <w:t>V této důvodové zprávě předkládá Rad</w:t>
      </w:r>
      <w:r>
        <w:rPr>
          <w:rFonts w:ascii="Arial" w:eastAsia="Calibri" w:hAnsi="Arial" w:cs="Arial"/>
          <w:b/>
          <w:bCs/>
        </w:rPr>
        <w:t>a</w:t>
      </w:r>
      <w:r w:rsidRPr="00197E96">
        <w:rPr>
          <w:rFonts w:ascii="Arial" w:eastAsia="Calibri" w:hAnsi="Arial" w:cs="Arial"/>
          <w:b/>
          <w:bCs/>
        </w:rPr>
        <w:t xml:space="preserve"> Olomouckého kraje </w:t>
      </w:r>
      <w:r>
        <w:rPr>
          <w:rFonts w:ascii="Arial" w:eastAsia="Calibri" w:hAnsi="Arial" w:cs="Arial"/>
          <w:b/>
          <w:bCs/>
        </w:rPr>
        <w:t xml:space="preserve">Zastupitelstvu Olomouckého kraje </w:t>
      </w:r>
      <w:r w:rsidRPr="00197E96">
        <w:rPr>
          <w:rFonts w:ascii="Arial" w:eastAsia="Calibri" w:hAnsi="Arial" w:cs="Arial"/>
          <w:b/>
          <w:bCs/>
        </w:rPr>
        <w:t xml:space="preserve">k projednání a </w:t>
      </w:r>
      <w:r>
        <w:rPr>
          <w:rFonts w:ascii="Arial" w:eastAsia="Calibri" w:hAnsi="Arial" w:cs="Arial"/>
          <w:b/>
          <w:bCs/>
        </w:rPr>
        <w:t>schválení</w:t>
      </w:r>
      <w:r w:rsidR="00080939" w:rsidRPr="00197E9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poskytnutí</w:t>
      </w:r>
      <w:r w:rsidR="001C0664">
        <w:rPr>
          <w:rFonts w:ascii="Arial" w:eastAsia="Calibri" w:hAnsi="Arial" w:cs="Arial"/>
          <w:b/>
          <w:bCs/>
        </w:rPr>
        <w:t xml:space="preserve"> </w:t>
      </w:r>
      <w:r w:rsidR="000D1968">
        <w:rPr>
          <w:rFonts w:ascii="Arial" w:eastAsia="Calibri" w:hAnsi="Arial" w:cs="Arial"/>
          <w:b/>
          <w:bCs/>
        </w:rPr>
        <w:t xml:space="preserve">účelové </w:t>
      </w:r>
      <w:r w:rsidR="00080939" w:rsidRPr="00197E96">
        <w:rPr>
          <w:rFonts w:ascii="Arial" w:eastAsia="Calibri" w:hAnsi="Arial" w:cs="Arial"/>
          <w:b/>
          <w:bCs/>
        </w:rPr>
        <w:t>dotace z rozpočtu Olomouckého kraje</w:t>
      </w:r>
      <w:r w:rsidR="00B43CF3" w:rsidRPr="00197E96">
        <w:rPr>
          <w:rFonts w:ascii="Arial" w:eastAsia="Calibri" w:hAnsi="Arial" w:cs="Arial"/>
          <w:b/>
          <w:bCs/>
        </w:rPr>
        <w:t xml:space="preserve"> určené </w:t>
      </w:r>
      <w:r w:rsidR="00080939" w:rsidRPr="00197E96">
        <w:rPr>
          <w:rFonts w:ascii="Arial" w:eastAsia="Calibri" w:hAnsi="Arial" w:cs="Arial"/>
          <w:b/>
          <w:bCs/>
        </w:rPr>
        <w:t xml:space="preserve">na financování běžných výdajů souvisejících s poskytováním základních druhů a forem sociálních služeb </w:t>
      </w:r>
      <w:r w:rsidR="00017BF5">
        <w:rPr>
          <w:rFonts w:ascii="Arial" w:eastAsia="Calibri" w:hAnsi="Arial" w:cs="Arial"/>
          <w:b/>
          <w:bCs/>
        </w:rPr>
        <w:t>v roce 201</w:t>
      </w:r>
      <w:r w:rsidR="0070174A">
        <w:rPr>
          <w:rFonts w:ascii="Arial" w:eastAsia="Calibri" w:hAnsi="Arial" w:cs="Arial"/>
          <w:b/>
          <w:bCs/>
        </w:rPr>
        <w:t>8</w:t>
      </w:r>
      <w:r w:rsidR="000D1968">
        <w:rPr>
          <w:rFonts w:ascii="Arial" w:eastAsia="Calibri" w:hAnsi="Arial" w:cs="Arial"/>
          <w:b/>
          <w:bCs/>
        </w:rPr>
        <w:t xml:space="preserve"> </w:t>
      </w:r>
      <w:r w:rsidR="00C9005D" w:rsidRPr="00197E96">
        <w:rPr>
          <w:rFonts w:ascii="Arial" w:eastAsia="Calibri" w:hAnsi="Arial" w:cs="Arial"/>
          <w:b/>
          <w:bCs/>
        </w:rPr>
        <w:t xml:space="preserve">dle </w:t>
      </w:r>
      <w:r w:rsidR="00080939" w:rsidRPr="00197E96">
        <w:rPr>
          <w:rFonts w:ascii="Arial" w:eastAsia="Calibri" w:hAnsi="Arial" w:cs="Arial"/>
          <w:b/>
          <w:bCs/>
        </w:rPr>
        <w:t>Programu finanční podpory poskytování sociálních služeb v Olomouckém kraji (dále jen „Program“)</w:t>
      </w:r>
      <w:r w:rsidR="00E717B2" w:rsidRPr="00197E96">
        <w:rPr>
          <w:rFonts w:ascii="Arial" w:eastAsia="Calibri" w:hAnsi="Arial" w:cs="Arial"/>
          <w:b/>
          <w:bCs/>
        </w:rPr>
        <w:t xml:space="preserve"> </w:t>
      </w:r>
      <w:r w:rsidR="00197E96" w:rsidRPr="00197E96">
        <w:rPr>
          <w:rFonts w:ascii="Arial" w:eastAsia="Calibri" w:hAnsi="Arial" w:cs="Arial"/>
          <w:b/>
          <w:bCs/>
        </w:rPr>
        <w:t>–</w:t>
      </w:r>
      <w:r w:rsidR="00080939" w:rsidRPr="00197E96">
        <w:rPr>
          <w:rFonts w:ascii="Arial" w:eastAsia="Calibri" w:hAnsi="Arial" w:cs="Arial"/>
          <w:b/>
          <w:bCs/>
        </w:rPr>
        <w:t xml:space="preserve"> Podprogramu</w:t>
      </w:r>
      <w:r w:rsidR="00197E96" w:rsidRPr="00197E96">
        <w:rPr>
          <w:rFonts w:ascii="Arial" w:eastAsia="Calibri" w:hAnsi="Arial" w:cs="Arial"/>
          <w:b/>
          <w:bCs/>
        </w:rPr>
        <w:t xml:space="preserve"> </w:t>
      </w:r>
      <w:r w:rsidR="00080939" w:rsidRPr="00197E96">
        <w:rPr>
          <w:rFonts w:ascii="Arial" w:eastAsia="Calibri" w:hAnsi="Arial" w:cs="Arial"/>
          <w:b/>
          <w:bCs/>
        </w:rPr>
        <w:t>č. 2.</w:t>
      </w:r>
    </w:p>
    <w:p w:rsidR="001C0664" w:rsidRPr="005D5924" w:rsidRDefault="001C0664" w:rsidP="00BE3003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5D5924">
        <w:rPr>
          <w:rFonts w:ascii="Arial" w:eastAsia="Calibri" w:hAnsi="Arial" w:cs="Arial"/>
          <w:b/>
          <w:bCs/>
        </w:rPr>
        <w:t>Předkládaný materiál obsahuje v Příloze č. 1 návrh výše dotace jednotlivým poskytovatelům sociálních služeb zpracovaný v souladu s Podprogramem č. 2 Programu finanční podpory poskytování sociálních služeb</w:t>
      </w:r>
      <w:r w:rsidR="00017BF5">
        <w:rPr>
          <w:rFonts w:ascii="Arial" w:eastAsia="Calibri" w:hAnsi="Arial" w:cs="Arial"/>
          <w:b/>
          <w:bCs/>
        </w:rPr>
        <w:t xml:space="preserve"> v Olomouckém kraji pro rok 201</w:t>
      </w:r>
      <w:r w:rsidR="0070174A">
        <w:rPr>
          <w:rFonts w:ascii="Arial" w:eastAsia="Calibri" w:hAnsi="Arial" w:cs="Arial"/>
          <w:b/>
          <w:bCs/>
        </w:rPr>
        <w:t>8</w:t>
      </w:r>
      <w:r w:rsidR="00866158">
        <w:rPr>
          <w:rFonts w:ascii="Arial" w:eastAsia="Calibri" w:hAnsi="Arial" w:cs="Arial"/>
          <w:b/>
          <w:bCs/>
        </w:rPr>
        <w:t xml:space="preserve"> a v </w:t>
      </w:r>
      <w:r w:rsidRPr="005D5924">
        <w:rPr>
          <w:rFonts w:ascii="Arial" w:eastAsia="Calibri" w:hAnsi="Arial" w:cs="Arial"/>
          <w:b/>
          <w:bCs/>
        </w:rPr>
        <w:t xml:space="preserve">Příloze č. </w:t>
      </w:r>
      <w:r w:rsidR="00866158">
        <w:rPr>
          <w:rFonts w:ascii="Arial" w:eastAsia="Calibri" w:hAnsi="Arial" w:cs="Arial"/>
          <w:b/>
          <w:bCs/>
        </w:rPr>
        <w:t>2</w:t>
      </w:r>
      <w:r w:rsidRPr="005D5924">
        <w:rPr>
          <w:rFonts w:ascii="Arial" w:eastAsia="Calibri" w:hAnsi="Arial" w:cs="Arial"/>
          <w:b/>
          <w:bCs/>
        </w:rPr>
        <w:t xml:space="preserve"> </w:t>
      </w:r>
      <w:r w:rsidR="00542099" w:rsidRPr="005D5924">
        <w:rPr>
          <w:rFonts w:ascii="Arial" w:eastAsia="Calibri" w:hAnsi="Arial" w:cs="Arial"/>
          <w:b/>
          <w:bCs/>
        </w:rPr>
        <w:t xml:space="preserve">Vzorovou smlouvu o </w:t>
      </w:r>
      <w:r w:rsidR="00017BF5">
        <w:rPr>
          <w:rFonts w:ascii="Arial" w:eastAsia="Calibri" w:hAnsi="Arial" w:cs="Arial"/>
          <w:b/>
          <w:bCs/>
        </w:rPr>
        <w:t>poskytnutí účelové dotace – 201</w:t>
      </w:r>
      <w:r w:rsidR="0070174A">
        <w:rPr>
          <w:rFonts w:ascii="Arial" w:eastAsia="Calibri" w:hAnsi="Arial" w:cs="Arial"/>
          <w:b/>
          <w:bCs/>
        </w:rPr>
        <w:t>8</w:t>
      </w:r>
      <w:r w:rsidR="00017BF5">
        <w:rPr>
          <w:rFonts w:ascii="Arial" w:eastAsia="Calibri" w:hAnsi="Arial" w:cs="Arial"/>
          <w:b/>
          <w:bCs/>
        </w:rPr>
        <w:t>.</w:t>
      </w:r>
      <w:r w:rsidR="00542099" w:rsidRPr="005D5924">
        <w:rPr>
          <w:rFonts w:ascii="Arial" w:eastAsia="Calibri" w:hAnsi="Arial" w:cs="Arial"/>
          <w:b/>
          <w:bCs/>
        </w:rPr>
        <w:t xml:space="preserve"> </w:t>
      </w:r>
    </w:p>
    <w:p w:rsidR="00BE3003" w:rsidRDefault="00BE3003" w:rsidP="00BE3003">
      <w:pPr>
        <w:pStyle w:val="textDZ"/>
      </w:pPr>
      <w:r w:rsidRPr="0070174A">
        <w:t xml:space="preserve">Program finanční podpory poskytování sociálních služeb v Olomouckém kraji pro rok 2018 byl schválen usnesením ZOK č. UZ/5/28/2017 ze dne 19. 6. 2017 a jeho aktualizované znění bylo schváleno usnesením ZOK č. UZ/8/58/2017 ze dne 18. 12. 2017. </w:t>
      </w:r>
    </w:p>
    <w:p w:rsidR="00BE3003" w:rsidRDefault="00BE3003" w:rsidP="00BE3003">
      <w:pPr>
        <w:pStyle w:val="textDZ"/>
      </w:pPr>
      <w:r>
        <w:t>Ú</w:t>
      </w:r>
      <w:r w:rsidRPr="00305888">
        <w:t xml:space="preserve">čelem </w:t>
      </w:r>
      <w:r>
        <w:t>P</w:t>
      </w:r>
      <w:r w:rsidRPr="00305888">
        <w:t>odprogramu</w:t>
      </w:r>
      <w:r>
        <w:t xml:space="preserve"> č. 2 </w:t>
      </w:r>
      <w:r w:rsidRPr="00305888">
        <w:t>je částečné finanční zajištění poskytování sociálních služeb zařazených do sítě sociálních služeb Olomouckého kraje, poskytovaných nestátními neziskovými organizacemi</w:t>
      </w:r>
      <w:r>
        <w:t xml:space="preserve">, </w:t>
      </w:r>
      <w:r w:rsidRPr="00305888">
        <w:t>z finančních prostředků rozpočtu Olomouckého kraje.</w:t>
      </w:r>
      <w:r>
        <w:t xml:space="preserve"> </w:t>
      </w:r>
    </w:p>
    <w:p w:rsidR="003F2537" w:rsidRDefault="003F2537" w:rsidP="00BE3003">
      <w:pPr>
        <w:pStyle w:val="textDZ"/>
      </w:pPr>
    </w:p>
    <w:p w:rsidR="003F2537" w:rsidRPr="003F2537" w:rsidRDefault="003F2537" w:rsidP="003F2537">
      <w:pPr>
        <w:pStyle w:val="textDZ"/>
        <w:pBdr>
          <w:bottom w:val="single" w:sz="4" w:space="1" w:color="auto"/>
        </w:pBdr>
        <w:rPr>
          <w:b/>
        </w:rPr>
      </w:pPr>
      <w:r w:rsidRPr="003F2537">
        <w:rPr>
          <w:b/>
        </w:rPr>
        <w:t>Oprávnění žadatelé</w:t>
      </w:r>
    </w:p>
    <w:p w:rsidR="00BE3003" w:rsidRDefault="00BE3003" w:rsidP="00BE3003">
      <w:pPr>
        <w:pStyle w:val="textDZ"/>
      </w:pPr>
      <w:r>
        <w:t xml:space="preserve">V rámci Podprogramu č. 2 </w:t>
      </w:r>
      <w:r w:rsidR="00526DA9">
        <w:t xml:space="preserve">na rok 2018 </w:t>
      </w:r>
      <w:r>
        <w:t xml:space="preserve">jsou oprávněnými žadateli </w:t>
      </w:r>
      <w:r w:rsidR="00C94F90">
        <w:t>tyto sociální služby</w:t>
      </w:r>
      <w:r w:rsidR="00884497">
        <w:t xml:space="preserve"> poskytované nestátními neziskovými organizacemi </w:t>
      </w:r>
      <w:r>
        <w:t>zařazen</w:t>
      </w:r>
      <w:r w:rsidR="00C94F90">
        <w:t>é</w:t>
      </w:r>
      <w:r>
        <w:t xml:space="preserve"> do </w:t>
      </w:r>
      <w:r w:rsidR="00C94F90">
        <w:t>S</w:t>
      </w:r>
      <w:r>
        <w:t>ítě sociálních služeb Olomouckého kraje</w:t>
      </w:r>
      <w:r w:rsidR="00C94F90">
        <w:t>:</w:t>
      </w:r>
    </w:p>
    <w:p w:rsidR="00BE3003" w:rsidRPr="00996F2D" w:rsidRDefault="00BE3003" w:rsidP="0075257B">
      <w:pPr>
        <w:pStyle w:val="slovn"/>
        <w:numPr>
          <w:ilvl w:val="1"/>
          <w:numId w:val="10"/>
        </w:numPr>
        <w:spacing w:line="276" w:lineRule="auto"/>
        <w:ind w:left="567" w:hanging="567"/>
        <w:rPr>
          <w:b w:val="0"/>
        </w:rPr>
      </w:pPr>
      <w:r w:rsidRPr="00996F2D">
        <w:rPr>
          <w:b w:val="0"/>
        </w:rPr>
        <w:t>sociální služby, které obdržely dotaci v rámci Podprogramu č. 1</w:t>
      </w:r>
      <w:r w:rsidR="00C94F90" w:rsidRPr="00996F2D">
        <w:rPr>
          <w:b w:val="0"/>
        </w:rPr>
        <w:t>;</w:t>
      </w:r>
    </w:p>
    <w:p w:rsidR="00BE3003" w:rsidRPr="00996F2D" w:rsidRDefault="00BE3003" w:rsidP="0075257B">
      <w:pPr>
        <w:pStyle w:val="slovn"/>
        <w:numPr>
          <w:ilvl w:val="1"/>
          <w:numId w:val="10"/>
        </w:numPr>
        <w:spacing w:line="276" w:lineRule="auto"/>
        <w:ind w:left="567" w:hanging="567"/>
        <w:rPr>
          <w:b w:val="0"/>
        </w:rPr>
      </w:pPr>
      <w:r w:rsidRPr="00996F2D">
        <w:rPr>
          <w:b w:val="0"/>
        </w:rPr>
        <w:t xml:space="preserve">sociální služby, které </w:t>
      </w:r>
      <w:r w:rsidR="00C94F90" w:rsidRPr="00996F2D">
        <w:rPr>
          <w:b w:val="0"/>
        </w:rPr>
        <w:t xml:space="preserve">jsou financovány prostřednictvím </w:t>
      </w:r>
      <w:r w:rsidRPr="00996F2D">
        <w:rPr>
          <w:b w:val="0"/>
        </w:rPr>
        <w:t>Programu podpory B</w:t>
      </w:r>
      <w:r w:rsidR="00C94F90" w:rsidRPr="00996F2D">
        <w:rPr>
          <w:b w:val="0"/>
        </w:rPr>
        <w:t>, tedy financované p</w:t>
      </w:r>
      <w:r w:rsidR="00035A11">
        <w:rPr>
          <w:b w:val="0"/>
        </w:rPr>
        <w:t>římo z dotace MPSV ČR – jedná se</w:t>
      </w:r>
      <w:r w:rsidR="00C94F90" w:rsidRPr="00996F2D">
        <w:rPr>
          <w:b w:val="0"/>
        </w:rPr>
        <w:t xml:space="preserve"> o služby s nadregionální či celostátní působností</w:t>
      </w:r>
      <w:r w:rsidR="001632F8">
        <w:rPr>
          <w:b w:val="0"/>
        </w:rPr>
        <w:t>;</w:t>
      </w:r>
    </w:p>
    <w:p w:rsidR="00BE3003" w:rsidRDefault="00BE3003" w:rsidP="0075257B">
      <w:pPr>
        <w:pStyle w:val="slovn"/>
        <w:numPr>
          <w:ilvl w:val="1"/>
          <w:numId w:val="10"/>
        </w:numPr>
        <w:spacing w:line="276" w:lineRule="auto"/>
        <w:ind w:left="567" w:hanging="567"/>
        <w:rPr>
          <w:b w:val="0"/>
        </w:rPr>
      </w:pPr>
      <w:r w:rsidRPr="00996F2D">
        <w:rPr>
          <w:b w:val="0"/>
        </w:rPr>
        <w:t xml:space="preserve">sociální služby financované prostřednictvím </w:t>
      </w:r>
      <w:r w:rsidR="005C50E4">
        <w:rPr>
          <w:b w:val="0"/>
        </w:rPr>
        <w:t xml:space="preserve">individuálního projektu </w:t>
      </w:r>
      <w:r w:rsidRPr="00996F2D">
        <w:rPr>
          <w:b w:val="0"/>
        </w:rPr>
        <w:t>Olomouckého kraje „Služby sociální prevence v Olomouckém kraji“</w:t>
      </w:r>
      <w:r w:rsidR="005C50E4">
        <w:rPr>
          <w:b w:val="0"/>
        </w:rPr>
        <w:t xml:space="preserve"> (</w:t>
      </w:r>
      <w:r w:rsidR="001632F8">
        <w:rPr>
          <w:b w:val="0"/>
        </w:rPr>
        <w:t xml:space="preserve">dále také </w:t>
      </w:r>
      <w:r w:rsidR="005C50E4">
        <w:rPr>
          <w:b w:val="0"/>
        </w:rPr>
        <w:t xml:space="preserve">„IP“); přičemž 4 sociální služby financované prostřednictvím individuálního projektu </w:t>
      </w:r>
      <w:r w:rsidR="005C50E4" w:rsidRPr="00996F2D">
        <w:rPr>
          <w:b w:val="0"/>
        </w:rPr>
        <w:t>Olomouckého kraje</w:t>
      </w:r>
      <w:r w:rsidR="005C50E4">
        <w:rPr>
          <w:b w:val="0"/>
        </w:rPr>
        <w:t xml:space="preserve"> jsou částí kapacity rovněž financovány prostřednictvím Podprogramu č. 1.</w:t>
      </w:r>
    </w:p>
    <w:p w:rsidR="00054CD8" w:rsidRDefault="00054CD8" w:rsidP="00526DA9">
      <w:pPr>
        <w:pStyle w:val="textDZ"/>
        <w:rPr>
          <w:b/>
        </w:rPr>
      </w:pPr>
    </w:p>
    <w:p w:rsidR="00500830" w:rsidRDefault="00996F2D" w:rsidP="00526DA9">
      <w:pPr>
        <w:pStyle w:val="textDZ"/>
        <w:rPr>
          <w:szCs w:val="22"/>
        </w:rPr>
      </w:pPr>
      <w:r w:rsidRPr="00526DA9">
        <w:rPr>
          <w:b/>
        </w:rPr>
        <w:t xml:space="preserve">Rovněž je z prostředků alokovaných do Podprogramu č. 2 navrženo financování sociální služby pečovatelská služba </w:t>
      </w:r>
      <w:r w:rsidR="00A92E16" w:rsidRPr="00526DA9">
        <w:rPr>
          <w:b/>
        </w:rPr>
        <w:t xml:space="preserve">(identifikátor: 3235520) </w:t>
      </w:r>
      <w:r w:rsidRPr="00526DA9">
        <w:rPr>
          <w:b/>
        </w:rPr>
        <w:t xml:space="preserve">poskytovaná organizací Charita Hranice, jejímž prostřednictvím došlo k vyřešení nestandardní situace, která nastala v souvislosti s ukončením poskytování sociální služby osobní asistence (identifikátor: 6172538), poskytované organizací VIDA – sociální služby s.r.o. – Sociální podnik – zdravá kuchyně, </w:t>
      </w:r>
      <w:r w:rsidR="00ED73DC" w:rsidRPr="00ED73DC">
        <w:t>(dále jen „VIDA</w:t>
      </w:r>
      <w:r w:rsidR="00583B5D">
        <w:t>“</w:t>
      </w:r>
      <w:r w:rsidR="00ED73DC" w:rsidRPr="00ED73DC">
        <w:t>)</w:t>
      </w:r>
      <w:r w:rsidRPr="00ED73DC">
        <w:t>.</w:t>
      </w:r>
      <w:r w:rsidR="006C4D86" w:rsidRPr="006C4D86">
        <w:t xml:space="preserve"> Tato organizace neposkytovala v měsících prosinec 2017, leden a únor 2018 sociální službu osobní asistence (identifikátor: 6172538) v rozsahu stanoveném v rozhodnutí o registraci podle § 81 odst. 2 zákona </w:t>
      </w:r>
      <w:r w:rsidR="00ED73DC">
        <w:t xml:space="preserve">č. 108/2006 Sb., </w:t>
      </w:r>
      <w:r w:rsidR="006C4D86" w:rsidRPr="006C4D86">
        <w:t>o sociálních službách</w:t>
      </w:r>
      <w:r w:rsidR="00ED73DC">
        <w:t>, ve znění pozdějších předpisů (dále jen „ZSS“)</w:t>
      </w:r>
      <w:r w:rsidR="006C4D86" w:rsidRPr="006C4D86">
        <w:t xml:space="preserve">. </w:t>
      </w:r>
      <w:r w:rsidR="00EF7D75">
        <w:t xml:space="preserve">Tato </w:t>
      </w:r>
      <w:r w:rsidR="00EF7D75" w:rsidRPr="00ED73DC">
        <w:t xml:space="preserve">skutečnost vyžadovala přijetí operativních řešení ze strany Olomouckého kraje a </w:t>
      </w:r>
      <w:r w:rsidR="00EF7D75" w:rsidRPr="00ED73DC">
        <w:lastRenderedPageBreak/>
        <w:t xml:space="preserve">předčasnou aplikaci ustanovení § 93 písm. a) </w:t>
      </w:r>
      <w:r w:rsidR="00ED73DC" w:rsidRPr="00ED73DC">
        <w:t>ZSS, dle kterého krajský úřad zajišťuje ve spolupráci s ostatními poskytovateli sociálních služeb a obecním úřadem obce s rozšířenou působností, příslušným podle místa hlášeného pobytu osob, poskytnutí sociálních služeb v případě, kdy poskytovatel sociálních služeb ukončil poskytování sociálních služeb z důvodu zrušení jeho registrace, pozbytí její platnosti, popřípadě z jiného důvodu, a osoby, kterým tento poskytovatel dosud poskytoval sociální služby, se nacházejí v bezprostředním ohrožení jejich práv a zájmů a nejsou schopny samy si zajistit pokračující poskytování sociálních služeb</w:t>
      </w:r>
      <w:r w:rsidR="00EF7D75" w:rsidRPr="00ED73DC">
        <w:rPr>
          <w:i/>
        </w:rPr>
        <w:t>.</w:t>
      </w:r>
      <w:r w:rsidR="00ED73DC">
        <w:t xml:space="preserve"> Ch</w:t>
      </w:r>
      <w:r w:rsidR="001E57F1" w:rsidRPr="00EF7D75">
        <w:rPr>
          <w:szCs w:val="22"/>
        </w:rPr>
        <w:t xml:space="preserve">arita Hranice </w:t>
      </w:r>
      <w:r w:rsidR="00ED73DC">
        <w:t>je jednou z organizací, která zajistila péči uživatelům VIDY</w:t>
      </w:r>
      <w:r w:rsidR="00500830">
        <w:t xml:space="preserve">; </w:t>
      </w:r>
      <w:r w:rsidR="00ED73DC">
        <w:t>operativně a bezodkladně</w:t>
      </w:r>
      <w:r w:rsidR="00500830">
        <w:t xml:space="preserve"> zajistila svými pracovníky pokračující poskytování sociálních služeb osobám</w:t>
      </w:r>
      <w:r w:rsidR="001E57F1" w:rsidRPr="00EF7D75">
        <w:rPr>
          <w:szCs w:val="22"/>
        </w:rPr>
        <w:t xml:space="preserve">, které se nacházely v bezprostředním ohrožení </w:t>
      </w:r>
      <w:r w:rsidR="00500830">
        <w:rPr>
          <w:szCs w:val="22"/>
        </w:rPr>
        <w:t xml:space="preserve">svých </w:t>
      </w:r>
      <w:r w:rsidR="001E57F1" w:rsidRPr="00EF7D75">
        <w:rPr>
          <w:szCs w:val="22"/>
        </w:rPr>
        <w:t xml:space="preserve">práv a zájmů a nebyly schopny si </w:t>
      </w:r>
      <w:r w:rsidR="00500830">
        <w:rPr>
          <w:szCs w:val="22"/>
        </w:rPr>
        <w:t>nezbytnou péči</w:t>
      </w:r>
      <w:r w:rsidR="002D4B09" w:rsidRPr="002D4B09">
        <w:rPr>
          <w:szCs w:val="22"/>
        </w:rPr>
        <w:t xml:space="preserve"> </w:t>
      </w:r>
      <w:r w:rsidR="002D4B09" w:rsidRPr="00EF7D75">
        <w:rPr>
          <w:szCs w:val="22"/>
        </w:rPr>
        <w:t>zajistit</w:t>
      </w:r>
      <w:r w:rsidR="00500830">
        <w:rPr>
          <w:szCs w:val="22"/>
        </w:rPr>
        <w:t xml:space="preserve">.  </w:t>
      </w:r>
    </w:p>
    <w:p w:rsidR="00583B5D" w:rsidRDefault="00ED73DC" w:rsidP="00526DA9">
      <w:pPr>
        <w:pStyle w:val="textDZ"/>
      </w:pPr>
      <w:r>
        <w:t xml:space="preserve">Na jednání s </w:t>
      </w:r>
      <w:r w:rsidR="00EF7D75" w:rsidRPr="00EF7D75">
        <w:rPr>
          <w:szCs w:val="22"/>
        </w:rPr>
        <w:t xml:space="preserve">Olomouckým krajem o převzetí klientů </w:t>
      </w:r>
      <w:r>
        <w:t xml:space="preserve">VIDY, </w:t>
      </w:r>
      <w:r w:rsidR="00750B58">
        <w:t xml:space="preserve">bylo zjištěno, že rozsah poskytované péče odpovídá 3,5 úvazkům pracovníků v přímé péči. Vzhledem ke skutečnosti, že tyto pracovníky (jednotky) neměla organizace Charita Hranice u sociální služby – pečovatelská služba – zařazeny do sítě sociálních služeb a nemohla být tedy poskytnuta dotace na </w:t>
      </w:r>
      <w:r w:rsidR="00F62071">
        <w:t xml:space="preserve">částečné </w:t>
      </w:r>
      <w:r w:rsidR="00750B58">
        <w:t xml:space="preserve">financování těchto pracovníků z Podprogramu č. 1 Programu na rok 2018, je </w:t>
      </w:r>
      <w:r w:rsidR="00750B58" w:rsidRPr="002D4B09">
        <w:rPr>
          <w:u w:val="single"/>
        </w:rPr>
        <w:t xml:space="preserve">nejvhodnější </w:t>
      </w:r>
      <w:r w:rsidR="002D4B09">
        <w:rPr>
          <w:u w:val="single"/>
        </w:rPr>
        <w:t xml:space="preserve">(a v této chvíli jedinou) </w:t>
      </w:r>
      <w:r w:rsidR="00750B58" w:rsidRPr="002D4B09">
        <w:rPr>
          <w:u w:val="single"/>
        </w:rPr>
        <w:t>možností zajistit financování této sociální služby z Podprogramu č. 2</w:t>
      </w:r>
      <w:r w:rsidR="00583B5D">
        <w:t xml:space="preserve">. </w:t>
      </w:r>
      <w:r w:rsidR="002D4B09">
        <w:t>Požadavek na dotaci je 1 279 000 Kč; tento požadavek byl řádně odůvodněn, proto je navrhováno vyhovět mu v plném rozsahu.</w:t>
      </w:r>
    </w:p>
    <w:p w:rsidR="0070174A" w:rsidRPr="0070174A" w:rsidRDefault="0070174A" w:rsidP="0070174A">
      <w:pPr>
        <w:jc w:val="both"/>
        <w:rPr>
          <w:rFonts w:ascii="Arial" w:eastAsia="Calibri" w:hAnsi="Arial" w:cs="Arial"/>
          <w:bCs/>
        </w:rPr>
      </w:pPr>
    </w:p>
    <w:p w:rsidR="003F2537" w:rsidRPr="001632F8" w:rsidRDefault="003F2537" w:rsidP="003F2537">
      <w:pPr>
        <w:pStyle w:val="textDZ"/>
        <w:pBdr>
          <w:bottom w:val="single" w:sz="4" w:space="1" w:color="auto"/>
        </w:pBdr>
        <w:rPr>
          <w:b/>
        </w:rPr>
      </w:pPr>
      <w:r w:rsidRPr="001632F8">
        <w:rPr>
          <w:b/>
        </w:rPr>
        <w:t xml:space="preserve">Administrace </w:t>
      </w:r>
      <w:r w:rsidR="00E87ABC" w:rsidRPr="001632F8">
        <w:rPr>
          <w:b/>
        </w:rPr>
        <w:t>dotačního řízení</w:t>
      </w:r>
      <w:r w:rsidRPr="001632F8">
        <w:rPr>
          <w:b/>
        </w:rPr>
        <w:t xml:space="preserve"> </w:t>
      </w:r>
    </w:p>
    <w:p w:rsidR="0070174A" w:rsidRPr="003F2537" w:rsidRDefault="00034621" w:rsidP="003F2537">
      <w:pPr>
        <w:pStyle w:val="textDZ"/>
      </w:pPr>
      <w:r w:rsidRPr="003F2537">
        <w:t>Vyhlášení výzvy pro podávání žádostí do Programu finanční podpory poskytování sociálních služeb v Olomouckém kraji – Podprogramu č. 2</w:t>
      </w:r>
      <w:r w:rsidR="00725F8E" w:rsidRPr="003F2537">
        <w:t xml:space="preserve"> bylo zveřejněno v</w:t>
      </w:r>
      <w:r w:rsidR="00017BF5" w:rsidRPr="003F2537">
        <w:t> lednu 201</w:t>
      </w:r>
      <w:r w:rsidR="0070174A" w:rsidRPr="003F2537">
        <w:t>8</w:t>
      </w:r>
      <w:r w:rsidRPr="003F2537">
        <w:t xml:space="preserve">. </w:t>
      </w:r>
      <w:r w:rsidR="00305888" w:rsidRPr="003F2537">
        <w:t xml:space="preserve">Termín pro </w:t>
      </w:r>
      <w:r w:rsidR="00017BF5" w:rsidRPr="003F2537">
        <w:t>podávání</w:t>
      </w:r>
      <w:r w:rsidR="00305888" w:rsidRPr="003F2537">
        <w:t xml:space="preserve"> žádostí do </w:t>
      </w:r>
      <w:r w:rsidR="008209FF" w:rsidRPr="003F2537">
        <w:t xml:space="preserve">tohoto podprogramu </w:t>
      </w:r>
      <w:r w:rsidR="00725F8E" w:rsidRPr="003F2537">
        <w:t xml:space="preserve">byl stanoven </w:t>
      </w:r>
      <w:r w:rsidR="00017BF5" w:rsidRPr="003F2537">
        <w:t xml:space="preserve">na období </w:t>
      </w:r>
      <w:r w:rsidR="0070174A" w:rsidRPr="003F2537">
        <w:t>19. 3. 2018  – 8. 4. 2018.</w:t>
      </w:r>
    </w:p>
    <w:p w:rsidR="00C17601" w:rsidRDefault="00C17601" w:rsidP="003F2537">
      <w:pPr>
        <w:pStyle w:val="textDZ"/>
      </w:pPr>
      <w:r>
        <w:t xml:space="preserve">Celkem bylo </w:t>
      </w:r>
      <w:r w:rsidRPr="003F2537">
        <w:t xml:space="preserve">na KÚOK </w:t>
      </w:r>
      <w:r w:rsidRPr="00C17601">
        <w:t>doručeno 141 žádostí 47 subjektů</w:t>
      </w:r>
      <w:r w:rsidR="001632F8">
        <w:t>.</w:t>
      </w:r>
    </w:p>
    <w:p w:rsidR="00FC012F" w:rsidRPr="001632F8" w:rsidRDefault="0070174A" w:rsidP="003F2537">
      <w:pPr>
        <w:pStyle w:val="textDZ"/>
      </w:pPr>
      <w:r w:rsidRPr="001632F8">
        <w:rPr>
          <w:u w:val="single"/>
        </w:rPr>
        <w:t>Ve stanoveném termínu</w:t>
      </w:r>
      <w:r w:rsidRPr="003F2537">
        <w:t xml:space="preserve"> </w:t>
      </w:r>
      <w:r w:rsidR="00866158" w:rsidRPr="003F2537">
        <w:t xml:space="preserve">pro příjem žádostí </w:t>
      </w:r>
      <w:r w:rsidR="00FC012F" w:rsidRPr="003F2537">
        <w:t xml:space="preserve">bylo na KÚOK </w:t>
      </w:r>
      <w:r w:rsidR="00FC012F" w:rsidRPr="001632F8">
        <w:t xml:space="preserve">doručeno </w:t>
      </w:r>
      <w:r w:rsidRPr="001632F8">
        <w:t>1</w:t>
      </w:r>
      <w:r w:rsidR="007D2E8D" w:rsidRPr="001632F8">
        <w:t xml:space="preserve">40 </w:t>
      </w:r>
      <w:r w:rsidR="00FC012F" w:rsidRPr="001632F8">
        <w:t>žádostí 4</w:t>
      </w:r>
      <w:r w:rsidR="006F01B4" w:rsidRPr="001632F8">
        <w:t>6</w:t>
      </w:r>
      <w:r w:rsidR="00FC012F" w:rsidRPr="001632F8">
        <w:t xml:space="preserve"> subjektů. Celková výše požadavků na dotaci činila </w:t>
      </w:r>
      <w:r w:rsidRPr="001632F8">
        <w:t>49 2</w:t>
      </w:r>
      <w:r w:rsidR="00BC007E" w:rsidRPr="001632F8">
        <w:t>7</w:t>
      </w:r>
      <w:r w:rsidRPr="001632F8">
        <w:t xml:space="preserve">3 031 </w:t>
      </w:r>
      <w:r w:rsidR="00FC012F" w:rsidRPr="001632F8">
        <w:t xml:space="preserve">Kč. </w:t>
      </w:r>
    </w:p>
    <w:p w:rsidR="007D2E8D" w:rsidRDefault="007D2E8D" w:rsidP="001632F8">
      <w:pPr>
        <w:pStyle w:val="textDZ"/>
        <w:ind w:left="709"/>
      </w:pPr>
      <w:r>
        <w:t xml:space="preserve">Podmínky programu nesplnila žádost žadatele </w:t>
      </w:r>
      <w:r w:rsidRPr="002C03A5">
        <w:t>OS AMANS, z.s.</w:t>
      </w:r>
      <w:r>
        <w:t xml:space="preserve"> – ze strany žadatele nebyl dodržen termín pro podání žádosti (žádost nebyla odeslána předepsaným způsobem). V souladu s podmínkami </w:t>
      </w:r>
      <w:r w:rsidR="001632F8">
        <w:t>P</w:t>
      </w:r>
      <w:r>
        <w:t xml:space="preserve">rogramu byla tato žádost </w:t>
      </w:r>
      <w:r w:rsidRPr="001632F8">
        <w:rPr>
          <w:u w:val="single"/>
        </w:rPr>
        <w:t>vyloučena z dalšího zpracování</w:t>
      </w:r>
      <w:r>
        <w:t xml:space="preserve">. </w:t>
      </w:r>
    </w:p>
    <w:p w:rsidR="002C03A5" w:rsidRPr="001632F8" w:rsidRDefault="001632F8" w:rsidP="003F2537">
      <w:pPr>
        <w:pStyle w:val="textDZ"/>
      </w:pPr>
      <w:r>
        <w:t xml:space="preserve">Nevyloučené </w:t>
      </w:r>
      <w:r w:rsidR="007D2E8D">
        <w:t>ž</w:t>
      </w:r>
      <w:r w:rsidR="00FC012F" w:rsidRPr="003F2537">
        <w:t xml:space="preserve">ádosti byly po formální stránce zkontrolovány v souladu se schváleným Programem. </w:t>
      </w:r>
      <w:r w:rsidR="00017BF5" w:rsidRPr="003F2537">
        <w:t>P</w:t>
      </w:r>
      <w:r w:rsidR="00CE3D09" w:rsidRPr="003F2537">
        <w:t>odmínky vyhlášeného dotačního řízení dle Programu finanční podpory poskytování sociálních služeb v Olomouckém kraji – Podprogramu č</w:t>
      </w:r>
      <w:r w:rsidR="00CE3D09" w:rsidRPr="001632F8">
        <w:t xml:space="preserve">. 2 splnilo </w:t>
      </w:r>
      <w:r w:rsidR="00BC007E" w:rsidRPr="001632F8">
        <w:t xml:space="preserve">140 </w:t>
      </w:r>
      <w:r w:rsidR="007D2E8D" w:rsidRPr="001632F8">
        <w:t xml:space="preserve">podaných </w:t>
      </w:r>
      <w:r w:rsidR="00CE3D09" w:rsidRPr="001632F8">
        <w:t xml:space="preserve">žádostí </w:t>
      </w:r>
      <w:r w:rsidR="00017BF5" w:rsidRPr="001632F8">
        <w:t>4</w:t>
      </w:r>
      <w:r w:rsidR="006F01B4" w:rsidRPr="001632F8">
        <w:t>6</w:t>
      </w:r>
      <w:r w:rsidR="00373E1C" w:rsidRPr="001632F8">
        <w:t xml:space="preserve"> </w:t>
      </w:r>
      <w:r w:rsidR="00CE3D09" w:rsidRPr="001632F8">
        <w:t>nestátních neziskových organizací</w:t>
      </w:r>
      <w:r w:rsidR="002C03A5" w:rsidRPr="001632F8">
        <w:t>.</w:t>
      </w:r>
    </w:p>
    <w:p w:rsidR="00322BA8" w:rsidRDefault="00322BA8" w:rsidP="00322BA8">
      <w:pPr>
        <w:pStyle w:val="textDZ"/>
      </w:pPr>
      <w:r>
        <w:t>Souhrn požadavků na dotaci v rámci Podprogramu č. 2 v členění dle způsobu financování je uveden v tabulce č. 1.</w:t>
      </w:r>
    </w:p>
    <w:p w:rsidR="00322BA8" w:rsidRDefault="00322BA8" w:rsidP="003F2537">
      <w:pPr>
        <w:pStyle w:val="textDZ"/>
        <w:rPr>
          <w:i/>
          <w:sz w:val="20"/>
        </w:rPr>
      </w:pPr>
    </w:p>
    <w:p w:rsidR="00322BA8" w:rsidRDefault="00322BA8" w:rsidP="003F2537">
      <w:pPr>
        <w:pStyle w:val="textDZ"/>
        <w:rPr>
          <w:i/>
          <w:sz w:val="20"/>
        </w:rPr>
      </w:pPr>
    </w:p>
    <w:p w:rsidR="00054CD8" w:rsidRDefault="00054CD8" w:rsidP="003F2537">
      <w:pPr>
        <w:pStyle w:val="textDZ"/>
        <w:rPr>
          <w:i/>
          <w:sz w:val="20"/>
        </w:rPr>
      </w:pPr>
    </w:p>
    <w:p w:rsidR="00054CD8" w:rsidRDefault="00054CD8" w:rsidP="003F2537">
      <w:pPr>
        <w:pStyle w:val="textDZ"/>
        <w:rPr>
          <w:i/>
          <w:sz w:val="20"/>
        </w:rPr>
      </w:pPr>
    </w:p>
    <w:p w:rsidR="00054CD8" w:rsidRDefault="00054CD8" w:rsidP="003F2537">
      <w:pPr>
        <w:pStyle w:val="textDZ"/>
        <w:rPr>
          <w:i/>
          <w:sz w:val="20"/>
        </w:rPr>
      </w:pPr>
    </w:p>
    <w:p w:rsidR="00BA4241" w:rsidRDefault="00BA4241" w:rsidP="003F2537">
      <w:pPr>
        <w:pStyle w:val="textDZ"/>
        <w:rPr>
          <w:i/>
          <w:sz w:val="20"/>
        </w:rPr>
      </w:pPr>
    </w:p>
    <w:p w:rsidR="007D2E8D" w:rsidRPr="007D2E8D" w:rsidRDefault="007D2E8D" w:rsidP="003F2537">
      <w:pPr>
        <w:pStyle w:val="textDZ"/>
        <w:rPr>
          <w:i/>
          <w:sz w:val="20"/>
        </w:rPr>
      </w:pPr>
      <w:r w:rsidRPr="007D2E8D">
        <w:rPr>
          <w:i/>
          <w:sz w:val="20"/>
        </w:rPr>
        <w:t>Tabulka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2456"/>
        <w:gridCol w:w="3335"/>
      </w:tblGrid>
      <w:tr w:rsidR="007D2E8D" w:rsidTr="001632F8">
        <w:trPr>
          <w:trHeight w:val="510"/>
        </w:trPr>
        <w:tc>
          <w:tcPr>
            <w:tcW w:w="2034" w:type="pct"/>
            <w:shd w:val="clear" w:color="5B9BD5" w:fill="5B9BD5"/>
            <w:vAlign w:val="center"/>
            <w:hideMark/>
          </w:tcPr>
          <w:p w:rsidR="007D2E8D" w:rsidRDefault="006F01B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Způsob financování</w:t>
            </w:r>
            <w:r w:rsidR="007D2E8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58" w:type="pct"/>
            <w:shd w:val="clear" w:color="5B9BD5" w:fill="5B9BD5"/>
            <w:vAlign w:val="center"/>
            <w:hideMark/>
          </w:tcPr>
          <w:p w:rsidR="007D2E8D" w:rsidRDefault="007D2E8D" w:rsidP="001632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Počet služeb </w:t>
            </w:r>
          </w:p>
        </w:tc>
        <w:tc>
          <w:tcPr>
            <w:tcW w:w="1708" w:type="pct"/>
            <w:shd w:val="clear" w:color="5B9BD5" w:fill="5B9BD5"/>
            <w:vAlign w:val="center"/>
            <w:hideMark/>
          </w:tcPr>
          <w:p w:rsidR="007D2E8D" w:rsidRDefault="007D2E8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Požadovaná výše dotace </w:t>
            </w:r>
          </w:p>
        </w:tc>
      </w:tr>
      <w:tr w:rsidR="007D2E8D" w:rsidTr="001632F8">
        <w:trPr>
          <w:trHeight w:val="510"/>
        </w:trPr>
        <w:tc>
          <w:tcPr>
            <w:tcW w:w="2034" w:type="pct"/>
            <w:shd w:val="clear" w:color="BDD7EE" w:fill="BDD7EE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Podprogram č. 1</w:t>
            </w:r>
          </w:p>
        </w:tc>
        <w:tc>
          <w:tcPr>
            <w:tcW w:w="1258" w:type="pct"/>
            <w:shd w:val="clear" w:color="BDD7EE" w:fill="BDD7EE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94    </w:t>
            </w:r>
          </w:p>
        </w:tc>
        <w:tc>
          <w:tcPr>
            <w:tcW w:w="1708" w:type="pct"/>
            <w:shd w:val="clear" w:color="BDD7EE" w:fill="BDD7EE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33 099 433    </w:t>
            </w:r>
          </w:p>
        </w:tc>
      </w:tr>
      <w:tr w:rsidR="007D2E8D" w:rsidTr="001632F8">
        <w:trPr>
          <w:trHeight w:val="510"/>
        </w:trPr>
        <w:tc>
          <w:tcPr>
            <w:tcW w:w="2034" w:type="pct"/>
            <w:shd w:val="clear" w:color="DDEBF7" w:fill="DDEBF7"/>
            <w:noWrap/>
            <w:vAlign w:val="center"/>
            <w:hideMark/>
          </w:tcPr>
          <w:p w:rsidR="007D2E8D" w:rsidRDefault="001632F8" w:rsidP="00322B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 podpory B</w:t>
            </w:r>
            <w:r w:rsidR="007D2E8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8" w:type="pct"/>
            <w:shd w:val="clear" w:color="DDEBF7" w:fill="DDEBF7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2    </w:t>
            </w:r>
          </w:p>
        </w:tc>
        <w:tc>
          <w:tcPr>
            <w:tcW w:w="1708" w:type="pct"/>
            <w:shd w:val="clear" w:color="DDEBF7" w:fill="DDEBF7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525 000    </w:t>
            </w:r>
          </w:p>
        </w:tc>
      </w:tr>
      <w:tr w:rsidR="007D2E8D" w:rsidTr="001632F8">
        <w:trPr>
          <w:trHeight w:val="510"/>
        </w:trPr>
        <w:tc>
          <w:tcPr>
            <w:tcW w:w="2034" w:type="pct"/>
            <w:shd w:val="clear" w:color="BDD7EE" w:fill="BDD7EE"/>
            <w:noWrap/>
            <w:vAlign w:val="center"/>
            <w:hideMark/>
          </w:tcPr>
          <w:p w:rsidR="007D2E8D" w:rsidRDefault="0016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Individuální projekt</w:t>
            </w:r>
            <w:r w:rsidR="007D2E8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8" w:type="pct"/>
            <w:shd w:val="clear" w:color="BDD7EE" w:fill="BDD7EE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40    </w:t>
            </w:r>
          </w:p>
        </w:tc>
        <w:tc>
          <w:tcPr>
            <w:tcW w:w="1708" w:type="pct"/>
            <w:shd w:val="clear" w:color="BDD7EE" w:fill="BDD7EE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14 040 642    </w:t>
            </w:r>
          </w:p>
        </w:tc>
      </w:tr>
      <w:tr w:rsidR="007D2E8D" w:rsidTr="001632F8">
        <w:trPr>
          <w:trHeight w:val="510"/>
        </w:trPr>
        <w:tc>
          <w:tcPr>
            <w:tcW w:w="2034" w:type="pct"/>
            <w:shd w:val="clear" w:color="DDEBF7" w:fill="DDEBF7"/>
            <w:noWrap/>
            <w:vAlign w:val="center"/>
            <w:hideMark/>
          </w:tcPr>
          <w:p w:rsidR="007D2E8D" w:rsidRDefault="007D2E8D" w:rsidP="000578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57838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1632F8">
              <w:rPr>
                <w:rFonts w:ascii="Arial" w:hAnsi="Arial" w:cs="Arial"/>
                <w:color w:val="000000"/>
                <w:sz w:val="22"/>
                <w:szCs w:val="22"/>
              </w:rPr>
              <w:t>ndividuální projekt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="00322BA8">
              <w:rPr>
                <w:rFonts w:ascii="Arial" w:hAnsi="Arial" w:cs="Arial"/>
                <w:color w:val="000000"/>
                <w:sz w:val="22"/>
                <w:szCs w:val="22"/>
              </w:rPr>
              <w:t>Podprogram č. 1</w:t>
            </w:r>
          </w:p>
        </w:tc>
        <w:tc>
          <w:tcPr>
            <w:tcW w:w="1258" w:type="pct"/>
            <w:shd w:val="clear" w:color="DDEBF7" w:fill="DDEBF7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4    </w:t>
            </w:r>
          </w:p>
        </w:tc>
        <w:tc>
          <w:tcPr>
            <w:tcW w:w="1708" w:type="pct"/>
            <w:shd w:val="clear" w:color="DDEBF7" w:fill="DDEBF7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1 607 956    </w:t>
            </w:r>
          </w:p>
        </w:tc>
      </w:tr>
      <w:tr w:rsidR="007D2E8D" w:rsidTr="001632F8">
        <w:trPr>
          <w:trHeight w:val="510"/>
        </w:trPr>
        <w:tc>
          <w:tcPr>
            <w:tcW w:w="2034" w:type="pct"/>
            <w:shd w:val="clear" w:color="BDD7EE" w:fill="BDD7EE"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Celkový součet </w:t>
            </w:r>
          </w:p>
        </w:tc>
        <w:tc>
          <w:tcPr>
            <w:tcW w:w="1258" w:type="pct"/>
            <w:shd w:val="clear" w:color="BDD7EE" w:fill="BDD7EE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140    </w:t>
            </w:r>
          </w:p>
        </w:tc>
        <w:tc>
          <w:tcPr>
            <w:tcW w:w="1708" w:type="pct"/>
            <w:shd w:val="clear" w:color="BDD7EE" w:fill="BDD7EE"/>
            <w:noWrap/>
            <w:vAlign w:val="center"/>
            <w:hideMark/>
          </w:tcPr>
          <w:p w:rsidR="007D2E8D" w:rsidRDefault="007D2E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49 273 031    </w:t>
            </w:r>
          </w:p>
        </w:tc>
      </w:tr>
    </w:tbl>
    <w:p w:rsidR="00322BA8" w:rsidRDefault="00322BA8" w:rsidP="003F2537">
      <w:pPr>
        <w:pStyle w:val="textDZ"/>
        <w:pBdr>
          <w:bottom w:val="single" w:sz="4" w:space="1" w:color="auto"/>
        </w:pBdr>
        <w:rPr>
          <w:b/>
        </w:rPr>
      </w:pPr>
    </w:p>
    <w:p w:rsidR="003F2537" w:rsidRPr="003F2537" w:rsidRDefault="003F2537" w:rsidP="003F2537">
      <w:pPr>
        <w:pStyle w:val="textDZ"/>
        <w:pBdr>
          <w:bottom w:val="single" w:sz="4" w:space="1" w:color="auto"/>
        </w:pBdr>
        <w:rPr>
          <w:b/>
        </w:rPr>
      </w:pPr>
      <w:r w:rsidRPr="003F2537">
        <w:rPr>
          <w:b/>
        </w:rPr>
        <w:t xml:space="preserve">Výpočet výše dotace </w:t>
      </w:r>
    </w:p>
    <w:p w:rsidR="006E6F77" w:rsidRPr="003F2537" w:rsidRDefault="003D57F5" w:rsidP="003F2537">
      <w:pPr>
        <w:pStyle w:val="textDZ"/>
      </w:pPr>
      <w:r w:rsidRPr="003F2537">
        <w:t xml:space="preserve">Výpočet výše dotace </w:t>
      </w:r>
      <w:r w:rsidR="00837B47" w:rsidRPr="003F2537">
        <w:t>jednotlivým službám</w:t>
      </w:r>
      <w:r w:rsidR="00034621" w:rsidRPr="003F2537">
        <w:t xml:space="preserve">, na které byla podána žádost splňující podmínky vyhlášeného dotačního řízení, </w:t>
      </w:r>
      <w:r w:rsidRPr="003F2537">
        <w:t>byl stanoven v </w:t>
      </w:r>
      <w:r w:rsidR="005E2F9A" w:rsidRPr="003F2537">
        <w:t xml:space="preserve">souladu </w:t>
      </w:r>
      <w:r w:rsidR="000856F5" w:rsidRPr="003F2537">
        <w:t>s čl. 3.1 Podprogramu č. 2 Programu</w:t>
      </w:r>
      <w:r w:rsidR="005E2F9A" w:rsidRPr="003F2537">
        <w:t xml:space="preserve">, a to </w:t>
      </w:r>
      <w:r w:rsidR="006E6F77" w:rsidRPr="003F2537">
        <w:t>takto:</w:t>
      </w:r>
    </w:p>
    <w:p w:rsidR="00AD6352" w:rsidRDefault="00AD6352" w:rsidP="0075257B">
      <w:pPr>
        <w:pStyle w:val="slovn"/>
        <w:numPr>
          <w:ilvl w:val="1"/>
          <w:numId w:val="15"/>
        </w:numPr>
        <w:spacing w:line="276" w:lineRule="auto"/>
        <w:ind w:left="567" w:hanging="567"/>
      </w:pPr>
      <w:r w:rsidRPr="00BB73B9">
        <w:t>Žádostem o dotaci pro sociální služby, které obdržely dotaci v rámci Podprogramu č. 1</w:t>
      </w:r>
      <w:r>
        <w:t>:</w:t>
      </w:r>
    </w:p>
    <w:p w:rsidR="00AD6352" w:rsidRPr="003F2537" w:rsidRDefault="00AD6352" w:rsidP="003F2537">
      <w:pPr>
        <w:pStyle w:val="textDZ"/>
        <w:ind w:left="567"/>
      </w:pPr>
      <w:r w:rsidRPr="003F2537">
        <w:t xml:space="preserve">Žádostem byla stanovena výše dotace výpočtem dle vzorce tak, že od návrhu podpory na základě výpočtu v Podprogramu č. 1 (kalkulace – výpočet dle vzorců na základě počtu jednotek zařazených do sítě sociálních služeb) byla odpočítána skutečná výše dotace v Podprogramu 1. Záporné a nulové hodnoty byly eliminovány. </w:t>
      </w:r>
    </w:p>
    <w:p w:rsidR="00AD6352" w:rsidRDefault="00AD6352" w:rsidP="0075257B">
      <w:pPr>
        <w:pStyle w:val="slovn"/>
        <w:numPr>
          <w:ilvl w:val="1"/>
          <w:numId w:val="10"/>
        </w:numPr>
        <w:spacing w:line="276" w:lineRule="auto"/>
        <w:ind w:left="567" w:hanging="567"/>
      </w:pPr>
      <w:r w:rsidRPr="00BB73B9">
        <w:t>Žádostem o dotaci pro sociální služby, které obdržely dotaci v rámci Programu podpory B</w:t>
      </w:r>
      <w:r>
        <w:t>:</w:t>
      </w:r>
    </w:p>
    <w:p w:rsidR="00AD6352" w:rsidRPr="003F2537" w:rsidRDefault="00AD6352" w:rsidP="003F2537">
      <w:pPr>
        <w:pStyle w:val="textDZ"/>
        <w:ind w:left="567"/>
      </w:pPr>
      <w:r w:rsidRPr="003F2537">
        <w:t>Žádostem byla stanovena výše dotace výpočtem dle vzorce stanoveném v Podprogramu č. 1 (kalkulace – výpočet dle vzorců na základě počtu jednotek zařazených do sítě sociálních služeb)</w:t>
      </w:r>
      <w:r w:rsidR="00BE3003" w:rsidRPr="003F2537">
        <w:t xml:space="preserve">. Z takto stanovené kalkulace bylo jako podklad pro stanovení výše dotace použito 20 %. </w:t>
      </w:r>
    </w:p>
    <w:p w:rsidR="00BE3003" w:rsidRDefault="00BE3003" w:rsidP="0075257B">
      <w:pPr>
        <w:pStyle w:val="slovn"/>
        <w:numPr>
          <w:ilvl w:val="1"/>
          <w:numId w:val="10"/>
        </w:numPr>
        <w:spacing w:line="276" w:lineRule="auto"/>
        <w:ind w:left="567" w:hanging="567"/>
      </w:pPr>
      <w:r w:rsidRPr="00F625AF">
        <w:t>Žádostem</w:t>
      </w:r>
      <w:r w:rsidRPr="00BB73B9">
        <w:t xml:space="preserve"> o dotaci pro sociální služby</w:t>
      </w:r>
      <w:r>
        <w:t xml:space="preserve"> financované prostřednictvím IP Olomouckého kraje „Služby sociální prevence v Olomouckém kraji“:</w:t>
      </w:r>
    </w:p>
    <w:p w:rsidR="003534F5" w:rsidRDefault="003534F5" w:rsidP="003F2537">
      <w:pPr>
        <w:pStyle w:val="textDZ"/>
        <w:ind w:left="567"/>
      </w:pPr>
      <w:r w:rsidRPr="003F2537">
        <w:t xml:space="preserve">Žádostem byla stanovena výše dotace výpočtem dle vzorce stanoveném v Podprogramu č. 1 (kalkulace – výpočet dle vzorců na základě počtu jednotek zařazených do sítě sociálních služeb). Z takto stanovené kalkulace bylo jako podklad pro stanovení výše dotace použito 30 %. </w:t>
      </w:r>
    </w:p>
    <w:p w:rsidR="006B4752" w:rsidRDefault="006B4752" w:rsidP="003F2537">
      <w:pPr>
        <w:pStyle w:val="textDZ"/>
        <w:ind w:left="567"/>
      </w:pPr>
    </w:p>
    <w:p w:rsidR="006B4752" w:rsidRPr="00054CD8" w:rsidRDefault="00A31290" w:rsidP="006B4752">
      <w:pPr>
        <w:pStyle w:val="textDZ"/>
      </w:pPr>
      <w:r w:rsidRPr="00054CD8">
        <w:t xml:space="preserve">Hodnotám, které nedosahovaly stanovené minimální hranice podpory (25 tis. Kč) byla přiřazena nulová hodnota. </w:t>
      </w:r>
      <w:r w:rsidR="006B4752" w:rsidRPr="00054CD8">
        <w:t xml:space="preserve">Následně byly hodnoty sečteny </w:t>
      </w:r>
      <w:r w:rsidR="00E6497F" w:rsidRPr="00054CD8">
        <w:t xml:space="preserve">a </w:t>
      </w:r>
      <w:r w:rsidR="006B4752" w:rsidRPr="00054CD8">
        <w:t xml:space="preserve">porovnány s požadavkem na dotaci. Pokud byl požadavek </w:t>
      </w:r>
      <w:r w:rsidRPr="00054CD8">
        <w:t xml:space="preserve">o </w:t>
      </w:r>
      <w:r w:rsidR="006B4752" w:rsidRPr="00054CD8">
        <w:t>dotaci nižší, než vypočtená hodnota, byla vypočten</w:t>
      </w:r>
      <w:r w:rsidR="00E6497F" w:rsidRPr="00054CD8">
        <w:t xml:space="preserve">á </w:t>
      </w:r>
      <w:r w:rsidR="006B4752" w:rsidRPr="00054CD8">
        <w:t>hodnota snížena na úroveň požadavku</w:t>
      </w:r>
      <w:r w:rsidRPr="00054CD8">
        <w:t xml:space="preserve"> o dotaci</w:t>
      </w:r>
      <w:r w:rsidR="006B4752" w:rsidRPr="00054CD8">
        <w:t xml:space="preserve">; v případě, že byl požadavek </w:t>
      </w:r>
      <w:r w:rsidRPr="00054CD8">
        <w:t xml:space="preserve">o </w:t>
      </w:r>
      <w:r w:rsidR="006B4752" w:rsidRPr="00054CD8">
        <w:t xml:space="preserve">dotaci </w:t>
      </w:r>
      <w:r w:rsidR="006B4752" w:rsidRPr="00054CD8">
        <w:lastRenderedPageBreak/>
        <w:t>vyšší, než vypočtená hodnota, jako návrh výše dotace byla použit</w:t>
      </w:r>
      <w:r w:rsidRPr="00054CD8">
        <w:t>a</w:t>
      </w:r>
      <w:r w:rsidR="006B4752" w:rsidRPr="00054CD8">
        <w:t xml:space="preserve"> vypočtená hodnota</w:t>
      </w:r>
      <w:r w:rsidR="00E6497F" w:rsidRPr="00054CD8">
        <w:t xml:space="preserve">. </w:t>
      </w:r>
      <w:r w:rsidR="006B4752" w:rsidRPr="00054CD8">
        <w:t xml:space="preserve">Vzhledem ke skutečnosti, že </w:t>
      </w:r>
      <w:r w:rsidR="00E6497F" w:rsidRPr="00054CD8">
        <w:t xml:space="preserve">součet takto stanovených výsledků výše dotace (vypočtených v souladu s pravidly Podprogramu č. 2) byly nižší, než </w:t>
      </w:r>
      <w:r w:rsidRPr="00054CD8">
        <w:t xml:space="preserve">předběžně alokované finanční zdroje (30 mil. Kč), byly výsledky zaokrouhleny na stovky a dále nebyly upravovány. </w:t>
      </w:r>
    </w:p>
    <w:p w:rsidR="00BE3003" w:rsidRPr="00A31290" w:rsidRDefault="00BE3003" w:rsidP="003F2537">
      <w:pPr>
        <w:pStyle w:val="textDZ"/>
        <w:rPr>
          <w:color w:val="FF0000"/>
        </w:rPr>
      </w:pPr>
    </w:p>
    <w:p w:rsidR="00322BA8" w:rsidRDefault="00322BA8" w:rsidP="00322BA8">
      <w:pPr>
        <w:pStyle w:val="textDZ"/>
      </w:pPr>
      <w:r>
        <w:t>Souhrn návrhů podpory v rámci Podprogramu č. 2 v členění dle způsobu financování je uveden v tabulce č. 2.</w:t>
      </w:r>
    </w:p>
    <w:p w:rsidR="00322BA8" w:rsidRPr="007D2E8D" w:rsidRDefault="00322BA8" w:rsidP="00322BA8">
      <w:pPr>
        <w:pStyle w:val="textDZ"/>
        <w:rPr>
          <w:i/>
          <w:sz w:val="20"/>
        </w:rPr>
      </w:pPr>
      <w:r w:rsidRPr="007D2E8D">
        <w:rPr>
          <w:i/>
          <w:sz w:val="20"/>
        </w:rPr>
        <w:t xml:space="preserve">Tabulka č. </w:t>
      </w:r>
      <w:r>
        <w:rPr>
          <w:i/>
          <w:sz w:val="20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2457"/>
        <w:gridCol w:w="3333"/>
      </w:tblGrid>
      <w:tr w:rsidR="00322BA8" w:rsidTr="001632F8">
        <w:trPr>
          <w:trHeight w:val="510"/>
        </w:trPr>
        <w:tc>
          <w:tcPr>
            <w:tcW w:w="2034" w:type="pct"/>
            <w:shd w:val="clear" w:color="5B9BD5" w:fill="5B9BD5"/>
            <w:vAlign w:val="center"/>
            <w:hideMark/>
          </w:tcPr>
          <w:p w:rsidR="00322BA8" w:rsidRDefault="006F01B4" w:rsidP="008924D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Způsob financování</w:t>
            </w:r>
          </w:p>
        </w:tc>
        <w:tc>
          <w:tcPr>
            <w:tcW w:w="1258" w:type="pct"/>
            <w:shd w:val="clear" w:color="5B9BD5" w:fill="5B9BD5"/>
            <w:vAlign w:val="center"/>
            <w:hideMark/>
          </w:tcPr>
          <w:p w:rsidR="00322BA8" w:rsidRDefault="00322BA8" w:rsidP="001632F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Počet</w:t>
            </w:r>
            <w:r w:rsidR="008D50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podpořených služeb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7" w:type="pct"/>
            <w:shd w:val="clear" w:color="5B9BD5" w:fill="5B9BD5"/>
            <w:vAlign w:val="center"/>
            <w:hideMark/>
          </w:tcPr>
          <w:p w:rsidR="00322BA8" w:rsidRDefault="00322BA8" w:rsidP="008D50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8D50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Navrhovaná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výše dotace </w:t>
            </w:r>
          </w:p>
        </w:tc>
      </w:tr>
      <w:tr w:rsidR="006F01B4" w:rsidTr="001632F8">
        <w:trPr>
          <w:trHeight w:val="510"/>
        </w:trPr>
        <w:tc>
          <w:tcPr>
            <w:tcW w:w="2034" w:type="pct"/>
            <w:shd w:val="clear" w:color="BDD7EE" w:fill="BDD7EE"/>
            <w:noWrap/>
            <w:vAlign w:val="center"/>
            <w:hideMark/>
          </w:tcPr>
          <w:p w:rsidR="006F01B4" w:rsidRDefault="006F01B4" w:rsidP="006F01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Podprogram č. 1</w:t>
            </w:r>
          </w:p>
        </w:tc>
        <w:tc>
          <w:tcPr>
            <w:tcW w:w="1258" w:type="pct"/>
            <w:shd w:val="clear" w:color="BDD7EE" w:fill="BDD7EE"/>
            <w:noWrap/>
            <w:vAlign w:val="center"/>
          </w:tcPr>
          <w:p w:rsidR="006F01B4" w:rsidRDefault="00FC79A4" w:rsidP="006F01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7" w:type="pct"/>
            <w:shd w:val="clear" w:color="BDD7EE" w:fill="BDD7EE"/>
            <w:noWrap/>
            <w:vAlign w:val="center"/>
          </w:tcPr>
          <w:p w:rsidR="006F01B4" w:rsidRDefault="006F01B4" w:rsidP="006F01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2 242 600</w:t>
            </w:r>
          </w:p>
        </w:tc>
      </w:tr>
      <w:tr w:rsidR="001632F8" w:rsidTr="001632F8">
        <w:trPr>
          <w:trHeight w:val="510"/>
        </w:trPr>
        <w:tc>
          <w:tcPr>
            <w:tcW w:w="2034" w:type="pct"/>
            <w:shd w:val="clear" w:color="DDEBF7" w:fill="DDEBF7"/>
            <w:noWrap/>
            <w:vAlign w:val="center"/>
            <w:hideMark/>
          </w:tcPr>
          <w:p w:rsidR="001632F8" w:rsidRDefault="001632F8" w:rsidP="0016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podpory B </w:t>
            </w:r>
          </w:p>
        </w:tc>
        <w:tc>
          <w:tcPr>
            <w:tcW w:w="1258" w:type="pct"/>
            <w:shd w:val="clear" w:color="DDEBF7" w:fill="DDEBF7"/>
            <w:noWrap/>
            <w:vAlign w:val="center"/>
          </w:tcPr>
          <w:p w:rsidR="001632F8" w:rsidRDefault="00FC79A4" w:rsidP="001632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7" w:type="pct"/>
            <w:shd w:val="clear" w:color="DDEBF7" w:fill="DDEBF7"/>
            <w:noWrap/>
            <w:vAlign w:val="center"/>
          </w:tcPr>
          <w:p w:rsidR="001632F8" w:rsidRDefault="001632F8" w:rsidP="001632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245 600</w:t>
            </w:r>
          </w:p>
        </w:tc>
      </w:tr>
      <w:tr w:rsidR="001632F8" w:rsidTr="001632F8">
        <w:trPr>
          <w:trHeight w:val="510"/>
        </w:trPr>
        <w:tc>
          <w:tcPr>
            <w:tcW w:w="2034" w:type="pct"/>
            <w:shd w:val="clear" w:color="BDD7EE" w:fill="BDD7EE"/>
            <w:noWrap/>
            <w:vAlign w:val="center"/>
            <w:hideMark/>
          </w:tcPr>
          <w:p w:rsidR="001632F8" w:rsidRDefault="001632F8" w:rsidP="0016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Individuální projekt </w:t>
            </w:r>
          </w:p>
        </w:tc>
        <w:tc>
          <w:tcPr>
            <w:tcW w:w="1258" w:type="pct"/>
            <w:shd w:val="clear" w:color="BDD7EE" w:fill="BDD7EE"/>
            <w:noWrap/>
            <w:vAlign w:val="center"/>
          </w:tcPr>
          <w:p w:rsidR="001632F8" w:rsidRDefault="00FC79A4" w:rsidP="001632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7" w:type="pct"/>
            <w:shd w:val="clear" w:color="BDD7EE" w:fill="BDD7EE"/>
            <w:noWrap/>
            <w:vAlign w:val="center"/>
          </w:tcPr>
          <w:p w:rsidR="001632F8" w:rsidRDefault="001632F8" w:rsidP="001632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12 220 500</w:t>
            </w:r>
          </w:p>
        </w:tc>
      </w:tr>
      <w:tr w:rsidR="001632F8" w:rsidTr="001632F8">
        <w:trPr>
          <w:trHeight w:val="510"/>
        </w:trPr>
        <w:tc>
          <w:tcPr>
            <w:tcW w:w="2034" w:type="pct"/>
            <w:shd w:val="clear" w:color="DDEBF7" w:fill="DDEBF7"/>
            <w:noWrap/>
            <w:vAlign w:val="center"/>
            <w:hideMark/>
          </w:tcPr>
          <w:p w:rsidR="001632F8" w:rsidRDefault="001632F8" w:rsidP="0016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Individuální projekt / Podprogram č. 1</w:t>
            </w:r>
          </w:p>
        </w:tc>
        <w:tc>
          <w:tcPr>
            <w:tcW w:w="1258" w:type="pct"/>
            <w:shd w:val="clear" w:color="DDEBF7" w:fill="DDEBF7"/>
            <w:noWrap/>
            <w:vAlign w:val="center"/>
          </w:tcPr>
          <w:p w:rsidR="001632F8" w:rsidRDefault="00FC79A4" w:rsidP="001632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7" w:type="pct"/>
            <w:shd w:val="clear" w:color="DDEBF7" w:fill="DDEBF7"/>
            <w:noWrap/>
            <w:vAlign w:val="center"/>
          </w:tcPr>
          <w:p w:rsidR="001632F8" w:rsidRDefault="004711D4" w:rsidP="001632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711D4" w:rsidRDefault="004711D4" w:rsidP="001632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1 503 000</w:t>
            </w:r>
          </w:p>
        </w:tc>
      </w:tr>
      <w:tr w:rsidR="006F01B4" w:rsidTr="001632F8">
        <w:trPr>
          <w:trHeight w:val="510"/>
        </w:trPr>
        <w:tc>
          <w:tcPr>
            <w:tcW w:w="2034" w:type="pct"/>
            <w:shd w:val="clear" w:color="BDD7EE" w:fill="BDD7EE"/>
            <w:vAlign w:val="center"/>
            <w:hideMark/>
          </w:tcPr>
          <w:p w:rsidR="006F01B4" w:rsidRDefault="006F01B4" w:rsidP="006F01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Celkový součet </w:t>
            </w:r>
          </w:p>
        </w:tc>
        <w:tc>
          <w:tcPr>
            <w:tcW w:w="1258" w:type="pct"/>
            <w:shd w:val="clear" w:color="BDD7EE" w:fill="BDD7EE"/>
            <w:noWrap/>
            <w:vAlign w:val="center"/>
          </w:tcPr>
          <w:p w:rsidR="006F01B4" w:rsidRDefault="00FC79A4" w:rsidP="006F01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07" w:type="pct"/>
            <w:shd w:val="clear" w:color="BDD7EE" w:fill="BDD7EE"/>
            <w:noWrap/>
            <w:vAlign w:val="center"/>
          </w:tcPr>
          <w:p w:rsidR="006F01B4" w:rsidRDefault="004711D4" w:rsidP="006F01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:rsidR="004711D4" w:rsidRDefault="004711D4" w:rsidP="006F01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16 211 700</w:t>
            </w:r>
          </w:p>
        </w:tc>
      </w:tr>
    </w:tbl>
    <w:p w:rsidR="00322BA8" w:rsidRDefault="00322BA8" w:rsidP="00322BA8">
      <w:pPr>
        <w:pStyle w:val="textDZ"/>
      </w:pPr>
    </w:p>
    <w:p w:rsidR="00080C53" w:rsidRDefault="00080C53" w:rsidP="00080C53">
      <w:pPr>
        <w:pBdr>
          <w:bottom w:val="single" w:sz="4" w:space="1" w:color="auto"/>
        </w:pBd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Schvalovací proces</w:t>
      </w:r>
    </w:p>
    <w:p w:rsidR="006E6F77" w:rsidRPr="002B37A5" w:rsidRDefault="006E6F77" w:rsidP="006E6F77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B37A5">
        <w:rPr>
          <w:rFonts w:ascii="Arial" w:eastAsia="Calibri" w:hAnsi="Arial" w:cs="Arial"/>
          <w:b/>
          <w:szCs w:val="22"/>
        </w:rPr>
        <w:t>Konkrétní návrh na poskytnutí dotace</w:t>
      </w:r>
      <w:r w:rsidR="002B37A5">
        <w:rPr>
          <w:rFonts w:ascii="Arial" w:eastAsia="Calibri" w:hAnsi="Arial" w:cs="Arial"/>
          <w:b/>
          <w:szCs w:val="22"/>
        </w:rPr>
        <w:t xml:space="preserve"> jednotlivým sociálním službám </w:t>
      </w:r>
      <w:r w:rsidRPr="002B37A5">
        <w:rPr>
          <w:rFonts w:ascii="Arial" w:eastAsia="Calibri" w:hAnsi="Arial" w:cs="Arial"/>
          <w:b/>
          <w:szCs w:val="22"/>
        </w:rPr>
        <w:t xml:space="preserve">je uveden v Příloze č. 1. </w:t>
      </w:r>
    </w:p>
    <w:p w:rsidR="00837B47" w:rsidRPr="002B37A5" w:rsidRDefault="002B37A5" w:rsidP="00837B47">
      <w:pPr>
        <w:autoSpaceDE/>
        <w:spacing w:before="120" w:line="264" w:lineRule="auto"/>
        <w:jc w:val="both"/>
        <w:rPr>
          <w:rFonts w:ascii="Arial" w:eastAsia="Calibri" w:hAnsi="Arial" w:cs="Arial"/>
          <w:bCs/>
        </w:rPr>
      </w:pPr>
      <w:r w:rsidRPr="002B37A5">
        <w:rPr>
          <w:rFonts w:ascii="Arial" w:eastAsia="Calibri" w:hAnsi="Arial" w:cs="Arial"/>
          <w:szCs w:val="22"/>
        </w:rPr>
        <w:t>Ž</w:t>
      </w:r>
      <w:r w:rsidR="00837B47" w:rsidRPr="002B37A5">
        <w:rPr>
          <w:rFonts w:ascii="Arial" w:eastAsia="Calibri" w:hAnsi="Arial" w:cs="Arial"/>
          <w:szCs w:val="22"/>
        </w:rPr>
        <w:t xml:space="preserve">ádostem, u kterých je v příloze č. 1 důvodové zprávy v návrhu výše dotace uvedena nulová hodnota, nebylo vyhověno z důvodu </w:t>
      </w:r>
      <w:r w:rsidR="00837B47" w:rsidRPr="00BB051D">
        <w:rPr>
          <w:rFonts w:ascii="Arial" w:eastAsia="Calibri" w:hAnsi="Arial" w:cs="Arial"/>
          <w:b/>
          <w:szCs w:val="22"/>
        </w:rPr>
        <w:t>nulového výsledku při použití  výše uvedeného mechanismu výpočtu</w:t>
      </w:r>
      <w:r w:rsidR="00837B47" w:rsidRPr="002B37A5">
        <w:rPr>
          <w:rFonts w:ascii="Arial" w:eastAsia="Calibri" w:hAnsi="Arial" w:cs="Arial"/>
          <w:szCs w:val="22"/>
        </w:rPr>
        <w:t xml:space="preserve"> schváleného v Programu </w:t>
      </w:r>
      <w:r w:rsidR="00837B47" w:rsidRPr="002B37A5">
        <w:rPr>
          <w:rFonts w:ascii="Arial" w:eastAsia="Calibri" w:hAnsi="Arial" w:cs="Arial"/>
          <w:bCs/>
        </w:rPr>
        <w:t>finanční podpory poskytování sociálních služeb v Olomouckém kraji – Podprogramu č. 2.</w:t>
      </w:r>
      <w:r w:rsidR="00BB051D">
        <w:rPr>
          <w:rFonts w:ascii="Arial" w:eastAsia="Calibri" w:hAnsi="Arial" w:cs="Arial"/>
          <w:bCs/>
        </w:rPr>
        <w:t xml:space="preserve"> </w:t>
      </w:r>
    </w:p>
    <w:p w:rsidR="00837B47" w:rsidRDefault="00837B47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B37A5">
        <w:rPr>
          <w:rFonts w:ascii="Arial" w:eastAsia="Calibri" w:hAnsi="Arial" w:cs="Arial"/>
          <w:szCs w:val="22"/>
        </w:rPr>
        <w:t>K přerozdělení a distribuci finančních prostředků jednotlivým poskytovatelům v rámci Podprogramu č. 2 Pr</w:t>
      </w:r>
      <w:r w:rsidR="00054CD8">
        <w:rPr>
          <w:rFonts w:ascii="Arial" w:eastAsia="Calibri" w:hAnsi="Arial" w:cs="Arial"/>
          <w:szCs w:val="22"/>
        </w:rPr>
        <w:t>ogramu je nutno schválit vzorovou</w:t>
      </w:r>
      <w:r w:rsidRPr="002B37A5">
        <w:rPr>
          <w:rFonts w:ascii="Arial" w:eastAsia="Calibri" w:hAnsi="Arial" w:cs="Arial"/>
          <w:szCs w:val="22"/>
        </w:rPr>
        <w:t xml:space="preserve"> veřejnoprávní smlouvy. </w:t>
      </w:r>
      <w:r w:rsidR="00054CD8">
        <w:rPr>
          <w:rFonts w:ascii="Arial" w:eastAsia="Calibri" w:hAnsi="Arial" w:cs="Arial"/>
          <w:b/>
          <w:szCs w:val="22"/>
        </w:rPr>
        <w:t>Návrh vzorové veřejnoprávní</w:t>
      </w:r>
      <w:r w:rsidRPr="002B37A5">
        <w:rPr>
          <w:rFonts w:ascii="Arial" w:eastAsia="Calibri" w:hAnsi="Arial" w:cs="Arial"/>
          <w:b/>
          <w:szCs w:val="22"/>
        </w:rPr>
        <w:t xml:space="preserve"> sml</w:t>
      </w:r>
      <w:r w:rsidR="006E245A">
        <w:rPr>
          <w:rFonts w:ascii="Arial" w:eastAsia="Calibri" w:hAnsi="Arial" w:cs="Arial"/>
          <w:b/>
          <w:szCs w:val="22"/>
        </w:rPr>
        <w:t>o</w:t>
      </w:r>
      <w:r w:rsidRPr="002B37A5">
        <w:rPr>
          <w:rFonts w:ascii="Arial" w:eastAsia="Calibri" w:hAnsi="Arial" w:cs="Arial"/>
          <w:b/>
          <w:szCs w:val="22"/>
        </w:rPr>
        <w:t>uv</w:t>
      </w:r>
      <w:r w:rsidR="00054CD8">
        <w:rPr>
          <w:rFonts w:ascii="Arial" w:eastAsia="Calibri" w:hAnsi="Arial" w:cs="Arial"/>
          <w:b/>
          <w:szCs w:val="22"/>
        </w:rPr>
        <w:t>y</w:t>
      </w:r>
      <w:r w:rsidRPr="002B37A5">
        <w:rPr>
          <w:rFonts w:ascii="Arial" w:eastAsia="Calibri" w:hAnsi="Arial" w:cs="Arial"/>
          <w:b/>
          <w:szCs w:val="22"/>
        </w:rPr>
        <w:t xml:space="preserve"> o poskytnutí účelové dotace je uveden v příloze č.</w:t>
      </w:r>
      <w:r w:rsidR="00080C53">
        <w:rPr>
          <w:rFonts w:ascii="Arial" w:eastAsia="Calibri" w:hAnsi="Arial" w:cs="Arial"/>
          <w:b/>
          <w:szCs w:val="22"/>
        </w:rPr>
        <w:t xml:space="preserve">  </w:t>
      </w:r>
      <w:r w:rsidRPr="002B37A5">
        <w:rPr>
          <w:rFonts w:ascii="Arial" w:eastAsia="Calibri" w:hAnsi="Arial" w:cs="Arial"/>
          <w:b/>
          <w:szCs w:val="22"/>
        </w:rPr>
        <w:t>2 této důvodové zprávy.</w:t>
      </w:r>
    </w:p>
    <w:p w:rsidR="00C97F6D" w:rsidRPr="0093453B" w:rsidRDefault="00C97F6D" w:rsidP="00C97F6D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3453B">
        <w:rPr>
          <w:rFonts w:ascii="Arial" w:eastAsia="Calibri" w:hAnsi="Arial" w:cs="Arial"/>
          <w:szCs w:val="22"/>
          <w:lang w:eastAsia="en-US"/>
        </w:rPr>
        <w:t xml:space="preserve">Materiál </w:t>
      </w:r>
      <w:r>
        <w:rPr>
          <w:rFonts w:ascii="Arial" w:eastAsia="Calibri" w:hAnsi="Arial" w:cs="Arial"/>
          <w:szCs w:val="22"/>
          <w:lang w:eastAsia="en-US"/>
        </w:rPr>
        <w:t>projednala</w:t>
      </w:r>
      <w:r w:rsidRPr="0093453B">
        <w:rPr>
          <w:rFonts w:ascii="Arial" w:eastAsia="Calibri" w:hAnsi="Arial" w:cs="Arial"/>
          <w:szCs w:val="22"/>
          <w:lang w:eastAsia="en-US"/>
        </w:rPr>
        <w:t xml:space="preserve"> Komise pro rodinu a sociální záležitosti Rady Olomouckého kraje dne 24.</w:t>
      </w:r>
      <w:r>
        <w:rPr>
          <w:rFonts w:ascii="Arial" w:eastAsia="Calibri" w:hAnsi="Arial" w:cs="Arial"/>
          <w:szCs w:val="22"/>
          <w:lang w:eastAsia="en-US"/>
        </w:rPr>
        <w:t> </w:t>
      </w:r>
      <w:r w:rsidRPr="0093453B">
        <w:rPr>
          <w:rFonts w:ascii="Arial" w:eastAsia="Calibri" w:hAnsi="Arial" w:cs="Arial"/>
          <w:szCs w:val="22"/>
          <w:lang w:eastAsia="en-US"/>
        </w:rPr>
        <w:t xml:space="preserve"> 5. 2018</w:t>
      </w:r>
      <w:r w:rsidR="00AF2B7B">
        <w:rPr>
          <w:rFonts w:ascii="Arial" w:eastAsia="Calibri" w:hAnsi="Arial" w:cs="Arial"/>
          <w:szCs w:val="22"/>
          <w:lang w:eastAsia="en-US"/>
        </w:rPr>
        <w:t xml:space="preserve"> a </w:t>
      </w:r>
      <w:r w:rsidRPr="0093453B">
        <w:rPr>
          <w:rFonts w:ascii="Arial" w:eastAsia="Calibri" w:hAnsi="Arial" w:cs="Arial"/>
          <w:szCs w:val="22"/>
          <w:lang w:eastAsia="en-US"/>
        </w:rPr>
        <w:t>svým usnesením UK-RS/9/3/2018</w:t>
      </w:r>
      <w:r w:rsidR="002917D9">
        <w:rPr>
          <w:rFonts w:ascii="Arial" w:eastAsia="Calibri" w:hAnsi="Arial" w:cs="Arial"/>
          <w:szCs w:val="22"/>
          <w:lang w:eastAsia="en-US"/>
        </w:rPr>
        <w:t xml:space="preserve"> </w:t>
      </w:r>
      <w:r w:rsidR="00AF2B7B">
        <w:rPr>
          <w:rFonts w:ascii="Arial" w:eastAsia="Calibri" w:hAnsi="Arial" w:cs="Arial"/>
          <w:szCs w:val="22"/>
          <w:lang w:eastAsia="en-US"/>
        </w:rPr>
        <w:t xml:space="preserve"> doporučila předložený materiál ke schválení ROK a ZOK. </w:t>
      </w:r>
    </w:p>
    <w:p w:rsidR="00592286" w:rsidRDefault="00592286" w:rsidP="00592286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273ACA">
        <w:rPr>
          <w:rFonts w:ascii="Arial" w:eastAsia="Calibri" w:hAnsi="Arial" w:cs="Arial"/>
          <w:b/>
          <w:szCs w:val="22"/>
        </w:rPr>
        <w:t xml:space="preserve">Rada Olomouckého kraje na svém jednání dne </w:t>
      </w:r>
      <w:r>
        <w:rPr>
          <w:rFonts w:ascii="Arial" w:eastAsia="Calibri" w:hAnsi="Arial" w:cs="Arial"/>
          <w:b/>
          <w:szCs w:val="22"/>
        </w:rPr>
        <w:t>4</w:t>
      </w:r>
      <w:r w:rsidRPr="00273ACA">
        <w:rPr>
          <w:rFonts w:ascii="Arial" w:eastAsia="Calibri" w:hAnsi="Arial" w:cs="Arial"/>
          <w:b/>
          <w:szCs w:val="22"/>
        </w:rPr>
        <w:t xml:space="preserve">. </w:t>
      </w:r>
      <w:r>
        <w:rPr>
          <w:rFonts w:ascii="Arial" w:eastAsia="Calibri" w:hAnsi="Arial" w:cs="Arial"/>
          <w:b/>
          <w:szCs w:val="22"/>
        </w:rPr>
        <w:t>6</w:t>
      </w:r>
      <w:r w:rsidRPr="00273ACA">
        <w:rPr>
          <w:rFonts w:ascii="Arial" w:eastAsia="Calibri" w:hAnsi="Arial" w:cs="Arial"/>
          <w:b/>
          <w:szCs w:val="22"/>
        </w:rPr>
        <w:t>. 201</w:t>
      </w:r>
      <w:r>
        <w:rPr>
          <w:rFonts w:ascii="Arial" w:eastAsia="Calibri" w:hAnsi="Arial" w:cs="Arial"/>
          <w:b/>
          <w:szCs w:val="22"/>
        </w:rPr>
        <w:t xml:space="preserve">8 předložený materiál </w:t>
      </w:r>
      <w:r w:rsidRPr="00273ACA">
        <w:rPr>
          <w:rFonts w:ascii="Arial" w:eastAsia="Calibri" w:hAnsi="Arial" w:cs="Arial"/>
          <w:b/>
          <w:szCs w:val="22"/>
        </w:rPr>
        <w:t xml:space="preserve">projednala a svým usnesením </w:t>
      </w:r>
      <w:r w:rsidRPr="00FD3AEC">
        <w:rPr>
          <w:rFonts w:ascii="Arial" w:eastAsia="Calibri" w:hAnsi="Arial" w:cs="Arial"/>
          <w:b/>
          <w:szCs w:val="22"/>
        </w:rPr>
        <w:t xml:space="preserve">č. </w:t>
      </w:r>
      <w:r w:rsidRPr="009341E2">
        <w:rPr>
          <w:rFonts w:ascii="Arial" w:eastAsia="Calibri" w:hAnsi="Arial" w:cs="Arial"/>
          <w:b/>
          <w:szCs w:val="22"/>
        </w:rPr>
        <w:t>UR/</w:t>
      </w:r>
      <w:r w:rsidR="00BA4241">
        <w:rPr>
          <w:rFonts w:ascii="Arial" w:eastAsia="Calibri" w:hAnsi="Arial" w:cs="Arial"/>
          <w:b/>
          <w:szCs w:val="22"/>
        </w:rPr>
        <w:t>43</w:t>
      </w:r>
      <w:r w:rsidRPr="00BA4241">
        <w:rPr>
          <w:rFonts w:ascii="Arial" w:eastAsia="Calibri" w:hAnsi="Arial" w:cs="Arial"/>
          <w:b/>
          <w:szCs w:val="22"/>
        </w:rPr>
        <w:t>/</w:t>
      </w:r>
      <w:r w:rsidR="00BA4241" w:rsidRPr="00BA4241">
        <w:rPr>
          <w:rFonts w:ascii="Arial" w:eastAsia="Calibri" w:hAnsi="Arial" w:cs="Arial"/>
          <w:b/>
          <w:szCs w:val="22"/>
        </w:rPr>
        <w:t>59</w:t>
      </w:r>
      <w:r w:rsidRPr="00BA4241">
        <w:rPr>
          <w:rFonts w:ascii="Arial" w:eastAsia="Calibri" w:hAnsi="Arial" w:cs="Arial"/>
          <w:b/>
          <w:szCs w:val="22"/>
        </w:rPr>
        <w:t>/201</w:t>
      </w:r>
      <w:r w:rsidR="00BA4241" w:rsidRPr="00BA4241">
        <w:rPr>
          <w:rFonts w:ascii="Arial" w:eastAsia="Calibri" w:hAnsi="Arial" w:cs="Arial"/>
          <w:b/>
          <w:szCs w:val="22"/>
        </w:rPr>
        <w:t>8</w:t>
      </w:r>
      <w:r>
        <w:rPr>
          <w:rFonts w:ascii="Arial" w:eastAsia="Calibri" w:hAnsi="Arial" w:cs="Arial"/>
          <w:b/>
          <w:szCs w:val="22"/>
        </w:rPr>
        <w:t xml:space="preserve"> </w:t>
      </w:r>
      <w:r w:rsidRPr="00AD7843">
        <w:rPr>
          <w:rFonts w:ascii="Arial" w:eastAsia="Calibri" w:hAnsi="Arial" w:cs="Arial"/>
          <w:b/>
          <w:szCs w:val="22"/>
        </w:rPr>
        <w:t xml:space="preserve">doporučuje Zastupitelstvu Olomouckého kraje: </w:t>
      </w:r>
    </w:p>
    <w:p w:rsidR="00BA4241" w:rsidRPr="00BA4241" w:rsidRDefault="00BA4241" w:rsidP="00BA4241">
      <w:pPr>
        <w:pStyle w:val="Odstavecseseznamem"/>
        <w:numPr>
          <w:ilvl w:val="0"/>
          <w:numId w:val="9"/>
        </w:numPr>
        <w:tabs>
          <w:tab w:val="left" w:pos="567"/>
        </w:tabs>
        <w:spacing w:line="264" w:lineRule="auto"/>
        <w:ind w:left="-567" w:firstLine="567"/>
      </w:pPr>
      <w:r>
        <w:rPr>
          <w:b/>
        </w:rPr>
        <w:t xml:space="preserve">vzít na vědomí </w:t>
      </w:r>
      <w:r w:rsidRPr="00BA4241">
        <w:t>důvodovou zprávu</w:t>
      </w:r>
    </w:p>
    <w:p w:rsidR="00592286" w:rsidRPr="0075257B" w:rsidRDefault="00592286" w:rsidP="00592286">
      <w:pPr>
        <w:pStyle w:val="Zkladntext3"/>
        <w:numPr>
          <w:ilvl w:val="0"/>
          <w:numId w:val="9"/>
        </w:numPr>
        <w:tabs>
          <w:tab w:val="clear" w:pos="425"/>
        </w:tabs>
        <w:autoSpaceDE/>
        <w:autoSpaceDN/>
        <w:spacing w:before="120" w:line="264" w:lineRule="auto"/>
        <w:ind w:left="567" w:hanging="567"/>
        <w:rPr>
          <w:b w:val="0"/>
          <w:sz w:val="24"/>
          <w:szCs w:val="24"/>
        </w:rPr>
      </w:pPr>
      <w:r w:rsidRPr="00E3278D">
        <w:rPr>
          <w:sz w:val="24"/>
          <w:szCs w:val="24"/>
        </w:rPr>
        <w:t>schválit</w:t>
      </w:r>
      <w:r w:rsidRPr="0075257B">
        <w:rPr>
          <w:b w:val="0"/>
          <w:sz w:val="24"/>
          <w:szCs w:val="24"/>
        </w:rPr>
        <w:t xml:space="preserve"> </w:t>
      </w:r>
      <w:r w:rsidR="002D0514">
        <w:rPr>
          <w:b w:val="0"/>
          <w:sz w:val="24"/>
          <w:szCs w:val="24"/>
        </w:rPr>
        <w:t xml:space="preserve"> </w:t>
      </w:r>
      <w:r w:rsidRPr="0075257B">
        <w:rPr>
          <w:b w:val="0"/>
          <w:sz w:val="24"/>
          <w:szCs w:val="24"/>
        </w:rPr>
        <w:t xml:space="preserve">poskytnutí účelové dotace ve výši stanovené v souladu s Podprogramem č. 2 Programu finanční podpory poskytování sociálních služeb v Olomouckém kraji pro rok 2018 jednotlivým poskytovatelům sociálních služeb, dle přílohy č. 1 důvodové zprávy </w:t>
      </w:r>
    </w:p>
    <w:p w:rsidR="00592286" w:rsidRPr="003E64B9" w:rsidRDefault="00592286" w:rsidP="00592286">
      <w:pPr>
        <w:pStyle w:val="Zkladntext3"/>
        <w:numPr>
          <w:ilvl w:val="0"/>
          <w:numId w:val="9"/>
        </w:numPr>
        <w:tabs>
          <w:tab w:val="clear" w:pos="425"/>
        </w:tabs>
        <w:autoSpaceDE/>
        <w:autoSpaceDN/>
        <w:spacing w:before="120" w:line="264" w:lineRule="auto"/>
        <w:ind w:left="567" w:hanging="567"/>
        <w:rPr>
          <w:b w:val="0"/>
          <w:sz w:val="24"/>
          <w:szCs w:val="24"/>
        </w:rPr>
      </w:pPr>
      <w:r w:rsidRPr="00E3278D">
        <w:rPr>
          <w:sz w:val="24"/>
          <w:szCs w:val="24"/>
        </w:rPr>
        <w:lastRenderedPageBreak/>
        <w:t>schválit</w:t>
      </w:r>
      <w:r w:rsidRPr="0075257B">
        <w:rPr>
          <w:b w:val="0"/>
          <w:sz w:val="24"/>
          <w:szCs w:val="24"/>
        </w:rPr>
        <w:t xml:space="preserve"> </w:t>
      </w:r>
      <w:r w:rsidRPr="000D63F7">
        <w:rPr>
          <w:b w:val="0"/>
          <w:sz w:val="24"/>
          <w:szCs w:val="24"/>
        </w:rPr>
        <w:t>poskytnutí</w:t>
      </w:r>
      <w:r w:rsidRPr="00E517A1">
        <w:rPr>
          <w:b w:val="0"/>
          <w:sz w:val="24"/>
          <w:szCs w:val="24"/>
        </w:rPr>
        <w:t xml:space="preserve"> účelové dotace </w:t>
      </w:r>
      <w:r>
        <w:rPr>
          <w:b w:val="0"/>
          <w:sz w:val="24"/>
          <w:szCs w:val="24"/>
        </w:rPr>
        <w:t xml:space="preserve">organizaci Charita Hranice, </w:t>
      </w:r>
      <w:r w:rsidRPr="00D26FD1">
        <w:rPr>
          <w:b w:val="0"/>
          <w:sz w:val="24"/>
          <w:szCs w:val="24"/>
        </w:rPr>
        <w:t>IČO: 45180326</w:t>
      </w:r>
      <w:r>
        <w:rPr>
          <w:b w:val="0"/>
          <w:sz w:val="24"/>
          <w:szCs w:val="24"/>
        </w:rPr>
        <w:t>,</w:t>
      </w:r>
      <w:r w:rsidRPr="003E64B9">
        <w:rPr>
          <w:b w:val="0"/>
          <w:sz w:val="24"/>
          <w:szCs w:val="24"/>
        </w:rPr>
        <w:t xml:space="preserve"> na financování sociální služby</w:t>
      </w:r>
      <w:r>
        <w:rPr>
          <w:b w:val="0"/>
          <w:sz w:val="24"/>
          <w:szCs w:val="24"/>
        </w:rPr>
        <w:t xml:space="preserve"> – </w:t>
      </w:r>
      <w:r w:rsidRPr="003E64B9">
        <w:rPr>
          <w:b w:val="0"/>
          <w:sz w:val="24"/>
          <w:szCs w:val="24"/>
        </w:rPr>
        <w:t>pečovatelská</w:t>
      </w:r>
      <w:r>
        <w:rPr>
          <w:b w:val="0"/>
          <w:sz w:val="24"/>
          <w:szCs w:val="24"/>
        </w:rPr>
        <w:t xml:space="preserve"> </w:t>
      </w:r>
      <w:r w:rsidRPr="003E64B9">
        <w:rPr>
          <w:b w:val="0"/>
          <w:sz w:val="24"/>
          <w:szCs w:val="24"/>
        </w:rPr>
        <w:t>služba (identifikátor: 3235520)</w:t>
      </w:r>
      <w:r>
        <w:rPr>
          <w:b w:val="0"/>
          <w:sz w:val="24"/>
          <w:szCs w:val="24"/>
        </w:rPr>
        <w:t xml:space="preserve">, </w:t>
      </w:r>
      <w:r w:rsidRPr="003E64B9">
        <w:rPr>
          <w:b w:val="0"/>
          <w:sz w:val="24"/>
          <w:szCs w:val="24"/>
        </w:rPr>
        <w:t>ve výši dle přílohy č. 1 důvodové zprávy</w:t>
      </w:r>
      <w:r>
        <w:rPr>
          <w:b w:val="0"/>
          <w:sz w:val="24"/>
          <w:szCs w:val="24"/>
        </w:rPr>
        <w:t xml:space="preserve">, </w:t>
      </w:r>
      <w:r w:rsidRPr="003E64B9">
        <w:rPr>
          <w:b w:val="0"/>
          <w:sz w:val="24"/>
          <w:szCs w:val="24"/>
        </w:rPr>
        <w:t>na základě odůvodnění dle důvodové zprávy</w:t>
      </w:r>
    </w:p>
    <w:p w:rsidR="00592286" w:rsidRPr="0075257B" w:rsidRDefault="00592286" w:rsidP="00592286">
      <w:pPr>
        <w:pStyle w:val="Zkladntext3"/>
        <w:numPr>
          <w:ilvl w:val="0"/>
          <w:numId w:val="9"/>
        </w:numPr>
        <w:tabs>
          <w:tab w:val="clear" w:pos="425"/>
        </w:tabs>
        <w:autoSpaceDE/>
        <w:autoSpaceDN/>
        <w:spacing w:before="120" w:line="264" w:lineRule="auto"/>
        <w:ind w:left="567" w:hanging="567"/>
        <w:rPr>
          <w:b w:val="0"/>
          <w:sz w:val="24"/>
          <w:szCs w:val="24"/>
        </w:rPr>
      </w:pPr>
      <w:r w:rsidRPr="00E3278D">
        <w:rPr>
          <w:sz w:val="24"/>
          <w:szCs w:val="24"/>
        </w:rPr>
        <w:t>schválit</w:t>
      </w:r>
      <w:r w:rsidRPr="0075257B">
        <w:rPr>
          <w:b w:val="0"/>
          <w:sz w:val="24"/>
          <w:szCs w:val="24"/>
        </w:rPr>
        <w:t xml:space="preserve"> znění vzorové veřejnoprávní smlouvy o poskytnutí dotace, dle přílohy č. 2 důvodové zprávy</w:t>
      </w:r>
    </w:p>
    <w:p w:rsidR="00BA4241" w:rsidRDefault="00592286" w:rsidP="00592286">
      <w:pPr>
        <w:pStyle w:val="Odstavecseseznamem"/>
        <w:numPr>
          <w:ilvl w:val="0"/>
          <w:numId w:val="9"/>
        </w:numPr>
        <w:ind w:left="567" w:hanging="567"/>
      </w:pPr>
      <w:r w:rsidRPr="00E3278D">
        <w:rPr>
          <w:b/>
        </w:rPr>
        <w:t>schválit</w:t>
      </w:r>
      <w:r>
        <w:t xml:space="preserve"> uzavření veřejnoprávních smluv o poskytnutí účelové dotace jednotlivým poskytovatelům sociálních služeb, dle Přílohy č. 1 důvodové zprávy, ve znění vzorové smlouvy o poskytnutí účelové dotace, dle Přílohy č. 2 důvodové zprávy</w:t>
      </w:r>
    </w:p>
    <w:p w:rsidR="00BA4241" w:rsidRDefault="00BA4241" w:rsidP="00BA4241"/>
    <w:p w:rsidR="00592286" w:rsidRDefault="00592286" w:rsidP="00592286">
      <w:pPr>
        <w:pStyle w:val="Odstavecseseznamem"/>
        <w:numPr>
          <w:ilvl w:val="0"/>
          <w:numId w:val="9"/>
        </w:numPr>
        <w:ind w:left="567" w:hanging="567"/>
      </w:pPr>
      <w:r w:rsidRPr="00BA4241">
        <w:rPr>
          <w:rFonts w:eastAsiaTheme="minorHAnsi"/>
          <w:b/>
          <w:szCs w:val="24"/>
          <w:lang w:eastAsia="en-US"/>
        </w:rPr>
        <w:t>uložit</w:t>
      </w:r>
      <w:r w:rsidRPr="00DF775E">
        <w:rPr>
          <w:rFonts w:eastAsiaTheme="minorHAnsi"/>
          <w:szCs w:val="24"/>
          <w:lang w:eastAsia="en-US"/>
        </w:rPr>
        <w:t xml:space="preserve"> Ladislavu Oklešťkovi, hejtmanovi Olomouckého kraje podepsat veřejnoprávní smlouvy s uvedenými </w:t>
      </w:r>
      <w:r>
        <w:rPr>
          <w:rFonts w:eastAsiaTheme="minorHAnsi"/>
          <w:szCs w:val="24"/>
          <w:lang w:eastAsia="en-US"/>
        </w:rPr>
        <w:t>poskytovateli sociálních služeb</w:t>
      </w:r>
      <w:r w:rsidR="00B9292A">
        <w:rPr>
          <w:rFonts w:eastAsiaTheme="minorHAnsi"/>
          <w:szCs w:val="24"/>
          <w:lang w:eastAsia="en-US"/>
        </w:rPr>
        <w:t>, dle bodu 5 usnesení</w:t>
      </w:r>
    </w:p>
    <w:p w:rsidR="00592286" w:rsidRDefault="00592286" w:rsidP="00592286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BA4241" w:rsidRDefault="00BA4241" w:rsidP="00BA4241">
      <w:pPr>
        <w:pStyle w:val="Zkladntext3"/>
        <w:numPr>
          <w:ilvl w:val="0"/>
          <w:numId w:val="9"/>
        </w:numPr>
        <w:tabs>
          <w:tab w:val="clear" w:pos="425"/>
        </w:tabs>
        <w:autoSpaceDE/>
        <w:autoSpaceDN/>
        <w:spacing w:before="120" w:line="264" w:lineRule="auto"/>
        <w:ind w:left="567" w:hanging="567"/>
        <w:rPr>
          <w:b w:val="0"/>
          <w:sz w:val="24"/>
          <w:szCs w:val="24"/>
        </w:rPr>
      </w:pPr>
      <w:r w:rsidRPr="00E3278D">
        <w:rPr>
          <w:sz w:val="24"/>
          <w:szCs w:val="24"/>
        </w:rPr>
        <w:t>nevyhovět</w:t>
      </w:r>
      <w:r w:rsidRPr="0075257B">
        <w:rPr>
          <w:b w:val="0"/>
          <w:sz w:val="24"/>
          <w:szCs w:val="24"/>
        </w:rPr>
        <w:t xml:space="preserve"> žádostem o poskytnutí dotace, dle přílohy č. 1 důvodové zprávy včetně odůvodnění dle důvodové zprávy</w:t>
      </w:r>
    </w:p>
    <w:p w:rsidR="00592286" w:rsidRDefault="00592286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</w:p>
    <w:p w:rsidR="00592286" w:rsidRDefault="00592286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</w:p>
    <w:p w:rsidR="00420C5D" w:rsidRPr="00B76EEE" w:rsidRDefault="00983378" w:rsidP="00BE7093">
      <w:pPr>
        <w:spacing w:before="120" w:line="264" w:lineRule="auto"/>
        <w:jc w:val="both"/>
        <w:rPr>
          <w:rFonts w:ascii="Arial" w:hAnsi="Arial"/>
          <w:lang w:eastAsia="en-US"/>
        </w:rPr>
      </w:pPr>
      <w:r w:rsidRPr="00B76EEE">
        <w:rPr>
          <w:rFonts w:ascii="Arial" w:hAnsi="Arial"/>
          <w:lang w:eastAsia="en-US"/>
        </w:rPr>
        <w:t>Přílohy:</w:t>
      </w:r>
    </w:p>
    <w:p w:rsidR="007B0247" w:rsidRPr="00B55475" w:rsidRDefault="007B0247" w:rsidP="0075257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B55475">
        <w:rPr>
          <w:rFonts w:eastAsia="Calibri"/>
          <w:sz w:val="24"/>
          <w:szCs w:val="24"/>
        </w:rPr>
        <w:t>Příloha č. 1</w:t>
      </w:r>
    </w:p>
    <w:p w:rsidR="007B0247" w:rsidRPr="007656A8" w:rsidRDefault="00216BC0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r>
        <w:rPr>
          <w:rFonts w:eastAsia="Calibri" w:cs="Arial"/>
          <w:szCs w:val="24"/>
        </w:rPr>
        <w:t>Návrh na p</w:t>
      </w:r>
      <w:r w:rsidR="00C96E11" w:rsidRPr="00B55475">
        <w:rPr>
          <w:rFonts w:eastAsia="Calibri" w:cs="Arial"/>
          <w:szCs w:val="24"/>
        </w:rPr>
        <w:t>oskytnutí dotace</w:t>
      </w:r>
      <w:r w:rsidR="00E10F67" w:rsidRPr="005F2C3B">
        <w:rPr>
          <w:rFonts w:eastAsia="Calibri" w:cs="Arial"/>
          <w:szCs w:val="24"/>
          <w:u w:val="none"/>
        </w:rPr>
        <w:t xml:space="preserve"> </w:t>
      </w:r>
      <w:r w:rsidR="005F2C3B" w:rsidRPr="005F2C3B">
        <w:rPr>
          <w:rFonts w:eastAsia="Calibri" w:cs="Arial"/>
          <w:szCs w:val="24"/>
          <w:u w:val="none"/>
        </w:rPr>
        <w:t xml:space="preserve"> </w:t>
      </w:r>
      <w:r w:rsidR="002D0514">
        <w:rPr>
          <w:rFonts w:eastAsia="Calibri" w:cs="Arial"/>
          <w:szCs w:val="24"/>
          <w:u w:val="none"/>
        </w:rPr>
        <w:t>(str. 6 – 24</w:t>
      </w:r>
      <w:r w:rsidR="007656A8">
        <w:rPr>
          <w:rFonts w:eastAsia="Calibri" w:cs="Arial"/>
          <w:szCs w:val="24"/>
          <w:u w:val="none"/>
        </w:rPr>
        <w:t xml:space="preserve">) </w:t>
      </w:r>
    </w:p>
    <w:p w:rsidR="00AD19A4" w:rsidRPr="00B55475" w:rsidRDefault="00AD19A4" w:rsidP="0075257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B55475">
        <w:rPr>
          <w:rFonts w:eastAsia="Calibri"/>
          <w:sz w:val="24"/>
          <w:szCs w:val="24"/>
        </w:rPr>
        <w:t xml:space="preserve">Příloha č. </w:t>
      </w:r>
      <w:r w:rsidR="00604F6B" w:rsidRPr="00B55475">
        <w:rPr>
          <w:rFonts w:eastAsia="Calibri"/>
          <w:sz w:val="24"/>
          <w:szCs w:val="24"/>
        </w:rPr>
        <w:t>2</w:t>
      </w:r>
    </w:p>
    <w:p w:rsidR="00AD19A4" w:rsidRPr="005F2C3B" w:rsidRDefault="00AD19A4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r w:rsidRPr="00B55475">
        <w:rPr>
          <w:rFonts w:eastAsia="Calibri" w:cs="Arial"/>
          <w:szCs w:val="24"/>
        </w:rPr>
        <w:t xml:space="preserve">Vzorová smlouva </w:t>
      </w:r>
      <w:r w:rsidR="008F0FA7" w:rsidRPr="00B55475">
        <w:rPr>
          <w:rFonts w:eastAsia="Calibri" w:cs="Arial"/>
          <w:szCs w:val="24"/>
        </w:rPr>
        <w:t>o poskytnutí dotace</w:t>
      </w:r>
      <w:r w:rsidR="008F0FA7" w:rsidRPr="005F2C3B">
        <w:rPr>
          <w:rFonts w:eastAsia="Calibri" w:cs="Arial"/>
          <w:szCs w:val="24"/>
          <w:u w:val="none"/>
        </w:rPr>
        <w:t xml:space="preserve"> </w:t>
      </w:r>
      <w:r w:rsidR="005F2C3B" w:rsidRPr="005F2C3B">
        <w:rPr>
          <w:rFonts w:eastAsia="Calibri" w:cs="Arial"/>
          <w:szCs w:val="24"/>
          <w:u w:val="none"/>
        </w:rPr>
        <w:t xml:space="preserve"> </w:t>
      </w:r>
      <w:r w:rsidR="002D0514">
        <w:rPr>
          <w:rFonts w:eastAsia="Calibri" w:cs="Arial"/>
          <w:szCs w:val="24"/>
          <w:u w:val="none"/>
        </w:rPr>
        <w:t>(str. 25</w:t>
      </w:r>
      <w:r w:rsidR="005F2C3B">
        <w:rPr>
          <w:rFonts w:eastAsia="Calibri" w:cs="Arial"/>
          <w:szCs w:val="24"/>
          <w:u w:val="none"/>
        </w:rPr>
        <w:t xml:space="preserve"> – 3</w:t>
      </w:r>
      <w:r w:rsidR="006B508C">
        <w:rPr>
          <w:rFonts w:eastAsia="Calibri" w:cs="Arial"/>
          <w:szCs w:val="24"/>
          <w:u w:val="none"/>
        </w:rPr>
        <w:t>5</w:t>
      </w:r>
      <w:r w:rsidR="005F2C3B">
        <w:rPr>
          <w:rFonts w:eastAsia="Calibri" w:cs="Arial"/>
          <w:szCs w:val="24"/>
          <w:u w:val="none"/>
        </w:rPr>
        <w:t>)</w:t>
      </w:r>
    </w:p>
    <w:sectPr w:rsidR="00AD19A4" w:rsidRPr="005F2C3B" w:rsidSect="008E7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91" w:rsidRDefault="00E74D91">
      <w:r>
        <w:separator/>
      </w:r>
    </w:p>
    <w:p w:rsidR="00E74D91" w:rsidRDefault="00E74D91"/>
    <w:p w:rsidR="00E74D91" w:rsidRDefault="00E74D91"/>
  </w:endnote>
  <w:endnote w:type="continuationSeparator" w:id="0">
    <w:p w:rsidR="00E74D91" w:rsidRDefault="00E74D91">
      <w:r>
        <w:continuationSeparator/>
      </w:r>
    </w:p>
    <w:p w:rsidR="00E74D91" w:rsidRDefault="00E74D91"/>
    <w:p w:rsidR="00E74D91" w:rsidRDefault="00E74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54" w:rsidRDefault="00BC30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9B" w:rsidRPr="00BD5C9B" w:rsidRDefault="0062505A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054CD8">
      <w:rPr>
        <w:i/>
        <w:sz w:val="20"/>
        <w:szCs w:val="20"/>
      </w:rPr>
      <w:t xml:space="preserve"> Olomouckého kraje </w:t>
    </w:r>
    <w:r w:rsidR="00BC3054">
      <w:rPr>
        <w:i/>
        <w:sz w:val="20"/>
        <w:szCs w:val="20"/>
      </w:rPr>
      <w:t>25</w:t>
    </w:r>
    <w:r w:rsidR="009F588E">
      <w:rPr>
        <w:i/>
        <w:sz w:val="20"/>
        <w:szCs w:val="20"/>
      </w:rPr>
      <w:t>. 6</w:t>
    </w:r>
    <w:r w:rsidR="00282B23">
      <w:rPr>
        <w:i/>
        <w:sz w:val="20"/>
        <w:szCs w:val="20"/>
      </w:rPr>
      <w:t>. 201</w:t>
    </w:r>
    <w:r w:rsidR="00054CD8">
      <w:rPr>
        <w:i/>
        <w:sz w:val="20"/>
        <w:szCs w:val="20"/>
      </w:rPr>
      <w:t>8</w:t>
    </w:r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F367E2">
      <w:rPr>
        <w:i/>
        <w:noProof/>
        <w:sz w:val="20"/>
        <w:szCs w:val="20"/>
      </w:rPr>
      <w:t>3</w:t>
    </w:r>
    <w:r w:rsidR="00BD5C9B" w:rsidRPr="00BD5C9B">
      <w:rPr>
        <w:i/>
        <w:sz w:val="20"/>
        <w:szCs w:val="20"/>
      </w:rPr>
      <w:fldChar w:fldCharType="end"/>
    </w:r>
    <w:r w:rsidR="003F266C">
      <w:rPr>
        <w:i/>
        <w:sz w:val="20"/>
        <w:szCs w:val="20"/>
      </w:rPr>
      <w:t xml:space="preserve"> (celkem 3</w:t>
    </w:r>
    <w:r w:rsidR="006B508C">
      <w:rPr>
        <w:i/>
        <w:sz w:val="20"/>
        <w:szCs w:val="20"/>
      </w:rPr>
      <w:t>5</w:t>
    </w:r>
    <w:r w:rsidR="003F266C">
      <w:rPr>
        <w:i/>
        <w:sz w:val="20"/>
        <w:szCs w:val="20"/>
      </w:rPr>
      <w:t>)</w:t>
    </w:r>
    <w:r w:rsidR="00BD5C9B" w:rsidRPr="00BD5C9B">
      <w:rPr>
        <w:i/>
        <w:sz w:val="20"/>
        <w:szCs w:val="20"/>
      </w:rPr>
      <w:t xml:space="preserve"> </w:t>
    </w:r>
  </w:p>
  <w:p w:rsidR="00986D9B" w:rsidRDefault="00BC3054" w:rsidP="00ED73DC">
    <w:pPr>
      <w:pStyle w:val="Zpat"/>
    </w:pPr>
    <w:r>
      <w:rPr>
        <w:i/>
        <w:sz w:val="20"/>
        <w:szCs w:val="20"/>
      </w:rPr>
      <w:t>2</w:t>
    </w:r>
    <w:r w:rsidR="008B5B1B">
      <w:rPr>
        <w:i/>
        <w:sz w:val="20"/>
        <w:szCs w:val="20"/>
      </w:rPr>
      <w:t>1.</w:t>
    </w:r>
    <w:r w:rsidR="009F0045">
      <w:rPr>
        <w:i/>
        <w:sz w:val="20"/>
        <w:szCs w:val="20"/>
      </w:rPr>
      <w:t>-</w:t>
    </w:r>
    <w:r w:rsidR="00F23DA7">
      <w:rPr>
        <w:i/>
        <w:sz w:val="20"/>
        <w:szCs w:val="20"/>
      </w:rPr>
      <w:t xml:space="preserve"> </w:t>
    </w:r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D5C9B">
      <w:rPr>
        <w:i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54" w:rsidRDefault="00BC30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91" w:rsidRDefault="00E74D91">
      <w:r>
        <w:separator/>
      </w:r>
    </w:p>
    <w:p w:rsidR="00E74D91" w:rsidRDefault="00E74D91"/>
    <w:p w:rsidR="00E74D91" w:rsidRDefault="00E74D91"/>
  </w:footnote>
  <w:footnote w:type="continuationSeparator" w:id="0">
    <w:p w:rsidR="00E74D91" w:rsidRDefault="00E74D91">
      <w:r>
        <w:continuationSeparator/>
      </w:r>
    </w:p>
    <w:p w:rsidR="00E74D91" w:rsidRDefault="00E74D91"/>
    <w:p w:rsidR="00E74D91" w:rsidRDefault="00E74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54" w:rsidRDefault="00BC30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  <w:p w:rsidR="00986D9B" w:rsidRDefault="00986D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54" w:rsidRDefault="00BC3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E5720F6"/>
    <w:multiLevelType w:val="hybridMultilevel"/>
    <w:tmpl w:val="00F8AAE0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11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3913"/>
    <w:rsid w:val="00003D55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7C3F"/>
    <w:rsid w:val="00031A24"/>
    <w:rsid w:val="00034621"/>
    <w:rsid w:val="00035970"/>
    <w:rsid w:val="00035A11"/>
    <w:rsid w:val="00036F88"/>
    <w:rsid w:val="000406E5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30B8"/>
    <w:rsid w:val="00054CD8"/>
    <w:rsid w:val="000564B7"/>
    <w:rsid w:val="00056876"/>
    <w:rsid w:val="00057838"/>
    <w:rsid w:val="000600A5"/>
    <w:rsid w:val="000612A1"/>
    <w:rsid w:val="000619DE"/>
    <w:rsid w:val="000638F2"/>
    <w:rsid w:val="000655B0"/>
    <w:rsid w:val="000655E0"/>
    <w:rsid w:val="00067145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A5894"/>
    <w:rsid w:val="000B3A78"/>
    <w:rsid w:val="000B424A"/>
    <w:rsid w:val="000B4A9B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F0140"/>
    <w:rsid w:val="000F0FE4"/>
    <w:rsid w:val="000F29E5"/>
    <w:rsid w:val="000F31B1"/>
    <w:rsid w:val="000F3CF3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6496"/>
    <w:rsid w:val="00141958"/>
    <w:rsid w:val="00142B20"/>
    <w:rsid w:val="00142DF2"/>
    <w:rsid w:val="00142F50"/>
    <w:rsid w:val="001438B5"/>
    <w:rsid w:val="001477D3"/>
    <w:rsid w:val="0014799E"/>
    <w:rsid w:val="00150663"/>
    <w:rsid w:val="00153AA0"/>
    <w:rsid w:val="001602B2"/>
    <w:rsid w:val="001614FA"/>
    <w:rsid w:val="00162594"/>
    <w:rsid w:val="00162E1B"/>
    <w:rsid w:val="001632F8"/>
    <w:rsid w:val="001633FC"/>
    <w:rsid w:val="001638B2"/>
    <w:rsid w:val="00163CB2"/>
    <w:rsid w:val="001726C8"/>
    <w:rsid w:val="0017557C"/>
    <w:rsid w:val="00175E90"/>
    <w:rsid w:val="00176599"/>
    <w:rsid w:val="0017758E"/>
    <w:rsid w:val="00181211"/>
    <w:rsid w:val="001812A8"/>
    <w:rsid w:val="00182357"/>
    <w:rsid w:val="001860BF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D05A0"/>
    <w:rsid w:val="001D55E8"/>
    <w:rsid w:val="001D6AE4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200AAC"/>
    <w:rsid w:val="00204072"/>
    <w:rsid w:val="00205D1A"/>
    <w:rsid w:val="00206546"/>
    <w:rsid w:val="0020789E"/>
    <w:rsid w:val="00210755"/>
    <w:rsid w:val="00211DE3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7042"/>
    <w:rsid w:val="0023039E"/>
    <w:rsid w:val="00232BDE"/>
    <w:rsid w:val="00235D75"/>
    <w:rsid w:val="00236CD7"/>
    <w:rsid w:val="002370E2"/>
    <w:rsid w:val="0024019B"/>
    <w:rsid w:val="00241274"/>
    <w:rsid w:val="00241C24"/>
    <w:rsid w:val="002425BB"/>
    <w:rsid w:val="00242959"/>
    <w:rsid w:val="00242ED0"/>
    <w:rsid w:val="00246284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67C4D"/>
    <w:rsid w:val="002735FE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917D9"/>
    <w:rsid w:val="00293FBE"/>
    <w:rsid w:val="00297875"/>
    <w:rsid w:val="002A25B0"/>
    <w:rsid w:val="002A5FF4"/>
    <w:rsid w:val="002A6E04"/>
    <w:rsid w:val="002B0CB2"/>
    <w:rsid w:val="002B14CC"/>
    <w:rsid w:val="002B1775"/>
    <w:rsid w:val="002B2515"/>
    <w:rsid w:val="002B3261"/>
    <w:rsid w:val="002B37A5"/>
    <w:rsid w:val="002B3A44"/>
    <w:rsid w:val="002B5FCD"/>
    <w:rsid w:val="002B5FD6"/>
    <w:rsid w:val="002B61B6"/>
    <w:rsid w:val="002C03A5"/>
    <w:rsid w:val="002C23F6"/>
    <w:rsid w:val="002C2669"/>
    <w:rsid w:val="002C3D4F"/>
    <w:rsid w:val="002C5EF0"/>
    <w:rsid w:val="002C60F8"/>
    <w:rsid w:val="002D0514"/>
    <w:rsid w:val="002D0597"/>
    <w:rsid w:val="002D095C"/>
    <w:rsid w:val="002D1D8E"/>
    <w:rsid w:val="002D3A62"/>
    <w:rsid w:val="002D4B09"/>
    <w:rsid w:val="002D4BFE"/>
    <w:rsid w:val="002D6339"/>
    <w:rsid w:val="002E028B"/>
    <w:rsid w:val="002E0ADD"/>
    <w:rsid w:val="002E1890"/>
    <w:rsid w:val="002E2B25"/>
    <w:rsid w:val="002E2DC0"/>
    <w:rsid w:val="002E2FB8"/>
    <w:rsid w:val="002E39B5"/>
    <w:rsid w:val="002F6859"/>
    <w:rsid w:val="002F6E76"/>
    <w:rsid w:val="002F7258"/>
    <w:rsid w:val="002F7B7E"/>
    <w:rsid w:val="00300A78"/>
    <w:rsid w:val="00301D5D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32BC"/>
    <w:rsid w:val="003208B5"/>
    <w:rsid w:val="003229FA"/>
    <w:rsid w:val="00322B95"/>
    <w:rsid w:val="00322BA8"/>
    <w:rsid w:val="00330AE1"/>
    <w:rsid w:val="003321EC"/>
    <w:rsid w:val="003346E7"/>
    <w:rsid w:val="00337C0D"/>
    <w:rsid w:val="00340A0F"/>
    <w:rsid w:val="00341A30"/>
    <w:rsid w:val="003444C4"/>
    <w:rsid w:val="00347030"/>
    <w:rsid w:val="00351C44"/>
    <w:rsid w:val="00352F88"/>
    <w:rsid w:val="003534F5"/>
    <w:rsid w:val="003554FA"/>
    <w:rsid w:val="00355871"/>
    <w:rsid w:val="0036026A"/>
    <w:rsid w:val="0036150B"/>
    <w:rsid w:val="003631D5"/>
    <w:rsid w:val="00363D61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944BA"/>
    <w:rsid w:val="0039465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20CB"/>
    <w:rsid w:val="003B3708"/>
    <w:rsid w:val="003B5767"/>
    <w:rsid w:val="003B5D5A"/>
    <w:rsid w:val="003C032F"/>
    <w:rsid w:val="003C09C8"/>
    <w:rsid w:val="003C21F4"/>
    <w:rsid w:val="003C34D1"/>
    <w:rsid w:val="003C486A"/>
    <w:rsid w:val="003C5DAD"/>
    <w:rsid w:val="003D4101"/>
    <w:rsid w:val="003D4323"/>
    <w:rsid w:val="003D524E"/>
    <w:rsid w:val="003D526A"/>
    <w:rsid w:val="003D57F5"/>
    <w:rsid w:val="003D7BB3"/>
    <w:rsid w:val="003E0653"/>
    <w:rsid w:val="003E0868"/>
    <w:rsid w:val="003E28B5"/>
    <w:rsid w:val="003E3D8F"/>
    <w:rsid w:val="003E44C3"/>
    <w:rsid w:val="003E5199"/>
    <w:rsid w:val="003E6418"/>
    <w:rsid w:val="003E64B9"/>
    <w:rsid w:val="003F2537"/>
    <w:rsid w:val="003F266C"/>
    <w:rsid w:val="003F797E"/>
    <w:rsid w:val="00400AF3"/>
    <w:rsid w:val="00404A17"/>
    <w:rsid w:val="004062DD"/>
    <w:rsid w:val="004074DC"/>
    <w:rsid w:val="00410141"/>
    <w:rsid w:val="00415539"/>
    <w:rsid w:val="004178B3"/>
    <w:rsid w:val="00420BD6"/>
    <w:rsid w:val="00420C5D"/>
    <w:rsid w:val="0042525A"/>
    <w:rsid w:val="0042534F"/>
    <w:rsid w:val="00425D7C"/>
    <w:rsid w:val="00430087"/>
    <w:rsid w:val="00431ED7"/>
    <w:rsid w:val="00433C42"/>
    <w:rsid w:val="00436CB7"/>
    <w:rsid w:val="00440921"/>
    <w:rsid w:val="00440D75"/>
    <w:rsid w:val="0044364F"/>
    <w:rsid w:val="00445085"/>
    <w:rsid w:val="0044597B"/>
    <w:rsid w:val="00447C83"/>
    <w:rsid w:val="00453B4B"/>
    <w:rsid w:val="004551BA"/>
    <w:rsid w:val="00455AB1"/>
    <w:rsid w:val="00457A81"/>
    <w:rsid w:val="00461306"/>
    <w:rsid w:val="00461DFA"/>
    <w:rsid w:val="00464B48"/>
    <w:rsid w:val="0046561B"/>
    <w:rsid w:val="004709F0"/>
    <w:rsid w:val="00470EAE"/>
    <w:rsid w:val="004711D4"/>
    <w:rsid w:val="00471671"/>
    <w:rsid w:val="0047310C"/>
    <w:rsid w:val="00473938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C6F"/>
    <w:rsid w:val="004A3D8E"/>
    <w:rsid w:val="004A5F19"/>
    <w:rsid w:val="004A64C3"/>
    <w:rsid w:val="004B4752"/>
    <w:rsid w:val="004B5374"/>
    <w:rsid w:val="004B76FD"/>
    <w:rsid w:val="004C15F8"/>
    <w:rsid w:val="004C1D4D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26EB"/>
    <w:rsid w:val="00503565"/>
    <w:rsid w:val="00511680"/>
    <w:rsid w:val="00511F4B"/>
    <w:rsid w:val="005138A0"/>
    <w:rsid w:val="005172F6"/>
    <w:rsid w:val="005206EE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2099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3B5D"/>
    <w:rsid w:val="00584164"/>
    <w:rsid w:val="00584890"/>
    <w:rsid w:val="00585815"/>
    <w:rsid w:val="0058647E"/>
    <w:rsid w:val="005872F0"/>
    <w:rsid w:val="0058748B"/>
    <w:rsid w:val="00591197"/>
    <w:rsid w:val="00592286"/>
    <w:rsid w:val="0059389D"/>
    <w:rsid w:val="0059401A"/>
    <w:rsid w:val="00597356"/>
    <w:rsid w:val="00597A51"/>
    <w:rsid w:val="00597C68"/>
    <w:rsid w:val="005A339F"/>
    <w:rsid w:val="005A4430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60AB"/>
    <w:rsid w:val="005E7942"/>
    <w:rsid w:val="005E7AFF"/>
    <w:rsid w:val="005F2C3B"/>
    <w:rsid w:val="005F2CB1"/>
    <w:rsid w:val="005F3592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2505A"/>
    <w:rsid w:val="00631B63"/>
    <w:rsid w:val="00633192"/>
    <w:rsid w:val="00634EED"/>
    <w:rsid w:val="00635E27"/>
    <w:rsid w:val="00636698"/>
    <w:rsid w:val="00641E0C"/>
    <w:rsid w:val="00643898"/>
    <w:rsid w:val="006443C6"/>
    <w:rsid w:val="00645293"/>
    <w:rsid w:val="0064748F"/>
    <w:rsid w:val="00650E92"/>
    <w:rsid w:val="00650F3C"/>
    <w:rsid w:val="006539B2"/>
    <w:rsid w:val="00655D8E"/>
    <w:rsid w:val="00655FCE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87CD3"/>
    <w:rsid w:val="00691A32"/>
    <w:rsid w:val="006925EC"/>
    <w:rsid w:val="006948EE"/>
    <w:rsid w:val="006950A0"/>
    <w:rsid w:val="00696685"/>
    <w:rsid w:val="006A0829"/>
    <w:rsid w:val="006A1CC0"/>
    <w:rsid w:val="006A3C99"/>
    <w:rsid w:val="006A68D5"/>
    <w:rsid w:val="006A7751"/>
    <w:rsid w:val="006B10AF"/>
    <w:rsid w:val="006B1514"/>
    <w:rsid w:val="006B29DF"/>
    <w:rsid w:val="006B386F"/>
    <w:rsid w:val="006B4752"/>
    <w:rsid w:val="006B508C"/>
    <w:rsid w:val="006B7A80"/>
    <w:rsid w:val="006C0242"/>
    <w:rsid w:val="006C29F6"/>
    <w:rsid w:val="006C3667"/>
    <w:rsid w:val="006C41D8"/>
    <w:rsid w:val="006C4D86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73C8"/>
    <w:rsid w:val="007236E8"/>
    <w:rsid w:val="00723E9C"/>
    <w:rsid w:val="00724358"/>
    <w:rsid w:val="00724671"/>
    <w:rsid w:val="00725BC5"/>
    <w:rsid w:val="00725F8E"/>
    <w:rsid w:val="00726F01"/>
    <w:rsid w:val="00727C6F"/>
    <w:rsid w:val="0073150B"/>
    <w:rsid w:val="00735539"/>
    <w:rsid w:val="00735AB7"/>
    <w:rsid w:val="00736537"/>
    <w:rsid w:val="00737B7F"/>
    <w:rsid w:val="007419AC"/>
    <w:rsid w:val="00744BD1"/>
    <w:rsid w:val="00745374"/>
    <w:rsid w:val="00745B5F"/>
    <w:rsid w:val="00746804"/>
    <w:rsid w:val="0074681B"/>
    <w:rsid w:val="00746C08"/>
    <w:rsid w:val="00750B58"/>
    <w:rsid w:val="00751C7B"/>
    <w:rsid w:val="0075257B"/>
    <w:rsid w:val="00755C56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381"/>
    <w:rsid w:val="00777B31"/>
    <w:rsid w:val="00780F72"/>
    <w:rsid w:val="00782305"/>
    <w:rsid w:val="0078252E"/>
    <w:rsid w:val="007876F3"/>
    <w:rsid w:val="00791785"/>
    <w:rsid w:val="0079179F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3525"/>
    <w:rsid w:val="007C5931"/>
    <w:rsid w:val="007D1293"/>
    <w:rsid w:val="007D2609"/>
    <w:rsid w:val="007D2E8D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46D"/>
    <w:rsid w:val="00827426"/>
    <w:rsid w:val="00830007"/>
    <w:rsid w:val="00831E85"/>
    <w:rsid w:val="00832541"/>
    <w:rsid w:val="00832771"/>
    <w:rsid w:val="00837B47"/>
    <w:rsid w:val="00842524"/>
    <w:rsid w:val="008441CF"/>
    <w:rsid w:val="008465B2"/>
    <w:rsid w:val="00850273"/>
    <w:rsid w:val="00850ED0"/>
    <w:rsid w:val="008607CE"/>
    <w:rsid w:val="00860BE9"/>
    <w:rsid w:val="008623B5"/>
    <w:rsid w:val="00863D39"/>
    <w:rsid w:val="00865FA7"/>
    <w:rsid w:val="00866158"/>
    <w:rsid w:val="008675FC"/>
    <w:rsid w:val="00867A68"/>
    <w:rsid w:val="00870A5B"/>
    <w:rsid w:val="00871D42"/>
    <w:rsid w:val="00872717"/>
    <w:rsid w:val="00872741"/>
    <w:rsid w:val="00872E64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90481"/>
    <w:rsid w:val="008905B2"/>
    <w:rsid w:val="00890EB2"/>
    <w:rsid w:val="008920EB"/>
    <w:rsid w:val="008946B9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B1B"/>
    <w:rsid w:val="008B5FA1"/>
    <w:rsid w:val="008C1B6F"/>
    <w:rsid w:val="008C1C5A"/>
    <w:rsid w:val="008C315A"/>
    <w:rsid w:val="008D38E4"/>
    <w:rsid w:val="008D5042"/>
    <w:rsid w:val="008D611C"/>
    <w:rsid w:val="008D7AE8"/>
    <w:rsid w:val="008E3415"/>
    <w:rsid w:val="008E44F2"/>
    <w:rsid w:val="008E59B6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453B"/>
    <w:rsid w:val="009366A9"/>
    <w:rsid w:val="00937327"/>
    <w:rsid w:val="00937DFD"/>
    <w:rsid w:val="00940926"/>
    <w:rsid w:val="00941E64"/>
    <w:rsid w:val="00944501"/>
    <w:rsid w:val="009451D0"/>
    <w:rsid w:val="00950520"/>
    <w:rsid w:val="00953916"/>
    <w:rsid w:val="009572E5"/>
    <w:rsid w:val="00957F12"/>
    <w:rsid w:val="00957F64"/>
    <w:rsid w:val="00960351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7F6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851"/>
    <w:rsid w:val="00986D9B"/>
    <w:rsid w:val="00992D4B"/>
    <w:rsid w:val="0099459A"/>
    <w:rsid w:val="00995DDD"/>
    <w:rsid w:val="009963FE"/>
    <w:rsid w:val="00996F2D"/>
    <w:rsid w:val="009A1CB0"/>
    <w:rsid w:val="009A60F6"/>
    <w:rsid w:val="009B5CF5"/>
    <w:rsid w:val="009B66EA"/>
    <w:rsid w:val="009B6F95"/>
    <w:rsid w:val="009B709B"/>
    <w:rsid w:val="009B73E3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FDC"/>
    <w:rsid w:val="009E1380"/>
    <w:rsid w:val="009E1C38"/>
    <w:rsid w:val="009E4BE0"/>
    <w:rsid w:val="009E5164"/>
    <w:rsid w:val="009E7E14"/>
    <w:rsid w:val="009F0045"/>
    <w:rsid w:val="009F1EFD"/>
    <w:rsid w:val="009F335E"/>
    <w:rsid w:val="009F588E"/>
    <w:rsid w:val="00A01874"/>
    <w:rsid w:val="00A02140"/>
    <w:rsid w:val="00A03D8B"/>
    <w:rsid w:val="00A04A54"/>
    <w:rsid w:val="00A100E2"/>
    <w:rsid w:val="00A11E9F"/>
    <w:rsid w:val="00A13CE0"/>
    <w:rsid w:val="00A22BFA"/>
    <w:rsid w:val="00A2558B"/>
    <w:rsid w:val="00A27196"/>
    <w:rsid w:val="00A31290"/>
    <w:rsid w:val="00A32520"/>
    <w:rsid w:val="00A32AA4"/>
    <w:rsid w:val="00A32AE3"/>
    <w:rsid w:val="00A3306D"/>
    <w:rsid w:val="00A35332"/>
    <w:rsid w:val="00A36685"/>
    <w:rsid w:val="00A369A3"/>
    <w:rsid w:val="00A36AC2"/>
    <w:rsid w:val="00A43E3F"/>
    <w:rsid w:val="00A43FBD"/>
    <w:rsid w:val="00A443C0"/>
    <w:rsid w:val="00A45230"/>
    <w:rsid w:val="00A45916"/>
    <w:rsid w:val="00A465C1"/>
    <w:rsid w:val="00A47CA3"/>
    <w:rsid w:val="00A55781"/>
    <w:rsid w:val="00A55BED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2E16"/>
    <w:rsid w:val="00A95666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41EA"/>
    <w:rsid w:val="00AD14D3"/>
    <w:rsid w:val="00AD1580"/>
    <w:rsid w:val="00AD19A4"/>
    <w:rsid w:val="00AD5596"/>
    <w:rsid w:val="00AD6352"/>
    <w:rsid w:val="00AE18C7"/>
    <w:rsid w:val="00AE36AC"/>
    <w:rsid w:val="00AE3AB2"/>
    <w:rsid w:val="00AE56CA"/>
    <w:rsid w:val="00AF04EA"/>
    <w:rsid w:val="00AF1568"/>
    <w:rsid w:val="00AF2B7B"/>
    <w:rsid w:val="00AF3D81"/>
    <w:rsid w:val="00AF5357"/>
    <w:rsid w:val="00AF73F5"/>
    <w:rsid w:val="00B000B6"/>
    <w:rsid w:val="00B0250F"/>
    <w:rsid w:val="00B04ABA"/>
    <w:rsid w:val="00B05C74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B0D"/>
    <w:rsid w:val="00B3386D"/>
    <w:rsid w:val="00B37553"/>
    <w:rsid w:val="00B3778E"/>
    <w:rsid w:val="00B4289B"/>
    <w:rsid w:val="00B42AE3"/>
    <w:rsid w:val="00B42C3D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73D2"/>
    <w:rsid w:val="00B9087E"/>
    <w:rsid w:val="00B90AA8"/>
    <w:rsid w:val="00B9188F"/>
    <w:rsid w:val="00B91E0A"/>
    <w:rsid w:val="00B9292A"/>
    <w:rsid w:val="00B92D24"/>
    <w:rsid w:val="00B9543B"/>
    <w:rsid w:val="00B95A32"/>
    <w:rsid w:val="00BA4241"/>
    <w:rsid w:val="00BA5192"/>
    <w:rsid w:val="00BA6611"/>
    <w:rsid w:val="00BB051D"/>
    <w:rsid w:val="00BB1428"/>
    <w:rsid w:val="00BB4F7F"/>
    <w:rsid w:val="00BB67D2"/>
    <w:rsid w:val="00BB6B20"/>
    <w:rsid w:val="00BB6F09"/>
    <w:rsid w:val="00BC007E"/>
    <w:rsid w:val="00BC2739"/>
    <w:rsid w:val="00BC2BE5"/>
    <w:rsid w:val="00BC3054"/>
    <w:rsid w:val="00BC3BDD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7093"/>
    <w:rsid w:val="00BF0EA6"/>
    <w:rsid w:val="00BF2976"/>
    <w:rsid w:val="00C00318"/>
    <w:rsid w:val="00C00826"/>
    <w:rsid w:val="00C010D9"/>
    <w:rsid w:val="00C01CB9"/>
    <w:rsid w:val="00C031A1"/>
    <w:rsid w:val="00C03CFB"/>
    <w:rsid w:val="00C04208"/>
    <w:rsid w:val="00C05890"/>
    <w:rsid w:val="00C10DD5"/>
    <w:rsid w:val="00C12426"/>
    <w:rsid w:val="00C1533D"/>
    <w:rsid w:val="00C17053"/>
    <w:rsid w:val="00C17601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5002"/>
    <w:rsid w:val="00C4525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619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49C7"/>
    <w:rsid w:val="00C8746B"/>
    <w:rsid w:val="00C87A0F"/>
    <w:rsid w:val="00C9005D"/>
    <w:rsid w:val="00C909B3"/>
    <w:rsid w:val="00C90F51"/>
    <w:rsid w:val="00C91C1D"/>
    <w:rsid w:val="00C94F90"/>
    <w:rsid w:val="00C95142"/>
    <w:rsid w:val="00C965DA"/>
    <w:rsid w:val="00C96E11"/>
    <w:rsid w:val="00C9775D"/>
    <w:rsid w:val="00C97F6D"/>
    <w:rsid w:val="00CA135C"/>
    <w:rsid w:val="00CA15B2"/>
    <w:rsid w:val="00CA285C"/>
    <w:rsid w:val="00CA75A0"/>
    <w:rsid w:val="00CB0504"/>
    <w:rsid w:val="00CB292C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E2247"/>
    <w:rsid w:val="00CE23A1"/>
    <w:rsid w:val="00CE3D09"/>
    <w:rsid w:val="00CE51CD"/>
    <w:rsid w:val="00CE5809"/>
    <w:rsid w:val="00CE58CD"/>
    <w:rsid w:val="00CF46D0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4CC3"/>
    <w:rsid w:val="00D46189"/>
    <w:rsid w:val="00D466C5"/>
    <w:rsid w:val="00D4727F"/>
    <w:rsid w:val="00D508FB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75E3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5C28"/>
    <w:rsid w:val="00D96695"/>
    <w:rsid w:val="00D96A2A"/>
    <w:rsid w:val="00D97EE7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656A"/>
    <w:rsid w:val="00DC6DE5"/>
    <w:rsid w:val="00DD0E76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7B53"/>
    <w:rsid w:val="00DF0B22"/>
    <w:rsid w:val="00DF3D26"/>
    <w:rsid w:val="00DF6221"/>
    <w:rsid w:val="00DF69E7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44D9"/>
    <w:rsid w:val="00E55763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4D91"/>
    <w:rsid w:val="00E80C13"/>
    <w:rsid w:val="00E81972"/>
    <w:rsid w:val="00E84911"/>
    <w:rsid w:val="00E8744D"/>
    <w:rsid w:val="00E87ABC"/>
    <w:rsid w:val="00E92A5E"/>
    <w:rsid w:val="00E95BC9"/>
    <w:rsid w:val="00E96CF4"/>
    <w:rsid w:val="00E979B4"/>
    <w:rsid w:val="00EA0F94"/>
    <w:rsid w:val="00EA1E28"/>
    <w:rsid w:val="00EA5E27"/>
    <w:rsid w:val="00EA7DCB"/>
    <w:rsid w:val="00EB2D5D"/>
    <w:rsid w:val="00EB491E"/>
    <w:rsid w:val="00EB604B"/>
    <w:rsid w:val="00EB79A6"/>
    <w:rsid w:val="00EC1924"/>
    <w:rsid w:val="00EC1B4D"/>
    <w:rsid w:val="00EC2695"/>
    <w:rsid w:val="00ED0097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C16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367E2"/>
    <w:rsid w:val="00F40CCE"/>
    <w:rsid w:val="00F45AC6"/>
    <w:rsid w:val="00F45DA7"/>
    <w:rsid w:val="00F47134"/>
    <w:rsid w:val="00F5057D"/>
    <w:rsid w:val="00F5507D"/>
    <w:rsid w:val="00F57BA2"/>
    <w:rsid w:val="00F6177F"/>
    <w:rsid w:val="00F61AC3"/>
    <w:rsid w:val="00F62071"/>
    <w:rsid w:val="00F6464D"/>
    <w:rsid w:val="00F66D4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53A"/>
    <w:rsid w:val="00FB5D40"/>
    <w:rsid w:val="00FB7E01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F21"/>
    <w:rsid w:val="00FE42BC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850295-0398-41FC-AFD0-65606E01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C609922-BA11-4D9D-AC50-95571283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1556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Seidlová Aneta</cp:lastModifiedBy>
  <cp:revision>31</cp:revision>
  <cp:lastPrinted>2014-08-12T10:55:00Z</cp:lastPrinted>
  <dcterms:created xsi:type="dcterms:W3CDTF">2018-05-16T11:45:00Z</dcterms:created>
  <dcterms:modified xsi:type="dcterms:W3CDTF">2018-07-04T06:37:00Z</dcterms:modified>
</cp:coreProperties>
</file>