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31" w:rsidRPr="002E5F7D" w:rsidRDefault="00720031" w:rsidP="00720031">
      <w:pPr>
        <w:spacing w:after="240"/>
        <w:ind w:right="-108"/>
        <w:jc w:val="both"/>
        <w:outlineLvl w:val="0"/>
        <w:rPr>
          <w:rFonts w:ascii="Arial" w:hAnsi="Arial" w:cs="Arial"/>
          <w:b/>
        </w:rPr>
      </w:pPr>
      <w:r w:rsidRPr="002E5F7D">
        <w:rPr>
          <w:rFonts w:ascii="Arial" w:hAnsi="Arial" w:cs="Arial"/>
          <w:b/>
        </w:rPr>
        <w:t>Důvodová zpráva:</w:t>
      </w:r>
    </w:p>
    <w:p w:rsidR="00720031" w:rsidRDefault="00720031" w:rsidP="00720031">
      <w:pPr>
        <w:pStyle w:val="Default"/>
        <w:jc w:val="both"/>
        <w:rPr>
          <w:color w:val="auto"/>
        </w:rPr>
      </w:pPr>
      <w:r>
        <w:rPr>
          <w:color w:val="auto"/>
        </w:rPr>
        <w:t xml:space="preserve">Rada Olomouckého kraje (dále jen ROK) předkládá Zastupitelstvu Olomouckého kraje (dále jen ZOK) k projednání návrhy na udělení Cen Olomouckého kraje za přínos v oblasti kultury za rok 2018 (dále Cen OK). Jedná se o každoročně udělované ocenění na poli kultury v souladu s </w:t>
      </w:r>
      <w:r w:rsidRPr="007E7FBD">
        <w:rPr>
          <w:color w:val="auto"/>
        </w:rPr>
        <w:t>„Pravidl</w:t>
      </w:r>
      <w:r>
        <w:rPr>
          <w:color w:val="auto"/>
        </w:rPr>
        <w:t>y</w:t>
      </w:r>
      <w:r w:rsidRPr="007E7FBD">
        <w:rPr>
          <w:color w:val="auto"/>
        </w:rPr>
        <w:t xml:space="preserve"> ocenění za významný přínos kulturnímu rozvoji regi</w:t>
      </w:r>
      <w:r w:rsidRPr="002E5F7D">
        <w:rPr>
          <w:color w:val="auto"/>
        </w:rPr>
        <w:t>onu</w:t>
      </w:r>
      <w:r>
        <w:rPr>
          <w:color w:val="auto"/>
        </w:rPr>
        <w:t xml:space="preserve">“ (dále jen Pravidla), která schválilo Zastupitelstvo Olomouckého kraje (dále jen ZOK) </w:t>
      </w:r>
      <w:r w:rsidRPr="00C84FF4">
        <w:rPr>
          <w:color w:val="auto"/>
        </w:rPr>
        <w:t>dne 18. 12. 2017 pod č</w:t>
      </w:r>
      <w:r>
        <w:rPr>
          <w:color w:val="auto"/>
        </w:rPr>
        <w:t xml:space="preserve">. </w:t>
      </w:r>
      <w:r w:rsidRPr="00C84FF4">
        <w:rPr>
          <w:color w:val="auto"/>
        </w:rPr>
        <w:t>UZ/8/52/2017</w:t>
      </w:r>
      <w:r>
        <w:rPr>
          <w:color w:val="auto"/>
        </w:rPr>
        <w:t>.</w:t>
      </w:r>
    </w:p>
    <w:p w:rsidR="00720031" w:rsidRPr="002E5F7D" w:rsidRDefault="00720031" w:rsidP="00720031">
      <w:pPr>
        <w:pStyle w:val="Default"/>
        <w:jc w:val="both"/>
      </w:pPr>
      <w:r w:rsidRPr="002E5F7D">
        <w:rPr>
          <w:color w:val="auto"/>
        </w:rPr>
        <w:t xml:space="preserve"> </w:t>
      </w:r>
    </w:p>
    <w:p w:rsidR="00720031" w:rsidRPr="002E5F7D" w:rsidRDefault="00720031" w:rsidP="00720031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</w:rPr>
        <w:t>Dle Pravidel jsou Ceny OK</w:t>
      </w:r>
      <w:r w:rsidRPr="002E5F7D">
        <w:rPr>
          <w:rFonts w:ascii="Arial" w:hAnsi="Arial" w:cs="Arial"/>
        </w:rPr>
        <w:t xml:space="preserve"> udělovány v následujících kategoriích:</w:t>
      </w:r>
    </w:p>
    <w:p w:rsidR="00720031" w:rsidRPr="002E5F7D" w:rsidRDefault="00720031" w:rsidP="0072003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za celoživotní přínos (dvorana slávy)</w:t>
      </w:r>
      <w:r>
        <w:rPr>
          <w:rFonts w:ascii="Arial" w:hAnsi="Arial" w:cs="Arial"/>
        </w:rPr>
        <w:t>;</w:t>
      </w:r>
    </w:p>
    <w:p w:rsidR="00720031" w:rsidRPr="00DF0F8C" w:rsidRDefault="00720031" w:rsidP="00720031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 xml:space="preserve">Ceny za výjimečný počin roku v oblasti umění: </w:t>
      </w:r>
    </w:p>
    <w:p w:rsidR="00720031" w:rsidRPr="00DF0F8C" w:rsidRDefault="00720031" w:rsidP="00720031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h</w:t>
      </w:r>
      <w:r w:rsidRPr="0091155D">
        <w:rPr>
          <w:rFonts w:ascii="Arial" w:hAnsi="Arial" w:cs="Arial"/>
        </w:rPr>
        <w:t>udby</w:t>
      </w:r>
      <w:r>
        <w:rPr>
          <w:rFonts w:ascii="Arial" w:hAnsi="Arial" w:cs="Arial"/>
        </w:rPr>
        <w:t>,</w:t>
      </w:r>
    </w:p>
    <w:p w:rsidR="00720031" w:rsidRPr="00DF0F8C" w:rsidRDefault="00720031" w:rsidP="00720031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výtvarného umění</w:t>
      </w:r>
      <w:r>
        <w:rPr>
          <w:rFonts w:ascii="Arial" w:hAnsi="Arial" w:cs="Arial"/>
        </w:rPr>
        <w:t>,</w:t>
      </w:r>
    </w:p>
    <w:p w:rsidR="00720031" w:rsidRPr="00DF0F8C" w:rsidRDefault="00720031" w:rsidP="00720031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divadla</w:t>
      </w:r>
      <w:r>
        <w:rPr>
          <w:rFonts w:ascii="Arial" w:hAnsi="Arial" w:cs="Arial"/>
        </w:rPr>
        <w:t>,</w:t>
      </w:r>
    </w:p>
    <w:p w:rsidR="00720031" w:rsidRPr="00DF0F8C" w:rsidRDefault="00720031" w:rsidP="00720031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filmu, rozhlasu a televize</w:t>
      </w:r>
      <w:r>
        <w:rPr>
          <w:rFonts w:ascii="Arial" w:hAnsi="Arial" w:cs="Arial"/>
        </w:rPr>
        <w:t>,</w:t>
      </w:r>
    </w:p>
    <w:p w:rsidR="00720031" w:rsidRPr="0091155D" w:rsidRDefault="00720031" w:rsidP="00720031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literatury</w:t>
      </w:r>
      <w:r>
        <w:rPr>
          <w:rFonts w:ascii="Arial" w:hAnsi="Arial" w:cs="Arial"/>
        </w:rPr>
        <w:t>;</w:t>
      </w:r>
    </w:p>
    <w:p w:rsidR="00720031" w:rsidRPr="002E5F7D" w:rsidRDefault="00720031" w:rsidP="00720031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za výjimečný počin v oblasti tradiční lidové kultury,</w:t>
      </w:r>
      <w:r>
        <w:rPr>
          <w:rFonts w:ascii="Arial" w:hAnsi="Arial" w:cs="Arial"/>
        </w:rPr>
        <w:t xml:space="preserve"> ochrany a popularizace kulturních hodnot;</w:t>
      </w:r>
    </w:p>
    <w:p w:rsidR="00720031" w:rsidRPr="002E5F7D" w:rsidRDefault="00720031" w:rsidP="00720031">
      <w:pPr>
        <w:pStyle w:val="Odstavecseseznamem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veřejnosti Olomouckého kraje za výjimečný počin v oblasti kultury.</w:t>
      </w:r>
    </w:p>
    <w:p w:rsidR="00720031" w:rsidRDefault="00720031" w:rsidP="00720031">
      <w:pPr>
        <w:spacing w:before="120"/>
        <w:jc w:val="both"/>
        <w:rPr>
          <w:rFonts w:ascii="Arial" w:hAnsi="Arial" w:cs="Arial"/>
        </w:rPr>
      </w:pPr>
    </w:p>
    <w:p w:rsidR="00720031" w:rsidRDefault="00720031" w:rsidP="00720031">
      <w:pPr>
        <w:spacing w:before="120"/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 xml:space="preserve">O udělení </w:t>
      </w:r>
      <w:r>
        <w:rPr>
          <w:rFonts w:ascii="Arial" w:hAnsi="Arial" w:cs="Arial"/>
        </w:rPr>
        <w:t>Cen OK</w:t>
      </w:r>
      <w:r w:rsidRPr="002E5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uvedených pod č. 1. – 3. ro</w:t>
      </w:r>
      <w:r w:rsidRPr="002E5F7D">
        <w:rPr>
          <w:rFonts w:ascii="Arial" w:hAnsi="Arial" w:cs="Arial"/>
        </w:rPr>
        <w:t>zhoduje Z</w:t>
      </w:r>
      <w:r>
        <w:rPr>
          <w:rFonts w:ascii="Arial" w:hAnsi="Arial" w:cs="Arial"/>
        </w:rPr>
        <w:t>OK</w:t>
      </w:r>
      <w:r w:rsidRPr="002E5F7D">
        <w:rPr>
          <w:rFonts w:ascii="Arial" w:hAnsi="Arial" w:cs="Arial"/>
        </w:rPr>
        <w:t xml:space="preserve">. </w:t>
      </w:r>
    </w:p>
    <w:p w:rsidR="00720031" w:rsidRPr="001534A0" w:rsidRDefault="00720031" w:rsidP="00720031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Návrhy na udělení Cen OK</w:t>
      </w:r>
      <w:r w:rsidRPr="001534A0">
        <w:rPr>
          <w:rFonts w:ascii="Arial" w:hAnsi="Arial" w:cs="Arial"/>
        </w:rPr>
        <w:t xml:space="preserve"> mohly předkládat fyzické a právnické osoby v období od</w:t>
      </w:r>
      <w:r>
        <w:rPr>
          <w:rFonts w:ascii="Arial" w:hAnsi="Arial" w:cs="Arial"/>
        </w:rPr>
        <w:t> 24</w:t>
      </w:r>
      <w:r w:rsidRPr="001534A0">
        <w:rPr>
          <w:rFonts w:ascii="Arial" w:hAnsi="Arial" w:cs="Arial"/>
        </w:rPr>
        <w:t>. 1. 201</w:t>
      </w:r>
      <w:r>
        <w:rPr>
          <w:rFonts w:ascii="Arial" w:hAnsi="Arial" w:cs="Arial"/>
        </w:rPr>
        <w:t>9</w:t>
      </w:r>
      <w:r w:rsidRPr="001534A0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4</w:t>
      </w:r>
      <w:r w:rsidRPr="001534A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1534A0">
        <w:rPr>
          <w:rFonts w:ascii="Arial" w:hAnsi="Arial" w:cs="Arial"/>
        </w:rPr>
        <w:t>. 201</w:t>
      </w:r>
      <w:r>
        <w:rPr>
          <w:rFonts w:ascii="Arial" w:hAnsi="Arial" w:cs="Arial"/>
        </w:rPr>
        <w:t>9.</w:t>
      </w:r>
      <w:r w:rsidRPr="001534A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 w:rsidRPr="001534A0">
        <w:rPr>
          <w:rFonts w:ascii="Arial" w:hAnsi="Arial" w:cs="Arial"/>
          <w:b/>
        </w:rPr>
        <w:t>raj</w:t>
      </w:r>
      <w:r>
        <w:rPr>
          <w:rFonts w:ascii="Arial" w:hAnsi="Arial" w:cs="Arial"/>
          <w:b/>
        </w:rPr>
        <w:t>ský úřad</w:t>
      </w:r>
      <w:r w:rsidRPr="001534A0">
        <w:rPr>
          <w:rFonts w:ascii="Arial" w:hAnsi="Arial" w:cs="Arial"/>
          <w:b/>
        </w:rPr>
        <w:t xml:space="preserve"> </w:t>
      </w:r>
      <w:r w:rsidR="00E83B72">
        <w:rPr>
          <w:rFonts w:ascii="Arial" w:hAnsi="Arial" w:cs="Arial"/>
          <w:b/>
        </w:rPr>
        <w:t xml:space="preserve">Olomouckého kraje </w:t>
      </w:r>
      <w:r w:rsidRPr="001534A0">
        <w:rPr>
          <w:rFonts w:ascii="Arial" w:hAnsi="Arial" w:cs="Arial"/>
          <w:b/>
        </w:rPr>
        <w:t xml:space="preserve">obdržel ve všech kategoriích </w:t>
      </w:r>
      <w:r>
        <w:rPr>
          <w:rFonts w:ascii="Arial" w:hAnsi="Arial" w:cs="Arial"/>
          <w:b/>
        </w:rPr>
        <w:t>celkem 69</w:t>
      </w:r>
      <w:r w:rsidRPr="001534A0">
        <w:rPr>
          <w:rFonts w:ascii="Arial" w:hAnsi="Arial" w:cs="Arial"/>
          <w:b/>
        </w:rPr>
        <w:t xml:space="preserve"> návrhů na ocenění, z nichž vzešlo </w:t>
      </w:r>
      <w:r w:rsidR="000B1A3D">
        <w:rPr>
          <w:rFonts w:ascii="Arial" w:hAnsi="Arial" w:cs="Arial"/>
          <w:b/>
        </w:rPr>
        <w:t>56</w:t>
      </w:r>
      <w:r w:rsidRPr="001534A0">
        <w:rPr>
          <w:rFonts w:ascii="Arial" w:hAnsi="Arial" w:cs="Arial"/>
          <w:b/>
        </w:rPr>
        <w:t xml:space="preserve"> nominací.</w:t>
      </w:r>
    </w:p>
    <w:p w:rsidR="00720031" w:rsidRPr="002E5F7D" w:rsidRDefault="00F61FB2" w:rsidP="0072003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Souhrnný přehled všech</w:t>
      </w:r>
      <w:r w:rsidR="00720031" w:rsidRPr="002E5F7D">
        <w:rPr>
          <w:rFonts w:ascii="Arial" w:hAnsi="Arial" w:cs="Arial"/>
        </w:rPr>
        <w:t xml:space="preserve"> navržených subjektů na ocenění v jednotlivých kategoriích je obsažen v </w:t>
      </w:r>
      <w:r w:rsidR="00720031">
        <w:rPr>
          <w:rFonts w:ascii="Arial" w:hAnsi="Arial" w:cs="Arial"/>
        </w:rPr>
        <w:t>P</w:t>
      </w:r>
      <w:r w:rsidR="00720031" w:rsidRPr="002E5F7D">
        <w:rPr>
          <w:rFonts w:ascii="Arial" w:hAnsi="Arial" w:cs="Arial"/>
        </w:rPr>
        <w:t>říloze č. 1</w:t>
      </w:r>
      <w:r w:rsidR="00720031">
        <w:rPr>
          <w:rFonts w:ascii="Arial" w:hAnsi="Arial" w:cs="Arial"/>
        </w:rPr>
        <w:t xml:space="preserve"> důvodové zprávy</w:t>
      </w:r>
      <w:r w:rsidR="00720031" w:rsidRPr="002E5F7D">
        <w:rPr>
          <w:rFonts w:ascii="Arial" w:hAnsi="Arial" w:cs="Arial"/>
        </w:rPr>
        <w:t>.</w:t>
      </w:r>
    </w:p>
    <w:p w:rsidR="00720031" w:rsidRPr="002E5F7D" w:rsidRDefault="00720031" w:rsidP="00720031">
      <w:pPr>
        <w:spacing w:before="120" w:after="120"/>
        <w:jc w:val="both"/>
        <w:rPr>
          <w:rFonts w:ascii="Arial" w:hAnsi="Arial" w:cs="Arial"/>
        </w:rPr>
      </w:pPr>
      <w:r w:rsidRPr="00324ADE">
        <w:rPr>
          <w:rFonts w:ascii="Arial" w:hAnsi="Arial" w:cs="Arial"/>
        </w:rPr>
        <w:t xml:space="preserve">Obdržené návrhy byly vyhodnoceny dne </w:t>
      </w:r>
      <w:r>
        <w:rPr>
          <w:rFonts w:ascii="Arial" w:hAnsi="Arial" w:cs="Arial"/>
        </w:rPr>
        <w:t>6</w:t>
      </w:r>
      <w:r w:rsidRPr="00324ADE">
        <w:rPr>
          <w:rFonts w:ascii="Arial" w:hAnsi="Arial" w:cs="Arial"/>
        </w:rPr>
        <w:t>. 2. 201</w:t>
      </w:r>
      <w:r w:rsidR="00ED498D">
        <w:rPr>
          <w:rFonts w:ascii="Arial" w:hAnsi="Arial" w:cs="Arial"/>
        </w:rPr>
        <w:t>9</w:t>
      </w:r>
      <w:r w:rsidRPr="00324ADE">
        <w:rPr>
          <w:rFonts w:ascii="Arial" w:hAnsi="Arial" w:cs="Arial"/>
        </w:rPr>
        <w:t xml:space="preserve"> </w:t>
      </w:r>
      <w:r w:rsidR="00F61FB2">
        <w:rPr>
          <w:rFonts w:ascii="Arial" w:hAnsi="Arial" w:cs="Arial"/>
        </w:rPr>
        <w:t xml:space="preserve">Komisí pro vyhodnocení Cen OK za přínos v oblasti kultury za rok 2018 </w:t>
      </w:r>
      <w:r w:rsidRPr="00324ADE">
        <w:rPr>
          <w:rFonts w:ascii="Arial" w:hAnsi="Arial" w:cs="Arial"/>
        </w:rPr>
        <w:t>jmenovanou R</w:t>
      </w:r>
      <w:r>
        <w:rPr>
          <w:rFonts w:ascii="Arial" w:hAnsi="Arial" w:cs="Arial"/>
        </w:rPr>
        <w:t>OK</w:t>
      </w:r>
      <w:r w:rsidRPr="00324ADE">
        <w:rPr>
          <w:rFonts w:ascii="Arial" w:hAnsi="Arial" w:cs="Arial"/>
        </w:rPr>
        <w:t xml:space="preserve"> dne 2</w:t>
      </w:r>
      <w:r>
        <w:rPr>
          <w:rFonts w:ascii="Arial" w:hAnsi="Arial" w:cs="Arial"/>
        </w:rPr>
        <w:t>1</w:t>
      </w:r>
      <w:r w:rsidRPr="00324ADE">
        <w:rPr>
          <w:rFonts w:ascii="Arial" w:hAnsi="Arial" w:cs="Arial"/>
        </w:rPr>
        <w:t>. 1. 201</w:t>
      </w:r>
      <w:r>
        <w:rPr>
          <w:rFonts w:ascii="Arial" w:hAnsi="Arial" w:cs="Arial"/>
        </w:rPr>
        <w:t>9</w:t>
      </w:r>
      <w:r w:rsidRPr="00324ADE">
        <w:rPr>
          <w:rFonts w:ascii="Arial" w:hAnsi="Arial" w:cs="Arial"/>
        </w:rPr>
        <w:t xml:space="preserve"> </w:t>
      </w:r>
      <w:r w:rsidR="00F61FB2">
        <w:rPr>
          <w:rFonts w:ascii="Arial" w:hAnsi="Arial" w:cs="Arial"/>
        </w:rPr>
        <w:t>usnesením</w:t>
      </w:r>
      <w:r w:rsidRPr="00324ADE">
        <w:rPr>
          <w:rFonts w:ascii="Arial" w:hAnsi="Arial" w:cs="Arial"/>
        </w:rPr>
        <w:t xml:space="preserve"> č.</w:t>
      </w:r>
      <w:r w:rsidRPr="00DF0F8C">
        <w:rPr>
          <w:rFonts w:ascii="Arial" w:hAnsi="Arial" w:cs="Arial"/>
        </w:rPr>
        <w:t xml:space="preserve"> UR/57/47/2019</w:t>
      </w:r>
      <w:r>
        <w:rPr>
          <w:rFonts w:ascii="Arial" w:hAnsi="Arial" w:cs="Arial"/>
        </w:rPr>
        <w:t>.</w:t>
      </w:r>
    </w:p>
    <w:p w:rsidR="00720031" w:rsidRPr="002E5F7D" w:rsidRDefault="00720031" w:rsidP="00720031">
      <w:pPr>
        <w:spacing w:before="120" w:after="120"/>
        <w:jc w:val="both"/>
        <w:rPr>
          <w:rFonts w:ascii="Arial" w:hAnsi="Arial" w:cs="Arial"/>
        </w:rPr>
      </w:pPr>
      <w:r w:rsidRPr="002E5F7D">
        <w:rPr>
          <w:rFonts w:ascii="Arial" w:hAnsi="Arial" w:cs="Arial"/>
          <w:bCs/>
        </w:rPr>
        <w:t>H</w:t>
      </w:r>
      <w:r w:rsidRPr="002E5F7D">
        <w:rPr>
          <w:rFonts w:ascii="Arial" w:hAnsi="Arial" w:cs="Arial"/>
        </w:rPr>
        <w:t>odnotící komise přihlédla především k významu osobnosti nebo realizované</w:t>
      </w:r>
      <w:r>
        <w:rPr>
          <w:rFonts w:ascii="Arial" w:hAnsi="Arial" w:cs="Arial"/>
        </w:rPr>
        <w:t>ho</w:t>
      </w:r>
      <w:r w:rsidRPr="002E5F7D">
        <w:rPr>
          <w:rFonts w:ascii="Arial" w:hAnsi="Arial" w:cs="Arial"/>
        </w:rPr>
        <w:t xml:space="preserve"> počinu v</w:t>
      </w:r>
      <w:r>
        <w:rPr>
          <w:rFonts w:ascii="Arial" w:hAnsi="Arial" w:cs="Arial"/>
        </w:rPr>
        <w:t xml:space="preserve"> regionálním i celostátním </w:t>
      </w:r>
      <w:r w:rsidR="00B513D6">
        <w:rPr>
          <w:rFonts w:ascii="Arial" w:hAnsi="Arial" w:cs="Arial"/>
        </w:rPr>
        <w:t>měřítku, k  oceněním, která</w:t>
      </w:r>
      <w:r w:rsidRPr="002E5F7D">
        <w:rPr>
          <w:rFonts w:ascii="Arial" w:hAnsi="Arial" w:cs="Arial"/>
        </w:rPr>
        <w:t xml:space="preserve"> získala osobnost nebo počin ve sledovaném období, ohlasu veřejnosti na realizované aktivity, trvalosti přínosu jednotlivých aktivit a vazbě osobnosti nebo aktivity na Olomoucký kraj.</w:t>
      </w:r>
    </w:p>
    <w:p w:rsidR="00720031" w:rsidRPr="002E5F7D" w:rsidRDefault="00720031" w:rsidP="0072003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ROK</w:t>
      </w:r>
      <w:r w:rsidRPr="002E5F7D">
        <w:rPr>
          <w:rFonts w:ascii="Arial" w:hAnsi="Arial" w:cs="Arial"/>
        </w:rPr>
        <w:t xml:space="preserve"> navrhuje, aby </w:t>
      </w:r>
      <w:r>
        <w:rPr>
          <w:rFonts w:ascii="Arial" w:hAnsi="Arial" w:cs="Arial"/>
        </w:rPr>
        <w:t>C</w:t>
      </w:r>
      <w:r w:rsidRPr="002E5F7D">
        <w:rPr>
          <w:rFonts w:ascii="Arial" w:hAnsi="Arial" w:cs="Arial"/>
        </w:rPr>
        <w:t>eny Olomouckého kraje za přínos v oblasti kultury za rok 201</w:t>
      </w:r>
      <w:r>
        <w:rPr>
          <w:rFonts w:ascii="Arial" w:hAnsi="Arial" w:cs="Arial"/>
        </w:rPr>
        <w:t>8</w:t>
      </w:r>
      <w:r w:rsidRPr="002E5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byly uděleny následovně</w:t>
      </w:r>
      <w:r w:rsidRPr="002E5F7D">
        <w:rPr>
          <w:rFonts w:ascii="Arial" w:hAnsi="Arial" w:cs="Arial"/>
        </w:rPr>
        <w:t xml:space="preserve">: </w:t>
      </w:r>
    </w:p>
    <w:p w:rsidR="00720031" w:rsidRPr="00A04A2B" w:rsidRDefault="00720031" w:rsidP="00720031">
      <w:pPr>
        <w:jc w:val="both"/>
        <w:rPr>
          <w:rFonts w:ascii="Arial" w:eastAsia="Calibri" w:hAnsi="Arial" w:cs="Arial"/>
          <w:lang w:eastAsia="en-US"/>
        </w:rPr>
      </w:pPr>
    </w:p>
    <w:p w:rsidR="00720031" w:rsidRPr="001D1573" w:rsidRDefault="00720031" w:rsidP="00720031">
      <w:pPr>
        <w:pStyle w:val="Odstavecseseznamem"/>
        <w:numPr>
          <w:ilvl w:val="1"/>
          <w:numId w:val="5"/>
        </w:numPr>
        <w:ind w:left="709" w:hanging="709"/>
        <w:jc w:val="both"/>
        <w:rPr>
          <w:rFonts w:ascii="Arial" w:hAnsi="Arial" w:cs="Arial"/>
          <w:b/>
        </w:rPr>
      </w:pPr>
      <w:r w:rsidRPr="001D1573">
        <w:rPr>
          <w:rFonts w:ascii="Arial" w:hAnsi="Arial" w:cs="Arial"/>
          <w:b/>
        </w:rPr>
        <w:t>Cena za celoživotní přínos v oblasti kultury (dvorana slávy)</w:t>
      </w:r>
    </w:p>
    <w:p w:rsidR="00720031" w:rsidRDefault="00720031" w:rsidP="00720031">
      <w:pPr>
        <w:pStyle w:val="Odstavecseseznamem"/>
        <w:rPr>
          <w:rFonts w:ascii="Arial" w:hAnsi="Arial" w:cs="Arial"/>
          <w:b/>
        </w:rPr>
      </w:pPr>
    </w:p>
    <w:p w:rsidR="00720031" w:rsidRPr="009B176D" w:rsidRDefault="00720031" w:rsidP="00720031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</w:t>
      </w:r>
      <w:r w:rsidRPr="009B176D">
        <w:rPr>
          <w:rFonts w:ascii="Arial" w:hAnsi="Arial" w:cs="Arial"/>
          <w:b/>
        </w:rPr>
        <w:t xml:space="preserve">Vladimír </w:t>
      </w:r>
      <w:proofErr w:type="spellStart"/>
      <w:r w:rsidRPr="009B176D">
        <w:rPr>
          <w:rFonts w:ascii="Arial" w:hAnsi="Arial" w:cs="Arial"/>
          <w:b/>
        </w:rPr>
        <w:t>Körner</w:t>
      </w:r>
      <w:proofErr w:type="spellEnd"/>
    </w:p>
    <w:p w:rsidR="00720031" w:rsidRDefault="00720031" w:rsidP="00720031">
      <w:pPr>
        <w:pStyle w:val="Odstavecseseznamem"/>
        <w:ind w:firstLine="696"/>
        <w:jc w:val="both"/>
        <w:rPr>
          <w:rFonts w:ascii="Arial" w:hAnsi="Arial" w:cs="Arial"/>
        </w:rPr>
      </w:pPr>
      <w:r w:rsidRPr="009B176D">
        <w:rPr>
          <w:rFonts w:ascii="Arial" w:hAnsi="Arial" w:cs="Arial"/>
          <w:bCs/>
        </w:rPr>
        <w:t xml:space="preserve">Dílo Vladimíra </w:t>
      </w:r>
      <w:proofErr w:type="spellStart"/>
      <w:r w:rsidRPr="009B176D">
        <w:rPr>
          <w:rFonts w:ascii="Arial" w:hAnsi="Arial" w:cs="Arial"/>
          <w:bCs/>
        </w:rPr>
        <w:t>Körnera</w:t>
      </w:r>
      <w:proofErr w:type="spellEnd"/>
      <w:r w:rsidRPr="009B176D">
        <w:rPr>
          <w:rFonts w:ascii="Arial" w:hAnsi="Arial" w:cs="Arial"/>
          <w:bCs/>
        </w:rPr>
        <w:t xml:space="preserve"> patří k tomu nejvýznamn</w:t>
      </w:r>
      <w:r>
        <w:rPr>
          <w:rFonts w:ascii="Arial" w:hAnsi="Arial" w:cs="Arial"/>
          <w:bCs/>
        </w:rPr>
        <w:t>ějšímu z naší poválečné prózy i </w:t>
      </w:r>
      <w:r w:rsidRPr="009B176D">
        <w:rPr>
          <w:rFonts w:ascii="Arial" w:hAnsi="Arial" w:cs="Arial"/>
          <w:bCs/>
        </w:rPr>
        <w:t>filmu. Je autorem více než třiceti filmových a televizních scénářů a vydal téměř dvě desítky prozaických knih. Jeho tvorbu charakterizuje snaha o zachycení osudů řadových, osamělých, bloudících lidí uprostřed zásadních historických zvratů. Typické je baladické ladění příběhů či detailní sonda do psychologie hrdinů. Jeho dílo je zásadně ovlivněno traumatickými zážitky z dětství prož</w:t>
      </w:r>
      <w:r>
        <w:rPr>
          <w:rFonts w:ascii="Arial" w:hAnsi="Arial" w:cs="Arial"/>
          <w:bCs/>
        </w:rPr>
        <w:t>itého v </w:t>
      </w:r>
      <w:r w:rsidRPr="009B176D">
        <w:rPr>
          <w:rFonts w:ascii="Arial" w:hAnsi="Arial" w:cs="Arial"/>
          <w:bCs/>
        </w:rPr>
        <w:t xml:space="preserve">Uhřičicích u Kojetína a zejména v </w:t>
      </w:r>
      <w:proofErr w:type="spellStart"/>
      <w:r>
        <w:rPr>
          <w:rFonts w:ascii="Arial" w:hAnsi="Arial" w:cs="Arial"/>
          <w:bCs/>
        </w:rPr>
        <w:t>Zábřeze</w:t>
      </w:r>
      <w:proofErr w:type="spellEnd"/>
      <w:r>
        <w:rPr>
          <w:rFonts w:ascii="Arial" w:hAnsi="Arial" w:cs="Arial"/>
          <w:bCs/>
        </w:rPr>
        <w:t xml:space="preserve">. Získal řadu </w:t>
      </w:r>
      <w:r>
        <w:rPr>
          <w:rFonts w:ascii="Arial" w:hAnsi="Arial" w:cs="Arial"/>
          <w:bCs/>
        </w:rPr>
        <w:lastRenderedPageBreak/>
        <w:t>domácích i </w:t>
      </w:r>
      <w:r w:rsidRPr="009B176D">
        <w:rPr>
          <w:rFonts w:ascii="Arial" w:hAnsi="Arial" w:cs="Arial"/>
          <w:bCs/>
        </w:rPr>
        <w:t xml:space="preserve">mezinárodních ocenění, za všechny </w:t>
      </w:r>
      <w:r>
        <w:rPr>
          <w:rFonts w:ascii="Arial" w:hAnsi="Arial" w:cs="Arial"/>
          <w:bCs/>
        </w:rPr>
        <w:t>jmenujme cenu Český lev 2014 za </w:t>
      </w:r>
      <w:r w:rsidRPr="009B176D">
        <w:rPr>
          <w:rFonts w:ascii="Arial" w:hAnsi="Arial" w:cs="Arial"/>
          <w:bCs/>
        </w:rPr>
        <w:t xml:space="preserve">mimořádný přínos české kinematografii. V roce 2019 oslaví Vladimír </w:t>
      </w:r>
      <w:proofErr w:type="spellStart"/>
      <w:r w:rsidRPr="009B176D">
        <w:rPr>
          <w:rFonts w:ascii="Arial" w:hAnsi="Arial" w:cs="Arial"/>
          <w:bCs/>
        </w:rPr>
        <w:t>Körner</w:t>
      </w:r>
      <w:proofErr w:type="spellEnd"/>
      <w:r w:rsidRPr="009B176D">
        <w:rPr>
          <w:rFonts w:ascii="Arial" w:hAnsi="Arial" w:cs="Arial"/>
          <w:bCs/>
        </w:rPr>
        <w:t xml:space="preserve"> osmdesáté narozeniny.</w:t>
      </w:r>
      <w:r w:rsidRPr="009B176D">
        <w:rPr>
          <w:rFonts w:ascii="Arial" w:hAnsi="Arial" w:cs="Arial"/>
        </w:rPr>
        <w:tab/>
      </w:r>
    </w:p>
    <w:p w:rsidR="00720031" w:rsidRDefault="00720031" w:rsidP="00720031">
      <w:pPr>
        <w:ind w:left="720"/>
        <w:jc w:val="both"/>
        <w:rPr>
          <w:rFonts w:ascii="Arial" w:hAnsi="Arial" w:cs="Arial"/>
        </w:rPr>
      </w:pPr>
    </w:p>
    <w:p w:rsidR="00720031" w:rsidRDefault="00720031" w:rsidP="00720031">
      <w:pPr>
        <w:pStyle w:val="Odstavecseseznamem"/>
        <w:rPr>
          <w:rFonts w:ascii="Arial" w:hAnsi="Arial" w:cs="Arial"/>
          <w:b/>
        </w:rPr>
      </w:pPr>
    </w:p>
    <w:p w:rsidR="00720031" w:rsidRDefault="00720031" w:rsidP="00720031">
      <w:pPr>
        <w:pStyle w:val="Odstavecseseznamem"/>
        <w:numPr>
          <w:ilvl w:val="1"/>
          <w:numId w:val="5"/>
        </w:numPr>
        <w:ind w:left="709" w:hanging="709"/>
        <w:jc w:val="both"/>
        <w:rPr>
          <w:rFonts w:ascii="Arial" w:hAnsi="Arial" w:cs="Arial"/>
          <w:b/>
        </w:rPr>
      </w:pPr>
      <w:r w:rsidRPr="00B439D0">
        <w:rPr>
          <w:rFonts w:ascii="Arial" w:hAnsi="Arial" w:cs="Arial"/>
          <w:b/>
        </w:rPr>
        <w:t>Výjimečný počin roku 201</w:t>
      </w:r>
      <w:r>
        <w:rPr>
          <w:rFonts w:ascii="Arial" w:hAnsi="Arial" w:cs="Arial"/>
          <w:b/>
        </w:rPr>
        <w:t>8</w:t>
      </w:r>
      <w:r w:rsidRPr="00B439D0">
        <w:rPr>
          <w:rFonts w:ascii="Arial" w:hAnsi="Arial" w:cs="Arial"/>
          <w:b/>
        </w:rPr>
        <w:t xml:space="preserve"> v oblasti umění</w:t>
      </w:r>
    </w:p>
    <w:p w:rsidR="00720031" w:rsidRPr="00B439D0" w:rsidRDefault="00720031" w:rsidP="00720031">
      <w:pPr>
        <w:pStyle w:val="Odstavecseseznamem"/>
        <w:ind w:left="709"/>
        <w:jc w:val="both"/>
        <w:rPr>
          <w:rFonts w:ascii="Arial" w:hAnsi="Arial" w:cs="Arial"/>
          <w:b/>
        </w:rPr>
      </w:pPr>
    </w:p>
    <w:p w:rsidR="00720031" w:rsidRDefault="00720031" w:rsidP="00720031">
      <w:pPr>
        <w:pStyle w:val="Odstavecseseznamem"/>
        <w:numPr>
          <w:ilvl w:val="0"/>
          <w:numId w:val="4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Hudba</w:t>
      </w:r>
    </w:p>
    <w:p w:rsidR="00720031" w:rsidRDefault="00720031" w:rsidP="00720031">
      <w:pPr>
        <w:pStyle w:val="Odstavecseseznamem"/>
        <w:rPr>
          <w:rFonts w:ascii="Arial" w:hAnsi="Arial" w:cs="Arial"/>
          <w:b/>
        </w:rPr>
      </w:pPr>
    </w:p>
    <w:p w:rsidR="00720031" w:rsidRPr="009B176D" w:rsidRDefault="00720031" w:rsidP="00720031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  <w:lang w:val="en"/>
        </w:rPr>
        <w:t xml:space="preserve">Pan </w:t>
      </w:r>
      <w:r w:rsidRPr="009B176D">
        <w:rPr>
          <w:rFonts w:ascii="Arial" w:hAnsi="Arial" w:cs="Arial"/>
          <w:b/>
          <w:lang w:val="en"/>
        </w:rPr>
        <w:t xml:space="preserve">Jakub </w:t>
      </w:r>
      <w:proofErr w:type="spellStart"/>
      <w:r w:rsidRPr="009B176D">
        <w:rPr>
          <w:rFonts w:ascii="Arial" w:hAnsi="Arial" w:cs="Arial"/>
          <w:b/>
          <w:lang w:val="en"/>
        </w:rPr>
        <w:t>Rousek</w:t>
      </w:r>
      <w:proofErr w:type="spellEnd"/>
    </w:p>
    <w:p w:rsidR="00720031" w:rsidRDefault="00720031" w:rsidP="00720031">
      <w:pPr>
        <w:pStyle w:val="Bezmezer"/>
        <w:ind w:left="708" w:firstLine="55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Tenorista Jakub </w:t>
      </w:r>
      <w:r w:rsidR="00A3476E">
        <w:rPr>
          <w:rFonts w:cs="Arial"/>
          <w:szCs w:val="24"/>
        </w:rPr>
        <w:t xml:space="preserve">Rousek začal </w:t>
      </w:r>
      <w:r>
        <w:rPr>
          <w:rFonts w:cs="Arial"/>
          <w:szCs w:val="24"/>
        </w:rPr>
        <w:t>po absolvování hotel</w:t>
      </w:r>
      <w:r w:rsidR="00A3476E">
        <w:rPr>
          <w:rFonts w:cs="Arial"/>
          <w:szCs w:val="24"/>
        </w:rPr>
        <w:t xml:space="preserve">ové školy a praxi v oboru </w:t>
      </w:r>
      <w:r>
        <w:rPr>
          <w:rFonts w:cs="Arial"/>
          <w:szCs w:val="24"/>
        </w:rPr>
        <w:t xml:space="preserve">v roce 2004 soukromě studovat operní zpěv u Mgr. Václava Málka, operního režiséra a dlouholetého sólisty opery Moravského divadla. Od roku 2005 byl angažován jako člen sboru Moravského divadla v Olomouci, od září roku 2008 se stal sólistou opery a operety na téže scéně. </w:t>
      </w:r>
    </w:p>
    <w:p w:rsidR="00720031" w:rsidRDefault="00720031" w:rsidP="00720031">
      <w:pPr>
        <w:pStyle w:val="Bezmezer"/>
        <w:ind w:left="708" w:firstLine="55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Během svého angažmá zazpíval stěžejní role prvního oboru, jako byli Roberto </w:t>
      </w:r>
      <w:proofErr w:type="spellStart"/>
      <w:r>
        <w:rPr>
          <w:rFonts w:cs="Arial"/>
          <w:szCs w:val="24"/>
        </w:rPr>
        <w:t>Leicester</w:t>
      </w:r>
      <w:proofErr w:type="spellEnd"/>
      <w:r>
        <w:rPr>
          <w:rFonts w:cs="Arial"/>
          <w:szCs w:val="24"/>
        </w:rPr>
        <w:t xml:space="preserve"> v Marii </w:t>
      </w:r>
      <w:proofErr w:type="spellStart"/>
      <w:r>
        <w:rPr>
          <w:rFonts w:cs="Arial"/>
          <w:szCs w:val="24"/>
        </w:rPr>
        <w:t>Stuardě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Ferrando</w:t>
      </w:r>
      <w:proofErr w:type="spellEnd"/>
      <w:r>
        <w:rPr>
          <w:rFonts w:cs="Arial"/>
          <w:szCs w:val="24"/>
        </w:rPr>
        <w:t xml:space="preserve"> v Cosi </w:t>
      </w:r>
      <w:proofErr w:type="spellStart"/>
      <w:r>
        <w:rPr>
          <w:rFonts w:cs="Arial"/>
          <w:szCs w:val="24"/>
        </w:rPr>
        <w:t>fan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tutte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Gianetto</w:t>
      </w:r>
      <w:proofErr w:type="spellEnd"/>
      <w:r>
        <w:rPr>
          <w:rFonts w:cs="Arial"/>
          <w:szCs w:val="24"/>
        </w:rPr>
        <w:t xml:space="preserve"> ve Strace zlodějce, </w:t>
      </w:r>
      <w:proofErr w:type="spellStart"/>
      <w:r>
        <w:rPr>
          <w:rFonts w:cs="Arial"/>
          <w:szCs w:val="24"/>
        </w:rPr>
        <w:t>Cavaradossi</w:t>
      </w:r>
      <w:proofErr w:type="spellEnd"/>
      <w:r>
        <w:rPr>
          <w:rFonts w:cs="Arial"/>
          <w:szCs w:val="24"/>
        </w:rPr>
        <w:t xml:space="preserve"> v </w:t>
      </w:r>
      <w:proofErr w:type="spellStart"/>
      <w:r>
        <w:rPr>
          <w:rFonts w:cs="Arial"/>
          <w:szCs w:val="24"/>
        </w:rPr>
        <w:t>Tosce</w:t>
      </w:r>
      <w:proofErr w:type="spellEnd"/>
      <w:r>
        <w:rPr>
          <w:rFonts w:cs="Arial"/>
          <w:szCs w:val="24"/>
        </w:rPr>
        <w:t xml:space="preserve">, Don José v Carmen, Jeník v Prodané nevěstě, </w:t>
      </w:r>
      <w:proofErr w:type="spellStart"/>
      <w:r>
        <w:rPr>
          <w:rFonts w:cs="Arial"/>
          <w:szCs w:val="24"/>
        </w:rPr>
        <w:t>Nemorin</w:t>
      </w:r>
      <w:proofErr w:type="spellEnd"/>
      <w:r>
        <w:rPr>
          <w:rFonts w:cs="Arial"/>
          <w:szCs w:val="24"/>
        </w:rPr>
        <w:t xml:space="preserve"> v Nápoji lásky, Gabriel </w:t>
      </w:r>
      <w:proofErr w:type="spellStart"/>
      <w:r>
        <w:rPr>
          <w:rFonts w:cs="Arial"/>
          <w:szCs w:val="24"/>
        </w:rPr>
        <w:t>Adorn</w:t>
      </w:r>
      <w:proofErr w:type="spellEnd"/>
      <w:r>
        <w:rPr>
          <w:rFonts w:cs="Arial"/>
          <w:szCs w:val="24"/>
        </w:rPr>
        <w:t xml:space="preserve"> v Simonu </w:t>
      </w:r>
      <w:proofErr w:type="spellStart"/>
      <w:r>
        <w:rPr>
          <w:rFonts w:cs="Arial"/>
          <w:szCs w:val="24"/>
        </w:rPr>
        <w:t>Boccanegrovi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Calaf</w:t>
      </w:r>
      <w:proofErr w:type="spellEnd"/>
      <w:r>
        <w:rPr>
          <w:rFonts w:cs="Arial"/>
          <w:szCs w:val="24"/>
        </w:rPr>
        <w:t xml:space="preserve"> v </w:t>
      </w:r>
      <w:proofErr w:type="spellStart"/>
      <w:r>
        <w:rPr>
          <w:rFonts w:cs="Arial"/>
          <w:szCs w:val="24"/>
        </w:rPr>
        <w:t>Turandot</w:t>
      </w:r>
      <w:proofErr w:type="spellEnd"/>
      <w:r>
        <w:rPr>
          <w:rFonts w:cs="Arial"/>
          <w:szCs w:val="24"/>
        </w:rPr>
        <w:t xml:space="preserve">, Regent v Pádu Antikrista od Viktora Ullmanna, Lukáš v Hubičce, Vévoda z Mantovy v </w:t>
      </w:r>
      <w:proofErr w:type="spellStart"/>
      <w:r>
        <w:rPr>
          <w:rFonts w:cs="Arial"/>
          <w:szCs w:val="24"/>
        </w:rPr>
        <w:t>Rigolettovi</w:t>
      </w:r>
      <w:proofErr w:type="spellEnd"/>
      <w:r>
        <w:rPr>
          <w:rFonts w:cs="Arial"/>
          <w:szCs w:val="24"/>
        </w:rPr>
        <w:t xml:space="preserve"> a mnoho dalších menších operních rolí. </w:t>
      </w:r>
    </w:p>
    <w:p w:rsidR="00720031" w:rsidRDefault="00720031" w:rsidP="00720031">
      <w:pPr>
        <w:ind w:left="708" w:firstLine="5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roce 2018 získal nominaci na Cenu Thálie za svůj výkon v roli </w:t>
      </w:r>
      <w:proofErr w:type="spellStart"/>
      <w:r>
        <w:rPr>
          <w:rFonts w:ascii="Arial" w:hAnsi="Arial" w:cs="Arial"/>
        </w:rPr>
        <w:t>Manoliose</w:t>
      </w:r>
      <w:proofErr w:type="spellEnd"/>
      <w:r>
        <w:rPr>
          <w:rFonts w:ascii="Arial" w:hAnsi="Arial" w:cs="Arial"/>
        </w:rPr>
        <w:t xml:space="preserve"> v inscenaci Řecké pašije.</w:t>
      </w:r>
    </w:p>
    <w:p w:rsidR="00720031" w:rsidRDefault="00720031" w:rsidP="00720031">
      <w:pPr>
        <w:ind w:left="708"/>
        <w:jc w:val="both"/>
        <w:rPr>
          <w:rFonts w:ascii="Arial" w:hAnsi="Arial" w:cs="Arial"/>
        </w:rPr>
      </w:pPr>
    </w:p>
    <w:p w:rsidR="00720031" w:rsidRPr="005739DC" w:rsidRDefault="00720031" w:rsidP="00720031">
      <w:pPr>
        <w:ind w:left="708"/>
        <w:jc w:val="both"/>
        <w:rPr>
          <w:rFonts w:ascii="Arial" w:hAnsi="Arial" w:cs="Arial"/>
          <w:b/>
          <w:i/>
        </w:rPr>
      </w:pPr>
      <w:r w:rsidRPr="005739DC">
        <w:rPr>
          <w:rFonts w:ascii="Arial" w:hAnsi="Arial" w:cs="Arial"/>
          <w:b/>
          <w:i/>
        </w:rPr>
        <w:t>Protože p. Jakub Rousek je zařazen i do kategorie „Cena veřejnosti Olomouckého kraje za výjimečný po</w:t>
      </w:r>
      <w:r w:rsidR="00E83B72">
        <w:rPr>
          <w:rFonts w:ascii="Arial" w:hAnsi="Arial" w:cs="Arial"/>
          <w:b/>
          <w:i/>
        </w:rPr>
        <w:t>čin v oblasti kultury“, navrhla</w:t>
      </w:r>
      <w:r w:rsidRPr="005739DC">
        <w:rPr>
          <w:rFonts w:ascii="Arial" w:hAnsi="Arial" w:cs="Arial"/>
          <w:b/>
          <w:i/>
        </w:rPr>
        <w:t xml:space="preserve"> </w:t>
      </w:r>
      <w:r w:rsidR="00E83B72">
        <w:rPr>
          <w:rFonts w:ascii="Arial" w:hAnsi="Arial" w:cs="Arial"/>
          <w:b/>
          <w:i/>
        </w:rPr>
        <w:t>K</w:t>
      </w:r>
      <w:r w:rsidRPr="005739DC">
        <w:rPr>
          <w:rFonts w:ascii="Arial" w:hAnsi="Arial" w:cs="Arial"/>
          <w:b/>
          <w:i/>
        </w:rPr>
        <w:t xml:space="preserve">omise </w:t>
      </w:r>
      <w:r w:rsidR="00E83B72">
        <w:rPr>
          <w:rFonts w:ascii="Arial" w:hAnsi="Arial" w:cs="Arial"/>
          <w:b/>
          <w:i/>
        </w:rPr>
        <w:t xml:space="preserve">pro vyhodnocení Cen </w:t>
      </w:r>
      <w:r w:rsidR="004F6427">
        <w:rPr>
          <w:rFonts w:ascii="Arial" w:hAnsi="Arial" w:cs="Arial"/>
          <w:b/>
          <w:i/>
        </w:rPr>
        <w:t>OK</w:t>
      </w:r>
      <w:r w:rsidR="00E83B72">
        <w:rPr>
          <w:rFonts w:ascii="Arial" w:hAnsi="Arial" w:cs="Arial"/>
          <w:b/>
          <w:i/>
        </w:rPr>
        <w:t xml:space="preserve"> za přínos v oblasti kultury za rok 2018 </w:t>
      </w:r>
      <w:r w:rsidRPr="005739DC">
        <w:rPr>
          <w:rFonts w:ascii="Arial" w:hAnsi="Arial" w:cs="Arial"/>
          <w:b/>
          <w:i/>
        </w:rPr>
        <w:t>postupovat následujícím způsobem.</w:t>
      </w:r>
    </w:p>
    <w:p w:rsidR="00720031" w:rsidRPr="005739DC" w:rsidRDefault="00720031" w:rsidP="00720031">
      <w:pPr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 případě, že</w:t>
      </w:r>
      <w:r w:rsidRPr="005739DC">
        <w:rPr>
          <w:rFonts w:ascii="Arial" w:hAnsi="Arial" w:cs="Arial"/>
          <w:b/>
          <w:i/>
        </w:rPr>
        <w:t xml:space="preserve"> by p. Jakub Rousek získal „Cenu veřejnosti Olomouckého kraje za výjimečný počin v oblasti kultury“, bylo by mu uděleno ocenění v této kategorii a na cenu za „Výjimečný počin roku 2018 v oblasti umění – hudba“ komise navrhuje:</w:t>
      </w:r>
    </w:p>
    <w:p w:rsidR="00720031" w:rsidRPr="00371747" w:rsidRDefault="00720031" w:rsidP="00720031">
      <w:pPr>
        <w:ind w:left="708"/>
        <w:jc w:val="both"/>
        <w:rPr>
          <w:rFonts w:ascii="Arial" w:hAnsi="Arial" w:cs="Arial"/>
        </w:rPr>
      </w:pPr>
    </w:p>
    <w:p w:rsidR="00720031" w:rsidRPr="00371747" w:rsidRDefault="00720031" w:rsidP="00720031">
      <w:pPr>
        <w:ind w:left="708"/>
        <w:jc w:val="both"/>
        <w:rPr>
          <w:rFonts w:ascii="Arial" w:hAnsi="Arial" w:cs="Arial"/>
          <w:b/>
        </w:rPr>
      </w:pPr>
      <w:r w:rsidRPr="00371747">
        <w:rPr>
          <w:rFonts w:ascii="Arial" w:hAnsi="Arial" w:cs="Arial"/>
          <w:b/>
        </w:rPr>
        <w:t>25. ročník Podzimního festivalu duchovní hudby</w:t>
      </w:r>
    </w:p>
    <w:p w:rsidR="00720031" w:rsidRPr="00371747" w:rsidRDefault="00720031" w:rsidP="00720031">
      <w:pPr>
        <w:ind w:left="708" w:firstLine="568"/>
        <w:jc w:val="both"/>
        <w:rPr>
          <w:rFonts w:ascii="Arial" w:hAnsi="Arial" w:cs="Arial"/>
          <w:b/>
        </w:rPr>
      </w:pPr>
      <w:r w:rsidRPr="00371747">
        <w:rPr>
          <w:rFonts w:ascii="Arial" w:hAnsi="Arial" w:cs="Arial"/>
        </w:rPr>
        <w:t>Festival již čtvrt století nabízí nejen obyvatelům moravské metropole a Olomouckého kraje celou řadu dramaturgicky ojedinělých a interpretačně hodnotných koncertů, které reflektují bohatost a proměnlivost klasické duchovní hudby. Za 25 let své existence se stal jednou z nejvýznamnějších akcí na poli hudby v ČR.</w:t>
      </w:r>
    </w:p>
    <w:p w:rsidR="00720031" w:rsidRDefault="00720031" w:rsidP="007200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720031" w:rsidRDefault="00720031" w:rsidP="00720031">
      <w:pPr>
        <w:jc w:val="right"/>
        <w:rPr>
          <w:rFonts w:ascii="Arial" w:hAnsi="Arial" w:cs="Arial"/>
        </w:rPr>
      </w:pPr>
    </w:p>
    <w:p w:rsidR="00720031" w:rsidRDefault="00720031" w:rsidP="00720031">
      <w:pPr>
        <w:pStyle w:val="Odstavecseseznamem"/>
        <w:numPr>
          <w:ilvl w:val="0"/>
          <w:numId w:val="4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Výtvarné umění</w:t>
      </w:r>
    </w:p>
    <w:p w:rsidR="00720031" w:rsidRPr="004940B6" w:rsidRDefault="00720031" w:rsidP="00720031">
      <w:pPr>
        <w:pStyle w:val="Odstavecseseznamem"/>
        <w:jc w:val="both"/>
        <w:rPr>
          <w:rFonts w:ascii="Arial" w:hAnsi="Arial" w:cs="Arial"/>
          <w:b/>
        </w:rPr>
      </w:pPr>
    </w:p>
    <w:p w:rsidR="00720031" w:rsidRPr="00371747" w:rsidRDefault="00720031" w:rsidP="00720031">
      <w:pPr>
        <w:pStyle w:val="Odstavecseseznamem"/>
        <w:rPr>
          <w:rStyle w:val="Siln"/>
          <w:rFonts w:ascii="Arial" w:hAnsi="Arial" w:cs="Arial"/>
        </w:rPr>
      </w:pPr>
      <w:r w:rsidRPr="00371747">
        <w:rPr>
          <w:rStyle w:val="Siln"/>
          <w:rFonts w:ascii="Arial" w:hAnsi="Arial" w:cs="Arial"/>
        </w:rPr>
        <w:t>Projekt Wolker</w:t>
      </w:r>
    </w:p>
    <w:p w:rsidR="00720031" w:rsidRDefault="00720031" w:rsidP="00720031">
      <w:pPr>
        <w:pStyle w:val="Odstavecseseznamem"/>
        <w:ind w:firstLine="556"/>
        <w:jc w:val="both"/>
        <w:rPr>
          <w:rFonts w:ascii="Arial" w:hAnsi="Arial" w:cs="Arial"/>
        </w:rPr>
      </w:pPr>
      <w:r w:rsidRPr="00371747">
        <w:rPr>
          <w:rFonts w:ascii="Arial" w:hAnsi="Arial" w:cs="Arial"/>
        </w:rPr>
        <w:t>Na počátku projektu stálo rozhodnutí statutárního města Prostějova umístit na náměstí T. G. Masaryka sochu básníka Jiřího</w:t>
      </w:r>
      <w:r>
        <w:rPr>
          <w:rFonts w:ascii="Arial" w:hAnsi="Arial" w:cs="Arial"/>
        </w:rPr>
        <w:t xml:space="preserve"> Wolkera. Oslovený umělec, ing. </w:t>
      </w:r>
      <w:r w:rsidRPr="00371747">
        <w:rPr>
          <w:rFonts w:ascii="Arial" w:hAnsi="Arial" w:cs="Arial"/>
        </w:rPr>
        <w:t xml:space="preserve">arch. Miloš Karásek navrhl rozšíření zadání na komplexní projekt, jehož cílem by byla aktualizace díla Jiřího Wolkera. Strukturu projektu tvořily tři tematické výtvarné akce vedoucí k samotnému odhalení sochy, </w:t>
      </w:r>
    </w:p>
    <w:p w:rsidR="00720031" w:rsidRDefault="00720031" w:rsidP="00720031">
      <w:pPr>
        <w:pStyle w:val="Odstavecseseznamem"/>
        <w:numPr>
          <w:ilvl w:val="0"/>
          <w:numId w:val="6"/>
        </w:numPr>
        <w:ind w:left="720" w:firstLine="556"/>
        <w:jc w:val="both"/>
        <w:rPr>
          <w:rFonts w:ascii="Arial" w:hAnsi="Arial" w:cs="Arial"/>
        </w:rPr>
      </w:pPr>
      <w:r w:rsidRPr="009B1B24">
        <w:rPr>
          <w:rFonts w:ascii="Arial" w:hAnsi="Arial" w:cs="Arial"/>
        </w:rPr>
        <w:lastRenderedPageBreak/>
        <w:t xml:space="preserve">osazení „DESKY NEZNÁMÉHO ČTENÁŘE“ v Městské knihovně Prostějov, </w:t>
      </w:r>
    </w:p>
    <w:p w:rsidR="00720031" w:rsidRDefault="00720031" w:rsidP="00720031">
      <w:pPr>
        <w:pStyle w:val="Odstavecseseznamem"/>
        <w:numPr>
          <w:ilvl w:val="0"/>
          <w:numId w:val="6"/>
        </w:numPr>
        <w:ind w:left="720" w:firstLine="556"/>
        <w:jc w:val="both"/>
        <w:rPr>
          <w:rFonts w:ascii="Arial" w:hAnsi="Arial" w:cs="Arial"/>
        </w:rPr>
      </w:pPr>
      <w:r w:rsidRPr="009B1B24">
        <w:rPr>
          <w:rFonts w:ascii="Arial" w:hAnsi="Arial" w:cs="Arial"/>
        </w:rPr>
        <w:t xml:space="preserve">výstava plakátů „RE-REINKARNACE WOLKER“ v kině Metro 70, </w:t>
      </w:r>
    </w:p>
    <w:p w:rsidR="00720031" w:rsidRDefault="00720031" w:rsidP="00720031">
      <w:pPr>
        <w:pStyle w:val="Odstavecseseznamem"/>
        <w:numPr>
          <w:ilvl w:val="0"/>
          <w:numId w:val="6"/>
        </w:numPr>
        <w:ind w:left="720" w:firstLine="556"/>
        <w:jc w:val="both"/>
        <w:rPr>
          <w:rFonts w:ascii="Arial" w:hAnsi="Arial" w:cs="Arial"/>
        </w:rPr>
      </w:pPr>
      <w:r w:rsidRPr="009B1B24">
        <w:rPr>
          <w:rFonts w:ascii="Arial" w:hAnsi="Arial" w:cs="Arial"/>
        </w:rPr>
        <w:t xml:space="preserve">výstava plastik a objektů „REMIX WOLKER“. </w:t>
      </w:r>
    </w:p>
    <w:p w:rsidR="00720031" w:rsidRDefault="00720031" w:rsidP="00720031">
      <w:pPr>
        <w:ind w:left="720" w:firstLine="556"/>
        <w:jc w:val="both"/>
        <w:rPr>
          <w:rFonts w:ascii="Arial" w:hAnsi="Arial" w:cs="Arial"/>
        </w:rPr>
      </w:pPr>
      <w:r w:rsidRPr="009B1B24">
        <w:rPr>
          <w:rFonts w:ascii="Arial" w:hAnsi="Arial" w:cs="Arial"/>
        </w:rPr>
        <w:t xml:space="preserve">Vyvrcholení projektu představovalo </w:t>
      </w:r>
      <w:r>
        <w:rPr>
          <w:rFonts w:ascii="Arial" w:hAnsi="Arial" w:cs="Arial"/>
        </w:rPr>
        <w:t>odhalení sochy „WOLKER SEDÍCÍ A </w:t>
      </w:r>
      <w:r w:rsidRPr="009B1B24">
        <w:rPr>
          <w:rFonts w:ascii="Arial" w:hAnsi="Arial" w:cs="Arial"/>
        </w:rPr>
        <w:t xml:space="preserve">SNÍCÍ“ na náměstí T. G. Masaryka. </w:t>
      </w:r>
      <w:r>
        <w:rPr>
          <w:rFonts w:ascii="Arial" w:hAnsi="Arial" w:cs="Arial"/>
        </w:rPr>
        <w:t>Při jejím zhotovení</w:t>
      </w:r>
      <w:r w:rsidRPr="009B1B24">
        <w:rPr>
          <w:rFonts w:ascii="Arial" w:hAnsi="Arial" w:cs="Arial"/>
        </w:rPr>
        <w:t xml:space="preserve"> byly </w:t>
      </w:r>
      <w:r>
        <w:rPr>
          <w:rFonts w:ascii="Arial" w:hAnsi="Arial" w:cs="Arial"/>
        </w:rPr>
        <w:t>p</w:t>
      </w:r>
      <w:r w:rsidRPr="009B1B24">
        <w:rPr>
          <w:rFonts w:ascii="Arial" w:hAnsi="Arial" w:cs="Arial"/>
        </w:rPr>
        <w:t xml:space="preserve">oprvé použity nejnovější 3D technologie nejen za účelem počítačové rekonstrukce historické osobnosti, ale také jako hlavní výrazový nástroj při vytvoření samostatného výtvarného artefaktu. Figura byla osazena na běžnou lavičku z městského parteru. </w:t>
      </w:r>
    </w:p>
    <w:p w:rsidR="00720031" w:rsidRPr="009B1B24" w:rsidRDefault="00720031" w:rsidP="00720031">
      <w:pPr>
        <w:ind w:left="720" w:firstLine="556"/>
        <w:jc w:val="both"/>
        <w:rPr>
          <w:rFonts w:ascii="Arial" w:hAnsi="Arial" w:cs="Arial"/>
        </w:rPr>
      </w:pPr>
      <w:r w:rsidRPr="009B1B24">
        <w:rPr>
          <w:rFonts w:ascii="Arial" w:hAnsi="Arial" w:cs="Arial"/>
        </w:rPr>
        <w:t>Tečkou za touto první fází „PROJEKTU WOLKER“ byl křest stejnojmenné publikace v Městské knihovně Prostějov dne 20. listopadu 2018.</w:t>
      </w:r>
      <w:r w:rsidRPr="009B1B24">
        <w:rPr>
          <w:rFonts w:ascii="Arial" w:hAnsi="Arial" w:cs="Arial"/>
        </w:rPr>
        <w:tab/>
      </w:r>
    </w:p>
    <w:p w:rsidR="00720031" w:rsidRPr="00363B35" w:rsidRDefault="00720031" w:rsidP="00720031">
      <w:pPr>
        <w:jc w:val="right"/>
        <w:rPr>
          <w:rFonts w:ascii="Arial" w:hAnsi="Arial" w:cs="Arial"/>
        </w:rPr>
      </w:pPr>
    </w:p>
    <w:p w:rsidR="00720031" w:rsidRPr="00BE19C3" w:rsidRDefault="00720031" w:rsidP="00720031">
      <w:pPr>
        <w:pStyle w:val="Odstavecseseznamem"/>
        <w:numPr>
          <w:ilvl w:val="0"/>
          <w:numId w:val="4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Divadlo</w:t>
      </w:r>
    </w:p>
    <w:p w:rsidR="00720031" w:rsidRPr="009B1B24" w:rsidRDefault="00720031" w:rsidP="00720031">
      <w:pPr>
        <w:pStyle w:val="Odstavecseseznamem"/>
        <w:rPr>
          <w:rFonts w:ascii="Arial" w:hAnsi="Arial" w:cs="Arial"/>
          <w:b/>
        </w:rPr>
      </w:pPr>
    </w:p>
    <w:p w:rsidR="00720031" w:rsidRPr="009B1B24" w:rsidRDefault="00720031" w:rsidP="00720031">
      <w:pPr>
        <w:pStyle w:val="Odstavecseseznamem"/>
        <w:rPr>
          <w:rFonts w:ascii="Arial" w:hAnsi="Arial" w:cs="Arial"/>
          <w:b/>
        </w:rPr>
      </w:pPr>
      <w:r w:rsidRPr="009B1B24">
        <w:rPr>
          <w:rFonts w:ascii="Arial" w:hAnsi="Arial" w:cs="Arial"/>
          <w:b/>
        </w:rPr>
        <w:t xml:space="preserve">Divadlo </w:t>
      </w:r>
      <w:proofErr w:type="gramStart"/>
      <w:r w:rsidRPr="009B1B24">
        <w:rPr>
          <w:rFonts w:ascii="Arial" w:hAnsi="Arial" w:cs="Arial"/>
          <w:b/>
        </w:rPr>
        <w:t>Václav, z. s.</w:t>
      </w:r>
      <w:proofErr w:type="gramEnd"/>
    </w:p>
    <w:p w:rsidR="00720031" w:rsidRPr="009B1B24" w:rsidRDefault="00720031" w:rsidP="00720031">
      <w:pPr>
        <w:pStyle w:val="Odstavecseseznamem"/>
        <w:ind w:firstLine="696"/>
        <w:jc w:val="both"/>
        <w:rPr>
          <w:rFonts w:ascii="Arial" w:hAnsi="Arial" w:cs="Arial"/>
        </w:rPr>
      </w:pPr>
      <w:r w:rsidRPr="009B1B24">
        <w:rPr>
          <w:rFonts w:ascii="Arial" w:hAnsi="Arial" w:cs="Arial"/>
        </w:rPr>
        <w:t xml:space="preserve">Divadelní soubor Václav z Václavova vznikl v roce 1998, aby po 22 letech navázal na divadelní tradici obce </w:t>
      </w:r>
      <w:proofErr w:type="spellStart"/>
      <w:r w:rsidRPr="009B1B24">
        <w:rPr>
          <w:rFonts w:ascii="Arial" w:hAnsi="Arial" w:cs="Arial"/>
        </w:rPr>
        <w:t>Václavov</w:t>
      </w:r>
      <w:proofErr w:type="spellEnd"/>
      <w:r>
        <w:rPr>
          <w:rFonts w:ascii="Arial" w:hAnsi="Arial" w:cs="Arial"/>
        </w:rPr>
        <w:t xml:space="preserve"> (místní část města Zábřeh)</w:t>
      </w:r>
      <w:r w:rsidRPr="009B1B24">
        <w:rPr>
          <w:rFonts w:ascii="Arial" w:hAnsi="Arial" w:cs="Arial"/>
        </w:rPr>
        <w:t xml:space="preserve">, která zde byla v letech 1924-1975. Soubor se postupně </w:t>
      </w:r>
      <w:r>
        <w:rPr>
          <w:rFonts w:ascii="Arial" w:hAnsi="Arial" w:cs="Arial"/>
        </w:rPr>
        <w:t>začal zúčastňovat soutěží a </w:t>
      </w:r>
      <w:r w:rsidRPr="009B1B24">
        <w:rPr>
          <w:rFonts w:ascii="Arial" w:hAnsi="Arial" w:cs="Arial"/>
        </w:rPr>
        <w:t xml:space="preserve">přehlídek krajské i celostátní úrovně (Popelka Rakovník, Divadelní babí léto Libice nad Cidlinou, </w:t>
      </w:r>
      <w:proofErr w:type="spellStart"/>
      <w:r w:rsidRPr="009B1B24">
        <w:rPr>
          <w:rFonts w:ascii="Arial" w:hAnsi="Arial" w:cs="Arial"/>
        </w:rPr>
        <w:t>Šokáček</w:t>
      </w:r>
      <w:proofErr w:type="spellEnd"/>
      <w:r w:rsidRPr="009B1B24">
        <w:rPr>
          <w:rFonts w:ascii="Arial" w:hAnsi="Arial" w:cs="Arial"/>
        </w:rPr>
        <w:t xml:space="preserve"> Staré Město pod Sněžníkem, Valašské křoví Slavičín, Dostaveníčko s divadlem Přerov aj.), odkud si odvážel řadu ocenění. Vrcholným úspěchem bylo pozvání do Činoherní</w:t>
      </w:r>
      <w:r>
        <w:rPr>
          <w:rFonts w:ascii="Arial" w:hAnsi="Arial" w:cs="Arial"/>
        </w:rPr>
        <w:t>ho klubu v Praze v r. 2014 a na </w:t>
      </w:r>
      <w:r w:rsidRPr="009B1B24">
        <w:rPr>
          <w:rFonts w:ascii="Arial" w:hAnsi="Arial" w:cs="Arial"/>
        </w:rPr>
        <w:t xml:space="preserve">přehlídku amatérských divadelních souborů tamtéž v r. 2018. </w:t>
      </w:r>
    </w:p>
    <w:p w:rsidR="00720031" w:rsidRPr="009B1B24" w:rsidRDefault="00720031" w:rsidP="00720031">
      <w:pPr>
        <w:pStyle w:val="Odstavecseseznamem"/>
        <w:ind w:firstLine="696"/>
        <w:jc w:val="both"/>
        <w:rPr>
          <w:rFonts w:ascii="Arial" w:hAnsi="Arial" w:cs="Arial"/>
        </w:rPr>
      </w:pPr>
      <w:r w:rsidRPr="009B1B24">
        <w:rPr>
          <w:rFonts w:ascii="Arial" w:hAnsi="Arial" w:cs="Arial"/>
        </w:rPr>
        <w:t>Součástí činnosti souboru je taktéž organi</w:t>
      </w:r>
      <w:r>
        <w:rPr>
          <w:rFonts w:ascii="Arial" w:hAnsi="Arial" w:cs="Arial"/>
        </w:rPr>
        <w:t>zace různých kulturních akcí, z </w:t>
      </w:r>
      <w:r w:rsidRPr="009B1B24">
        <w:rPr>
          <w:rFonts w:ascii="Arial" w:hAnsi="Arial" w:cs="Arial"/>
        </w:rPr>
        <w:t xml:space="preserve">nichž nejvýznamnější je </w:t>
      </w:r>
      <w:r w:rsidRPr="009B1B24">
        <w:rPr>
          <w:rFonts w:ascii="Arial" w:hAnsi="Arial" w:cs="Arial"/>
          <w:bCs/>
        </w:rPr>
        <w:t xml:space="preserve">Václavovský kulturní podzim, pořádaný od r. 2002. Jeho součástí je </w:t>
      </w:r>
      <w:r w:rsidRPr="009B1B24">
        <w:rPr>
          <w:rFonts w:ascii="Arial" w:hAnsi="Arial" w:cs="Arial"/>
        </w:rPr>
        <w:t>Svatováclavská divadelní pouť, divadelní festival O Václava z Václavova, Živý betlém a svatoštěpánské divadelní představení.</w:t>
      </w:r>
    </w:p>
    <w:p w:rsidR="00720031" w:rsidRDefault="00720031" w:rsidP="00720031">
      <w:pPr>
        <w:pStyle w:val="Odstavecseseznamem"/>
        <w:ind w:left="1428"/>
        <w:jc w:val="both"/>
        <w:rPr>
          <w:rFonts w:ascii="Arial" w:hAnsi="Arial" w:cs="Arial"/>
        </w:rPr>
      </w:pPr>
    </w:p>
    <w:p w:rsidR="00720031" w:rsidRPr="004E6B77" w:rsidRDefault="00720031" w:rsidP="00720031">
      <w:pPr>
        <w:pStyle w:val="Odstavecseseznamem"/>
        <w:jc w:val="both"/>
        <w:rPr>
          <w:rFonts w:ascii="Arial" w:hAnsi="Arial" w:cs="Arial"/>
        </w:rPr>
      </w:pPr>
    </w:p>
    <w:p w:rsidR="00720031" w:rsidRDefault="00720031" w:rsidP="00720031">
      <w:pPr>
        <w:pStyle w:val="Odstavecseseznamem"/>
        <w:numPr>
          <w:ilvl w:val="0"/>
          <w:numId w:val="4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Film, rozhlas a televize</w:t>
      </w:r>
    </w:p>
    <w:p w:rsidR="00720031" w:rsidRDefault="00720031" w:rsidP="00720031">
      <w:pPr>
        <w:jc w:val="both"/>
        <w:rPr>
          <w:rFonts w:ascii="Arial" w:hAnsi="Arial" w:cs="Arial"/>
          <w:b/>
        </w:rPr>
      </w:pPr>
    </w:p>
    <w:p w:rsidR="00720031" w:rsidRPr="005739DC" w:rsidRDefault="00720031" w:rsidP="00720031">
      <w:pPr>
        <w:pStyle w:val="Odstavecseseznamem"/>
        <w:rPr>
          <w:rFonts w:ascii="Arial" w:hAnsi="Arial" w:cs="Arial"/>
          <w:b/>
        </w:rPr>
      </w:pPr>
      <w:r w:rsidRPr="005739DC">
        <w:rPr>
          <w:rFonts w:ascii="Arial" w:hAnsi="Arial" w:cs="Arial"/>
          <w:b/>
        </w:rPr>
        <w:t>Film „Případ pro Jáchyma Semiše: Dóm přízraku“ Jana Haluzy</w:t>
      </w:r>
    </w:p>
    <w:p w:rsidR="00720031" w:rsidRDefault="00720031" w:rsidP="00720031">
      <w:pPr>
        <w:pStyle w:val="Zkladntext"/>
        <w:ind w:left="720" w:firstLine="696"/>
      </w:pPr>
      <w:r w:rsidRPr="00C32535">
        <w:t>Jan Haluza vystudoval filmovou</w:t>
      </w:r>
      <w:r w:rsidR="007D2515">
        <w:t xml:space="preserve"> vědu na Univerzitě Palackého v </w:t>
      </w:r>
      <w:r w:rsidRPr="00C32535">
        <w:t>Olomouci. Je jedním z nejvýraznějších představitelů tzv</w:t>
      </w:r>
      <w:r>
        <w:t>. Olomoucké nové vlny, jak se s </w:t>
      </w:r>
      <w:r w:rsidRPr="00C32535">
        <w:t>dávkou sebeironie nazývá početná skupina amatérských filmařů vzešlých z řad bývalých studentů tamní filmové teorie. Pracuje jako režisér, kameraman, střihač a specialista na V</w:t>
      </w:r>
      <w:r>
        <w:t>FX pro řadu českých filmových a </w:t>
      </w:r>
      <w:r w:rsidRPr="00C32535">
        <w:t xml:space="preserve">televizních produkcí. Kombinaci teoretických znalostí a zkušenosti z filmové praxe plně využívá ve svých amatérských filmech, ve kterých reflektuje nejrůznější žánrové postupy komerční kinematografie. Je pravidelným účastníkem uničovských přehlídek. </w:t>
      </w:r>
    </w:p>
    <w:p w:rsidR="00720031" w:rsidRPr="00C32535" w:rsidRDefault="00720031" w:rsidP="00720031">
      <w:pPr>
        <w:pStyle w:val="Zkladntext"/>
        <w:ind w:left="720" w:firstLine="696"/>
      </w:pPr>
      <w:r>
        <w:t>Snímek „</w:t>
      </w:r>
      <w:r w:rsidRPr="00C32535">
        <w:t>Případ pro Jáchyma Semiše</w:t>
      </w:r>
      <w:r>
        <w:t>: Dóm přízraku“</w:t>
      </w:r>
      <w:r w:rsidRPr="00C32535">
        <w:t xml:space="preserve"> představuje první díl dete</w:t>
      </w:r>
      <w:r>
        <w:t>ktivní série, kostýmově zasazený</w:t>
      </w:r>
      <w:r w:rsidRPr="00C32535">
        <w:t xml:space="preserve"> do období první republik</w:t>
      </w:r>
      <w:r>
        <w:t>y. Film se natáčel v Olomouci a </w:t>
      </w:r>
      <w:r w:rsidRPr="00C32535">
        <w:t xml:space="preserve">jejím okolí – lokalitami, které filmaři navštívili, byly např. zámek v Čechách pod Kosířem, zřícenina kláštera </w:t>
      </w:r>
      <w:proofErr w:type="spellStart"/>
      <w:r w:rsidRPr="00C32535">
        <w:t>Kartouzka</w:t>
      </w:r>
      <w:proofErr w:type="spellEnd"/>
      <w:r w:rsidRPr="00C32535">
        <w:t xml:space="preserve"> v Dolanech, olomoucké Václavské náměstí či Vlastivědné muzeum v Olomouci.</w:t>
      </w:r>
    </w:p>
    <w:p w:rsidR="00720031" w:rsidRPr="00C32535" w:rsidRDefault="00720031" w:rsidP="00720031">
      <w:pPr>
        <w:pStyle w:val="Odstavecseseznamem"/>
        <w:ind w:firstLine="696"/>
        <w:jc w:val="both"/>
        <w:rPr>
          <w:rFonts w:ascii="Arial" w:hAnsi="Arial" w:cs="Arial"/>
        </w:rPr>
      </w:pPr>
      <w:r w:rsidRPr="00C32535">
        <w:rPr>
          <w:rFonts w:ascii="Arial" w:hAnsi="Arial" w:cs="Arial"/>
        </w:rPr>
        <w:t>Film finančně podpořil Olomoucký kraj.</w:t>
      </w:r>
      <w:r w:rsidRPr="00C32535">
        <w:rPr>
          <w:rFonts w:ascii="Arial" w:hAnsi="Arial" w:cs="Arial"/>
        </w:rPr>
        <w:tab/>
      </w:r>
    </w:p>
    <w:p w:rsidR="00720031" w:rsidRDefault="00720031" w:rsidP="00720031">
      <w:pPr>
        <w:jc w:val="right"/>
        <w:rPr>
          <w:rFonts w:ascii="Arial" w:hAnsi="Arial" w:cs="Arial"/>
        </w:rPr>
      </w:pPr>
    </w:p>
    <w:p w:rsidR="00720031" w:rsidRPr="004940B6" w:rsidRDefault="00720031" w:rsidP="00720031">
      <w:pPr>
        <w:jc w:val="both"/>
        <w:rPr>
          <w:rFonts w:ascii="Arial" w:hAnsi="Arial" w:cs="Arial"/>
          <w:b/>
        </w:rPr>
      </w:pPr>
    </w:p>
    <w:p w:rsidR="00720031" w:rsidRDefault="00720031" w:rsidP="00720031">
      <w:pPr>
        <w:pStyle w:val="Odstavecseseznamem"/>
        <w:numPr>
          <w:ilvl w:val="0"/>
          <w:numId w:val="4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Literatura</w:t>
      </w:r>
    </w:p>
    <w:p w:rsidR="00720031" w:rsidRDefault="00720031" w:rsidP="00720031">
      <w:pPr>
        <w:pStyle w:val="Odstavecseseznamem"/>
        <w:rPr>
          <w:rFonts w:ascii="Arial" w:hAnsi="Arial" w:cs="Arial"/>
          <w:b/>
        </w:rPr>
      </w:pPr>
    </w:p>
    <w:p w:rsidR="00720031" w:rsidRPr="00C32535" w:rsidRDefault="00720031" w:rsidP="00720031">
      <w:pPr>
        <w:pStyle w:val="Odstavecseseznamem"/>
        <w:rPr>
          <w:rFonts w:ascii="Arial" w:hAnsi="Arial" w:cs="Arial"/>
          <w:b/>
        </w:rPr>
      </w:pPr>
      <w:r w:rsidRPr="00C32535">
        <w:rPr>
          <w:rFonts w:ascii="Arial" w:hAnsi="Arial" w:cs="Arial"/>
          <w:b/>
        </w:rPr>
        <w:t xml:space="preserve">Publikace Karel </w:t>
      </w:r>
      <w:proofErr w:type="spellStart"/>
      <w:r w:rsidRPr="00C32535">
        <w:rPr>
          <w:rFonts w:ascii="Arial" w:hAnsi="Arial" w:cs="Arial"/>
          <w:b/>
        </w:rPr>
        <w:t>Kavička</w:t>
      </w:r>
      <w:proofErr w:type="spellEnd"/>
      <w:r w:rsidRPr="00C32535">
        <w:rPr>
          <w:rFonts w:ascii="Arial" w:hAnsi="Arial" w:cs="Arial"/>
          <w:b/>
        </w:rPr>
        <w:t xml:space="preserve"> a kol.: Jano Köhler</w:t>
      </w:r>
    </w:p>
    <w:p w:rsidR="00720031" w:rsidRPr="00C32535" w:rsidRDefault="00720031" w:rsidP="00720031">
      <w:pPr>
        <w:pStyle w:val="Odstavecseseznamem"/>
        <w:ind w:firstLine="696"/>
        <w:jc w:val="both"/>
        <w:rPr>
          <w:rFonts w:ascii="Arial" w:hAnsi="Arial" w:cs="Arial"/>
        </w:rPr>
      </w:pPr>
      <w:r w:rsidRPr="00C32535">
        <w:rPr>
          <w:rFonts w:ascii="Arial" w:hAnsi="Arial" w:cs="Arial"/>
        </w:rPr>
        <w:t>Publikace Jano Köhler je unikátní nejen svým tématem a rozsahem zpracování, ale také grafickým provedením. Kniha je uceleným pohledem na život a dílo umělce. Z důvodu rozsahu musela být „omezena“ na vztah mistra Köhlera k městům Prostějov a Olomouc, třetí část knihy pak byla věnována křížové cestě na Svatém Hostýně. Publikace, na jejímž vzniku se podílela celá řada osob a institucí, je přínosná nejen svým odborným a nadčasovým zpracováním, ale také prezentací tvorby opomíjeného moravského umělce, jehož inspirativní život a dílo si zaslouží pozornost v rámci evropského kontextu.</w:t>
      </w:r>
      <w:r w:rsidRPr="00C32535">
        <w:rPr>
          <w:rFonts w:ascii="Arial" w:hAnsi="Arial" w:cs="Arial"/>
        </w:rPr>
        <w:tab/>
      </w:r>
    </w:p>
    <w:p w:rsidR="00720031" w:rsidRDefault="00720031" w:rsidP="00720031">
      <w:pPr>
        <w:ind w:left="720"/>
        <w:jc w:val="both"/>
        <w:rPr>
          <w:rFonts w:ascii="Arial" w:hAnsi="Arial" w:cs="Arial"/>
        </w:rPr>
      </w:pPr>
    </w:p>
    <w:p w:rsidR="00720031" w:rsidRDefault="00720031" w:rsidP="00720031">
      <w:pPr>
        <w:ind w:left="720"/>
        <w:jc w:val="both"/>
        <w:rPr>
          <w:rFonts w:ascii="Arial" w:hAnsi="Arial" w:cs="Arial"/>
        </w:rPr>
      </w:pPr>
    </w:p>
    <w:p w:rsidR="00720031" w:rsidRDefault="00720031" w:rsidP="00720031">
      <w:pPr>
        <w:pStyle w:val="Odstavecseseznamem"/>
        <w:numPr>
          <w:ilvl w:val="1"/>
          <w:numId w:val="5"/>
        </w:numPr>
        <w:ind w:left="8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Výjimečný počin v oblasti tradiční lidové kultury, ochrany a popularizace kulturních hodnot v roce 201</w:t>
      </w:r>
      <w:r w:rsidR="00ED498D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:rsidR="00720031" w:rsidRDefault="00720031" w:rsidP="00720031">
      <w:pPr>
        <w:pStyle w:val="Odstavecseseznamem"/>
        <w:rPr>
          <w:rFonts w:ascii="Arial" w:hAnsi="Arial" w:cs="Arial"/>
          <w:b/>
        </w:rPr>
      </w:pPr>
    </w:p>
    <w:p w:rsidR="00720031" w:rsidRPr="00C32535" w:rsidRDefault="00720031" w:rsidP="00720031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C32535">
        <w:rPr>
          <w:rFonts w:ascii="Arial" w:hAnsi="Arial" w:cs="Arial"/>
          <w:b/>
        </w:rPr>
        <w:t xml:space="preserve">Brána do </w:t>
      </w:r>
      <w:proofErr w:type="spellStart"/>
      <w:r w:rsidRPr="00C32535">
        <w:rPr>
          <w:rFonts w:ascii="Arial" w:hAnsi="Arial" w:cs="Arial"/>
          <w:b/>
        </w:rPr>
        <w:t>staréch</w:t>
      </w:r>
      <w:proofErr w:type="spellEnd"/>
      <w:r w:rsidRPr="00C32535">
        <w:rPr>
          <w:rFonts w:ascii="Arial" w:hAnsi="Arial" w:cs="Arial"/>
          <w:b/>
        </w:rPr>
        <w:t xml:space="preserve"> časů na Hané</w:t>
      </w:r>
      <w:r>
        <w:rPr>
          <w:rFonts w:ascii="Arial" w:hAnsi="Arial" w:cs="Arial"/>
          <w:b/>
        </w:rPr>
        <w:t>“</w:t>
      </w:r>
    </w:p>
    <w:p w:rsidR="00720031" w:rsidRPr="00C32535" w:rsidRDefault="00720031" w:rsidP="00720031">
      <w:pPr>
        <w:pStyle w:val="Odstavecseseznamem"/>
        <w:ind w:firstLine="696"/>
        <w:jc w:val="both"/>
        <w:rPr>
          <w:rFonts w:ascii="Arial" w:hAnsi="Arial" w:cs="Arial"/>
        </w:rPr>
      </w:pPr>
      <w:r w:rsidRPr="00C32535">
        <w:rPr>
          <w:rFonts w:ascii="Arial" w:hAnsi="Arial" w:cs="Arial"/>
        </w:rPr>
        <w:t>Akce zaměřená na rozvoj vzt</w:t>
      </w:r>
      <w:r w:rsidR="00ED498D">
        <w:rPr>
          <w:rFonts w:ascii="Arial" w:hAnsi="Arial" w:cs="Arial"/>
        </w:rPr>
        <w:t>ahu k folklóru Hané, tradicím a </w:t>
      </w:r>
      <w:r w:rsidRPr="00C32535">
        <w:rPr>
          <w:rFonts w:ascii="Arial" w:hAnsi="Arial" w:cs="Arial"/>
        </w:rPr>
        <w:t>každod</w:t>
      </w:r>
      <w:r w:rsidR="00A3476E">
        <w:rPr>
          <w:rFonts w:ascii="Arial" w:hAnsi="Arial" w:cs="Arial"/>
        </w:rPr>
        <w:t>enním činnostem našich předků j</w:t>
      </w:r>
      <w:r w:rsidRPr="00C32535">
        <w:rPr>
          <w:rFonts w:ascii="Arial" w:hAnsi="Arial" w:cs="Arial"/>
        </w:rPr>
        <w:t xml:space="preserve">e určena co nejširšímu spektru návštěvníků </w:t>
      </w:r>
      <w:r w:rsidR="00A3476E">
        <w:rPr>
          <w:rFonts w:ascii="Arial" w:hAnsi="Arial" w:cs="Arial"/>
        </w:rPr>
        <w:t>bez ohledu</w:t>
      </w:r>
      <w:r w:rsidRPr="00C32535">
        <w:rPr>
          <w:rFonts w:ascii="Arial" w:hAnsi="Arial" w:cs="Arial"/>
        </w:rPr>
        <w:t xml:space="preserve"> na jejich sociální či věkové zařazení. Nabízí návštěvníkům setkat se s tradičními postupy a metodami</w:t>
      </w:r>
      <w:r w:rsidR="00A3476E">
        <w:rPr>
          <w:rFonts w:ascii="Arial" w:hAnsi="Arial" w:cs="Arial"/>
        </w:rPr>
        <w:t xml:space="preserve"> každodenních činností</w:t>
      </w:r>
      <w:r w:rsidRPr="00C32535">
        <w:rPr>
          <w:rFonts w:ascii="Arial" w:hAnsi="Arial" w:cs="Arial"/>
        </w:rPr>
        <w:t xml:space="preserve">, které se už v dnešní době neužívají, byly nahrazeny jinými technologiemi, nebo zapomenuty – např. vaření povidel v kotli, škvaření sádla, praní na valše, šlapání zelí, pečení chleba a buchet, stloukání másla. Celou akci provázela vynikající nálada a vzpomínky pamětníků, kteří mnohé z těchto tradičních činností ještě běžně pamatovali. </w:t>
      </w:r>
    </w:p>
    <w:p w:rsidR="00720031" w:rsidRPr="00C32535" w:rsidRDefault="00720031" w:rsidP="00720031">
      <w:pPr>
        <w:pStyle w:val="Odstavecseseznamem"/>
        <w:ind w:firstLine="696"/>
        <w:jc w:val="both"/>
        <w:rPr>
          <w:rFonts w:ascii="Arial" w:hAnsi="Arial" w:cs="Arial"/>
        </w:rPr>
      </w:pPr>
      <w:r w:rsidRPr="00C32535">
        <w:rPr>
          <w:rFonts w:ascii="Arial" w:hAnsi="Arial" w:cs="Arial"/>
        </w:rPr>
        <w:t>Návštěvnost akce</w:t>
      </w:r>
      <w:r>
        <w:rPr>
          <w:rFonts w:ascii="Arial" w:hAnsi="Arial" w:cs="Arial"/>
        </w:rPr>
        <w:t xml:space="preserve"> byla</w:t>
      </w:r>
      <w:r w:rsidRPr="00C32535">
        <w:rPr>
          <w:rFonts w:ascii="Arial" w:hAnsi="Arial" w:cs="Arial"/>
        </w:rPr>
        <w:t xml:space="preserve"> kolem 1000 diváků.</w:t>
      </w:r>
    </w:p>
    <w:p w:rsidR="00720031" w:rsidRDefault="00720031" w:rsidP="00720031">
      <w:pPr>
        <w:ind w:left="709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720031" w:rsidRPr="00A04A2B" w:rsidRDefault="00720031" w:rsidP="00720031">
      <w:pPr>
        <w:ind w:left="709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720031" w:rsidRPr="000B516A" w:rsidRDefault="00720031" w:rsidP="00720031">
      <w:pPr>
        <w:numPr>
          <w:ilvl w:val="1"/>
          <w:numId w:val="5"/>
        </w:numPr>
        <w:ind w:left="709" w:hanging="709"/>
        <w:contextualSpacing/>
        <w:jc w:val="both"/>
        <w:rPr>
          <w:rFonts w:ascii="Arial" w:eastAsia="Calibri" w:hAnsi="Arial" w:cs="Arial"/>
          <w:lang w:eastAsia="en-US"/>
        </w:rPr>
      </w:pPr>
      <w:r w:rsidRPr="00A04A2B">
        <w:rPr>
          <w:rFonts w:ascii="Arial" w:eastAsia="Calibri" w:hAnsi="Arial" w:cs="Arial"/>
          <w:b/>
          <w:lang w:eastAsia="en-US"/>
        </w:rPr>
        <w:t xml:space="preserve">Cena veřejnosti Olomouckého kraje za výjimečný počin v oblasti kultury </w:t>
      </w:r>
    </w:p>
    <w:p w:rsidR="00720031" w:rsidRDefault="00720031" w:rsidP="00720031">
      <w:pPr>
        <w:ind w:left="709"/>
        <w:contextualSpacing/>
        <w:jc w:val="both"/>
        <w:rPr>
          <w:rFonts w:ascii="Arial" w:eastAsia="Calibri" w:hAnsi="Arial" w:cs="Arial"/>
          <w:lang w:eastAsia="en-US"/>
        </w:rPr>
      </w:pPr>
    </w:p>
    <w:p w:rsidR="00720031" w:rsidRPr="00A04A2B" w:rsidRDefault="00720031" w:rsidP="00720031">
      <w:pPr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A04A2B">
        <w:rPr>
          <w:rFonts w:ascii="Arial" w:eastAsia="Calibri" w:hAnsi="Arial" w:cs="Arial"/>
          <w:lang w:eastAsia="en-US"/>
        </w:rPr>
        <w:t>O udělení Ceny veřejnosti Olomouckého kraje za výjimečný počin v oblasti kultury rozhoduje veřejnost svým hlasováním</w:t>
      </w:r>
      <w:r>
        <w:rPr>
          <w:rFonts w:ascii="Arial" w:eastAsia="Calibri" w:hAnsi="Arial" w:cs="Arial"/>
          <w:lang w:eastAsia="en-US"/>
        </w:rPr>
        <w:t xml:space="preserve"> na webových stránkách Olomouckého kraje</w:t>
      </w:r>
      <w:r w:rsidRPr="00A04A2B">
        <w:rPr>
          <w:rFonts w:ascii="Arial" w:eastAsia="Calibri" w:hAnsi="Arial" w:cs="Arial"/>
          <w:lang w:eastAsia="en-US"/>
        </w:rPr>
        <w:t xml:space="preserve">. Podle Pravidel probíhá rozhodování o udělení ceny následujícím způsobem: </w:t>
      </w:r>
    </w:p>
    <w:p w:rsidR="00720031" w:rsidRDefault="00720031" w:rsidP="00720031">
      <w:pPr>
        <w:ind w:left="709"/>
        <w:contextualSpacing/>
        <w:jc w:val="both"/>
        <w:rPr>
          <w:rFonts w:ascii="Arial" w:eastAsia="Calibri" w:hAnsi="Arial" w:cs="Arial"/>
          <w:lang w:eastAsia="en-US"/>
        </w:rPr>
      </w:pPr>
    </w:p>
    <w:p w:rsidR="00720031" w:rsidRDefault="00720031" w:rsidP="00720031">
      <w:pPr>
        <w:ind w:left="709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</w:t>
      </w:r>
      <w:r w:rsidRPr="00A04A2B">
        <w:rPr>
          <w:rFonts w:ascii="Arial" w:eastAsia="Calibri" w:hAnsi="Arial" w:cs="Arial"/>
          <w:lang w:eastAsia="en-US"/>
        </w:rPr>
        <w:t xml:space="preserve">a základě došlých návrhů na ocenění sestavila </w:t>
      </w:r>
      <w:r w:rsidR="001C7EC7">
        <w:rPr>
          <w:rFonts w:ascii="Arial" w:eastAsia="Calibri" w:hAnsi="Arial" w:cs="Arial"/>
          <w:lang w:eastAsia="en-US"/>
        </w:rPr>
        <w:t>Komise pro vyhodnocení Cen OK za přínos v oblasti kultury za rok 2018</w:t>
      </w:r>
      <w:r w:rsidRPr="00A04A2B">
        <w:rPr>
          <w:rFonts w:ascii="Arial" w:eastAsia="Calibri" w:hAnsi="Arial" w:cs="Arial"/>
          <w:lang w:eastAsia="en-US"/>
        </w:rPr>
        <w:t xml:space="preserve"> soubor kandidátů na udělení Ceny veřejnosti Olomouc</w:t>
      </w:r>
      <w:r w:rsidR="00ED498D">
        <w:rPr>
          <w:rFonts w:ascii="Arial" w:eastAsia="Calibri" w:hAnsi="Arial" w:cs="Arial"/>
          <w:lang w:eastAsia="en-US"/>
        </w:rPr>
        <w:t>kého kraje za výjimečný počin v </w:t>
      </w:r>
      <w:r w:rsidRPr="00A04A2B">
        <w:rPr>
          <w:rFonts w:ascii="Arial" w:eastAsia="Calibri" w:hAnsi="Arial" w:cs="Arial"/>
          <w:lang w:eastAsia="en-US"/>
        </w:rPr>
        <w:t xml:space="preserve">oblasti kultury. S tímto souborem bude seznámena veřejnost na webových stránkách Olomouckého kraje a občané svým hlasováním rozhodnou o udělení ceny. Hlasování proběhne od 1. do </w:t>
      </w:r>
      <w:r>
        <w:rPr>
          <w:rFonts w:ascii="Arial" w:eastAsia="Calibri" w:hAnsi="Arial" w:cs="Arial"/>
          <w:lang w:eastAsia="en-US"/>
        </w:rPr>
        <w:t>29</w:t>
      </w:r>
      <w:r w:rsidRPr="00A04A2B">
        <w:rPr>
          <w:rFonts w:ascii="Arial" w:eastAsia="Calibri" w:hAnsi="Arial" w:cs="Arial"/>
          <w:lang w:eastAsia="en-US"/>
        </w:rPr>
        <w:t>. 3. 201</w:t>
      </w:r>
      <w:r>
        <w:rPr>
          <w:rFonts w:ascii="Arial" w:eastAsia="Calibri" w:hAnsi="Arial" w:cs="Arial"/>
          <w:lang w:eastAsia="en-US"/>
        </w:rPr>
        <w:t>9</w:t>
      </w:r>
      <w:r w:rsidRPr="00A04A2B">
        <w:rPr>
          <w:rFonts w:ascii="Arial" w:eastAsia="Calibri" w:hAnsi="Arial" w:cs="Arial"/>
          <w:lang w:eastAsia="en-US"/>
        </w:rPr>
        <w:t>. Seznam nominovaných osobností a kulturních počinů je uveden v následující tabulce:</w:t>
      </w:r>
    </w:p>
    <w:p w:rsidR="00DE2811" w:rsidRDefault="00DE2811" w:rsidP="00720031">
      <w:pPr>
        <w:ind w:left="709"/>
        <w:contextualSpacing/>
        <w:jc w:val="both"/>
        <w:rPr>
          <w:rFonts w:ascii="Arial" w:eastAsia="Calibri" w:hAnsi="Arial" w:cs="Arial"/>
          <w:lang w:eastAsia="en-US"/>
        </w:rPr>
      </w:pPr>
    </w:p>
    <w:p w:rsidR="00DE2811" w:rsidRDefault="00DE2811" w:rsidP="00720031">
      <w:pPr>
        <w:ind w:left="709"/>
        <w:contextualSpacing/>
        <w:jc w:val="both"/>
        <w:rPr>
          <w:rFonts w:ascii="Arial" w:eastAsia="Calibri" w:hAnsi="Arial" w:cs="Arial"/>
          <w:lang w:eastAsia="en-US"/>
        </w:rPr>
      </w:pPr>
    </w:p>
    <w:p w:rsidR="00080BE1" w:rsidRDefault="00080BE1" w:rsidP="00720031">
      <w:pPr>
        <w:ind w:left="709"/>
        <w:contextualSpacing/>
        <w:jc w:val="both"/>
        <w:rPr>
          <w:rFonts w:ascii="Arial" w:eastAsia="Calibri" w:hAnsi="Arial" w:cs="Arial"/>
          <w:lang w:eastAsia="en-US"/>
        </w:rPr>
      </w:pPr>
    </w:p>
    <w:p w:rsidR="00DE2811" w:rsidRDefault="00DE2811" w:rsidP="00720031">
      <w:pPr>
        <w:ind w:left="709"/>
        <w:contextualSpacing/>
        <w:jc w:val="both"/>
        <w:rPr>
          <w:rFonts w:ascii="Arial" w:eastAsia="Calibri" w:hAnsi="Arial" w:cs="Arial"/>
          <w:lang w:eastAsia="en-US"/>
        </w:rPr>
      </w:pPr>
    </w:p>
    <w:p w:rsidR="00720031" w:rsidRPr="003B6BA2" w:rsidRDefault="00720031" w:rsidP="00720031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94"/>
        <w:gridCol w:w="5736"/>
      </w:tblGrid>
      <w:tr w:rsidR="00720031" w:rsidRPr="00254672" w:rsidTr="00C725C6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1" w:rsidRPr="00254672" w:rsidRDefault="00720031" w:rsidP="00C725C6">
            <w:pPr>
              <w:pStyle w:val="Bezmezer"/>
              <w:jc w:val="center"/>
              <w:rPr>
                <w:rFonts w:cs="Arial"/>
                <w:b/>
                <w:szCs w:val="24"/>
              </w:rPr>
            </w:pPr>
            <w:r w:rsidRPr="00254672">
              <w:rPr>
                <w:rFonts w:cs="Arial"/>
                <w:b/>
                <w:szCs w:val="24"/>
              </w:rPr>
              <w:lastRenderedPageBreak/>
              <w:t>Cena veřejnosti Olomouckého kraje za výjimečný počin v oblasti kultury</w:t>
            </w:r>
          </w:p>
          <w:p w:rsidR="00720031" w:rsidRPr="00254672" w:rsidRDefault="00720031" w:rsidP="00C725C6">
            <w:pPr>
              <w:pStyle w:val="Bezmezer"/>
              <w:jc w:val="center"/>
              <w:rPr>
                <w:rFonts w:eastAsia="Times New Roman" w:cs="Arial"/>
                <w:b/>
                <w:szCs w:val="24"/>
              </w:rPr>
            </w:pPr>
            <w:r w:rsidRPr="00254672">
              <w:rPr>
                <w:rFonts w:cs="Arial"/>
                <w:b/>
                <w:szCs w:val="24"/>
              </w:rPr>
              <w:t>v roce 2018</w:t>
            </w:r>
          </w:p>
        </w:tc>
      </w:tr>
      <w:tr w:rsidR="00720031" w:rsidRPr="00254672" w:rsidTr="00C725C6">
        <w:tc>
          <w:tcPr>
            <w:tcW w:w="534" w:type="dxa"/>
            <w:tcBorders>
              <w:right w:val="single" w:sz="4" w:space="0" w:color="auto"/>
            </w:tcBorders>
          </w:tcPr>
          <w:p w:rsidR="00720031" w:rsidRPr="00254672" w:rsidRDefault="00720031" w:rsidP="00C725C6">
            <w:pPr>
              <w:pStyle w:val="Bezmezer"/>
              <w:rPr>
                <w:rFonts w:cs="Arial"/>
                <w:i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1" w:rsidRPr="00254672" w:rsidRDefault="00720031" w:rsidP="00C725C6">
            <w:pPr>
              <w:pStyle w:val="Bezmezer"/>
              <w:rPr>
                <w:rFonts w:eastAsia="Times New Roman" w:cs="Arial"/>
                <w:i/>
                <w:szCs w:val="24"/>
              </w:rPr>
            </w:pPr>
            <w:r w:rsidRPr="00254672">
              <w:rPr>
                <w:rFonts w:eastAsia="Times New Roman" w:cs="Arial"/>
                <w:i/>
                <w:szCs w:val="24"/>
              </w:rPr>
              <w:t>Nominovaná osobnost</w:t>
            </w:r>
          </w:p>
          <w:p w:rsidR="00720031" w:rsidRPr="00254672" w:rsidRDefault="00720031" w:rsidP="00C725C6">
            <w:pPr>
              <w:pStyle w:val="Bezmezer"/>
              <w:rPr>
                <w:rFonts w:eastAsia="Times New Roman" w:cs="Arial"/>
                <w:i/>
                <w:szCs w:val="24"/>
              </w:rPr>
            </w:pPr>
            <w:r w:rsidRPr="00254672">
              <w:rPr>
                <w:rFonts w:eastAsia="Times New Roman" w:cs="Arial"/>
                <w:i/>
                <w:szCs w:val="24"/>
              </w:rPr>
              <w:t xml:space="preserve">/ Nominovaný počin-projekt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1" w:rsidRPr="00254672" w:rsidRDefault="00720031" w:rsidP="00C725C6">
            <w:pPr>
              <w:pStyle w:val="Bezmezer"/>
              <w:rPr>
                <w:rFonts w:eastAsia="Times New Roman" w:cs="Arial"/>
                <w:i/>
                <w:szCs w:val="24"/>
              </w:rPr>
            </w:pPr>
            <w:r w:rsidRPr="00254672">
              <w:rPr>
                <w:rFonts w:eastAsia="Times New Roman" w:cs="Arial"/>
                <w:i/>
                <w:szCs w:val="24"/>
              </w:rPr>
              <w:t xml:space="preserve">Zdůvodnění </w:t>
            </w:r>
          </w:p>
        </w:tc>
      </w:tr>
      <w:tr w:rsidR="00720031" w:rsidRPr="00254672" w:rsidTr="00C725C6">
        <w:tc>
          <w:tcPr>
            <w:tcW w:w="534" w:type="dxa"/>
            <w:tcBorders>
              <w:right w:val="single" w:sz="4" w:space="0" w:color="auto"/>
            </w:tcBorders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1" w:rsidRPr="00254672" w:rsidRDefault="00720031" w:rsidP="00C725C6">
            <w:pPr>
              <w:pStyle w:val="Bezmezer"/>
              <w:rPr>
                <w:rFonts w:eastAsia="Times New Roman" w:cs="Arial"/>
                <w:szCs w:val="24"/>
              </w:rPr>
            </w:pPr>
            <w:r w:rsidRPr="00254672">
              <w:rPr>
                <w:rFonts w:cs="Arial"/>
                <w:szCs w:val="24"/>
              </w:rPr>
              <w:t>Festival v centru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1" w:rsidRPr="00254672" w:rsidRDefault="00720031" w:rsidP="00C725C6">
            <w:pPr>
              <w:pStyle w:val="Bezmezer"/>
              <w:jc w:val="both"/>
              <w:rPr>
                <w:rFonts w:eastAsia="Times New Roman" w:cs="Arial"/>
                <w:szCs w:val="24"/>
              </w:rPr>
            </w:pPr>
            <w:r w:rsidRPr="00254672">
              <w:rPr>
                <w:rFonts w:cs="Arial"/>
                <w:szCs w:val="24"/>
              </w:rPr>
              <w:t>Festival přináší regionu špičkové umělce – výtvarníky, spisovatele a hudebníky – z ČR a</w:t>
            </w:r>
            <w:r>
              <w:rPr>
                <w:rFonts w:cs="Arial"/>
                <w:szCs w:val="24"/>
              </w:rPr>
              <w:t> </w:t>
            </w:r>
            <w:r w:rsidRPr="00254672">
              <w:rPr>
                <w:rFonts w:cs="Arial"/>
                <w:szCs w:val="24"/>
              </w:rPr>
              <w:t>Německa, kteří mj. ve spolupráci s obyvateli vytvoří společné umělecké dílo. Součástí festivalu jsou koncerty, performance, literární čtení a</w:t>
            </w:r>
            <w:r>
              <w:rPr>
                <w:rFonts w:cs="Arial"/>
                <w:szCs w:val="24"/>
              </w:rPr>
              <w:t> </w:t>
            </w:r>
            <w:r w:rsidRPr="00254672">
              <w:rPr>
                <w:rFonts w:cs="Arial"/>
                <w:szCs w:val="24"/>
              </w:rPr>
              <w:t>výstavy.</w:t>
            </w:r>
          </w:p>
        </w:tc>
      </w:tr>
      <w:tr w:rsidR="00720031" w:rsidRPr="00254672" w:rsidTr="00C725C6">
        <w:tc>
          <w:tcPr>
            <w:tcW w:w="534" w:type="dxa"/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>Sbohem, monarchie.</w:t>
            </w:r>
          </w:p>
          <w:p w:rsidR="00720031" w:rsidRDefault="00720031" w:rsidP="00C725C6">
            <w:pPr>
              <w:pStyle w:val="Bezmezer"/>
              <w:rPr>
                <w:rFonts w:cs="Arial"/>
                <w:szCs w:val="24"/>
              </w:rPr>
            </w:pPr>
          </w:p>
          <w:p w:rsidR="00720031" w:rsidRPr="00254672" w:rsidRDefault="00720031" w:rsidP="00C725C6">
            <w:pPr>
              <w:pStyle w:val="Bezmezer"/>
              <w:rPr>
                <w:rFonts w:eastAsia="Times New Roman"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Projekt </w:t>
            </w:r>
            <w:r w:rsidRPr="00254672">
              <w:rPr>
                <w:rFonts w:cs="Arial"/>
                <w:szCs w:val="24"/>
              </w:rPr>
              <w:t>VKOL a Pevnost poznání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720031" w:rsidRPr="00DF0F8C" w:rsidRDefault="00720031" w:rsidP="00C725C6">
            <w:pPr>
              <w:pStyle w:val="Bezmezer"/>
              <w:jc w:val="both"/>
              <w:rPr>
                <w:rFonts w:cs="Arial"/>
                <w:szCs w:val="24"/>
              </w:rPr>
            </w:pPr>
            <w:r w:rsidRPr="00DF0F8C">
              <w:rPr>
                <w:rFonts w:cs="Arial"/>
                <w:szCs w:val="24"/>
              </w:rPr>
              <w:t xml:space="preserve">Projekt se skládal ze dvou samostatných výstav, „Sbohem, monarchie. Habsburské mocnářství 1804–1918“ v Pevnosti poznání a „Sbohem, monarchie. Putování dlouhým 19. stoletím“ v Galerii </w:t>
            </w:r>
            <w:proofErr w:type="spellStart"/>
            <w:r w:rsidRPr="00DF0F8C">
              <w:rPr>
                <w:rFonts w:cs="Arial"/>
                <w:szCs w:val="24"/>
              </w:rPr>
              <w:t>Biblio</w:t>
            </w:r>
            <w:proofErr w:type="spellEnd"/>
            <w:r w:rsidRPr="00DF0F8C">
              <w:rPr>
                <w:rFonts w:cs="Arial"/>
                <w:szCs w:val="24"/>
              </w:rPr>
              <w:t xml:space="preserve">. </w:t>
            </w:r>
          </w:p>
          <w:p w:rsidR="00720031" w:rsidRPr="00DF0F8C" w:rsidRDefault="00720031" w:rsidP="00C725C6">
            <w:pPr>
              <w:pStyle w:val="Bezmezer"/>
              <w:jc w:val="both"/>
              <w:rPr>
                <w:rStyle w:val="Siln"/>
                <w:rFonts w:cs="Arial"/>
                <w:b w:val="0"/>
                <w:bCs w:val="0"/>
                <w:szCs w:val="24"/>
              </w:rPr>
            </w:pPr>
            <w:r w:rsidRPr="00DF0F8C">
              <w:rPr>
                <w:rFonts w:cs="Arial"/>
                <w:szCs w:val="24"/>
              </w:rPr>
              <w:t xml:space="preserve">Výstava s podtitulem „Putování dlouhým 19. stoletím“ obrazovou formou představila příběh habsburské monarchie na osudech fiktivní postavy, jež se narodila v roce 1800 v Olomouci. K výstavě byla vydaná i obrazová publikace komiksového žánru – tzv. </w:t>
            </w:r>
            <w:proofErr w:type="spellStart"/>
            <w:r w:rsidRPr="00DF0F8C">
              <w:rPr>
                <w:rFonts w:cs="Arial"/>
                <w:szCs w:val="24"/>
              </w:rPr>
              <w:t>historymiks</w:t>
            </w:r>
            <w:proofErr w:type="spellEnd"/>
            <w:r w:rsidRPr="00DF0F8C">
              <w:rPr>
                <w:rFonts w:cs="Arial"/>
                <w:szCs w:val="24"/>
              </w:rPr>
              <w:t>.</w:t>
            </w:r>
          </w:p>
          <w:p w:rsidR="00720031" w:rsidRPr="00DF0F8C" w:rsidRDefault="00720031" w:rsidP="00C725C6">
            <w:pPr>
              <w:pStyle w:val="Bezmezer"/>
              <w:jc w:val="both"/>
              <w:rPr>
                <w:rStyle w:val="Siln"/>
                <w:rFonts w:cs="Arial"/>
                <w:b w:val="0"/>
                <w:bCs w:val="0"/>
                <w:szCs w:val="24"/>
              </w:rPr>
            </w:pPr>
            <w:r w:rsidRPr="00DF0F8C">
              <w:rPr>
                <w:rStyle w:val="Siln"/>
                <w:rFonts w:cs="Arial"/>
                <w:b w:val="0"/>
                <w:szCs w:val="24"/>
              </w:rPr>
              <w:t>Netradiční vzpomínkou na habsburskou říši pak byla výstava, kterou uspořádala Vědecká knihovna v Olomouci a Pevnost poznání. Výstava nazvaná „Sbohem, monarchie. Habsburské mocnářství 1804–1918“ měla bohatý interaktivní program a zároveň měli návštěvníci možnost navštívit pravou vídeňskou kavárnu. K této příležitosti byl vydán katalog, který čerpal z bohatého fondu Vědecké knihovny v Olomouci.</w:t>
            </w:r>
          </w:p>
          <w:p w:rsidR="00720031" w:rsidRPr="00DF0F8C" w:rsidRDefault="00720031" w:rsidP="00C725C6">
            <w:pPr>
              <w:pStyle w:val="Bezmezer"/>
              <w:jc w:val="both"/>
              <w:rPr>
                <w:rFonts w:eastAsia="Times New Roman" w:cs="Arial"/>
                <w:szCs w:val="24"/>
              </w:rPr>
            </w:pPr>
            <w:r w:rsidRPr="00DF0F8C">
              <w:rPr>
                <w:rStyle w:val="Siln"/>
                <w:rFonts w:cs="Arial"/>
                <w:b w:val="0"/>
                <w:szCs w:val="24"/>
              </w:rPr>
              <w:t>Autorský tým si dal za úkol připravit projekt, který veřejnost seznámil nejen s vládnoucí habsbursko-lotrinskou dynastií, ale rovněž s jejími obyvateli, přírodními podmínkami či jednotlivými zeměmi, z nichž se říše skládala.</w:t>
            </w:r>
          </w:p>
        </w:tc>
      </w:tr>
      <w:tr w:rsidR="00720031" w:rsidRPr="00254672" w:rsidTr="00C725C6">
        <w:tc>
          <w:tcPr>
            <w:tcW w:w="534" w:type="dxa"/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>3</w:t>
            </w:r>
          </w:p>
        </w:tc>
        <w:tc>
          <w:tcPr>
            <w:tcW w:w="3194" w:type="dxa"/>
          </w:tcPr>
          <w:p w:rsidR="00720031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>Festival vojenské historie 2018</w:t>
            </w:r>
            <w:r>
              <w:rPr>
                <w:rFonts w:cs="Arial"/>
                <w:szCs w:val="24"/>
              </w:rPr>
              <w:t xml:space="preserve">, hrad </w:t>
            </w:r>
            <w:proofErr w:type="spellStart"/>
            <w:r w:rsidRPr="00254672">
              <w:rPr>
                <w:rFonts w:cs="Arial"/>
                <w:szCs w:val="24"/>
              </w:rPr>
              <w:t>Helfštýn</w:t>
            </w:r>
            <w:proofErr w:type="spellEnd"/>
          </w:p>
          <w:p w:rsidR="00720031" w:rsidRDefault="00720031" w:rsidP="00C725C6">
            <w:pPr>
              <w:pStyle w:val="Bezmezer"/>
              <w:rPr>
                <w:rFonts w:cs="Arial"/>
                <w:szCs w:val="24"/>
              </w:rPr>
            </w:pPr>
          </w:p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Adorea</w:t>
            </w:r>
            <w:proofErr w:type="spellEnd"/>
            <w:r>
              <w:rPr>
                <w:rFonts w:cs="Arial"/>
                <w:szCs w:val="24"/>
              </w:rPr>
              <w:t>, z. s.</w:t>
            </w:r>
            <w:proofErr w:type="gramEnd"/>
          </w:p>
        </w:tc>
        <w:tc>
          <w:tcPr>
            <w:tcW w:w="5736" w:type="dxa"/>
          </w:tcPr>
          <w:p w:rsidR="00720031" w:rsidRPr="00254672" w:rsidRDefault="00720031" w:rsidP="00C725C6">
            <w:pPr>
              <w:pStyle w:val="Bezmezer"/>
              <w:jc w:val="both"/>
              <w:rPr>
                <w:rFonts w:eastAsia="Times New Roman" w:cs="Arial"/>
                <w:iCs/>
                <w:szCs w:val="24"/>
              </w:rPr>
            </w:pPr>
            <w:r w:rsidRPr="00254672">
              <w:rPr>
                <w:rFonts w:cs="Arial"/>
                <w:bCs/>
                <w:szCs w:val="24"/>
              </w:rPr>
              <w:t>Festival vojenské historie na</w:t>
            </w:r>
            <w:r>
              <w:rPr>
                <w:rFonts w:cs="Arial"/>
                <w:bCs/>
                <w:szCs w:val="24"/>
              </w:rPr>
              <w:t> </w:t>
            </w:r>
            <w:r w:rsidRPr="00254672">
              <w:rPr>
                <w:rFonts w:cs="Arial"/>
                <w:bCs/>
                <w:szCs w:val="24"/>
              </w:rPr>
              <w:t xml:space="preserve">hradě </w:t>
            </w:r>
            <w:proofErr w:type="spellStart"/>
            <w:r w:rsidRPr="00254672">
              <w:rPr>
                <w:rFonts w:cs="Arial"/>
                <w:bCs/>
                <w:szCs w:val="24"/>
              </w:rPr>
              <w:t>Helfštýn</w:t>
            </w:r>
            <w:proofErr w:type="spellEnd"/>
            <w:r w:rsidRPr="0025467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patří </w:t>
            </w:r>
            <w:r w:rsidRPr="00254672">
              <w:rPr>
                <w:rFonts w:cs="Arial"/>
                <w:szCs w:val="24"/>
              </w:rPr>
              <w:t>k tradičním a divácky atraktivním akcím, v roce 2018 proběhl již 9. ročník, který přilákal na 5000 diváků z celé České republiky. Tím se FVH řadí mezi největší festivaly se zaměřením na historii pořádané na moravských hradech.</w:t>
            </w:r>
            <w:r>
              <w:rPr>
                <w:rFonts w:cs="Arial"/>
                <w:szCs w:val="24"/>
              </w:rPr>
              <w:t xml:space="preserve"> </w:t>
            </w:r>
            <w:r w:rsidRPr="00254672">
              <w:rPr>
                <w:rFonts w:cs="Arial"/>
                <w:szCs w:val="24"/>
              </w:rPr>
              <w:t>Cílem projektu je uskutečnit akci zaměřenou na historii vojenství s bohatým doprovodným programem, v němž se</w:t>
            </w:r>
            <w:r>
              <w:rPr>
                <w:rFonts w:cs="Arial"/>
                <w:szCs w:val="24"/>
              </w:rPr>
              <w:t> </w:t>
            </w:r>
            <w:r w:rsidRPr="00254672">
              <w:rPr>
                <w:rFonts w:cs="Arial"/>
                <w:szCs w:val="24"/>
              </w:rPr>
              <w:t>představují špičkoví umělci z Čech, Moravy a</w:t>
            </w:r>
            <w:r>
              <w:rPr>
                <w:rFonts w:cs="Arial"/>
                <w:szCs w:val="24"/>
              </w:rPr>
              <w:t> </w:t>
            </w:r>
            <w:r w:rsidRPr="00254672">
              <w:rPr>
                <w:rFonts w:cs="Arial"/>
                <w:szCs w:val="24"/>
              </w:rPr>
              <w:t>Slezska, ale i zahraničí, kteří v Olomouckém kraji hostují jen velmi zřídka. V  současné době stojí rozsahem a kvalitou produkce po boku podobným festivalům po celé Evropě, které se se vzrůstajícím zájmem o </w:t>
            </w:r>
            <w:proofErr w:type="spellStart"/>
            <w:r w:rsidRPr="00254672">
              <w:rPr>
                <w:rFonts w:cs="Arial"/>
                <w:szCs w:val="24"/>
              </w:rPr>
              <w:t>living-history</w:t>
            </w:r>
            <w:proofErr w:type="spellEnd"/>
            <w:r w:rsidRPr="00254672">
              <w:rPr>
                <w:rFonts w:cs="Arial"/>
                <w:szCs w:val="24"/>
              </w:rPr>
              <w:t xml:space="preserve"> stávají velmi populárními.</w:t>
            </w:r>
          </w:p>
        </w:tc>
      </w:tr>
      <w:tr w:rsidR="00720031" w:rsidRPr="00254672" w:rsidTr="00C725C6">
        <w:tc>
          <w:tcPr>
            <w:tcW w:w="534" w:type="dxa"/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>4</w:t>
            </w:r>
          </w:p>
        </w:tc>
        <w:tc>
          <w:tcPr>
            <w:tcW w:w="3194" w:type="dxa"/>
          </w:tcPr>
          <w:p w:rsidR="00720031" w:rsidRPr="00254672" w:rsidRDefault="00720031" w:rsidP="00C725C6">
            <w:pPr>
              <w:pStyle w:val="Bezmezer"/>
              <w:rPr>
                <w:rFonts w:cs="Arial"/>
                <w:iCs/>
                <w:szCs w:val="24"/>
              </w:rPr>
            </w:pPr>
            <w:r w:rsidRPr="00254672">
              <w:rPr>
                <w:rFonts w:cs="Arial"/>
                <w:iCs/>
                <w:szCs w:val="24"/>
              </w:rPr>
              <w:t>Od Zborova k republice</w:t>
            </w:r>
          </w:p>
          <w:p w:rsidR="00720031" w:rsidRPr="00254672" w:rsidRDefault="00720031" w:rsidP="00C725C6">
            <w:pPr>
              <w:pStyle w:val="Bezmezer"/>
              <w:rPr>
                <w:rFonts w:cs="Arial"/>
                <w:iCs/>
                <w:szCs w:val="24"/>
              </w:rPr>
            </w:pPr>
          </w:p>
          <w:p w:rsidR="00720031" w:rsidRPr="00254672" w:rsidRDefault="00720031" w:rsidP="00C725C6">
            <w:pPr>
              <w:pStyle w:val="Bezmezer"/>
              <w:rPr>
                <w:rFonts w:eastAsia="Times New Roman"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lastRenderedPageBreak/>
              <w:t xml:space="preserve">Výstava </w:t>
            </w:r>
            <w:r w:rsidRPr="00254672">
              <w:rPr>
                <w:rFonts w:cs="Arial"/>
                <w:iCs/>
                <w:szCs w:val="24"/>
              </w:rPr>
              <w:t>VMO</w:t>
            </w:r>
          </w:p>
        </w:tc>
        <w:tc>
          <w:tcPr>
            <w:tcW w:w="5736" w:type="dxa"/>
          </w:tcPr>
          <w:p w:rsidR="00720031" w:rsidRPr="00254672" w:rsidRDefault="00720031" w:rsidP="00C725C6">
            <w:pPr>
              <w:pStyle w:val="Bezmezer"/>
              <w:jc w:val="both"/>
              <w:rPr>
                <w:rFonts w:eastAsia="Times New Roman" w:cs="Arial"/>
                <w:iCs/>
                <w:szCs w:val="24"/>
              </w:rPr>
            </w:pPr>
            <w:r w:rsidRPr="00254672">
              <w:rPr>
                <w:rFonts w:cs="Arial"/>
                <w:szCs w:val="24"/>
              </w:rPr>
              <w:lastRenderedPageBreak/>
              <w:t xml:space="preserve">Cílem výstavy bylo připomenout návštěvníkům zejména působení dvou jednotek československých </w:t>
            </w:r>
            <w:r w:rsidRPr="00254672">
              <w:rPr>
                <w:rFonts w:cs="Arial"/>
                <w:szCs w:val="24"/>
              </w:rPr>
              <w:lastRenderedPageBreak/>
              <w:t>legií v Rusku po válce úzce spojených s Olomoucí – 6. střeleckého pluku „Hanáckého“, jehož příslušníci se výrazně zapsali mj. do průběhu bitvy u Bachmače, a 2. jízdního pluku „Sibiřského“. Opomenuta ale pochopitelně nezůstala ani činnost československých legií ve</w:t>
            </w:r>
            <w:r>
              <w:rPr>
                <w:rFonts w:cs="Arial"/>
                <w:szCs w:val="24"/>
              </w:rPr>
              <w:t> </w:t>
            </w:r>
            <w:r w:rsidRPr="00254672">
              <w:rPr>
                <w:rFonts w:cs="Arial"/>
                <w:szCs w:val="24"/>
              </w:rPr>
              <w:t>Francii a Itálii. Mnoho z vystavených exponátů pochází ze sbírky původního Muzea národního osvobození, založeného v Olomouci samotnými legionáři ve 30. letech minulého století. Jeho existence však byla v krátké době hned dvakrát násilně přerušena, nejprve německými okupanty za</w:t>
            </w:r>
            <w:r>
              <w:rPr>
                <w:rFonts w:cs="Arial"/>
                <w:szCs w:val="24"/>
              </w:rPr>
              <w:t> </w:t>
            </w:r>
            <w:r w:rsidRPr="00254672">
              <w:rPr>
                <w:rFonts w:cs="Arial"/>
                <w:szCs w:val="24"/>
              </w:rPr>
              <w:t>II. světové války, a poté vlastními lidmi po nástupu komunistické strany k moci roku 1948.</w:t>
            </w:r>
          </w:p>
        </w:tc>
      </w:tr>
      <w:tr w:rsidR="00720031" w:rsidRPr="00254672" w:rsidTr="00C725C6">
        <w:tc>
          <w:tcPr>
            <w:tcW w:w="534" w:type="dxa"/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lastRenderedPageBreak/>
              <w:t>5</w:t>
            </w:r>
          </w:p>
        </w:tc>
        <w:tc>
          <w:tcPr>
            <w:tcW w:w="3194" w:type="dxa"/>
          </w:tcPr>
          <w:p w:rsidR="00720031" w:rsidRPr="00254672" w:rsidRDefault="00720031" w:rsidP="00C725C6">
            <w:pPr>
              <w:pStyle w:val="Bezmezer"/>
              <w:rPr>
                <w:rFonts w:eastAsia="Times New Roman" w:cs="Arial"/>
                <w:iCs/>
                <w:szCs w:val="24"/>
              </w:rPr>
            </w:pPr>
            <w:proofErr w:type="spellStart"/>
            <w:r w:rsidRPr="00254672">
              <w:rPr>
                <w:rFonts w:cs="Arial"/>
                <w:szCs w:val="24"/>
              </w:rPr>
              <w:t>Olmützer</w:t>
            </w:r>
            <w:proofErr w:type="spellEnd"/>
            <w:r w:rsidRPr="00254672">
              <w:rPr>
                <w:rFonts w:cs="Arial"/>
                <w:szCs w:val="24"/>
              </w:rPr>
              <w:t xml:space="preserve"> </w:t>
            </w:r>
            <w:proofErr w:type="spellStart"/>
            <w:r w:rsidRPr="00254672">
              <w:rPr>
                <w:rFonts w:cs="Arial"/>
                <w:szCs w:val="24"/>
              </w:rPr>
              <w:t>Kulturtage</w:t>
            </w:r>
            <w:proofErr w:type="spellEnd"/>
          </w:p>
        </w:tc>
        <w:tc>
          <w:tcPr>
            <w:tcW w:w="5736" w:type="dxa"/>
          </w:tcPr>
          <w:p w:rsidR="00720031" w:rsidRPr="00254672" w:rsidRDefault="00720031" w:rsidP="00C725C6">
            <w:pPr>
              <w:pStyle w:val="Bezmezer"/>
              <w:jc w:val="both"/>
              <w:rPr>
                <w:rFonts w:eastAsia="Times New Roman" w:cs="Arial"/>
                <w:iCs/>
                <w:szCs w:val="24"/>
              </w:rPr>
            </w:pPr>
            <w:r w:rsidRPr="00254672">
              <w:rPr>
                <w:rFonts w:cs="Arial"/>
                <w:szCs w:val="24"/>
              </w:rPr>
              <w:t>Jedná se o multikulturní žánrový festival, jehož cílem je představit nejen aktuální německou kulturu, ale také propagovat němčinu jako atraktivní jazyk, který má v olomouckém regionu nezastupitelný vý</w:t>
            </w:r>
            <w:r>
              <w:rPr>
                <w:rFonts w:cs="Arial"/>
                <w:szCs w:val="24"/>
              </w:rPr>
              <w:t>znam. Festival nabídl celkem 32 </w:t>
            </w:r>
            <w:r w:rsidRPr="00254672">
              <w:rPr>
                <w:rFonts w:cs="Arial"/>
                <w:szCs w:val="24"/>
              </w:rPr>
              <w:t>akcí, např. nové německé a rakouské filmy, výstavy, divadelní představení, koncert, přednášky nebo prezentace a soutěže pro žáky základních a</w:t>
            </w:r>
            <w:r>
              <w:rPr>
                <w:rFonts w:cs="Arial"/>
                <w:szCs w:val="24"/>
              </w:rPr>
              <w:t> </w:t>
            </w:r>
            <w:r w:rsidRPr="00254672">
              <w:rPr>
                <w:rFonts w:cs="Arial"/>
                <w:szCs w:val="24"/>
              </w:rPr>
              <w:t>středních škol.</w:t>
            </w:r>
          </w:p>
        </w:tc>
      </w:tr>
      <w:tr w:rsidR="00720031" w:rsidRPr="00254672" w:rsidTr="00C725C6">
        <w:tc>
          <w:tcPr>
            <w:tcW w:w="534" w:type="dxa"/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>6</w:t>
            </w:r>
          </w:p>
        </w:tc>
        <w:tc>
          <w:tcPr>
            <w:tcW w:w="3194" w:type="dxa"/>
          </w:tcPr>
          <w:p w:rsidR="00720031" w:rsidRPr="00254672" w:rsidRDefault="00720031" w:rsidP="00C725C6">
            <w:pPr>
              <w:pStyle w:val="Bezmezer"/>
              <w:rPr>
                <w:rFonts w:eastAsia="Times New Roman" w:cs="Arial"/>
                <w:iCs/>
                <w:szCs w:val="24"/>
              </w:rPr>
            </w:pPr>
            <w:r w:rsidRPr="00254672">
              <w:rPr>
                <w:rFonts w:cs="Arial"/>
                <w:szCs w:val="24"/>
              </w:rPr>
              <w:t>25. ročník Podzimního festivalu duchovní hudby</w:t>
            </w:r>
          </w:p>
        </w:tc>
        <w:tc>
          <w:tcPr>
            <w:tcW w:w="5736" w:type="dxa"/>
          </w:tcPr>
          <w:p w:rsidR="00720031" w:rsidRPr="00254672" w:rsidRDefault="00720031" w:rsidP="00C725C6">
            <w:pPr>
              <w:pStyle w:val="Bezmezer"/>
              <w:jc w:val="both"/>
              <w:rPr>
                <w:rFonts w:eastAsia="Times New Roman" w:cs="Arial"/>
                <w:iCs/>
                <w:szCs w:val="24"/>
              </w:rPr>
            </w:pPr>
            <w:r w:rsidRPr="00254672">
              <w:rPr>
                <w:rFonts w:cs="Arial"/>
                <w:szCs w:val="24"/>
              </w:rPr>
              <w:t>Festival již čtvrt století nabízí nejen obyvatelům moravské metropole a Olomouckého kraje celou řadu dramaturgicky ojedinělých a interpretačně hodnotných koncertů, které reflektují bohatost a proměnlivost klasické duchovní hudby. Za 25 let své existence se stal jednou z nejvýznamnějších akcí na poli hudby v ČR.</w:t>
            </w:r>
          </w:p>
        </w:tc>
      </w:tr>
      <w:tr w:rsidR="00720031" w:rsidRPr="00254672" w:rsidTr="00C725C6">
        <w:tc>
          <w:tcPr>
            <w:tcW w:w="534" w:type="dxa"/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>7</w:t>
            </w:r>
          </w:p>
        </w:tc>
        <w:tc>
          <w:tcPr>
            <w:tcW w:w="3194" w:type="dxa"/>
          </w:tcPr>
          <w:p w:rsidR="00720031" w:rsidRPr="00254672" w:rsidRDefault="00720031" w:rsidP="00C725C6">
            <w:pPr>
              <w:pStyle w:val="Bezmezer"/>
              <w:rPr>
                <w:rFonts w:eastAsia="Times New Roman" w:cs="Arial"/>
                <w:iCs/>
                <w:szCs w:val="24"/>
              </w:rPr>
            </w:pPr>
            <w:r w:rsidRPr="00254672">
              <w:rPr>
                <w:rFonts w:cs="Arial"/>
                <w:szCs w:val="24"/>
              </w:rPr>
              <w:t>Jakub Rousek</w:t>
            </w:r>
            <w:r w:rsidR="004A42F9">
              <w:rPr>
                <w:rFonts w:cs="Arial"/>
                <w:szCs w:val="24"/>
              </w:rPr>
              <w:t>, sólista opery a operety Moravského divadla v Olomouci</w:t>
            </w:r>
          </w:p>
        </w:tc>
        <w:tc>
          <w:tcPr>
            <w:tcW w:w="5736" w:type="dxa"/>
          </w:tcPr>
          <w:p w:rsidR="00720031" w:rsidRPr="00254672" w:rsidRDefault="00720031" w:rsidP="00505050">
            <w:pPr>
              <w:pStyle w:val="Bezmezer"/>
              <w:jc w:val="both"/>
              <w:rPr>
                <w:rFonts w:eastAsia="Times New Roman" w:cs="Arial"/>
                <w:iCs/>
                <w:szCs w:val="24"/>
              </w:rPr>
            </w:pPr>
            <w:r w:rsidRPr="00254672">
              <w:rPr>
                <w:rFonts w:cs="Arial"/>
                <w:szCs w:val="24"/>
              </w:rPr>
              <w:t xml:space="preserve">Tenorista Jakub Rousek </w:t>
            </w:r>
            <w:r w:rsidR="00505050">
              <w:rPr>
                <w:rFonts w:cs="Arial"/>
                <w:szCs w:val="24"/>
              </w:rPr>
              <w:t xml:space="preserve">začal </w:t>
            </w:r>
            <w:r w:rsidRPr="00254672">
              <w:rPr>
                <w:rFonts w:cs="Arial"/>
                <w:szCs w:val="24"/>
              </w:rPr>
              <w:t xml:space="preserve">po absolvování hotelové školy a </w:t>
            </w:r>
            <w:r w:rsidR="00505050">
              <w:rPr>
                <w:rFonts w:cs="Arial"/>
                <w:szCs w:val="24"/>
              </w:rPr>
              <w:t>praxe</w:t>
            </w:r>
            <w:r w:rsidRPr="00254672">
              <w:rPr>
                <w:rFonts w:cs="Arial"/>
                <w:szCs w:val="24"/>
              </w:rPr>
              <w:t xml:space="preserve"> v oboru </w:t>
            </w:r>
            <w:bookmarkStart w:id="0" w:name="_GoBack"/>
            <w:bookmarkEnd w:id="0"/>
            <w:r w:rsidRPr="00254672">
              <w:rPr>
                <w:rFonts w:cs="Arial"/>
                <w:szCs w:val="24"/>
              </w:rPr>
              <w:t xml:space="preserve">v roce 2004 soukromě studovat operní zpěv u Mgr. Václava Málka, operního režiséra a dlouholetého sólisty opery Moravského divadla. Od roku 2005 byl angažován jako člen sboru moravského divadla v Olomouci, od září roku 2008 se stal sólistou opery a operety na téže scéně. </w:t>
            </w:r>
            <w:r>
              <w:rPr>
                <w:rFonts w:cs="Arial"/>
                <w:szCs w:val="24"/>
              </w:rPr>
              <w:t xml:space="preserve">Během svého angažmá zazpíval stěžejní role prvního oboru, jako byli Roberto </w:t>
            </w:r>
            <w:proofErr w:type="spellStart"/>
            <w:r>
              <w:rPr>
                <w:rFonts w:cs="Arial"/>
                <w:szCs w:val="24"/>
              </w:rPr>
              <w:t>Leicester</w:t>
            </w:r>
            <w:proofErr w:type="spellEnd"/>
            <w:r>
              <w:rPr>
                <w:rFonts w:cs="Arial"/>
                <w:szCs w:val="24"/>
              </w:rPr>
              <w:t xml:space="preserve"> v Marii </w:t>
            </w:r>
            <w:proofErr w:type="spellStart"/>
            <w:r>
              <w:rPr>
                <w:rFonts w:cs="Arial"/>
                <w:szCs w:val="24"/>
              </w:rPr>
              <w:t>Stuardě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Ferrando</w:t>
            </w:r>
            <w:proofErr w:type="spellEnd"/>
            <w:r>
              <w:rPr>
                <w:rFonts w:cs="Arial"/>
                <w:szCs w:val="24"/>
              </w:rPr>
              <w:t xml:space="preserve"> v Cosi </w:t>
            </w:r>
            <w:proofErr w:type="spellStart"/>
            <w:r>
              <w:rPr>
                <w:rFonts w:cs="Arial"/>
                <w:szCs w:val="24"/>
              </w:rPr>
              <w:t>fan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tutte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Gianetto</w:t>
            </w:r>
            <w:proofErr w:type="spellEnd"/>
            <w:r>
              <w:rPr>
                <w:rFonts w:cs="Arial"/>
                <w:szCs w:val="24"/>
              </w:rPr>
              <w:t xml:space="preserve"> ve Strace zlodějce, </w:t>
            </w:r>
            <w:proofErr w:type="spellStart"/>
            <w:r>
              <w:rPr>
                <w:rFonts w:cs="Arial"/>
                <w:szCs w:val="24"/>
              </w:rPr>
              <w:t>Cavaradossi</w:t>
            </w:r>
            <w:proofErr w:type="spellEnd"/>
            <w:r>
              <w:rPr>
                <w:rFonts w:cs="Arial"/>
                <w:szCs w:val="24"/>
              </w:rPr>
              <w:t xml:space="preserve"> v </w:t>
            </w:r>
            <w:proofErr w:type="spellStart"/>
            <w:r>
              <w:rPr>
                <w:rFonts w:cs="Arial"/>
                <w:szCs w:val="24"/>
              </w:rPr>
              <w:t>Tosce</w:t>
            </w:r>
            <w:proofErr w:type="spellEnd"/>
            <w:r>
              <w:rPr>
                <w:rFonts w:cs="Arial"/>
                <w:szCs w:val="24"/>
              </w:rPr>
              <w:t xml:space="preserve">, Don José v Carmen, Jeník v Prodané nevěstě, </w:t>
            </w:r>
            <w:proofErr w:type="spellStart"/>
            <w:r>
              <w:rPr>
                <w:rFonts w:cs="Arial"/>
                <w:szCs w:val="24"/>
              </w:rPr>
              <w:t>Nemorin</w:t>
            </w:r>
            <w:proofErr w:type="spellEnd"/>
            <w:r>
              <w:rPr>
                <w:rFonts w:cs="Arial"/>
                <w:szCs w:val="24"/>
              </w:rPr>
              <w:t xml:space="preserve"> v Nápoji lásky, Gabriel </w:t>
            </w:r>
            <w:proofErr w:type="spellStart"/>
            <w:r>
              <w:rPr>
                <w:rFonts w:cs="Arial"/>
                <w:szCs w:val="24"/>
              </w:rPr>
              <w:t>Adorn</w:t>
            </w:r>
            <w:proofErr w:type="spellEnd"/>
            <w:r>
              <w:rPr>
                <w:rFonts w:cs="Arial"/>
                <w:szCs w:val="24"/>
              </w:rPr>
              <w:t xml:space="preserve"> v Simonu </w:t>
            </w:r>
            <w:proofErr w:type="spellStart"/>
            <w:r>
              <w:rPr>
                <w:rFonts w:cs="Arial"/>
                <w:szCs w:val="24"/>
              </w:rPr>
              <w:t>Boccanegrovi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Calaf</w:t>
            </w:r>
            <w:proofErr w:type="spellEnd"/>
            <w:r>
              <w:rPr>
                <w:rFonts w:cs="Arial"/>
                <w:szCs w:val="24"/>
              </w:rPr>
              <w:t xml:space="preserve"> v </w:t>
            </w:r>
            <w:proofErr w:type="spellStart"/>
            <w:r>
              <w:rPr>
                <w:rFonts w:cs="Arial"/>
                <w:szCs w:val="24"/>
              </w:rPr>
              <w:t>Turandot</w:t>
            </w:r>
            <w:proofErr w:type="spellEnd"/>
            <w:r>
              <w:rPr>
                <w:rFonts w:cs="Arial"/>
                <w:szCs w:val="24"/>
              </w:rPr>
              <w:t xml:space="preserve">, Regent v Pádu Antikrista od Viktora Ullmanna, Lukáš v Hubičce, Vévoda z Mantovy v </w:t>
            </w:r>
            <w:proofErr w:type="spellStart"/>
            <w:r>
              <w:rPr>
                <w:rFonts w:cs="Arial"/>
                <w:szCs w:val="24"/>
              </w:rPr>
              <w:t>Rigolettovi</w:t>
            </w:r>
            <w:proofErr w:type="spellEnd"/>
            <w:r>
              <w:rPr>
                <w:rFonts w:cs="Arial"/>
                <w:szCs w:val="24"/>
              </w:rPr>
              <w:t xml:space="preserve"> a mnoho dalších menších operních rolí.</w:t>
            </w:r>
            <w:r w:rsidRPr="00254672">
              <w:rPr>
                <w:rFonts w:cs="Arial"/>
                <w:szCs w:val="24"/>
              </w:rPr>
              <w:t xml:space="preserve"> V roce 2018 získal nominaci na Cenu Thálie za svůj výkon v roli </w:t>
            </w:r>
            <w:proofErr w:type="spellStart"/>
            <w:r w:rsidRPr="00254672">
              <w:rPr>
                <w:rFonts w:cs="Arial"/>
                <w:szCs w:val="24"/>
              </w:rPr>
              <w:t>Manoliose</w:t>
            </w:r>
            <w:proofErr w:type="spellEnd"/>
            <w:r w:rsidRPr="00254672">
              <w:rPr>
                <w:rFonts w:cs="Arial"/>
                <w:szCs w:val="24"/>
              </w:rPr>
              <w:t xml:space="preserve"> v inscenaci Řecké pašije.</w:t>
            </w:r>
          </w:p>
        </w:tc>
      </w:tr>
      <w:tr w:rsidR="00720031" w:rsidRPr="00254672" w:rsidTr="00C725C6">
        <w:tc>
          <w:tcPr>
            <w:tcW w:w="534" w:type="dxa"/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>8</w:t>
            </w:r>
          </w:p>
        </w:tc>
        <w:tc>
          <w:tcPr>
            <w:tcW w:w="3194" w:type="dxa"/>
          </w:tcPr>
          <w:p w:rsidR="00720031" w:rsidRPr="00DF0F8C" w:rsidRDefault="00720031" w:rsidP="00C725C6">
            <w:pPr>
              <w:pStyle w:val="Bezmezer"/>
              <w:rPr>
                <w:rFonts w:eastAsia="Times New Roman" w:cs="Arial"/>
                <w:iCs/>
                <w:szCs w:val="24"/>
              </w:rPr>
            </w:pPr>
            <w:r w:rsidRPr="00DF0F8C">
              <w:rPr>
                <w:rFonts w:cs="Arial"/>
                <w:szCs w:val="24"/>
              </w:rPr>
              <w:t>Street Art Festival</w:t>
            </w:r>
          </w:p>
        </w:tc>
        <w:tc>
          <w:tcPr>
            <w:tcW w:w="5736" w:type="dxa"/>
          </w:tcPr>
          <w:p w:rsidR="00720031" w:rsidRPr="00DF0F8C" w:rsidRDefault="00720031" w:rsidP="00C725C6">
            <w:pPr>
              <w:pStyle w:val="Bezmezer"/>
              <w:jc w:val="both"/>
              <w:rPr>
                <w:rFonts w:eastAsia="Times New Roman" w:cs="Arial"/>
                <w:iCs/>
                <w:szCs w:val="24"/>
              </w:rPr>
            </w:pPr>
            <w:r w:rsidRPr="00DF0F8C">
              <w:rPr>
                <w:rStyle w:val="Siln"/>
                <w:rFonts w:cs="Arial"/>
                <w:b w:val="0"/>
                <w:szCs w:val="24"/>
              </w:rPr>
              <w:t xml:space="preserve">Street art festival je umělecko-kulturní projekt, který oslavuje pouliční umění měst. Z graffiti jamu </w:t>
            </w:r>
            <w:r w:rsidRPr="00DF0F8C">
              <w:rPr>
                <w:rStyle w:val="Siln"/>
                <w:rFonts w:cs="Arial"/>
                <w:b w:val="0"/>
                <w:szCs w:val="24"/>
              </w:rPr>
              <w:lastRenderedPageBreak/>
              <w:t xml:space="preserve">určeného převážně komunitě umělců a </w:t>
            </w:r>
            <w:proofErr w:type="spellStart"/>
            <w:r w:rsidRPr="00DF0F8C">
              <w:rPr>
                <w:rStyle w:val="Siln"/>
                <w:rFonts w:cs="Arial"/>
                <w:b w:val="0"/>
                <w:szCs w:val="24"/>
              </w:rPr>
              <w:t>writerů</w:t>
            </w:r>
            <w:proofErr w:type="spellEnd"/>
            <w:r w:rsidRPr="00DF0F8C">
              <w:rPr>
                <w:rStyle w:val="Siln"/>
                <w:rFonts w:cs="Arial"/>
                <w:b w:val="0"/>
                <w:szCs w:val="24"/>
              </w:rPr>
              <w:t xml:space="preserve"> se zrodila několikadenní přehlídka toho nejlepšího, co v dnešní době street art představuje. Živé umění v ulicích, hudba, výstavy a dokumentární filmy – festival je důležitým shromážděním české i světové umělecké komunity. Ta nejlepší díla vznikla v srdci Olomouce, kde galerie nahradil veřejný prostor snadno dostupný všem. Kulturní událost zaměřená na popularizaci moderního umění a street </w:t>
            </w:r>
            <w:proofErr w:type="spellStart"/>
            <w:r w:rsidRPr="00DF0F8C">
              <w:rPr>
                <w:rStyle w:val="Siln"/>
                <w:rFonts w:cs="Arial"/>
                <w:b w:val="0"/>
                <w:szCs w:val="24"/>
              </w:rPr>
              <w:t>artu</w:t>
            </w:r>
            <w:proofErr w:type="spellEnd"/>
            <w:r w:rsidRPr="00DF0F8C">
              <w:rPr>
                <w:rStyle w:val="Siln"/>
                <w:rFonts w:cs="Arial"/>
                <w:b w:val="0"/>
                <w:szCs w:val="24"/>
              </w:rPr>
              <w:t xml:space="preserve"> se v Olomouci i v roce 2018 konala s podporou Univerzity Palackého.</w:t>
            </w:r>
          </w:p>
        </w:tc>
      </w:tr>
      <w:tr w:rsidR="00720031" w:rsidRPr="00254672" w:rsidTr="00C725C6">
        <w:tc>
          <w:tcPr>
            <w:tcW w:w="534" w:type="dxa"/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lastRenderedPageBreak/>
              <w:t>9</w:t>
            </w:r>
          </w:p>
        </w:tc>
        <w:tc>
          <w:tcPr>
            <w:tcW w:w="3194" w:type="dxa"/>
          </w:tcPr>
          <w:p w:rsidR="00720031" w:rsidRPr="00DF0F8C" w:rsidRDefault="00720031" w:rsidP="00C725C6">
            <w:pPr>
              <w:pStyle w:val="Bezmezer"/>
              <w:rPr>
                <w:rStyle w:val="Siln"/>
                <w:rFonts w:cs="Arial"/>
                <w:b w:val="0"/>
                <w:szCs w:val="24"/>
              </w:rPr>
            </w:pPr>
            <w:r w:rsidRPr="00DF0F8C">
              <w:rPr>
                <w:rStyle w:val="Siln"/>
                <w:rFonts w:cs="Arial"/>
                <w:b w:val="0"/>
                <w:szCs w:val="24"/>
              </w:rPr>
              <w:t>VOJTĚCH PREISSIG – ŽIVOTEM PRO VLAST</w:t>
            </w:r>
          </w:p>
          <w:p w:rsidR="00720031" w:rsidRPr="00DF0F8C" w:rsidRDefault="00720031" w:rsidP="00C725C6">
            <w:pPr>
              <w:pStyle w:val="Bezmezer"/>
              <w:rPr>
                <w:rStyle w:val="Siln"/>
                <w:rFonts w:cs="Arial"/>
                <w:b w:val="0"/>
                <w:szCs w:val="24"/>
              </w:rPr>
            </w:pPr>
          </w:p>
          <w:p w:rsidR="00720031" w:rsidRPr="00DF0F8C" w:rsidRDefault="00720031" w:rsidP="00C725C6">
            <w:pPr>
              <w:pStyle w:val="Bezmezer"/>
              <w:rPr>
                <w:rFonts w:eastAsia="Times New Roman" w:cs="Arial"/>
                <w:iCs/>
                <w:szCs w:val="24"/>
              </w:rPr>
            </w:pPr>
            <w:r w:rsidRPr="00DF0F8C">
              <w:rPr>
                <w:rStyle w:val="Siln"/>
                <w:rFonts w:cs="Arial"/>
                <w:b w:val="0"/>
                <w:szCs w:val="24"/>
              </w:rPr>
              <w:t>výstava VMO</w:t>
            </w:r>
          </w:p>
        </w:tc>
        <w:tc>
          <w:tcPr>
            <w:tcW w:w="5736" w:type="dxa"/>
          </w:tcPr>
          <w:p w:rsidR="00720031" w:rsidRPr="00DF0F8C" w:rsidRDefault="00720031" w:rsidP="00C725C6">
            <w:pPr>
              <w:pStyle w:val="Bezmezer"/>
              <w:jc w:val="both"/>
              <w:rPr>
                <w:rFonts w:eastAsia="Times New Roman" w:cs="Arial"/>
                <w:iCs/>
                <w:szCs w:val="24"/>
              </w:rPr>
            </w:pPr>
            <w:r w:rsidRPr="00DF0F8C">
              <w:rPr>
                <w:rFonts w:cs="Arial"/>
                <w:szCs w:val="24"/>
              </w:rPr>
              <w:t xml:space="preserve">Výstava byla věnována dílu a životnímu odkazu jednoho z našich nejvýraznějších a nejvšestrannějších výtvarných umělců první poloviny 20. století, Vojtěcha </w:t>
            </w:r>
            <w:proofErr w:type="spellStart"/>
            <w:r w:rsidRPr="00DF0F8C">
              <w:rPr>
                <w:rFonts w:cs="Arial"/>
                <w:szCs w:val="24"/>
              </w:rPr>
              <w:t>Preissiga</w:t>
            </w:r>
            <w:proofErr w:type="spellEnd"/>
            <w:r w:rsidRPr="00DF0F8C">
              <w:rPr>
                <w:rFonts w:cs="Arial"/>
                <w:szCs w:val="24"/>
              </w:rPr>
              <w:t xml:space="preserve">. Širší veřejnosti je znám zejména jako tvůrce výrazově silných náborových plakátů určených pro československé legie, zvláště pak ve Francii, které byly v roce 1918 vydány ve velkém množství také v pohlednicovém formátu a byly takto šířeny v řadách francouzských a italských legionářů. Burcoval jimi veřejnost k boji za svobodu, kterému posléze, za nacistické okupace Československa, obětoval i svůj život. Vynikající a mezi lidmi všech generací oblíbené byly jeho ilustrace a grafické úpravy knih, jako například Karafiátových Broučků nebo </w:t>
            </w:r>
            <w:proofErr w:type="spellStart"/>
            <w:r w:rsidRPr="00DF0F8C">
              <w:rPr>
                <w:rFonts w:cs="Arial"/>
                <w:szCs w:val="24"/>
              </w:rPr>
              <w:t>Defoova</w:t>
            </w:r>
            <w:proofErr w:type="spellEnd"/>
            <w:r w:rsidRPr="00DF0F8C">
              <w:rPr>
                <w:rFonts w:cs="Arial"/>
                <w:szCs w:val="24"/>
              </w:rPr>
              <w:t xml:space="preserve"> Robinsona </w:t>
            </w:r>
            <w:proofErr w:type="spellStart"/>
            <w:r w:rsidRPr="00DF0F8C">
              <w:rPr>
                <w:rFonts w:cs="Arial"/>
                <w:szCs w:val="24"/>
              </w:rPr>
              <w:t>Crusoa</w:t>
            </w:r>
            <w:proofErr w:type="spellEnd"/>
            <w:r w:rsidRPr="00DF0F8C">
              <w:rPr>
                <w:rFonts w:cs="Arial"/>
                <w:szCs w:val="24"/>
              </w:rPr>
              <w:t xml:space="preserve">. Vytvořil také nové české typografické písmo - </w:t>
            </w:r>
            <w:proofErr w:type="spellStart"/>
            <w:r w:rsidRPr="00DF0F8C">
              <w:rPr>
                <w:rFonts w:cs="Arial"/>
                <w:szCs w:val="24"/>
              </w:rPr>
              <w:t>Preissigovu</w:t>
            </w:r>
            <w:proofErr w:type="spellEnd"/>
            <w:r w:rsidRPr="00DF0F8C">
              <w:rPr>
                <w:rFonts w:cs="Arial"/>
                <w:szCs w:val="24"/>
              </w:rPr>
              <w:t xml:space="preserve"> antikvu, dodnes mezinárodně uznávané a užívané.</w:t>
            </w:r>
          </w:p>
        </w:tc>
      </w:tr>
      <w:tr w:rsidR="00720031" w:rsidRPr="00254672" w:rsidTr="00C725C6">
        <w:tc>
          <w:tcPr>
            <w:tcW w:w="534" w:type="dxa"/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>10</w:t>
            </w:r>
          </w:p>
        </w:tc>
        <w:tc>
          <w:tcPr>
            <w:tcW w:w="3194" w:type="dxa"/>
          </w:tcPr>
          <w:p w:rsidR="00720031" w:rsidRDefault="00720031" w:rsidP="00C725C6">
            <w:pPr>
              <w:pStyle w:val="Bezmezer"/>
              <w:rPr>
                <w:rStyle w:val="Siln"/>
                <w:rFonts w:cs="Arial"/>
                <w:b w:val="0"/>
                <w:szCs w:val="24"/>
              </w:rPr>
            </w:pPr>
            <w:r w:rsidRPr="00DF0F8C">
              <w:rPr>
                <w:rStyle w:val="Siln"/>
                <w:rFonts w:cs="Arial"/>
                <w:b w:val="0"/>
                <w:szCs w:val="24"/>
              </w:rPr>
              <w:t>Rozlomená doba 1908-1928 / Avantgardy ve střední Evropě</w:t>
            </w:r>
          </w:p>
          <w:p w:rsidR="00720031" w:rsidRPr="00DF0F8C" w:rsidRDefault="00720031" w:rsidP="00C725C6">
            <w:pPr>
              <w:pStyle w:val="Bezmezer"/>
              <w:rPr>
                <w:rStyle w:val="Siln"/>
                <w:rFonts w:cs="Arial"/>
                <w:b w:val="0"/>
                <w:szCs w:val="24"/>
              </w:rPr>
            </w:pPr>
          </w:p>
          <w:p w:rsidR="00720031" w:rsidRPr="00DF0F8C" w:rsidRDefault="00720031" w:rsidP="00C725C6">
            <w:pPr>
              <w:pStyle w:val="Bezmezer"/>
              <w:rPr>
                <w:rFonts w:eastAsia="Times New Roman" w:cs="Arial"/>
                <w:iCs/>
                <w:szCs w:val="24"/>
              </w:rPr>
            </w:pPr>
            <w:r w:rsidRPr="00DF0F8C">
              <w:rPr>
                <w:rStyle w:val="Siln"/>
                <w:rFonts w:cs="Arial"/>
                <w:b w:val="0"/>
                <w:szCs w:val="24"/>
              </w:rPr>
              <w:t>Výstava MUO</w:t>
            </w:r>
          </w:p>
        </w:tc>
        <w:tc>
          <w:tcPr>
            <w:tcW w:w="5736" w:type="dxa"/>
          </w:tcPr>
          <w:p w:rsidR="00720031" w:rsidRPr="00DF0F8C" w:rsidRDefault="00720031" w:rsidP="00C725C6">
            <w:pPr>
              <w:pStyle w:val="Bezmezer"/>
              <w:jc w:val="both"/>
              <w:rPr>
                <w:rFonts w:cs="Arial"/>
                <w:szCs w:val="24"/>
              </w:rPr>
            </w:pPr>
            <w:r w:rsidRPr="00DF0F8C">
              <w:rPr>
                <w:rFonts w:cs="Arial"/>
                <w:szCs w:val="24"/>
              </w:rPr>
              <w:t xml:space="preserve">Výstava se zaměřila na zdroje a projevy této dramatické proměny v období zahrnujícím závěrečné desetiletí Rakouska-Uherska a úvodní desetiletí nástupnických států. Přihlédla k dění v Berlíně a v Paříži. Uvnitř proměňujícího se společenského dění v Rakousku-Uhersku a následně v Československu, Maďarsku, Rakousku, Polsku a Jugoslávii se rozestřela hustá síť kontaktů, vytvářená samotnými umělci. Propojovala jednotlivá ohniska moderního umění, jako byla Vídeň, Budapešť, Praha, Krakov, Košice, Lublaň, Záhřeb, Bělehrad, Lvov, Bukurešť, </w:t>
            </w:r>
            <w:proofErr w:type="spellStart"/>
            <w:r w:rsidRPr="00DF0F8C">
              <w:rPr>
                <w:rFonts w:cs="Arial"/>
                <w:szCs w:val="24"/>
              </w:rPr>
              <w:t>Novi</w:t>
            </w:r>
            <w:proofErr w:type="spellEnd"/>
            <w:r w:rsidRPr="00DF0F8C">
              <w:rPr>
                <w:rFonts w:cs="Arial"/>
                <w:szCs w:val="24"/>
              </w:rPr>
              <w:t xml:space="preserve"> Sad. Spolupráce se uskutečňovala prostřednictvím putovních výstav a nejrůznějších časopisů.</w:t>
            </w:r>
          </w:p>
          <w:p w:rsidR="00720031" w:rsidRPr="00DF0F8C" w:rsidRDefault="00720031" w:rsidP="00C725C6">
            <w:pPr>
              <w:pStyle w:val="Bezmezer"/>
              <w:jc w:val="both"/>
              <w:rPr>
                <w:rFonts w:eastAsia="Times New Roman" w:cs="Arial"/>
                <w:iCs/>
                <w:szCs w:val="24"/>
              </w:rPr>
            </w:pPr>
            <w:r w:rsidRPr="00DF0F8C">
              <w:rPr>
                <w:rFonts w:cs="Arial"/>
                <w:szCs w:val="24"/>
              </w:rPr>
              <w:t>Výstava umožnila návštěvníkům Muzea umění v Olomouci nahlédnout do celoevropského kontextu výtvarného dění a potvrdila, že Olomouc patří k současným kulturním centrům.</w:t>
            </w:r>
          </w:p>
        </w:tc>
      </w:tr>
      <w:tr w:rsidR="00720031" w:rsidRPr="00254672" w:rsidTr="00C725C6">
        <w:tc>
          <w:tcPr>
            <w:tcW w:w="534" w:type="dxa"/>
          </w:tcPr>
          <w:p w:rsidR="00720031" w:rsidRPr="00254672" w:rsidRDefault="00720031" w:rsidP="00C725C6">
            <w:pPr>
              <w:pStyle w:val="Bezmezer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>11</w:t>
            </w:r>
          </w:p>
        </w:tc>
        <w:tc>
          <w:tcPr>
            <w:tcW w:w="3194" w:type="dxa"/>
          </w:tcPr>
          <w:p w:rsidR="00720031" w:rsidRPr="00254672" w:rsidRDefault="00720031" w:rsidP="00C725C6">
            <w:pPr>
              <w:pStyle w:val="Bezmezer"/>
              <w:rPr>
                <w:rFonts w:eastAsia="Times New Roman" w:cs="Arial"/>
                <w:iCs/>
                <w:szCs w:val="24"/>
              </w:rPr>
            </w:pPr>
            <w:r w:rsidRPr="00254672">
              <w:rPr>
                <w:rFonts w:cs="Arial"/>
                <w:szCs w:val="24"/>
              </w:rPr>
              <w:t>Paul Oliver</w:t>
            </w:r>
            <w:r w:rsidR="005A313D">
              <w:rPr>
                <w:rFonts w:cs="Arial"/>
                <w:szCs w:val="24"/>
              </w:rPr>
              <w:t>, sólista baletu Moravského divadla v Olomouci</w:t>
            </w:r>
          </w:p>
        </w:tc>
        <w:tc>
          <w:tcPr>
            <w:tcW w:w="5736" w:type="dxa"/>
          </w:tcPr>
          <w:p w:rsidR="00720031" w:rsidRPr="00254672" w:rsidRDefault="00720031" w:rsidP="00C725C6">
            <w:pPr>
              <w:pStyle w:val="Bezmezer"/>
              <w:jc w:val="both"/>
              <w:rPr>
                <w:rFonts w:cs="Arial"/>
                <w:szCs w:val="24"/>
              </w:rPr>
            </w:pPr>
            <w:r w:rsidRPr="00254672">
              <w:rPr>
                <w:rFonts w:cs="Arial"/>
                <w:szCs w:val="24"/>
              </w:rPr>
              <w:t xml:space="preserve">Vystudoval </w:t>
            </w:r>
            <w:proofErr w:type="spellStart"/>
            <w:r w:rsidRPr="00254672">
              <w:rPr>
                <w:rFonts w:cs="Arial"/>
                <w:szCs w:val="24"/>
              </w:rPr>
              <w:t>Elmhurst</w:t>
            </w:r>
            <w:proofErr w:type="spellEnd"/>
            <w:r w:rsidRPr="00254672">
              <w:rPr>
                <w:rFonts w:cs="Arial"/>
                <w:szCs w:val="24"/>
              </w:rPr>
              <w:t xml:space="preserve"> </w:t>
            </w:r>
            <w:proofErr w:type="spellStart"/>
            <w:r w:rsidRPr="00254672">
              <w:rPr>
                <w:rFonts w:cs="Arial"/>
                <w:szCs w:val="24"/>
              </w:rPr>
              <w:t>School</w:t>
            </w:r>
            <w:proofErr w:type="spellEnd"/>
            <w:r w:rsidRPr="00254672">
              <w:rPr>
                <w:rFonts w:cs="Arial"/>
                <w:szCs w:val="24"/>
              </w:rPr>
              <w:t xml:space="preserve"> </w:t>
            </w:r>
            <w:proofErr w:type="spellStart"/>
            <w:r w:rsidRPr="00254672">
              <w:rPr>
                <w:rFonts w:cs="Arial"/>
                <w:szCs w:val="24"/>
              </w:rPr>
              <w:t>of</w:t>
            </w:r>
            <w:proofErr w:type="spellEnd"/>
            <w:r w:rsidRPr="00254672">
              <w:rPr>
                <w:rFonts w:cs="Arial"/>
                <w:szCs w:val="24"/>
              </w:rPr>
              <w:t xml:space="preserve"> Dance při</w:t>
            </w:r>
            <w:r>
              <w:rPr>
                <w:rFonts w:cs="Arial"/>
                <w:szCs w:val="24"/>
              </w:rPr>
              <w:t> </w:t>
            </w:r>
            <w:r w:rsidRPr="00254672">
              <w:rPr>
                <w:rFonts w:cs="Arial"/>
                <w:szCs w:val="24"/>
              </w:rPr>
              <w:t xml:space="preserve">Birminghamském královském baletu. Získal národní diplom profesionálního tanečníka. Během </w:t>
            </w:r>
            <w:r w:rsidRPr="00254672">
              <w:rPr>
                <w:rFonts w:cs="Arial"/>
                <w:szCs w:val="24"/>
              </w:rPr>
              <w:lastRenderedPageBreak/>
              <w:t>studia a následující taneční praxe účinkoval v</w:t>
            </w:r>
            <w:r>
              <w:rPr>
                <w:rFonts w:cs="Arial"/>
                <w:szCs w:val="24"/>
              </w:rPr>
              <w:t> </w:t>
            </w:r>
            <w:r w:rsidRPr="00254672">
              <w:rPr>
                <w:rFonts w:cs="Arial"/>
                <w:szCs w:val="24"/>
              </w:rPr>
              <w:t>baletech Labutí jezero, Sněhurka, Kráska a zvíře, Les Rendezvous a Louskáček. V roce 2013 se</w:t>
            </w:r>
            <w:r>
              <w:rPr>
                <w:rFonts w:cs="Arial"/>
                <w:szCs w:val="24"/>
              </w:rPr>
              <w:t> </w:t>
            </w:r>
            <w:r w:rsidRPr="00254672">
              <w:rPr>
                <w:rFonts w:cs="Arial"/>
                <w:szCs w:val="24"/>
              </w:rPr>
              <w:t xml:space="preserve">účastnil </w:t>
            </w:r>
            <w:proofErr w:type="spellStart"/>
            <w:r w:rsidRPr="00254672">
              <w:rPr>
                <w:rFonts w:cs="Arial"/>
                <w:szCs w:val="24"/>
              </w:rPr>
              <w:t>Cecchetiho</w:t>
            </w:r>
            <w:proofErr w:type="spellEnd"/>
            <w:r w:rsidRPr="00254672">
              <w:rPr>
                <w:rFonts w:cs="Arial"/>
                <w:szCs w:val="24"/>
              </w:rPr>
              <w:t xml:space="preserve"> soutěže (vítěz </w:t>
            </w:r>
            <w:proofErr w:type="spellStart"/>
            <w:r w:rsidRPr="00254672">
              <w:rPr>
                <w:rFonts w:cs="Arial"/>
                <w:szCs w:val="24"/>
              </w:rPr>
              <w:t>Fewsterovy</w:t>
            </w:r>
            <w:proofErr w:type="spellEnd"/>
            <w:r w:rsidRPr="00254672">
              <w:rPr>
                <w:rFonts w:cs="Arial"/>
                <w:szCs w:val="24"/>
              </w:rPr>
              <w:t xml:space="preserve"> ceny za interpretaci role </w:t>
            </w:r>
            <w:proofErr w:type="spellStart"/>
            <w:r w:rsidRPr="00254672">
              <w:rPr>
                <w:rFonts w:cs="Arial"/>
                <w:szCs w:val="24"/>
              </w:rPr>
              <w:t>Basilia</w:t>
            </w:r>
            <w:proofErr w:type="spellEnd"/>
            <w:r w:rsidRPr="00254672">
              <w:rPr>
                <w:rFonts w:cs="Arial"/>
                <w:szCs w:val="24"/>
              </w:rPr>
              <w:t xml:space="preserve"> z baletu Don Quijote). Spolupracoval s Irským baletem, londýnským Královským baletem a</w:t>
            </w:r>
            <w:r>
              <w:rPr>
                <w:rFonts w:cs="Arial"/>
                <w:szCs w:val="24"/>
              </w:rPr>
              <w:t> </w:t>
            </w:r>
            <w:r w:rsidRPr="00254672">
              <w:rPr>
                <w:rFonts w:cs="Arial"/>
                <w:szCs w:val="24"/>
              </w:rPr>
              <w:t xml:space="preserve">birminghamským královským baletem. Od roku 2015 působí v baletním souboru Moravského divadla v Olomouci. </w:t>
            </w:r>
          </w:p>
          <w:p w:rsidR="00720031" w:rsidRPr="00254672" w:rsidRDefault="00720031" w:rsidP="00C725C6">
            <w:pPr>
              <w:pStyle w:val="Bezmezer"/>
              <w:jc w:val="both"/>
              <w:rPr>
                <w:rFonts w:eastAsia="Times New Roman" w:cs="Arial"/>
                <w:iCs/>
                <w:szCs w:val="24"/>
              </w:rPr>
            </w:pPr>
            <w:r w:rsidRPr="00254672">
              <w:rPr>
                <w:rFonts w:cs="Arial"/>
                <w:szCs w:val="24"/>
              </w:rPr>
              <w:t xml:space="preserve">V roce 2018 získal nominaci na Cenu Thálie za svůj výkon v roli </w:t>
            </w:r>
            <w:proofErr w:type="spellStart"/>
            <w:r w:rsidRPr="00254672">
              <w:rPr>
                <w:rFonts w:cs="Arial"/>
                <w:szCs w:val="24"/>
              </w:rPr>
              <w:t>Petruccia</w:t>
            </w:r>
            <w:proofErr w:type="spellEnd"/>
            <w:r w:rsidRPr="00254672">
              <w:rPr>
                <w:rFonts w:cs="Arial"/>
                <w:szCs w:val="24"/>
              </w:rPr>
              <w:t xml:space="preserve"> v inscenaci Zkrocení zlé ženy.</w:t>
            </w:r>
          </w:p>
        </w:tc>
      </w:tr>
    </w:tbl>
    <w:p w:rsidR="00720031" w:rsidRDefault="00720031" w:rsidP="007200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1E2C" w:rsidRDefault="00E31E2C" w:rsidP="00E31E2C">
      <w:pPr>
        <w:numPr>
          <w:ilvl w:val="1"/>
          <w:numId w:val="5"/>
        </w:numPr>
        <w:tabs>
          <w:tab w:val="left" w:pos="709"/>
        </w:tabs>
        <w:spacing w:after="200" w:line="276" w:lineRule="auto"/>
        <w:ind w:left="709" w:hanging="709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Cena hejtmana Olomouckého kraje za přínos v oblasti kultury </w:t>
      </w:r>
    </w:p>
    <w:p w:rsidR="00E31E2C" w:rsidRDefault="00E31E2C" w:rsidP="00E31E2C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Hejtman Olomouckého kraje, pan Ladislav Okleštěk se rozhodl využít svého práva a udělit Cenu hejtmana Olomouckého kraje za přínos v oblasti kultury za rok 2018. Oceněny budou následující osobnosti:</w:t>
      </w:r>
    </w:p>
    <w:p w:rsidR="00EF70D0" w:rsidRDefault="00EF70D0" w:rsidP="00E31E2C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lang w:eastAsia="en-US"/>
        </w:rPr>
      </w:pPr>
    </w:p>
    <w:p w:rsidR="00E31E2C" w:rsidRPr="00E31E2C" w:rsidRDefault="00E31E2C" w:rsidP="00E31E2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31E2C">
        <w:rPr>
          <w:rFonts w:ascii="Arial" w:hAnsi="Arial" w:cs="Arial"/>
          <w:b/>
          <w:i/>
        </w:rPr>
        <w:t>In memoriam</w:t>
      </w:r>
      <w:r w:rsidRPr="00E31E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pan </w:t>
      </w:r>
      <w:r w:rsidRPr="00E31E2C">
        <w:rPr>
          <w:rFonts w:ascii="Arial" w:hAnsi="Arial" w:cs="Arial"/>
          <w:b/>
        </w:rPr>
        <w:t xml:space="preserve">Jiří </w:t>
      </w:r>
      <w:proofErr w:type="spellStart"/>
      <w:r w:rsidRPr="00E31E2C">
        <w:rPr>
          <w:rFonts w:ascii="Arial" w:hAnsi="Arial" w:cs="Arial"/>
          <w:b/>
        </w:rPr>
        <w:t>Vojzola</w:t>
      </w:r>
      <w:proofErr w:type="spellEnd"/>
    </w:p>
    <w:p w:rsidR="00E31E2C" w:rsidRDefault="00E83B72" w:rsidP="00E31E2C">
      <w:pPr>
        <w:pStyle w:val="Odstavecseseznamem"/>
        <w:autoSpaceDE w:val="0"/>
        <w:autoSpaceDN w:val="0"/>
        <w:adjustRightInd w:val="0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r w:rsidR="00E31E2C">
        <w:rPr>
          <w:rFonts w:ascii="Arial" w:hAnsi="Arial" w:cs="Arial"/>
        </w:rPr>
        <w:t xml:space="preserve">Jiří </w:t>
      </w:r>
      <w:proofErr w:type="spellStart"/>
      <w:r w:rsidR="00E31E2C">
        <w:rPr>
          <w:rFonts w:ascii="Arial" w:hAnsi="Arial" w:cs="Arial"/>
        </w:rPr>
        <w:t>Vojzola</w:t>
      </w:r>
      <w:proofErr w:type="spellEnd"/>
      <w:r w:rsidR="00E31E2C">
        <w:rPr>
          <w:rFonts w:ascii="Arial" w:hAnsi="Arial" w:cs="Arial"/>
        </w:rPr>
        <w:t xml:space="preserve"> se narodil r. 1950 v Přerově a vystudoval Filozofickou fakultu Univerzity Palackého v Olomouci. Od 70. let 20. století se systematicky věnoval fotografování sportu, koncem 70. let začal externě spolupracovat s časopisy Československý sport a Stadion. Po své první zahraniční cestě (tenisový turnaj v rakouském </w:t>
      </w:r>
      <w:proofErr w:type="spellStart"/>
      <w:r w:rsidR="00E31E2C">
        <w:rPr>
          <w:rFonts w:ascii="Arial" w:hAnsi="Arial" w:cs="Arial"/>
        </w:rPr>
        <w:t>Kitzbuhelu</w:t>
      </w:r>
      <w:proofErr w:type="spellEnd"/>
      <w:r w:rsidR="00E31E2C">
        <w:rPr>
          <w:rFonts w:ascii="Arial" w:hAnsi="Arial" w:cs="Arial"/>
        </w:rPr>
        <w:t xml:space="preserve">, 1987) navázal spolupráci s německým magazínem </w:t>
      </w:r>
      <w:proofErr w:type="spellStart"/>
      <w:r w:rsidR="00E31E2C">
        <w:rPr>
          <w:rFonts w:ascii="Arial" w:hAnsi="Arial" w:cs="Arial"/>
        </w:rPr>
        <w:t>Tennis</w:t>
      </w:r>
      <w:proofErr w:type="spellEnd"/>
      <w:r w:rsidR="00E31E2C">
        <w:rPr>
          <w:rFonts w:ascii="Arial" w:hAnsi="Arial" w:cs="Arial"/>
        </w:rPr>
        <w:t xml:space="preserve"> </w:t>
      </w:r>
      <w:proofErr w:type="spellStart"/>
      <w:r w:rsidR="00E31E2C">
        <w:rPr>
          <w:rFonts w:ascii="Arial" w:hAnsi="Arial" w:cs="Arial"/>
        </w:rPr>
        <w:t>Magazine</w:t>
      </w:r>
      <w:proofErr w:type="spellEnd"/>
      <w:r w:rsidR="00E31E2C">
        <w:rPr>
          <w:rFonts w:ascii="Arial" w:hAnsi="Arial" w:cs="Arial"/>
        </w:rPr>
        <w:t xml:space="preserve">, posléze s českým magazínem Tenis. Od roku 1991 se stal nezávislým fotografem na volné noze. Vyfotografoval více než 85 utkání Davis </w:t>
      </w:r>
      <w:proofErr w:type="spellStart"/>
      <w:r w:rsidR="00E31E2C">
        <w:rPr>
          <w:rFonts w:ascii="Arial" w:hAnsi="Arial" w:cs="Arial"/>
        </w:rPr>
        <w:t>Cupu</w:t>
      </w:r>
      <w:proofErr w:type="spellEnd"/>
      <w:r w:rsidR="00E31E2C">
        <w:rPr>
          <w:rFonts w:ascii="Arial" w:hAnsi="Arial" w:cs="Arial"/>
        </w:rPr>
        <w:t xml:space="preserve"> a </w:t>
      </w:r>
      <w:proofErr w:type="spellStart"/>
      <w:r w:rsidR="00E31E2C">
        <w:rPr>
          <w:rFonts w:ascii="Arial" w:hAnsi="Arial" w:cs="Arial"/>
        </w:rPr>
        <w:t>Fed</w:t>
      </w:r>
      <w:proofErr w:type="spellEnd"/>
      <w:r w:rsidR="00E31E2C">
        <w:rPr>
          <w:rFonts w:ascii="Arial" w:hAnsi="Arial" w:cs="Arial"/>
        </w:rPr>
        <w:t xml:space="preserve"> </w:t>
      </w:r>
      <w:proofErr w:type="spellStart"/>
      <w:r w:rsidR="00E31E2C">
        <w:rPr>
          <w:rFonts w:ascii="Arial" w:hAnsi="Arial" w:cs="Arial"/>
        </w:rPr>
        <w:t>Cupu</w:t>
      </w:r>
      <w:proofErr w:type="spellEnd"/>
      <w:r w:rsidR="00E31E2C">
        <w:rPr>
          <w:rFonts w:ascii="Arial" w:hAnsi="Arial" w:cs="Arial"/>
        </w:rPr>
        <w:t xml:space="preserve">, což je český primát. </w:t>
      </w:r>
      <w:proofErr w:type="gramStart"/>
      <w:r w:rsidR="00E31E2C">
        <w:rPr>
          <w:rFonts w:ascii="Arial" w:hAnsi="Arial" w:cs="Arial"/>
        </w:rPr>
        <w:t>Spolupracoval</w:t>
      </w:r>
      <w:proofErr w:type="gramEnd"/>
      <w:r w:rsidR="00E31E2C">
        <w:rPr>
          <w:rFonts w:ascii="Arial" w:hAnsi="Arial" w:cs="Arial"/>
        </w:rPr>
        <w:t xml:space="preserve"> se sportovní agenturou </w:t>
      </w:r>
      <w:proofErr w:type="gramStart"/>
      <w:r w:rsidR="00E31E2C">
        <w:rPr>
          <w:rFonts w:ascii="Arial" w:hAnsi="Arial" w:cs="Arial"/>
        </w:rPr>
        <w:t>TK</w:t>
      </w:r>
      <w:proofErr w:type="gramEnd"/>
      <w:r w:rsidR="00E31E2C">
        <w:rPr>
          <w:rFonts w:ascii="Arial" w:hAnsi="Arial" w:cs="Arial"/>
        </w:rPr>
        <w:t xml:space="preserve"> Plus, firmou </w:t>
      </w:r>
      <w:proofErr w:type="spellStart"/>
      <w:r w:rsidR="00E31E2C">
        <w:rPr>
          <w:rFonts w:ascii="Arial" w:hAnsi="Arial" w:cs="Arial"/>
        </w:rPr>
        <w:t>Tipsport</w:t>
      </w:r>
      <w:proofErr w:type="spellEnd"/>
      <w:r w:rsidR="00E31E2C">
        <w:rPr>
          <w:rFonts w:ascii="Arial" w:hAnsi="Arial" w:cs="Arial"/>
        </w:rPr>
        <w:t xml:space="preserve"> a Jágr Teamem. Při svých cestách se ze záliby věnoval pořizování snímků přírodních krás a domorodých obyvatel. V rodném Přerově fotil jazzové festivaly i důležité události. Jeho snímky byly zastoupeny na mnoha výstavách pořádaných Českým olympijským výborem, často bývaly zařazovány v řadě předních českých a světových sportovních magazínů i v mnoha knižních publikacích se sportovní tématikou. Zemřel v říjnu 2018.</w:t>
      </w:r>
    </w:p>
    <w:p w:rsidR="00EF70D0" w:rsidRDefault="00EF70D0" w:rsidP="00E31E2C">
      <w:pPr>
        <w:pStyle w:val="Odstavecseseznamem"/>
        <w:autoSpaceDE w:val="0"/>
        <w:autoSpaceDN w:val="0"/>
        <w:adjustRightInd w:val="0"/>
        <w:ind w:left="1069"/>
        <w:jc w:val="both"/>
        <w:rPr>
          <w:rFonts w:ascii="Arial" w:hAnsi="Arial" w:cs="Arial"/>
        </w:rPr>
      </w:pPr>
    </w:p>
    <w:p w:rsidR="00E31E2C" w:rsidRDefault="003748FF" w:rsidP="00E31E2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 Jan</w:t>
      </w:r>
      <w:r w:rsidR="00E83B72">
        <w:rPr>
          <w:rFonts w:ascii="Arial" w:hAnsi="Arial" w:cs="Arial"/>
          <w:b/>
        </w:rPr>
        <w:t xml:space="preserve"> </w:t>
      </w:r>
      <w:r w:rsidR="00682D00">
        <w:rPr>
          <w:rFonts w:ascii="Arial" w:hAnsi="Arial" w:cs="Arial"/>
          <w:b/>
        </w:rPr>
        <w:t>Morávek</w:t>
      </w:r>
    </w:p>
    <w:p w:rsidR="00682D00" w:rsidRPr="00682D00" w:rsidRDefault="00EF70D0" w:rsidP="00682D00">
      <w:pPr>
        <w:pStyle w:val="Odstavecseseznamem"/>
        <w:autoSpaceDE w:val="0"/>
        <w:autoSpaceDN w:val="0"/>
        <w:adjustRightInd w:val="0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r w:rsidR="003748FF">
        <w:rPr>
          <w:rFonts w:ascii="Arial" w:hAnsi="Arial" w:cs="Arial"/>
        </w:rPr>
        <w:t xml:space="preserve">Jan </w:t>
      </w:r>
      <w:r>
        <w:rPr>
          <w:rFonts w:ascii="Arial" w:hAnsi="Arial" w:cs="Arial"/>
        </w:rPr>
        <w:t>Morávek se narodil r. 1928. Byl dlouholetým ředitele</w:t>
      </w:r>
      <w:r w:rsidR="00841B2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ZUŠ v Uničově a do pokročilého věku neúnavným propagátorem vážné hudby. Je zakladatelem unikátního kulturního projektu Kruh přátel hudby. Jednotlivé kruhy vznikaly v Uničově a okolí od 70. let 20. století, dle pamětníků jich bylo celkem 27. Pan Morávek dokázal i do malých vesnic přivést vynikající české umělce známé na nejlepších světových pódiích a za pomoci Nadace Český hudební fond, ve které mnoho let pracoval, zpřístupnit vážnou hudbu opravdu všem. V současné době funguje v oblasti Šumperska, </w:t>
      </w:r>
      <w:proofErr w:type="spellStart"/>
      <w:r>
        <w:rPr>
          <w:rFonts w:ascii="Arial" w:hAnsi="Arial" w:cs="Arial"/>
        </w:rPr>
        <w:t>Uničovska</w:t>
      </w:r>
      <w:proofErr w:type="spellEnd"/>
      <w:r>
        <w:rPr>
          <w:rFonts w:ascii="Arial" w:hAnsi="Arial" w:cs="Arial"/>
        </w:rPr>
        <w:t>, Litovelska a Olomoucka na 20 těchto kruhů. I ve svých 90 letech se pan Morávek o dění kolem Kruhů přátel hudby stále zajímá.</w:t>
      </w:r>
    </w:p>
    <w:p w:rsidR="00E31E2C" w:rsidRDefault="00E31E2C" w:rsidP="007200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1E2C" w:rsidRDefault="00E31E2C" w:rsidP="007200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0031" w:rsidRDefault="00720031" w:rsidP="007200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Ceny Olomouckého kraje za přínos v oblasti kultury za rok 2018 budou slavnostně předány dne 10. 4. 2019 v Moravském divadle v Olomouci.</w:t>
      </w:r>
    </w:p>
    <w:p w:rsidR="00720031" w:rsidRDefault="00720031" w:rsidP="0072003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720031" w:rsidRDefault="00720031" w:rsidP="0072003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720031" w:rsidRDefault="00720031" w:rsidP="007200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na svém zasedání 21. 1. 2019 usnesením č. </w:t>
      </w:r>
      <w:r w:rsidRPr="00DF0F8C">
        <w:rPr>
          <w:rFonts w:ascii="Arial" w:hAnsi="Arial" w:cs="Arial"/>
        </w:rPr>
        <w:t>UR/57/48/2019</w:t>
      </w:r>
      <w:r>
        <w:rPr>
          <w:rFonts w:ascii="Arial" w:hAnsi="Arial" w:cs="Arial"/>
        </w:rPr>
        <w:t xml:space="preserve"> schválila, že s</w:t>
      </w:r>
      <w:r w:rsidRPr="001D07DC">
        <w:rPr>
          <w:rFonts w:ascii="Arial" w:hAnsi="Arial" w:cs="Arial"/>
        </w:rPr>
        <w:t xml:space="preserve">oučástí slavnostního předání Cen Olomouckého kraje za přínos v oblasti kultury </w:t>
      </w:r>
      <w:r>
        <w:rPr>
          <w:rFonts w:ascii="Arial" w:hAnsi="Arial" w:cs="Arial"/>
        </w:rPr>
        <w:t xml:space="preserve">za rok 2018 </w:t>
      </w:r>
      <w:r w:rsidRPr="001D07DC">
        <w:rPr>
          <w:rFonts w:ascii="Arial" w:hAnsi="Arial" w:cs="Arial"/>
        </w:rPr>
        <w:t>bude také předání titulu Mistr tradiční rukodělné výroby Olomouckého kraje</w:t>
      </w:r>
      <w:r>
        <w:rPr>
          <w:rFonts w:ascii="Arial" w:hAnsi="Arial" w:cs="Arial"/>
        </w:rPr>
        <w:t xml:space="preserve"> paní Miloslavě Vašíčkové z Třeštiny</w:t>
      </w:r>
      <w:r w:rsidRPr="00C13038">
        <w:rPr>
          <w:rFonts w:ascii="Arial" w:hAnsi="Arial" w:cs="Arial"/>
        </w:rPr>
        <w:t>. Jmenovan</w:t>
      </w:r>
      <w:r>
        <w:rPr>
          <w:rFonts w:ascii="Arial" w:hAnsi="Arial" w:cs="Arial"/>
        </w:rPr>
        <w:t>á</w:t>
      </w:r>
      <w:r w:rsidRPr="00C13038">
        <w:rPr>
          <w:rFonts w:ascii="Arial" w:hAnsi="Arial" w:cs="Arial"/>
        </w:rPr>
        <w:t xml:space="preserve"> působí v oboru </w:t>
      </w:r>
      <w:r>
        <w:rPr>
          <w:rFonts w:ascii="Arial" w:hAnsi="Arial" w:cs="Arial"/>
        </w:rPr>
        <w:t>figurální keramika, betlémářství</w:t>
      </w:r>
      <w:r w:rsidRPr="00C130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20031" w:rsidRDefault="00720031" w:rsidP="00720031">
      <w:pPr>
        <w:jc w:val="both"/>
        <w:rPr>
          <w:rFonts w:ascii="Arial" w:eastAsia="Calibri" w:hAnsi="Arial" w:cs="Arial"/>
          <w:lang w:eastAsia="en-US"/>
        </w:rPr>
      </w:pPr>
    </w:p>
    <w:p w:rsidR="00720031" w:rsidRDefault="00720031" w:rsidP="00720031">
      <w:pPr>
        <w:jc w:val="both"/>
        <w:rPr>
          <w:rFonts w:ascii="Arial" w:eastAsia="Calibri" w:hAnsi="Arial" w:cs="Arial"/>
          <w:lang w:eastAsia="en-US"/>
        </w:rPr>
      </w:pPr>
    </w:p>
    <w:p w:rsidR="00720031" w:rsidRDefault="00720031" w:rsidP="00720031">
      <w:pPr>
        <w:jc w:val="both"/>
        <w:rPr>
          <w:rFonts w:ascii="Arial" w:eastAsia="Calibri" w:hAnsi="Arial" w:cs="Arial"/>
          <w:lang w:eastAsia="en-US"/>
        </w:rPr>
      </w:pPr>
    </w:p>
    <w:p w:rsidR="00720031" w:rsidRDefault="00720031" w:rsidP="00720031">
      <w:pPr>
        <w:pStyle w:val="slo1text"/>
        <w:numPr>
          <w:ilvl w:val="0"/>
          <w:numId w:val="0"/>
        </w:numPr>
        <w:rPr>
          <w:rFonts w:cs="Arial"/>
          <w:b/>
        </w:rPr>
      </w:pPr>
      <w:r w:rsidRPr="006775D9">
        <w:rPr>
          <w:rFonts w:cs="Arial"/>
          <w:b/>
        </w:rPr>
        <w:t xml:space="preserve">Předkladatel a zpracovatel navrhují </w:t>
      </w:r>
      <w:r w:rsidR="00224A6A">
        <w:rPr>
          <w:rFonts w:cs="Arial"/>
          <w:b/>
        </w:rPr>
        <w:t>Z</w:t>
      </w:r>
      <w:r w:rsidRPr="006775D9">
        <w:rPr>
          <w:rFonts w:cs="Arial"/>
          <w:b/>
        </w:rPr>
        <w:t xml:space="preserve">OK </w:t>
      </w:r>
    </w:p>
    <w:p w:rsidR="00720031" w:rsidRDefault="00720031" w:rsidP="00720031">
      <w:pPr>
        <w:pStyle w:val="slo1text"/>
        <w:numPr>
          <w:ilvl w:val="0"/>
          <w:numId w:val="7"/>
        </w:numPr>
        <w:rPr>
          <w:rFonts w:cs="Arial"/>
          <w:b/>
        </w:rPr>
      </w:pPr>
      <w:r w:rsidRPr="006775D9">
        <w:rPr>
          <w:rFonts w:cs="Arial"/>
          <w:b/>
        </w:rPr>
        <w:t xml:space="preserve">vzít na vědomí důvodovou zprávu, </w:t>
      </w:r>
    </w:p>
    <w:p w:rsidR="00720031" w:rsidRDefault="00720031" w:rsidP="00720031">
      <w:pPr>
        <w:pStyle w:val="slo1text"/>
        <w:numPr>
          <w:ilvl w:val="0"/>
          <w:numId w:val="7"/>
        </w:numPr>
        <w:rPr>
          <w:rFonts w:cs="Arial"/>
          <w:b/>
        </w:rPr>
      </w:pPr>
      <w:r w:rsidRPr="006775D9">
        <w:rPr>
          <w:rFonts w:cs="Arial"/>
          <w:b/>
        </w:rPr>
        <w:t xml:space="preserve">vzít na vědomí přehled nominací na </w:t>
      </w:r>
      <w:r w:rsidR="00557A11">
        <w:rPr>
          <w:rFonts w:cs="Arial"/>
          <w:b/>
        </w:rPr>
        <w:t>udělení Cen</w:t>
      </w:r>
      <w:r w:rsidRPr="006775D9">
        <w:rPr>
          <w:rFonts w:cs="Arial"/>
          <w:b/>
        </w:rPr>
        <w:t xml:space="preserve"> Olomouckého kraje za přínos v</w:t>
      </w:r>
      <w:r>
        <w:rPr>
          <w:rFonts w:cs="Arial"/>
          <w:b/>
        </w:rPr>
        <w:t> </w:t>
      </w:r>
      <w:r w:rsidRPr="006775D9">
        <w:rPr>
          <w:rFonts w:cs="Arial"/>
          <w:b/>
        </w:rPr>
        <w:t>oblasti kultury za rok 201</w:t>
      </w:r>
      <w:r>
        <w:rPr>
          <w:rFonts w:cs="Arial"/>
          <w:b/>
        </w:rPr>
        <w:t>8</w:t>
      </w:r>
      <w:r w:rsidRPr="006775D9">
        <w:rPr>
          <w:rFonts w:cs="Arial"/>
          <w:b/>
        </w:rPr>
        <w:t xml:space="preserve"> v jednotlivých kategoriích dle Přílohy č. 1 důvodové zprávy, </w:t>
      </w:r>
    </w:p>
    <w:p w:rsidR="00720031" w:rsidRDefault="00720031" w:rsidP="00720031">
      <w:pPr>
        <w:pStyle w:val="slo1text"/>
        <w:numPr>
          <w:ilvl w:val="0"/>
          <w:numId w:val="7"/>
        </w:numPr>
        <w:rPr>
          <w:rFonts w:cs="Arial"/>
          <w:b/>
        </w:rPr>
      </w:pPr>
      <w:r>
        <w:rPr>
          <w:rFonts w:cs="Arial"/>
          <w:b/>
        </w:rPr>
        <w:t>schválit</w:t>
      </w:r>
      <w:r w:rsidRPr="006775D9">
        <w:rPr>
          <w:rFonts w:cs="Arial"/>
          <w:b/>
        </w:rPr>
        <w:t xml:space="preserve"> </w:t>
      </w:r>
      <w:r w:rsidR="00557A11">
        <w:rPr>
          <w:rFonts w:cs="Arial"/>
          <w:b/>
        </w:rPr>
        <w:t xml:space="preserve">návrhy na </w:t>
      </w:r>
      <w:r w:rsidRPr="006775D9">
        <w:rPr>
          <w:rFonts w:cs="Arial"/>
          <w:b/>
        </w:rPr>
        <w:t>ud</w:t>
      </w:r>
      <w:r w:rsidR="00224A6A">
        <w:rPr>
          <w:rFonts w:cs="Arial"/>
          <w:b/>
        </w:rPr>
        <w:t>ělení Cen Olomouckého kraje</w:t>
      </w:r>
      <w:r w:rsidR="00557A11">
        <w:rPr>
          <w:rFonts w:cs="Arial"/>
          <w:b/>
        </w:rPr>
        <w:t xml:space="preserve"> </w:t>
      </w:r>
      <w:r w:rsidR="00557A11" w:rsidRPr="006775D9">
        <w:rPr>
          <w:rFonts w:cs="Arial"/>
          <w:b/>
        </w:rPr>
        <w:t>za přínos v</w:t>
      </w:r>
      <w:r w:rsidR="00557A11">
        <w:rPr>
          <w:rFonts w:cs="Arial"/>
          <w:b/>
        </w:rPr>
        <w:t> </w:t>
      </w:r>
      <w:r w:rsidR="00557A11" w:rsidRPr="006775D9">
        <w:rPr>
          <w:rFonts w:cs="Arial"/>
          <w:b/>
        </w:rPr>
        <w:t>oblasti kultury za rok 201</w:t>
      </w:r>
      <w:r w:rsidR="00557A11">
        <w:rPr>
          <w:rFonts w:cs="Arial"/>
          <w:b/>
        </w:rPr>
        <w:t>8</w:t>
      </w:r>
      <w:r w:rsidR="00557A11" w:rsidRPr="006775D9">
        <w:rPr>
          <w:rFonts w:cs="Arial"/>
          <w:b/>
        </w:rPr>
        <w:t xml:space="preserve"> </w:t>
      </w:r>
      <w:r w:rsidR="00224A6A">
        <w:rPr>
          <w:rFonts w:cs="Arial"/>
          <w:b/>
        </w:rPr>
        <w:t xml:space="preserve">dle </w:t>
      </w:r>
      <w:r w:rsidRPr="006775D9">
        <w:rPr>
          <w:rFonts w:cs="Arial"/>
          <w:b/>
        </w:rPr>
        <w:t>důvodové zprávy</w:t>
      </w:r>
      <w:r>
        <w:rPr>
          <w:rFonts w:cs="Arial"/>
          <w:b/>
        </w:rPr>
        <w:t>.</w:t>
      </w:r>
    </w:p>
    <w:p w:rsidR="00720031" w:rsidRPr="006775D9" w:rsidRDefault="00720031" w:rsidP="00720031">
      <w:pPr>
        <w:jc w:val="both"/>
        <w:rPr>
          <w:rFonts w:ascii="Arial" w:hAnsi="Arial" w:cs="Arial"/>
          <w:b/>
        </w:rPr>
      </w:pPr>
    </w:p>
    <w:p w:rsidR="00720031" w:rsidRDefault="00720031" w:rsidP="00720031">
      <w:pPr>
        <w:jc w:val="both"/>
        <w:rPr>
          <w:rFonts w:ascii="Arial" w:hAnsi="Arial" w:cs="Arial"/>
        </w:rPr>
      </w:pPr>
    </w:p>
    <w:p w:rsidR="00720031" w:rsidRDefault="00720031" w:rsidP="00720031">
      <w:pPr>
        <w:jc w:val="both"/>
        <w:rPr>
          <w:rFonts w:ascii="Arial" w:hAnsi="Arial" w:cs="Arial"/>
        </w:rPr>
      </w:pPr>
    </w:p>
    <w:p w:rsidR="00720031" w:rsidRDefault="00720031" w:rsidP="00720031">
      <w:pPr>
        <w:jc w:val="both"/>
        <w:rPr>
          <w:rFonts w:ascii="Arial" w:hAnsi="Arial" w:cs="Arial"/>
        </w:rPr>
      </w:pPr>
    </w:p>
    <w:p w:rsidR="00720031" w:rsidRPr="002E5F7D" w:rsidRDefault="00720031" w:rsidP="00720031">
      <w:pPr>
        <w:spacing w:before="120" w:after="120"/>
        <w:ind w:right="-108"/>
        <w:jc w:val="both"/>
        <w:outlineLvl w:val="0"/>
        <w:rPr>
          <w:rFonts w:ascii="Arial" w:hAnsi="Arial" w:cs="Arial"/>
          <w:u w:val="single"/>
        </w:rPr>
      </w:pPr>
      <w:r w:rsidRPr="002E5F7D">
        <w:rPr>
          <w:rFonts w:ascii="Arial" w:hAnsi="Arial" w:cs="Arial"/>
          <w:u w:val="single"/>
        </w:rPr>
        <w:t>Přílohy</w:t>
      </w:r>
      <w:r>
        <w:rPr>
          <w:rFonts w:ascii="Arial" w:hAnsi="Arial" w:cs="Arial"/>
          <w:u w:val="single"/>
        </w:rPr>
        <w:t>:</w:t>
      </w:r>
      <w:r w:rsidRPr="002E5F7D">
        <w:rPr>
          <w:rFonts w:ascii="Arial" w:hAnsi="Arial" w:cs="Arial"/>
          <w:u w:val="single"/>
        </w:rPr>
        <w:t xml:space="preserve"> </w:t>
      </w:r>
    </w:p>
    <w:p w:rsidR="00720031" w:rsidRPr="002E5F7D" w:rsidRDefault="00720031" w:rsidP="00720031">
      <w:pPr>
        <w:pStyle w:val="Radaploha1"/>
      </w:pPr>
      <w:r w:rsidRPr="002E5F7D">
        <w:t>Příloha č. 1</w:t>
      </w:r>
    </w:p>
    <w:p w:rsidR="00720031" w:rsidRPr="002E5F7D" w:rsidRDefault="00720031" w:rsidP="00720031">
      <w:pPr>
        <w:ind w:left="567"/>
        <w:jc w:val="both"/>
        <w:rPr>
          <w:rFonts w:ascii="Arial" w:hAnsi="Arial" w:cs="Arial"/>
        </w:rPr>
      </w:pPr>
      <w:r w:rsidRPr="00383CD4">
        <w:rPr>
          <w:rFonts w:ascii="Arial" w:hAnsi="Arial" w:cs="Arial"/>
        </w:rPr>
        <w:t xml:space="preserve">Souhrnný přehled nominací na Ceny Olomouckého kraje za přínos </w:t>
      </w:r>
      <w:r w:rsidRPr="00383CD4">
        <w:rPr>
          <w:rFonts w:ascii="Arial" w:hAnsi="Arial" w:cs="Arial"/>
        </w:rPr>
        <w:br/>
        <w:t>v oblasti kultury za rok 20</w:t>
      </w:r>
      <w:r>
        <w:rPr>
          <w:rFonts w:ascii="Arial" w:hAnsi="Arial" w:cs="Arial"/>
        </w:rPr>
        <w:t>18</w:t>
      </w:r>
      <w:r w:rsidRPr="00383CD4">
        <w:rPr>
          <w:rFonts w:ascii="Arial" w:hAnsi="Arial" w:cs="Arial"/>
        </w:rPr>
        <w:t xml:space="preserve"> v jednotlivých kategoriích (strana </w:t>
      </w:r>
      <w:r w:rsidR="006E1F4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– </w:t>
      </w:r>
      <w:r w:rsidR="006E1F4C">
        <w:rPr>
          <w:rFonts w:ascii="Arial" w:hAnsi="Arial" w:cs="Arial"/>
        </w:rPr>
        <w:t>40</w:t>
      </w:r>
      <w:r w:rsidRPr="00383CD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720031" w:rsidRDefault="00720031" w:rsidP="00720031">
      <w:pPr>
        <w:pStyle w:val="Radaploha1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  <w:u w:val="none"/>
        </w:rPr>
      </w:pPr>
    </w:p>
    <w:p w:rsidR="00720031" w:rsidRDefault="00720031" w:rsidP="00720031">
      <w:pPr>
        <w:ind w:left="567"/>
        <w:jc w:val="both"/>
        <w:rPr>
          <w:rFonts w:ascii="Arial" w:hAnsi="Arial" w:cs="Arial"/>
        </w:rPr>
      </w:pPr>
    </w:p>
    <w:p w:rsidR="001F4C4C" w:rsidRDefault="001F4C4C"/>
    <w:sectPr w:rsidR="001F4C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58" w:rsidRDefault="00F85458">
      <w:r>
        <w:separator/>
      </w:r>
    </w:p>
  </w:endnote>
  <w:endnote w:type="continuationSeparator" w:id="0">
    <w:p w:rsidR="00F85458" w:rsidRDefault="00F8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2B" w:rsidRDefault="00720031" w:rsidP="005058F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</w:t>
    </w:r>
    <w:r w:rsidR="002C2F98">
      <w:rPr>
        <w:rFonts w:ascii="Arial" w:hAnsi="Arial" w:cs="Arial"/>
        <w:i/>
        <w:sz w:val="20"/>
        <w:szCs w:val="20"/>
      </w:rPr>
      <w:t xml:space="preserve">stupitelstvo Olomouckého kraje </w:t>
    </w:r>
    <w:r>
      <w:rPr>
        <w:rFonts w:ascii="Arial" w:hAnsi="Arial" w:cs="Arial"/>
        <w:i/>
        <w:sz w:val="20"/>
        <w:szCs w:val="20"/>
      </w:rPr>
      <w:t xml:space="preserve">25. 2. </w:t>
    </w:r>
    <w:proofErr w:type="gramStart"/>
    <w:r>
      <w:rPr>
        <w:rFonts w:ascii="Arial" w:hAnsi="Arial" w:cs="Arial"/>
        <w:i/>
        <w:sz w:val="20"/>
        <w:szCs w:val="20"/>
      </w:rPr>
      <w:t xml:space="preserve">2019                                                       </w:t>
    </w:r>
    <w:r w:rsidRPr="005058F5">
      <w:rPr>
        <w:rFonts w:ascii="Arial" w:hAnsi="Arial" w:cs="Arial"/>
        <w:i/>
        <w:sz w:val="20"/>
        <w:szCs w:val="20"/>
      </w:rPr>
      <w:t>Strana</w:t>
    </w:r>
    <w:proofErr w:type="gramEnd"/>
    <w:r w:rsidRPr="005058F5">
      <w:rPr>
        <w:rFonts w:ascii="Arial" w:hAnsi="Arial" w:cs="Arial"/>
        <w:i/>
        <w:sz w:val="20"/>
        <w:szCs w:val="20"/>
      </w:rPr>
      <w:t xml:space="preserve"> </w:t>
    </w:r>
    <w:r w:rsidRPr="005058F5">
      <w:rPr>
        <w:rFonts w:ascii="Arial" w:hAnsi="Arial" w:cs="Arial"/>
        <w:i/>
        <w:sz w:val="20"/>
        <w:szCs w:val="20"/>
      </w:rPr>
      <w:fldChar w:fldCharType="begin"/>
    </w:r>
    <w:r w:rsidRPr="005058F5">
      <w:rPr>
        <w:rFonts w:ascii="Arial" w:hAnsi="Arial" w:cs="Arial"/>
        <w:i/>
        <w:sz w:val="20"/>
        <w:szCs w:val="20"/>
      </w:rPr>
      <w:instrText xml:space="preserve"> PAGE </w:instrText>
    </w:r>
    <w:r w:rsidRPr="005058F5">
      <w:rPr>
        <w:rFonts w:ascii="Arial" w:hAnsi="Arial" w:cs="Arial"/>
        <w:i/>
        <w:sz w:val="20"/>
        <w:szCs w:val="20"/>
      </w:rPr>
      <w:fldChar w:fldCharType="separate"/>
    </w:r>
    <w:r w:rsidR="00505050">
      <w:rPr>
        <w:rFonts w:ascii="Arial" w:hAnsi="Arial" w:cs="Arial"/>
        <w:i/>
        <w:noProof/>
        <w:sz w:val="20"/>
        <w:szCs w:val="20"/>
      </w:rPr>
      <w:t>9</w:t>
    </w:r>
    <w:r w:rsidRPr="005058F5">
      <w:rPr>
        <w:rFonts w:ascii="Arial" w:hAnsi="Arial" w:cs="Arial"/>
        <w:i/>
        <w:sz w:val="20"/>
        <w:szCs w:val="20"/>
      </w:rPr>
      <w:fldChar w:fldCharType="end"/>
    </w:r>
    <w:r w:rsidRPr="005058F5">
      <w:rPr>
        <w:rFonts w:ascii="Arial" w:hAnsi="Arial" w:cs="Arial"/>
        <w:i/>
        <w:sz w:val="20"/>
        <w:szCs w:val="20"/>
      </w:rPr>
      <w:t xml:space="preserve"> (celkem </w:t>
    </w:r>
    <w:r w:rsidR="00EF70D0">
      <w:rPr>
        <w:rFonts w:ascii="Arial" w:hAnsi="Arial" w:cs="Arial"/>
        <w:i/>
        <w:sz w:val="20"/>
        <w:szCs w:val="20"/>
      </w:rPr>
      <w:t>40</w:t>
    </w:r>
    <w:r w:rsidRPr="005058F5">
      <w:rPr>
        <w:rFonts w:ascii="Arial" w:hAnsi="Arial" w:cs="Arial"/>
        <w:i/>
        <w:sz w:val="20"/>
        <w:szCs w:val="20"/>
      </w:rPr>
      <w:t>)</w:t>
    </w:r>
  </w:p>
  <w:p w:rsidR="00B3452B" w:rsidRPr="00386385" w:rsidRDefault="00EF70D0" w:rsidP="00A94D1F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38.</w:t>
    </w:r>
    <w:r w:rsidR="00720031">
      <w:rPr>
        <w:rFonts w:ascii="Arial" w:hAnsi="Arial" w:cs="Arial"/>
        <w:i/>
        <w:sz w:val="20"/>
        <w:szCs w:val="20"/>
      </w:rPr>
      <w:t xml:space="preserve">. – </w:t>
    </w:r>
    <w:r w:rsidR="00720031" w:rsidRPr="00386385">
      <w:rPr>
        <w:rFonts w:ascii="Arial" w:hAnsi="Arial" w:cs="Arial"/>
        <w:bCs/>
        <w:i/>
        <w:sz w:val="20"/>
        <w:szCs w:val="20"/>
      </w:rPr>
      <w:t>Cen</w:t>
    </w:r>
    <w:r w:rsidR="00720031">
      <w:rPr>
        <w:rFonts w:ascii="Arial" w:hAnsi="Arial" w:cs="Arial"/>
        <w:bCs/>
        <w:i/>
        <w:sz w:val="20"/>
        <w:szCs w:val="20"/>
      </w:rPr>
      <w:t>y</w:t>
    </w:r>
    <w:proofErr w:type="gramEnd"/>
    <w:r w:rsidR="00720031" w:rsidRPr="00386385">
      <w:rPr>
        <w:rFonts w:ascii="Arial" w:hAnsi="Arial" w:cs="Arial"/>
        <w:bCs/>
        <w:i/>
        <w:sz w:val="20"/>
        <w:szCs w:val="20"/>
      </w:rPr>
      <w:t xml:space="preserve"> Olomouckého kraje za přínos v oblasti kultury za rok 201</w:t>
    </w:r>
    <w:r w:rsidR="00720031">
      <w:rPr>
        <w:rFonts w:ascii="Arial" w:hAnsi="Arial" w:cs="Arial"/>
        <w:bCs/>
        <w:i/>
        <w:sz w:val="20"/>
        <w:szCs w:val="20"/>
      </w:rPr>
      <w:t>8</w:t>
    </w:r>
  </w:p>
  <w:p w:rsidR="00B3452B" w:rsidRPr="007D03D0" w:rsidRDefault="00F85458" w:rsidP="007D03D0">
    <w:pPr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58" w:rsidRDefault="00F85458">
      <w:r>
        <w:separator/>
      </w:r>
    </w:p>
  </w:footnote>
  <w:footnote w:type="continuationSeparator" w:id="0">
    <w:p w:rsidR="00F85458" w:rsidRDefault="00F8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555A"/>
    <w:multiLevelType w:val="hybridMultilevel"/>
    <w:tmpl w:val="759C52E4"/>
    <w:lvl w:ilvl="0" w:tplc="6794F684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663522"/>
    <w:multiLevelType w:val="hybridMultilevel"/>
    <w:tmpl w:val="3FD6738E"/>
    <w:lvl w:ilvl="0" w:tplc="9CB2CBB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D40D2"/>
    <w:multiLevelType w:val="multilevel"/>
    <w:tmpl w:val="31B2DA00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1366C"/>
    <w:multiLevelType w:val="hybridMultilevel"/>
    <w:tmpl w:val="4D1A502C"/>
    <w:lvl w:ilvl="0" w:tplc="C39E3CE4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BA076C"/>
    <w:multiLevelType w:val="multilevel"/>
    <w:tmpl w:val="478E87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BC62C56"/>
    <w:multiLevelType w:val="hybridMultilevel"/>
    <w:tmpl w:val="AE1CD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32154"/>
    <w:multiLevelType w:val="hybridMultilevel"/>
    <w:tmpl w:val="2F647CAA"/>
    <w:lvl w:ilvl="0" w:tplc="98D6B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31"/>
    <w:rsid w:val="00080BE1"/>
    <w:rsid w:val="000B1A3D"/>
    <w:rsid w:val="001C7EC7"/>
    <w:rsid w:val="001F4C4C"/>
    <w:rsid w:val="00224A6A"/>
    <w:rsid w:val="00263EDC"/>
    <w:rsid w:val="002C2F98"/>
    <w:rsid w:val="003748FF"/>
    <w:rsid w:val="004A42F9"/>
    <w:rsid w:val="004F6427"/>
    <w:rsid w:val="00505050"/>
    <w:rsid w:val="00557A11"/>
    <w:rsid w:val="005A313D"/>
    <w:rsid w:val="00612F98"/>
    <w:rsid w:val="00682D00"/>
    <w:rsid w:val="006E1F4C"/>
    <w:rsid w:val="00720031"/>
    <w:rsid w:val="00730AE4"/>
    <w:rsid w:val="007D2515"/>
    <w:rsid w:val="008235C9"/>
    <w:rsid w:val="00823AB1"/>
    <w:rsid w:val="00827C0E"/>
    <w:rsid w:val="00841B29"/>
    <w:rsid w:val="00941ABD"/>
    <w:rsid w:val="00A3476E"/>
    <w:rsid w:val="00B513D6"/>
    <w:rsid w:val="00DE2811"/>
    <w:rsid w:val="00E31E2C"/>
    <w:rsid w:val="00E83B72"/>
    <w:rsid w:val="00ED498D"/>
    <w:rsid w:val="00EF70D0"/>
    <w:rsid w:val="00F61FB2"/>
    <w:rsid w:val="00F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1B10"/>
  <w15:chartTrackingRefBased/>
  <w15:docId w15:val="{CEDCFB70-D5A7-4AAB-968D-62180D79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03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200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03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200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0031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20031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720031"/>
    <w:rPr>
      <w:rFonts w:ascii="Arial" w:hAnsi="Arial" w:cs="Times New Roman"/>
      <w:bCs/>
      <w:sz w:val="24"/>
      <w:szCs w:val="20"/>
    </w:rPr>
  </w:style>
  <w:style w:type="paragraph" w:customStyle="1" w:styleId="Radaploha1">
    <w:name w:val="Rada příloha č.1"/>
    <w:basedOn w:val="Normln"/>
    <w:rsid w:val="00720031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slo1text">
    <w:name w:val="Číslo1 text"/>
    <w:basedOn w:val="Normln"/>
    <w:rsid w:val="00720031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720031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720031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Siln">
    <w:name w:val="Strong"/>
    <w:qFormat/>
    <w:rsid w:val="00720031"/>
    <w:rPr>
      <w:b/>
      <w:bCs/>
    </w:rPr>
  </w:style>
  <w:style w:type="paragraph" w:styleId="Odstavecseseznamem">
    <w:name w:val="List Paragraph"/>
    <w:basedOn w:val="Normln"/>
    <w:uiPriority w:val="34"/>
    <w:qFormat/>
    <w:rsid w:val="00720031"/>
    <w:pPr>
      <w:ind w:left="720"/>
      <w:contextualSpacing/>
    </w:pPr>
  </w:style>
  <w:style w:type="paragraph" w:styleId="Bezmezer">
    <w:name w:val="No Spacing"/>
    <w:qFormat/>
    <w:rsid w:val="00720031"/>
    <w:pPr>
      <w:spacing w:after="0" w:line="240" w:lineRule="auto"/>
    </w:pPr>
    <w:rPr>
      <w:rFonts w:ascii="Arial" w:eastAsia="Calibri" w:hAnsi="Arial" w:cs="Times New Roman"/>
      <w:sz w:val="24"/>
      <w:lang w:eastAsia="cs-CZ"/>
    </w:rPr>
  </w:style>
  <w:style w:type="paragraph" w:customStyle="1" w:styleId="Default">
    <w:name w:val="Default"/>
    <w:rsid w:val="00720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3001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Sychra David</cp:lastModifiedBy>
  <cp:revision>20</cp:revision>
  <dcterms:created xsi:type="dcterms:W3CDTF">2019-02-19T07:26:00Z</dcterms:created>
  <dcterms:modified xsi:type="dcterms:W3CDTF">2019-02-19T09:22:00Z</dcterms:modified>
</cp:coreProperties>
</file>