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C3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Důvodová zpráva:</w:t>
      </w:r>
    </w:p>
    <w:p w:rsidR="006630C3" w:rsidRP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:rsidR="00312662" w:rsidRPr="00087054" w:rsidRDefault="00312662" w:rsidP="00312662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23. 4. 2018 Zastupitelstvo Olomouckého kraje rozhodlo o pořízení Aktualizace č. 3 </w:t>
      </w:r>
      <w:r w:rsidR="00E840FF">
        <w:rPr>
          <w:rFonts w:ascii="Arial" w:hAnsi="Arial" w:cs="Arial"/>
          <w:sz w:val="24"/>
          <w:szCs w:val="24"/>
        </w:rPr>
        <w:t xml:space="preserve">Zásad územního rozvoje Olomouckého kraje (dále jen </w:t>
      </w:r>
      <w:r w:rsidR="00E840FF" w:rsidRPr="00087054">
        <w:rPr>
          <w:rFonts w:ascii="Arial" w:hAnsi="Arial" w:cs="Arial"/>
          <w:sz w:val="24"/>
          <w:szCs w:val="24"/>
        </w:rPr>
        <w:t>ZÚR OK</w:t>
      </w:r>
      <w:r w:rsidR="00E840FF">
        <w:rPr>
          <w:rFonts w:ascii="Arial" w:hAnsi="Arial" w:cs="Arial"/>
          <w:sz w:val="24"/>
          <w:szCs w:val="24"/>
        </w:rPr>
        <w:t>)</w:t>
      </w:r>
      <w:r w:rsidR="00E840FF" w:rsidRPr="00087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zkráceným postupem dle ustanovení § 42a – 42c stavebního zákona a o Obsahu Aktualizace č. 3 ZÚR OK usnesením č. UZ/10/42/2018 na základě návrhu</w:t>
      </w:r>
      <w:r w:rsidRPr="00312662">
        <w:rPr>
          <w:rFonts w:ascii="Arial" w:hAnsi="Arial" w:cs="Arial"/>
          <w:sz w:val="24"/>
          <w:szCs w:val="24"/>
        </w:rPr>
        <w:t xml:space="preserve"> </w:t>
      </w:r>
      <w:r w:rsidRPr="00087054">
        <w:rPr>
          <w:rFonts w:ascii="Arial" w:hAnsi="Arial" w:cs="Arial"/>
          <w:sz w:val="24"/>
          <w:szCs w:val="24"/>
        </w:rPr>
        <w:t xml:space="preserve">oprávněného investora – Správy železniční dopravní cesty, státní organizace, na pořízení aktualizace </w:t>
      </w:r>
      <w:r w:rsidR="00E840FF">
        <w:rPr>
          <w:rFonts w:ascii="Arial" w:hAnsi="Arial" w:cs="Arial"/>
          <w:sz w:val="24"/>
          <w:szCs w:val="24"/>
        </w:rPr>
        <w:t xml:space="preserve">ZÚR OK </w:t>
      </w:r>
      <w:r w:rsidRPr="00087054">
        <w:rPr>
          <w:rFonts w:ascii="Arial" w:hAnsi="Arial" w:cs="Arial"/>
          <w:sz w:val="24"/>
          <w:szCs w:val="24"/>
        </w:rPr>
        <w:t>pro modernizaci trati Brno – Přerov ve variantě M2</w:t>
      </w:r>
      <w:r w:rsidR="006B5304">
        <w:rPr>
          <w:rFonts w:ascii="Arial" w:hAnsi="Arial" w:cs="Arial"/>
          <w:sz w:val="24"/>
          <w:szCs w:val="24"/>
        </w:rPr>
        <w:t>. Návrh</w:t>
      </w:r>
      <w:r w:rsidR="004D06E4">
        <w:rPr>
          <w:rFonts w:ascii="Arial" w:hAnsi="Arial" w:cs="Arial"/>
          <w:sz w:val="24"/>
          <w:szCs w:val="24"/>
        </w:rPr>
        <w:t xml:space="preserve"> byl</w:t>
      </w:r>
      <w:r w:rsidRPr="00087054">
        <w:rPr>
          <w:rFonts w:ascii="Arial" w:hAnsi="Arial" w:cs="Arial"/>
          <w:sz w:val="24"/>
          <w:szCs w:val="24"/>
        </w:rPr>
        <w:t xml:space="preserve"> podaný v souladu s ust. §</w:t>
      </w:r>
      <w:r w:rsidR="006B5304">
        <w:rPr>
          <w:rFonts w:ascii="Arial" w:hAnsi="Arial" w:cs="Arial"/>
          <w:sz w:val="24"/>
          <w:szCs w:val="24"/>
        </w:rPr>
        <w:t xml:space="preserve"> </w:t>
      </w:r>
      <w:r w:rsidRPr="00087054">
        <w:rPr>
          <w:rFonts w:ascii="Arial" w:hAnsi="Arial" w:cs="Arial"/>
          <w:sz w:val="24"/>
          <w:szCs w:val="24"/>
        </w:rPr>
        <w:t>42a odst.</w:t>
      </w:r>
      <w:r>
        <w:rPr>
          <w:rFonts w:ascii="Arial" w:hAnsi="Arial" w:cs="Arial"/>
          <w:sz w:val="24"/>
          <w:szCs w:val="24"/>
        </w:rPr>
        <w:t> </w:t>
      </w:r>
      <w:r w:rsidRPr="00087054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zákona č. 183/2016 Sb., o územním plánování a stavebním řádu (</w:t>
      </w:r>
      <w:r w:rsidRPr="00087054">
        <w:rPr>
          <w:rFonts w:ascii="Arial" w:hAnsi="Arial" w:cs="Arial"/>
          <w:sz w:val="24"/>
          <w:szCs w:val="24"/>
        </w:rPr>
        <w:t>stavební zákon</w:t>
      </w:r>
      <w:r>
        <w:rPr>
          <w:rFonts w:ascii="Arial" w:hAnsi="Arial" w:cs="Arial"/>
          <w:sz w:val="24"/>
          <w:szCs w:val="24"/>
        </w:rPr>
        <w:t>), ve znění pozdějších předpisů (dále jen stavební zákon)</w:t>
      </w:r>
      <w:r w:rsidRPr="00087054">
        <w:rPr>
          <w:rFonts w:ascii="Arial" w:hAnsi="Arial" w:cs="Arial"/>
          <w:sz w:val="24"/>
          <w:szCs w:val="24"/>
        </w:rPr>
        <w:t>.</w:t>
      </w:r>
    </w:p>
    <w:p w:rsidR="00796F8B" w:rsidRPr="00087054" w:rsidRDefault="004D06E4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Důvodem pořízení aktualizace ZÚR OK bylo, že t</w:t>
      </w:r>
      <w:r w:rsidR="00796F8B" w:rsidRPr="00087054">
        <w:rPr>
          <w:rFonts w:ascii="Arial" w:hAnsi="Arial" w:cs="Arial"/>
          <w:sz w:val="24"/>
          <w:szCs w:val="24"/>
        </w:rPr>
        <w:t>rasa modernizace trati Brno – Přerov dle varianty M2 na území Olomouckého kraje v několika částech není v koridoru vymezeném v</w:t>
      </w:r>
      <w:r w:rsidR="006B5304">
        <w:rPr>
          <w:rFonts w:ascii="Arial" w:hAnsi="Arial" w:cs="Arial"/>
          <w:sz w:val="24"/>
          <w:szCs w:val="24"/>
        </w:rPr>
        <w:t xml:space="preserve"> platných </w:t>
      </w:r>
      <w:r w:rsidR="00796F8B" w:rsidRPr="00087054">
        <w:rPr>
          <w:rFonts w:ascii="Arial" w:hAnsi="Arial" w:cs="Arial"/>
          <w:sz w:val="24"/>
          <w:szCs w:val="24"/>
        </w:rPr>
        <w:t>ZÚR OK, ani v koridorech vymezených v jednotlivých územních plánech dotčených obcí.</w:t>
      </w:r>
    </w:p>
    <w:p w:rsidR="00796F8B" w:rsidRDefault="00796F8B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087054">
        <w:rPr>
          <w:rFonts w:ascii="Arial" w:hAnsi="Arial" w:cs="Arial"/>
          <w:sz w:val="24"/>
          <w:szCs w:val="24"/>
        </w:rPr>
        <w:t>Novelou stavebního zákona, která je účinná od 1.</w:t>
      </w:r>
      <w:r w:rsidR="00087054">
        <w:rPr>
          <w:rFonts w:ascii="Arial" w:hAnsi="Arial" w:cs="Arial"/>
          <w:sz w:val="24"/>
          <w:szCs w:val="24"/>
        </w:rPr>
        <w:t> </w:t>
      </w:r>
      <w:r w:rsidRPr="00087054">
        <w:rPr>
          <w:rFonts w:ascii="Arial" w:hAnsi="Arial" w:cs="Arial"/>
          <w:sz w:val="24"/>
          <w:szCs w:val="24"/>
        </w:rPr>
        <w:t>1.</w:t>
      </w:r>
      <w:r w:rsidR="00087054">
        <w:rPr>
          <w:rFonts w:ascii="Arial" w:hAnsi="Arial" w:cs="Arial"/>
          <w:sz w:val="24"/>
          <w:szCs w:val="24"/>
        </w:rPr>
        <w:t> </w:t>
      </w:r>
      <w:r w:rsidRPr="00087054">
        <w:rPr>
          <w:rFonts w:ascii="Arial" w:hAnsi="Arial" w:cs="Arial"/>
          <w:sz w:val="24"/>
          <w:szCs w:val="24"/>
        </w:rPr>
        <w:t>2018, je umožněna samostatná aktualizace ZÚR OK s využitím zkrácen</w:t>
      </w:r>
      <w:r w:rsidR="006B5304">
        <w:rPr>
          <w:rFonts w:ascii="Arial" w:hAnsi="Arial" w:cs="Arial"/>
          <w:sz w:val="24"/>
          <w:szCs w:val="24"/>
        </w:rPr>
        <w:t>ého</w:t>
      </w:r>
      <w:r w:rsidRPr="00087054">
        <w:rPr>
          <w:rFonts w:ascii="Arial" w:hAnsi="Arial" w:cs="Arial"/>
          <w:sz w:val="24"/>
          <w:szCs w:val="24"/>
        </w:rPr>
        <w:t xml:space="preserve"> postup</w:t>
      </w:r>
      <w:r w:rsidR="006B5304">
        <w:rPr>
          <w:rFonts w:ascii="Arial" w:hAnsi="Arial" w:cs="Arial"/>
          <w:sz w:val="24"/>
          <w:szCs w:val="24"/>
        </w:rPr>
        <w:t>u</w:t>
      </w:r>
      <w:r w:rsidRPr="00087054">
        <w:rPr>
          <w:rFonts w:ascii="Arial" w:hAnsi="Arial" w:cs="Arial"/>
          <w:sz w:val="24"/>
          <w:szCs w:val="24"/>
        </w:rPr>
        <w:t xml:space="preserve"> pořizování aktualizace zásad územního rozvoje pro výše uvedený záměr. Tento postup, který je možný pouze u případů nevyžadující varianty řešení, nezahrnuje zpracování a projednání zprávy o uplatňování zásad územního rozvoje v uplynulém období a slučuje společné jednání s veřejným projednáním.</w:t>
      </w:r>
    </w:p>
    <w:p w:rsidR="00490E06" w:rsidRDefault="00490E06" w:rsidP="00490E06">
      <w:pPr>
        <w:pStyle w:val="Zkladntext"/>
        <w:rPr>
          <w:rFonts w:cs="Arial"/>
          <w:szCs w:val="24"/>
        </w:rPr>
      </w:pPr>
      <w:r w:rsidRPr="00A72267">
        <w:rPr>
          <w:rFonts w:cs="Arial"/>
          <w:szCs w:val="24"/>
        </w:rPr>
        <w:t>Krajský úřad Olomouckého kraje, Odbor životního prostředí a zemědělství, jako orgán ochrany přírody</w:t>
      </w:r>
      <w:r w:rsidR="00DF7491">
        <w:rPr>
          <w:rFonts w:cs="Arial"/>
          <w:szCs w:val="24"/>
        </w:rPr>
        <w:t>,</w:t>
      </w:r>
      <w:r w:rsidRPr="00A722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vydal dne 3. 1. 2018 </w:t>
      </w:r>
      <w:r w:rsidRPr="00A72267">
        <w:rPr>
          <w:rFonts w:cs="Arial"/>
          <w:szCs w:val="24"/>
        </w:rPr>
        <w:t xml:space="preserve">po posouzení </w:t>
      </w:r>
      <w:r w:rsidRPr="005B2A54">
        <w:rPr>
          <w:rFonts w:cs="Arial"/>
          <w:szCs w:val="24"/>
        </w:rPr>
        <w:t xml:space="preserve">záměru </w:t>
      </w:r>
      <w:r w:rsidRPr="005B2A54">
        <w:rPr>
          <w:rFonts w:cs="Arial"/>
        </w:rPr>
        <w:t>„</w:t>
      </w:r>
      <w:r>
        <w:rPr>
          <w:rFonts w:cs="Arial"/>
        </w:rPr>
        <w:t>Modernizace trati Brno - Přerov</w:t>
      </w:r>
      <w:r w:rsidRPr="005B2A54">
        <w:rPr>
          <w:rFonts w:cs="Arial"/>
        </w:rPr>
        <w:t>“</w:t>
      </w:r>
      <w:r w:rsidRPr="00ED33D3">
        <w:rPr>
          <w:rFonts w:cs="Arial"/>
        </w:rPr>
        <w:t xml:space="preserve"> </w:t>
      </w:r>
      <w:r w:rsidRPr="005B2A54">
        <w:rPr>
          <w:rFonts w:cs="Arial"/>
          <w:szCs w:val="24"/>
        </w:rPr>
        <w:t>žadatele</w:t>
      </w:r>
      <w:r>
        <w:rPr>
          <w:rFonts w:cs="Arial"/>
          <w:szCs w:val="24"/>
        </w:rPr>
        <w:t xml:space="preserve"> </w:t>
      </w:r>
      <w:r>
        <w:rPr>
          <w:szCs w:val="24"/>
        </w:rPr>
        <w:t>Správa železniční dopravy cesty</w:t>
      </w:r>
      <w:r w:rsidR="004C6112">
        <w:rPr>
          <w:szCs w:val="24"/>
        </w:rPr>
        <w:t>, s. p.,</w:t>
      </w:r>
      <w:r>
        <w:rPr>
          <w:szCs w:val="24"/>
        </w:rPr>
        <w:t xml:space="preserve"> </w:t>
      </w:r>
      <w:r w:rsidRPr="00A72267">
        <w:rPr>
          <w:rFonts w:cs="Arial"/>
          <w:szCs w:val="24"/>
        </w:rPr>
        <w:t>stanovisko</w:t>
      </w:r>
      <w:r>
        <w:rPr>
          <w:rFonts w:cs="Arial"/>
          <w:szCs w:val="24"/>
        </w:rPr>
        <w:t>, že u</w:t>
      </w:r>
      <w:r w:rsidRPr="00A72267">
        <w:rPr>
          <w:rFonts w:cs="Arial"/>
          <w:szCs w:val="24"/>
        </w:rPr>
        <w:t>vedený záměr nemůže mít samostatně nebo ve spojení s jinými záměry a koncepcemi významný vliv na příznivý stav předmětu ochrany nebo celistvost evropsky významné lokality nebo ptačí oblasti.</w:t>
      </w:r>
    </w:p>
    <w:p w:rsidR="00FD4A49" w:rsidRDefault="000F315E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</w:t>
      </w:r>
      <w:r w:rsidRPr="00DF7491">
        <w:rPr>
          <w:rFonts w:ascii="Arial" w:hAnsi="Arial" w:cs="Arial"/>
          <w:sz w:val="24"/>
          <w:szCs w:val="24"/>
        </w:rPr>
        <w:t xml:space="preserve">stanoviska </w:t>
      </w:r>
      <w:r w:rsidR="00DF7491" w:rsidRPr="00DF7491">
        <w:rPr>
          <w:rFonts w:ascii="Arial" w:hAnsi="Arial" w:cs="Arial"/>
          <w:bCs/>
          <w:sz w:val="24"/>
          <w:szCs w:val="24"/>
        </w:rPr>
        <w:t>Ministerstv</w:t>
      </w:r>
      <w:r w:rsidR="00DF7491">
        <w:rPr>
          <w:rFonts w:ascii="Arial" w:hAnsi="Arial" w:cs="Arial"/>
          <w:bCs/>
          <w:sz w:val="24"/>
          <w:szCs w:val="24"/>
        </w:rPr>
        <w:t>a</w:t>
      </w:r>
      <w:r w:rsidR="00DF7491" w:rsidRPr="00DF7491">
        <w:rPr>
          <w:rFonts w:ascii="Arial" w:hAnsi="Arial" w:cs="Arial"/>
          <w:bCs/>
          <w:sz w:val="24"/>
          <w:szCs w:val="24"/>
        </w:rPr>
        <w:t xml:space="preserve"> životního prostředí </w:t>
      </w:r>
      <w:r>
        <w:rPr>
          <w:rFonts w:ascii="Arial" w:hAnsi="Arial" w:cs="Arial"/>
          <w:sz w:val="24"/>
          <w:szCs w:val="24"/>
        </w:rPr>
        <w:t xml:space="preserve">o potřebě posouzení Aktualizace č. 3 ZÚR OK z hlediska vlivů na životní prostředí </w:t>
      </w:r>
      <w:r w:rsidR="00885306">
        <w:rPr>
          <w:rFonts w:ascii="Arial" w:hAnsi="Arial" w:cs="Arial"/>
          <w:sz w:val="24"/>
          <w:szCs w:val="24"/>
        </w:rPr>
        <w:t>ze dne 13.</w:t>
      </w:r>
      <w:r w:rsidR="00FC2B9F">
        <w:rPr>
          <w:rFonts w:ascii="Arial" w:hAnsi="Arial" w:cs="Arial"/>
          <w:sz w:val="24"/>
          <w:szCs w:val="24"/>
        </w:rPr>
        <w:t> </w:t>
      </w:r>
      <w:r w:rsidR="00885306">
        <w:rPr>
          <w:rFonts w:ascii="Arial" w:hAnsi="Arial" w:cs="Arial"/>
          <w:sz w:val="24"/>
          <w:szCs w:val="24"/>
        </w:rPr>
        <w:t>2.</w:t>
      </w:r>
      <w:r w:rsidR="00FC2B9F">
        <w:rPr>
          <w:rFonts w:ascii="Arial" w:hAnsi="Arial" w:cs="Arial"/>
          <w:sz w:val="24"/>
          <w:szCs w:val="24"/>
        </w:rPr>
        <w:t> </w:t>
      </w:r>
      <w:r w:rsidR="00885306">
        <w:rPr>
          <w:rFonts w:ascii="Arial" w:hAnsi="Arial" w:cs="Arial"/>
          <w:sz w:val="24"/>
          <w:szCs w:val="24"/>
        </w:rPr>
        <w:t xml:space="preserve">2018 </w:t>
      </w:r>
      <w:r w:rsidR="00FC2B9F">
        <w:rPr>
          <w:rFonts w:ascii="Arial" w:hAnsi="Arial" w:cs="Arial"/>
          <w:sz w:val="24"/>
          <w:szCs w:val="24"/>
        </w:rPr>
        <w:t>nebylo nutné návrh Aktualizace č. 3 ZÚR OK posuzovat z hlediska vlivů na životní prostředí, jelikož tento návrh nemůže mít významný vliv na životní prostředí.</w:t>
      </w:r>
    </w:p>
    <w:p w:rsidR="006E05BE" w:rsidRPr="00FC2B9F" w:rsidRDefault="00FC2B9F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 w:rsidRPr="00FC2B9F">
        <w:rPr>
          <w:rFonts w:ascii="Arial" w:hAnsi="Arial" w:cs="Arial"/>
          <w:b/>
          <w:sz w:val="24"/>
          <w:szCs w:val="24"/>
        </w:rPr>
        <w:t>ZÁKLADNÍ ÚDAJE, PŘEDMĚT ŘEŠENÍ AKTUALIZACE Č. 3</w:t>
      </w:r>
    </w:p>
    <w:p w:rsidR="00796F8B" w:rsidRPr="00087054" w:rsidRDefault="004932C2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na pořízení návrhu Aktualizace č. 3 ZÚR OK byly zahájeny n</w:t>
      </w:r>
      <w:r w:rsidR="00796F8B" w:rsidRPr="00087054">
        <w:rPr>
          <w:rFonts w:ascii="Arial" w:hAnsi="Arial" w:cs="Arial"/>
          <w:sz w:val="24"/>
          <w:szCs w:val="24"/>
        </w:rPr>
        <w:t xml:space="preserve">a základě </w:t>
      </w:r>
      <w:r>
        <w:rPr>
          <w:rFonts w:ascii="Arial" w:hAnsi="Arial" w:cs="Arial"/>
          <w:sz w:val="24"/>
          <w:szCs w:val="24"/>
        </w:rPr>
        <w:t>objednávky v</w:t>
      </w:r>
      <w:r w:rsidR="008D3230">
        <w:rPr>
          <w:rFonts w:ascii="Arial" w:hAnsi="Arial" w:cs="Arial"/>
          <w:sz w:val="24"/>
          <w:szCs w:val="24"/>
        </w:rPr>
        <w:t> dubnu 2018</w:t>
      </w:r>
      <w:r w:rsidR="00796F8B" w:rsidRPr="00087054">
        <w:rPr>
          <w:rFonts w:ascii="Arial" w:hAnsi="Arial" w:cs="Arial"/>
          <w:sz w:val="24"/>
          <w:szCs w:val="24"/>
        </w:rPr>
        <w:t>, v souladu s</w:t>
      </w:r>
      <w:r w:rsidR="00FD4A49">
        <w:rPr>
          <w:rFonts w:ascii="Arial" w:hAnsi="Arial" w:cs="Arial"/>
          <w:sz w:val="24"/>
          <w:szCs w:val="24"/>
        </w:rPr>
        <w:t>e</w:t>
      </w:r>
      <w:r w:rsidR="00796F8B" w:rsidRPr="00087054">
        <w:rPr>
          <w:rFonts w:ascii="Arial" w:hAnsi="Arial" w:cs="Arial"/>
          <w:sz w:val="24"/>
          <w:szCs w:val="24"/>
        </w:rPr>
        <w:t xml:space="preserve"> stavební</w:t>
      </w:r>
      <w:r w:rsidR="00FD4A49">
        <w:rPr>
          <w:rFonts w:ascii="Arial" w:hAnsi="Arial" w:cs="Arial"/>
          <w:sz w:val="24"/>
          <w:szCs w:val="24"/>
        </w:rPr>
        <w:t>m</w:t>
      </w:r>
      <w:r w:rsidR="00796F8B" w:rsidRPr="00087054">
        <w:rPr>
          <w:rFonts w:ascii="Arial" w:hAnsi="Arial" w:cs="Arial"/>
          <w:sz w:val="24"/>
          <w:szCs w:val="24"/>
        </w:rPr>
        <w:t xml:space="preserve"> zákon</w:t>
      </w:r>
      <w:r w:rsidR="00FD4A49">
        <w:rPr>
          <w:rFonts w:ascii="Arial" w:hAnsi="Arial" w:cs="Arial"/>
          <w:sz w:val="24"/>
          <w:szCs w:val="24"/>
        </w:rPr>
        <w:t>em</w:t>
      </w:r>
      <w:r w:rsidR="00796F8B" w:rsidRPr="00087054">
        <w:rPr>
          <w:rFonts w:ascii="Arial" w:hAnsi="Arial" w:cs="Arial"/>
          <w:sz w:val="24"/>
          <w:szCs w:val="24"/>
        </w:rPr>
        <w:t xml:space="preserve"> a vyhláškou č.</w:t>
      </w:r>
      <w:r w:rsidR="008D3230">
        <w:t> </w:t>
      </w:r>
      <w:r w:rsidR="00796F8B" w:rsidRPr="00087054">
        <w:rPr>
          <w:rFonts w:ascii="Arial" w:hAnsi="Arial" w:cs="Arial"/>
          <w:sz w:val="24"/>
          <w:szCs w:val="24"/>
        </w:rPr>
        <w:t>500/2006 Sb., o územně analytických podkladech, územně plánovací dokumentaci a způsobu evidence územně plánovací činnosti, ve znění pozdějších předpisů.</w:t>
      </w:r>
      <w:r w:rsidR="008D3230">
        <w:rPr>
          <w:rFonts w:ascii="Arial" w:hAnsi="Arial" w:cs="Arial"/>
          <w:sz w:val="24"/>
          <w:szCs w:val="24"/>
        </w:rPr>
        <w:t xml:space="preserve"> Zpracovatelem je firma Urbanistické středisko Brno, </w:t>
      </w:r>
      <w:r w:rsidR="00A54CE9">
        <w:rPr>
          <w:rFonts w:ascii="Arial" w:hAnsi="Arial" w:cs="Arial"/>
          <w:sz w:val="24"/>
          <w:szCs w:val="24"/>
        </w:rPr>
        <w:t>spol. s r. o</w:t>
      </w:r>
      <w:r w:rsidR="008D3230">
        <w:rPr>
          <w:rFonts w:ascii="Arial" w:hAnsi="Arial" w:cs="Arial"/>
          <w:sz w:val="24"/>
          <w:szCs w:val="24"/>
        </w:rPr>
        <w:t>.</w:t>
      </w:r>
    </w:p>
    <w:p w:rsidR="00796F8B" w:rsidRPr="00087054" w:rsidRDefault="00796F8B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  <w:vertAlign w:val="subscript"/>
        </w:rPr>
      </w:pPr>
      <w:r w:rsidRPr="00087054">
        <w:rPr>
          <w:rFonts w:ascii="Arial" w:hAnsi="Arial" w:cs="Arial"/>
          <w:sz w:val="24"/>
          <w:szCs w:val="24"/>
        </w:rPr>
        <w:t>Řešení s</w:t>
      </w:r>
      <w:r w:rsidR="001E3C44">
        <w:rPr>
          <w:rFonts w:ascii="Arial" w:hAnsi="Arial" w:cs="Arial"/>
          <w:sz w:val="24"/>
          <w:szCs w:val="24"/>
        </w:rPr>
        <w:t xml:space="preserve">počívá v </w:t>
      </w:r>
      <w:r w:rsidRPr="00087054">
        <w:rPr>
          <w:rFonts w:ascii="Arial" w:hAnsi="Arial" w:cs="Arial"/>
          <w:sz w:val="24"/>
          <w:szCs w:val="24"/>
        </w:rPr>
        <w:t>návrhu koridoru o šířce 100 m od osy navrhované trasy na ob</w:t>
      </w:r>
      <w:r w:rsidR="00312662">
        <w:rPr>
          <w:rFonts w:ascii="Arial" w:hAnsi="Arial" w:cs="Arial"/>
          <w:sz w:val="24"/>
          <w:szCs w:val="24"/>
        </w:rPr>
        <w:t xml:space="preserve">ě strany (celková šířka 200 m) </w:t>
      </w:r>
      <w:r w:rsidR="00312662" w:rsidRPr="00087054">
        <w:rPr>
          <w:rFonts w:ascii="Arial" w:hAnsi="Arial" w:cs="Arial"/>
          <w:sz w:val="24"/>
          <w:szCs w:val="24"/>
        </w:rPr>
        <w:t>včetně všech vazeb na stávající a navrhovanou dopravní a technickou infrastrukturu, zohlednění vyhlášených záplavových území Q</w:t>
      </w:r>
      <w:r w:rsidR="00312662" w:rsidRPr="00087054">
        <w:rPr>
          <w:rFonts w:ascii="Arial" w:hAnsi="Arial" w:cs="Arial"/>
          <w:sz w:val="24"/>
          <w:szCs w:val="24"/>
          <w:vertAlign w:val="subscript"/>
        </w:rPr>
        <w:t xml:space="preserve">100 </w:t>
      </w:r>
      <w:r w:rsidR="00312662" w:rsidRPr="00087054">
        <w:rPr>
          <w:rFonts w:ascii="Arial" w:hAnsi="Arial" w:cs="Arial"/>
          <w:sz w:val="24"/>
          <w:szCs w:val="24"/>
        </w:rPr>
        <w:t xml:space="preserve">a </w:t>
      </w:r>
      <w:r w:rsidR="00312662">
        <w:rPr>
          <w:rFonts w:ascii="Arial" w:hAnsi="Arial" w:cs="Arial"/>
          <w:sz w:val="24"/>
          <w:szCs w:val="24"/>
        </w:rPr>
        <w:t>řešení</w:t>
      </w:r>
      <w:r w:rsidR="00312662" w:rsidRPr="00087054">
        <w:rPr>
          <w:rFonts w:ascii="Arial" w:hAnsi="Arial" w:cs="Arial"/>
          <w:sz w:val="24"/>
          <w:szCs w:val="24"/>
        </w:rPr>
        <w:t xml:space="preserve"> případných střetů s přírodními prvky</w:t>
      </w:r>
      <w:r w:rsidR="00312662">
        <w:rPr>
          <w:rFonts w:ascii="Arial" w:hAnsi="Arial" w:cs="Arial"/>
          <w:sz w:val="24"/>
          <w:szCs w:val="24"/>
        </w:rPr>
        <w:t>,</w:t>
      </w:r>
      <w:r w:rsidR="00312662" w:rsidRPr="00087054">
        <w:rPr>
          <w:rFonts w:ascii="Arial" w:hAnsi="Arial" w:cs="Arial"/>
          <w:sz w:val="24"/>
          <w:szCs w:val="24"/>
        </w:rPr>
        <w:t xml:space="preserve"> </w:t>
      </w:r>
      <w:r w:rsidRPr="00087054">
        <w:rPr>
          <w:rFonts w:ascii="Arial" w:hAnsi="Arial" w:cs="Arial"/>
          <w:sz w:val="24"/>
          <w:szCs w:val="24"/>
        </w:rPr>
        <w:t>který vycház</w:t>
      </w:r>
      <w:r w:rsidR="001E3C44">
        <w:rPr>
          <w:rFonts w:ascii="Arial" w:hAnsi="Arial" w:cs="Arial"/>
          <w:sz w:val="24"/>
          <w:szCs w:val="24"/>
        </w:rPr>
        <w:t>í</w:t>
      </w:r>
      <w:r w:rsidRPr="00087054">
        <w:rPr>
          <w:rFonts w:ascii="Arial" w:hAnsi="Arial" w:cs="Arial"/>
          <w:sz w:val="24"/>
          <w:szCs w:val="24"/>
        </w:rPr>
        <w:t xml:space="preserve"> ze zpracované dokumentace pro územní rozhodnutí staveb „Modernizace trati Brno – Přerov, 3. stavba, Vyškov – Nezamyslice“ a Modernizace trati Brno – Přerov, 4. stavba Nezamyslice – Kojetín</w:t>
      </w:r>
      <w:r w:rsidR="00312662">
        <w:rPr>
          <w:rFonts w:ascii="Arial" w:hAnsi="Arial" w:cs="Arial"/>
          <w:sz w:val="24"/>
          <w:szCs w:val="24"/>
        </w:rPr>
        <w:t>“</w:t>
      </w:r>
      <w:r w:rsidRPr="00087054">
        <w:rPr>
          <w:rFonts w:ascii="Arial" w:hAnsi="Arial" w:cs="Arial"/>
          <w:sz w:val="24"/>
          <w:szCs w:val="24"/>
          <w:vertAlign w:val="subscript"/>
        </w:rPr>
        <w:t>.</w:t>
      </w:r>
    </w:p>
    <w:p w:rsidR="00796F8B" w:rsidRDefault="00796F8B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087054">
        <w:rPr>
          <w:rFonts w:ascii="Arial" w:hAnsi="Arial" w:cs="Arial"/>
          <w:sz w:val="24"/>
          <w:szCs w:val="24"/>
        </w:rPr>
        <w:t xml:space="preserve">Aktualizace č. 3 ZÚR OK je zpracována nad právním stavem ZÚR OK, je vypracována v rozsahu měněných částí vydaného opatření obecné povahy ZÚR OK po jejich </w:t>
      </w:r>
      <w:r w:rsidR="00025F2F">
        <w:rPr>
          <w:rFonts w:ascii="Arial" w:hAnsi="Arial" w:cs="Arial"/>
          <w:sz w:val="24"/>
          <w:szCs w:val="24"/>
        </w:rPr>
        <w:t>A</w:t>
      </w:r>
      <w:r w:rsidRPr="00087054">
        <w:rPr>
          <w:rFonts w:ascii="Arial" w:hAnsi="Arial" w:cs="Arial"/>
          <w:sz w:val="24"/>
          <w:szCs w:val="24"/>
        </w:rPr>
        <w:t xml:space="preserve">ktualizaci č. 2b. </w:t>
      </w:r>
    </w:p>
    <w:p w:rsidR="00A54CE9" w:rsidRPr="00A54CE9" w:rsidRDefault="00A54CE9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PROJEDNÁVÁNÍ NÁVRHU AKTUALIZACE Č. 3 ZÚR OK</w:t>
      </w:r>
    </w:p>
    <w:p w:rsidR="00796F8B" w:rsidRPr="00DA7792" w:rsidRDefault="00796F8B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7792">
        <w:rPr>
          <w:rFonts w:ascii="Arial" w:hAnsi="Arial" w:cs="Arial"/>
          <w:color w:val="000000" w:themeColor="text1"/>
          <w:sz w:val="24"/>
          <w:szCs w:val="24"/>
        </w:rPr>
        <w:t>Návrh Aktualizace č. 3 ZÚR OK pro veřejné projednání byl odevzdán na konci května 2018.</w:t>
      </w:r>
    </w:p>
    <w:p w:rsidR="00796F8B" w:rsidRDefault="00796F8B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7792">
        <w:rPr>
          <w:rFonts w:ascii="Arial" w:hAnsi="Arial" w:cs="Arial"/>
          <w:color w:val="000000" w:themeColor="text1"/>
          <w:sz w:val="24"/>
          <w:szCs w:val="24"/>
        </w:rPr>
        <w:t>Veřejné projednání návrhu Aktualizace č. 3 ZÚR OK se konalo dn</w:t>
      </w:r>
      <w:r w:rsidR="00F01D36" w:rsidRPr="00DA7792">
        <w:rPr>
          <w:rFonts w:ascii="Arial" w:hAnsi="Arial" w:cs="Arial"/>
          <w:color w:val="000000" w:themeColor="text1"/>
          <w:sz w:val="24"/>
          <w:szCs w:val="24"/>
        </w:rPr>
        <w:t>e</w:t>
      </w:r>
      <w:r w:rsidRPr="00DA7792">
        <w:rPr>
          <w:rFonts w:ascii="Arial" w:hAnsi="Arial" w:cs="Arial"/>
          <w:color w:val="000000" w:themeColor="text1"/>
          <w:sz w:val="24"/>
          <w:szCs w:val="24"/>
        </w:rPr>
        <w:t xml:space="preserve"> 10. 7. 2018. </w:t>
      </w:r>
    </w:p>
    <w:p w:rsidR="00267EDE" w:rsidRPr="00087054" w:rsidRDefault="00267EDE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087054">
        <w:rPr>
          <w:rFonts w:ascii="Arial" w:hAnsi="Arial" w:cs="Arial"/>
          <w:sz w:val="24"/>
          <w:szCs w:val="24"/>
        </w:rPr>
        <w:t>S ohledem na to, že uplatňováním Aktualizace č. 3 ZÚR OK nemůže být přímo ovlivněno území sousedního státu (lokalizace řešeného území na střední Moravě při jižní hranici Olomouckého kraje), nebyl při projednávání použit § 37 odst. 4 stavebního zákona</w:t>
      </w:r>
      <w:r>
        <w:rPr>
          <w:rFonts w:ascii="Arial" w:hAnsi="Arial" w:cs="Arial"/>
          <w:sz w:val="24"/>
          <w:szCs w:val="24"/>
        </w:rPr>
        <w:t xml:space="preserve"> – konzultace se sousedními státy</w:t>
      </w:r>
      <w:r w:rsidRPr="00087054">
        <w:rPr>
          <w:rFonts w:ascii="Arial" w:hAnsi="Arial" w:cs="Arial"/>
          <w:sz w:val="24"/>
          <w:szCs w:val="24"/>
        </w:rPr>
        <w:t>.</w:t>
      </w:r>
    </w:p>
    <w:p w:rsidR="00A54CE9" w:rsidRDefault="00A54CE9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Dokumentace byla vystavena k nahlédnutí od 8. 6. 2018 do 17. 7. 2018 na K</w:t>
      </w:r>
      <w:r w:rsidR="00866A01">
        <w:rPr>
          <w:rFonts w:ascii="Arial" w:hAnsi="Arial" w:cs="Arial"/>
          <w:color w:val="000000" w:themeColor="text1"/>
          <w:sz w:val="24"/>
          <w:szCs w:val="24"/>
        </w:rPr>
        <w:t>ÚOK (včetně dálkového přístupu)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K projednávané dokumentaci pořizovatel obdržel </w:t>
      </w:r>
      <w:r w:rsidR="00267EDE">
        <w:rPr>
          <w:rFonts w:ascii="Arial" w:hAnsi="Arial" w:cs="Arial"/>
          <w:color w:val="000000" w:themeColor="text1"/>
          <w:sz w:val="24"/>
          <w:szCs w:val="24"/>
        </w:rPr>
        <w:t>9 stanovisek a 1 připomínku Spolku Nízký Jeseník.</w:t>
      </w:r>
    </w:p>
    <w:p w:rsidR="00267EDE" w:rsidRDefault="006D0026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Výsledky projednání byly vyhodnoceny a dle tohoto vyhodnocení bylo doplněno Odůvodnění návrhu Aktualizace č. 3 ZÚR OK; úprava spočívala především v opravě číslování tří bodů Odůvodnění.</w:t>
      </w:r>
    </w:p>
    <w:p w:rsidR="006D0026" w:rsidRDefault="006D0026" w:rsidP="004D12CF">
      <w:pPr>
        <w:pStyle w:val="Zkladntext"/>
        <w:keepNext/>
      </w:pPr>
      <w:r>
        <w:t>V souladu s ust. § 39 odst. 4 stavebního zákona zaslal pořizovatel dne 16.</w:t>
      </w:r>
      <w:r w:rsidR="00A47C57">
        <w:t> </w:t>
      </w:r>
      <w:r>
        <w:t>8.</w:t>
      </w:r>
      <w:r w:rsidR="00A47C57">
        <w:t> </w:t>
      </w:r>
      <w:r>
        <w:t>2018 návrh vyhodnocení připomínky dotčeným orgánům a MMR s výzvou, aby k nim do 30 dnů od obdržení uplatnily stanoviska. Žádné stanovisko k návrhu vyhodnocení připomínky nebylo záporné.</w:t>
      </w:r>
    </w:p>
    <w:p w:rsidR="00796F8B" w:rsidRPr="00DA7792" w:rsidRDefault="00796F8B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7792">
        <w:rPr>
          <w:rFonts w:ascii="Arial" w:hAnsi="Arial" w:cs="Arial"/>
          <w:color w:val="000000" w:themeColor="text1"/>
          <w:sz w:val="24"/>
          <w:szCs w:val="24"/>
        </w:rPr>
        <w:t>Vzhledem k tomu, že při veřejném projednání nedošlo k rozeslání veřejné vyhlášky obcím</w:t>
      </w:r>
      <w:r w:rsidR="00EB3654" w:rsidRPr="00DA7792">
        <w:rPr>
          <w:rFonts w:ascii="Arial" w:hAnsi="Arial" w:cs="Arial"/>
          <w:color w:val="000000" w:themeColor="text1"/>
          <w:sz w:val="24"/>
          <w:szCs w:val="24"/>
        </w:rPr>
        <w:t xml:space="preserve"> v řešeném území</w:t>
      </w:r>
      <w:r w:rsidRPr="00DA7792">
        <w:rPr>
          <w:rFonts w:ascii="Arial" w:hAnsi="Arial" w:cs="Arial"/>
          <w:color w:val="000000" w:themeColor="text1"/>
          <w:sz w:val="24"/>
          <w:szCs w:val="24"/>
        </w:rPr>
        <w:t xml:space="preserve">, což vyžaduje ustanovení § 25 </w:t>
      </w:r>
      <w:r w:rsidR="00EB3654" w:rsidRPr="00DA7792">
        <w:rPr>
          <w:rFonts w:ascii="Arial" w:hAnsi="Arial" w:cs="Arial"/>
          <w:color w:val="000000" w:themeColor="text1"/>
          <w:sz w:val="24"/>
          <w:szCs w:val="24"/>
        </w:rPr>
        <w:t xml:space="preserve">odst. 3 </w:t>
      </w:r>
      <w:r w:rsidRPr="00DA7792">
        <w:rPr>
          <w:rFonts w:ascii="Arial" w:hAnsi="Arial" w:cs="Arial"/>
          <w:color w:val="000000" w:themeColor="text1"/>
          <w:sz w:val="24"/>
          <w:szCs w:val="24"/>
        </w:rPr>
        <w:t>zákona č. 500/2004 Sb., správní řád, ve znění pozdějších předpisů</w:t>
      </w:r>
      <w:r w:rsidR="00FD4A49">
        <w:rPr>
          <w:rFonts w:ascii="Arial" w:hAnsi="Arial" w:cs="Arial"/>
          <w:color w:val="000000" w:themeColor="text1"/>
          <w:sz w:val="24"/>
          <w:szCs w:val="24"/>
        </w:rPr>
        <w:t xml:space="preserve"> (dále jen správní řád)</w:t>
      </w:r>
      <w:r w:rsidRPr="00DA7792">
        <w:rPr>
          <w:rFonts w:ascii="Arial" w:hAnsi="Arial" w:cs="Arial"/>
          <w:color w:val="000000" w:themeColor="text1"/>
          <w:sz w:val="24"/>
          <w:szCs w:val="24"/>
        </w:rPr>
        <w:t>, nařídil pořizovatel v souladu s ustanovením § 22 odst. 1 stavebního zákona druhé veřejné projednání.</w:t>
      </w:r>
    </w:p>
    <w:p w:rsidR="00796F8B" w:rsidRDefault="00796F8B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7792">
        <w:rPr>
          <w:rFonts w:ascii="Arial" w:hAnsi="Arial" w:cs="Arial"/>
          <w:color w:val="000000" w:themeColor="text1"/>
          <w:sz w:val="24"/>
          <w:szCs w:val="24"/>
        </w:rPr>
        <w:t>Dokumentace pro druhé veřejné projednání</w:t>
      </w:r>
      <w:r w:rsidR="00DA7792" w:rsidRPr="00DA7792">
        <w:rPr>
          <w:rFonts w:ascii="Arial" w:hAnsi="Arial" w:cs="Arial"/>
          <w:color w:val="000000" w:themeColor="text1"/>
          <w:sz w:val="24"/>
          <w:szCs w:val="24"/>
        </w:rPr>
        <w:t>, která byla dopracována v říjnu 2018,</w:t>
      </w:r>
      <w:r w:rsidR="00EB3654" w:rsidRPr="00DA7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7792">
        <w:rPr>
          <w:rFonts w:ascii="Arial" w:hAnsi="Arial" w:cs="Arial"/>
          <w:color w:val="000000" w:themeColor="text1"/>
          <w:sz w:val="24"/>
          <w:szCs w:val="24"/>
        </w:rPr>
        <w:t xml:space="preserve">byla na základě stanovisek a připomínek k veřejnému projednání upravena v části </w:t>
      </w:r>
      <w:r w:rsidR="00866A01">
        <w:rPr>
          <w:rFonts w:ascii="Arial" w:hAnsi="Arial" w:cs="Arial"/>
          <w:color w:val="000000" w:themeColor="text1"/>
          <w:sz w:val="24"/>
          <w:szCs w:val="24"/>
        </w:rPr>
        <w:t>o</w:t>
      </w:r>
      <w:r w:rsidR="00F01D36" w:rsidRPr="00DA7792">
        <w:rPr>
          <w:rFonts w:ascii="Arial" w:hAnsi="Arial" w:cs="Arial"/>
          <w:color w:val="000000" w:themeColor="text1"/>
          <w:sz w:val="24"/>
          <w:szCs w:val="24"/>
        </w:rPr>
        <w:t>důvodnění</w:t>
      </w:r>
      <w:r w:rsidR="00EB3654" w:rsidRPr="00DA7792">
        <w:rPr>
          <w:rFonts w:ascii="Arial" w:hAnsi="Arial" w:cs="Arial"/>
          <w:color w:val="000000" w:themeColor="text1"/>
          <w:sz w:val="24"/>
          <w:szCs w:val="24"/>
        </w:rPr>
        <w:t xml:space="preserve">, výroková část </w:t>
      </w:r>
      <w:r w:rsidR="00DA7792" w:rsidRPr="00DA7792">
        <w:rPr>
          <w:rFonts w:ascii="Arial" w:hAnsi="Arial" w:cs="Arial"/>
          <w:color w:val="000000" w:themeColor="text1"/>
          <w:sz w:val="24"/>
          <w:szCs w:val="24"/>
        </w:rPr>
        <w:t>zůstala</w:t>
      </w:r>
      <w:r w:rsidR="00EB3654" w:rsidRPr="00DA7792">
        <w:rPr>
          <w:rFonts w:ascii="Arial" w:hAnsi="Arial" w:cs="Arial"/>
          <w:color w:val="000000" w:themeColor="text1"/>
          <w:sz w:val="24"/>
          <w:szCs w:val="24"/>
        </w:rPr>
        <w:t xml:space="preserve"> beze změn.</w:t>
      </w:r>
    </w:p>
    <w:p w:rsidR="00C16A98" w:rsidRDefault="00C16A98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Druhé veřejné projednání </w:t>
      </w:r>
      <w:r w:rsidR="00DA77C3">
        <w:rPr>
          <w:rFonts w:ascii="Arial" w:hAnsi="Arial" w:cs="Arial"/>
          <w:color w:val="000000" w:themeColor="text1"/>
          <w:sz w:val="24"/>
          <w:szCs w:val="24"/>
        </w:rPr>
        <w:t xml:space="preserve">se konalo </w:t>
      </w:r>
      <w:r>
        <w:rPr>
          <w:rFonts w:ascii="Arial" w:hAnsi="Arial" w:cs="Arial"/>
          <w:color w:val="000000" w:themeColor="text1"/>
          <w:sz w:val="24"/>
          <w:szCs w:val="24"/>
        </w:rPr>
        <w:t>v souladu s ust. § 22 odst. 1 stavebního zákona a dle ust. §</w:t>
      </w:r>
      <w:r w:rsidR="009B01C3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25 odst. 3 správní</w:t>
      </w:r>
      <w:r w:rsidR="00FD4A49">
        <w:rPr>
          <w:rFonts w:ascii="Arial" w:hAnsi="Arial" w:cs="Arial"/>
          <w:color w:val="000000" w:themeColor="text1"/>
          <w:sz w:val="24"/>
          <w:szCs w:val="24"/>
        </w:rPr>
        <w:t>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řád</w:t>
      </w:r>
      <w:r w:rsidR="00FD4A49">
        <w:rPr>
          <w:rFonts w:ascii="Arial" w:hAnsi="Arial" w:cs="Arial"/>
          <w:color w:val="000000" w:themeColor="text1"/>
          <w:sz w:val="24"/>
          <w:szCs w:val="24"/>
        </w:rPr>
        <w:t>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4A49">
        <w:rPr>
          <w:rFonts w:ascii="Arial" w:hAnsi="Arial" w:cs="Arial"/>
          <w:color w:val="000000" w:themeColor="text1"/>
          <w:sz w:val="24"/>
          <w:szCs w:val="24"/>
        </w:rPr>
        <w:t>dne 6. 11. 2018.</w:t>
      </w:r>
    </w:p>
    <w:p w:rsidR="006D0026" w:rsidRDefault="006D0026" w:rsidP="004D12CF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Dokumentace byla </w:t>
      </w:r>
      <w:r w:rsidR="00866A01">
        <w:rPr>
          <w:rFonts w:ascii="Arial" w:hAnsi="Arial" w:cs="Arial"/>
          <w:color w:val="000000" w:themeColor="text1"/>
          <w:sz w:val="24"/>
          <w:szCs w:val="24"/>
        </w:rPr>
        <w:t>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ystavena k nahlédnutí od </w:t>
      </w:r>
      <w:r w:rsidR="004A6A7D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47C57">
        <w:rPr>
          <w:rFonts w:ascii="Arial" w:hAnsi="Arial" w:cs="Arial"/>
          <w:color w:val="000000" w:themeColor="text1"/>
          <w:sz w:val="24"/>
          <w:szCs w:val="24"/>
        </w:rPr>
        <w:t> </w:t>
      </w:r>
      <w:r w:rsidR="004A6A7D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47C57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2018 do 1</w:t>
      </w:r>
      <w:r w:rsidR="004A6A7D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47C57">
        <w:rPr>
          <w:rFonts w:ascii="Arial" w:hAnsi="Arial" w:cs="Arial"/>
          <w:color w:val="000000" w:themeColor="text1"/>
          <w:sz w:val="24"/>
          <w:szCs w:val="24"/>
        </w:rPr>
        <w:t> </w:t>
      </w:r>
      <w:r w:rsidR="004A6A7D">
        <w:rPr>
          <w:rFonts w:ascii="Arial" w:hAnsi="Arial" w:cs="Arial"/>
          <w:color w:val="000000" w:themeColor="text1"/>
          <w:sz w:val="24"/>
          <w:szCs w:val="24"/>
        </w:rPr>
        <w:t>11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2018 na KÚOK (včetně dálkového přístupu). K projednávané dokumentaci pořizovatel obdržel </w:t>
      </w:r>
      <w:r w:rsidR="0040238D">
        <w:rPr>
          <w:rFonts w:ascii="Arial" w:hAnsi="Arial" w:cs="Arial"/>
          <w:color w:val="000000" w:themeColor="text1"/>
          <w:sz w:val="24"/>
          <w:szCs w:val="24"/>
        </w:rPr>
        <w:t>1 námitku od obce Měrovice nad Hanou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1 připomínku </w:t>
      </w:r>
      <w:r w:rsidR="0040238D">
        <w:rPr>
          <w:rFonts w:ascii="Arial" w:hAnsi="Arial" w:cs="Arial"/>
          <w:color w:val="000000" w:themeColor="text1"/>
          <w:sz w:val="24"/>
          <w:szCs w:val="24"/>
        </w:rPr>
        <w:t>od občanů obce Měrovice nad Hanou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0026" w:rsidRDefault="006D0026" w:rsidP="004D12CF">
      <w:pPr>
        <w:pStyle w:val="Zkladntext"/>
        <w:keepNext/>
      </w:pPr>
      <w:r>
        <w:t xml:space="preserve">V souladu s ust. § 39 odst. 4 stavebního zákona zaslal pořizovatel dne </w:t>
      </w:r>
      <w:r w:rsidR="0040238D">
        <w:t>12.</w:t>
      </w:r>
      <w:r w:rsidR="00A47C57">
        <w:t> </w:t>
      </w:r>
      <w:r w:rsidR="0040238D">
        <w:t>12.</w:t>
      </w:r>
      <w:r w:rsidR="00A47C57">
        <w:t> </w:t>
      </w:r>
      <w:r>
        <w:t xml:space="preserve">2018 návrh </w:t>
      </w:r>
      <w:r w:rsidR="00866A01">
        <w:t>rozhodnutí o</w:t>
      </w:r>
      <w:r>
        <w:t xml:space="preserve"> námit</w:t>
      </w:r>
      <w:r w:rsidR="00866A01">
        <w:t>ce</w:t>
      </w:r>
      <w:r>
        <w:t xml:space="preserve"> </w:t>
      </w:r>
      <w:r w:rsidR="0040238D">
        <w:t xml:space="preserve">a návrh vyhodnocení připomínky </w:t>
      </w:r>
      <w:r>
        <w:t xml:space="preserve">dotčeným orgánům a MMR s výzvou, aby k nim do 30 dnů od obdržení uplatnily stanoviska. Žádné stanovisko k návrhu </w:t>
      </w:r>
      <w:r w:rsidR="00033C34">
        <w:t xml:space="preserve">rozhodnutí o námitce a k návrhu </w:t>
      </w:r>
      <w:r>
        <w:t xml:space="preserve">vyhodnocení </w:t>
      </w:r>
      <w:r w:rsidR="00033C34">
        <w:t>připomínky</w:t>
      </w:r>
      <w:r>
        <w:t xml:space="preserve"> nebylo záporné.</w:t>
      </w:r>
    </w:p>
    <w:p w:rsidR="00754356" w:rsidRPr="00754356" w:rsidRDefault="00754356" w:rsidP="00754356">
      <w:pPr>
        <w:keepNext/>
        <w:rPr>
          <w:rFonts w:ascii="Arial" w:hAnsi="Arial" w:cs="Arial"/>
          <w:b/>
          <w:sz w:val="24"/>
        </w:rPr>
      </w:pPr>
      <w:r w:rsidRPr="00754356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OZHODNUTÍ O NÁMITCE</w:t>
      </w:r>
    </w:p>
    <w:p w:rsidR="00754356" w:rsidRPr="00754356" w:rsidRDefault="00754356" w:rsidP="00754356">
      <w:pPr>
        <w:keepNext/>
        <w:jc w:val="both"/>
        <w:rPr>
          <w:rFonts w:ascii="Arial" w:hAnsi="Arial" w:cs="Arial"/>
          <w:sz w:val="24"/>
        </w:rPr>
      </w:pPr>
      <w:r w:rsidRPr="00754356">
        <w:rPr>
          <w:rFonts w:ascii="Arial" w:hAnsi="Arial" w:cs="Arial"/>
          <w:sz w:val="24"/>
        </w:rPr>
        <w:t xml:space="preserve">O námitkách, které byly uplatněny při veřejném projednání, dle § 172 odst. 5 správního řádu rozhoduje správní orgán, který opatření obecné povahy vydává, tedy ZOK. Rozhodnutí o námitkách se uvede jako součást odůvodnění opatření obecné povahy a musí obsahovat výrok a vlastní odůvodnění. Proti rozhodnutí o námitkách se nelze </w:t>
      </w:r>
      <w:r w:rsidRPr="00754356">
        <w:rPr>
          <w:rFonts w:ascii="Arial" w:hAnsi="Arial" w:cs="Arial"/>
          <w:sz w:val="24"/>
        </w:rPr>
        <w:lastRenderedPageBreak/>
        <w:t>odvolat</w:t>
      </w:r>
      <w:r w:rsidR="00033C34">
        <w:rPr>
          <w:rFonts w:ascii="Arial" w:hAnsi="Arial" w:cs="Arial"/>
          <w:sz w:val="24"/>
        </w:rPr>
        <w:t xml:space="preserve"> ani podat rozklad</w:t>
      </w:r>
      <w:r w:rsidRPr="00754356">
        <w:rPr>
          <w:rFonts w:ascii="Arial" w:hAnsi="Arial" w:cs="Arial"/>
          <w:sz w:val="24"/>
        </w:rPr>
        <w:t>. Změna nebo zrušení pravomocného rozhodnutí o námitkách může být důvodem změny opatření obecné povahy.</w:t>
      </w:r>
    </w:p>
    <w:p w:rsidR="00754356" w:rsidRPr="00754356" w:rsidRDefault="00754356" w:rsidP="00754356">
      <w:pPr>
        <w:keepNext/>
        <w:jc w:val="both"/>
        <w:rPr>
          <w:rFonts w:ascii="Arial" w:hAnsi="Arial" w:cs="Arial"/>
          <w:sz w:val="24"/>
        </w:rPr>
      </w:pPr>
      <w:r w:rsidRPr="00754356">
        <w:rPr>
          <w:rFonts w:ascii="Arial" w:hAnsi="Arial" w:cs="Arial"/>
          <w:sz w:val="24"/>
        </w:rPr>
        <w:t xml:space="preserve">Jak již bylo uvedeno, pořizovatel 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color w:val="000000" w:themeColor="text1"/>
          <w:sz w:val="24"/>
        </w:rPr>
        <w:t> projednávané dokumentaci obdržel 1 námitku od obce Měrovice nad Hanou</w:t>
      </w:r>
      <w:r w:rsidRPr="00754356">
        <w:rPr>
          <w:rFonts w:ascii="Arial" w:hAnsi="Arial" w:cs="Arial"/>
          <w:sz w:val="24"/>
        </w:rPr>
        <w:t>.</w:t>
      </w:r>
    </w:p>
    <w:p w:rsidR="00754356" w:rsidRPr="00754356" w:rsidRDefault="00754356" w:rsidP="00754356">
      <w:pPr>
        <w:keepNext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Olomouckého kraje doporučuje </w:t>
      </w:r>
      <w:r w:rsidRPr="00754356">
        <w:rPr>
          <w:rFonts w:ascii="Arial" w:hAnsi="Arial" w:cs="Arial"/>
          <w:sz w:val="24"/>
        </w:rPr>
        <w:t>Zastupitelstv</w:t>
      </w:r>
      <w:r>
        <w:rPr>
          <w:rFonts w:ascii="Arial" w:hAnsi="Arial" w:cs="Arial"/>
          <w:sz w:val="24"/>
        </w:rPr>
        <w:t>u</w:t>
      </w:r>
      <w:r w:rsidRPr="00754356">
        <w:rPr>
          <w:rFonts w:ascii="Arial" w:hAnsi="Arial" w:cs="Arial"/>
          <w:sz w:val="24"/>
        </w:rPr>
        <w:t xml:space="preserve"> Olomouckého kraje, příslušné</w:t>
      </w:r>
      <w:r>
        <w:rPr>
          <w:rFonts w:ascii="Arial" w:hAnsi="Arial" w:cs="Arial"/>
          <w:sz w:val="24"/>
        </w:rPr>
        <w:t>mu</w:t>
      </w:r>
      <w:r w:rsidRPr="00754356">
        <w:rPr>
          <w:rFonts w:ascii="Arial" w:hAnsi="Arial" w:cs="Arial"/>
          <w:sz w:val="24"/>
        </w:rPr>
        <w:t xml:space="preserve"> dle § 7 odst. </w:t>
      </w:r>
      <w:r w:rsidR="00033C34">
        <w:rPr>
          <w:rFonts w:ascii="Arial" w:hAnsi="Arial" w:cs="Arial"/>
          <w:sz w:val="24"/>
        </w:rPr>
        <w:t>2</w:t>
      </w:r>
      <w:r w:rsidRPr="00754356">
        <w:rPr>
          <w:rFonts w:ascii="Arial" w:hAnsi="Arial" w:cs="Arial"/>
          <w:sz w:val="24"/>
        </w:rPr>
        <w:t xml:space="preserve"> písm. a) stavebního zákona, jako orgán</w:t>
      </w:r>
      <w:r>
        <w:rPr>
          <w:rFonts w:ascii="Arial" w:hAnsi="Arial" w:cs="Arial"/>
          <w:sz w:val="24"/>
        </w:rPr>
        <w:t>u</w:t>
      </w:r>
      <w:r w:rsidRPr="00754356">
        <w:rPr>
          <w:rFonts w:ascii="Arial" w:hAnsi="Arial" w:cs="Arial"/>
          <w:sz w:val="24"/>
        </w:rPr>
        <w:t xml:space="preserve"> vydávající</w:t>
      </w:r>
      <w:r>
        <w:rPr>
          <w:rFonts w:ascii="Arial" w:hAnsi="Arial" w:cs="Arial"/>
          <w:sz w:val="24"/>
        </w:rPr>
        <w:t>mu</w:t>
      </w:r>
      <w:r w:rsidRPr="00754356">
        <w:rPr>
          <w:rFonts w:ascii="Arial" w:hAnsi="Arial" w:cs="Arial"/>
          <w:sz w:val="24"/>
        </w:rPr>
        <w:t xml:space="preserve"> opatření obecné povahy, rozhod</w:t>
      </w:r>
      <w:r>
        <w:rPr>
          <w:rFonts w:ascii="Arial" w:hAnsi="Arial" w:cs="Arial"/>
          <w:sz w:val="24"/>
        </w:rPr>
        <w:t>nout</w:t>
      </w:r>
      <w:r w:rsidRPr="00754356">
        <w:rPr>
          <w:rFonts w:ascii="Arial" w:hAnsi="Arial" w:cs="Arial"/>
          <w:sz w:val="24"/>
        </w:rPr>
        <w:t xml:space="preserve"> takto:</w:t>
      </w:r>
    </w:p>
    <w:p w:rsidR="00754356" w:rsidRPr="00754356" w:rsidRDefault="00754356" w:rsidP="00754356">
      <w:pPr>
        <w:keepNext/>
        <w:jc w:val="both"/>
        <w:rPr>
          <w:rFonts w:ascii="Arial" w:hAnsi="Arial" w:cs="Arial"/>
          <w:sz w:val="24"/>
        </w:rPr>
      </w:pPr>
      <w:r w:rsidRPr="00754356">
        <w:rPr>
          <w:rFonts w:ascii="Arial" w:hAnsi="Arial" w:cs="Arial"/>
          <w:b/>
          <w:sz w:val="24"/>
        </w:rPr>
        <w:t xml:space="preserve">námitka </w:t>
      </w:r>
      <w:r>
        <w:rPr>
          <w:rFonts w:ascii="Arial" w:hAnsi="Arial" w:cs="Arial"/>
          <w:b/>
          <w:sz w:val="24"/>
        </w:rPr>
        <w:t>obce M</w:t>
      </w:r>
      <w:r w:rsidR="0096320D">
        <w:rPr>
          <w:rFonts w:ascii="Arial" w:hAnsi="Arial" w:cs="Arial"/>
          <w:b/>
          <w:sz w:val="24"/>
        </w:rPr>
        <w:t>ě</w:t>
      </w:r>
      <w:r>
        <w:rPr>
          <w:rFonts w:ascii="Arial" w:hAnsi="Arial" w:cs="Arial"/>
          <w:b/>
          <w:sz w:val="24"/>
        </w:rPr>
        <w:t>rovice nad Hanou</w:t>
      </w:r>
      <w:r w:rsidRPr="00754356">
        <w:rPr>
          <w:rFonts w:ascii="Arial" w:hAnsi="Arial" w:cs="Arial"/>
          <w:sz w:val="24"/>
        </w:rPr>
        <w:t xml:space="preserve">, obsažená v podání ze dne </w:t>
      </w:r>
      <w:r>
        <w:rPr>
          <w:rFonts w:ascii="Arial" w:hAnsi="Arial" w:cs="Arial"/>
          <w:sz w:val="24"/>
        </w:rPr>
        <w:t>12</w:t>
      </w:r>
      <w:r w:rsidRPr="00754356">
        <w:rPr>
          <w:rFonts w:ascii="Arial" w:hAnsi="Arial" w:cs="Arial"/>
          <w:sz w:val="24"/>
        </w:rPr>
        <w:t>.</w:t>
      </w:r>
      <w:r w:rsidR="0096320D">
        <w:rPr>
          <w:rFonts w:ascii="Arial" w:hAnsi="Arial" w:cs="Arial"/>
          <w:sz w:val="24"/>
        </w:rPr>
        <w:t> </w:t>
      </w:r>
      <w:r w:rsidRPr="0075435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1</w:t>
      </w:r>
      <w:r w:rsidRPr="00754356">
        <w:rPr>
          <w:rFonts w:ascii="Arial" w:hAnsi="Arial" w:cs="Arial"/>
          <w:sz w:val="24"/>
        </w:rPr>
        <w:t>.</w:t>
      </w:r>
      <w:r w:rsidR="0096320D">
        <w:t> </w:t>
      </w:r>
      <w:r w:rsidRPr="00754356">
        <w:rPr>
          <w:rFonts w:ascii="Arial" w:hAnsi="Arial" w:cs="Arial"/>
          <w:sz w:val="24"/>
        </w:rPr>
        <w:t>201</w:t>
      </w:r>
      <w:r w:rsidR="0096320D">
        <w:rPr>
          <w:rFonts w:ascii="Arial" w:hAnsi="Arial" w:cs="Arial"/>
          <w:sz w:val="24"/>
        </w:rPr>
        <w:t>8</w:t>
      </w:r>
      <w:r w:rsidRPr="00754356">
        <w:rPr>
          <w:rFonts w:ascii="Arial" w:hAnsi="Arial" w:cs="Arial"/>
          <w:sz w:val="24"/>
        </w:rPr>
        <w:t xml:space="preserve">, uvedená </w:t>
      </w:r>
      <w:r w:rsidR="0096320D">
        <w:rPr>
          <w:rFonts w:ascii="Arial" w:hAnsi="Arial" w:cs="Arial"/>
          <w:sz w:val="24"/>
        </w:rPr>
        <w:t>v </w:t>
      </w:r>
      <w:r w:rsidR="00FB57C8">
        <w:rPr>
          <w:rFonts w:ascii="Arial" w:hAnsi="Arial" w:cs="Arial"/>
          <w:sz w:val="24"/>
        </w:rPr>
        <w:t>p</w:t>
      </w:r>
      <w:r w:rsidR="0096320D">
        <w:rPr>
          <w:rFonts w:ascii="Arial" w:hAnsi="Arial" w:cs="Arial"/>
          <w:sz w:val="24"/>
        </w:rPr>
        <w:t>říloze č. 3</w:t>
      </w:r>
      <w:r w:rsidRPr="00754356">
        <w:rPr>
          <w:rFonts w:ascii="Arial" w:hAnsi="Arial" w:cs="Arial"/>
          <w:sz w:val="24"/>
        </w:rPr>
        <w:t>,</w:t>
      </w:r>
      <w:r w:rsidR="00033C34">
        <w:rPr>
          <w:rFonts w:ascii="Arial" w:hAnsi="Arial" w:cs="Arial"/>
          <w:sz w:val="24"/>
        </w:rPr>
        <w:t xml:space="preserve"> </w:t>
      </w:r>
      <w:r w:rsidRPr="00754356">
        <w:rPr>
          <w:rFonts w:ascii="Arial" w:hAnsi="Arial" w:cs="Arial"/>
          <w:sz w:val="24"/>
        </w:rPr>
        <w:t>se s použitím ust. § 172 odst. 5 správního řádu</w:t>
      </w:r>
      <w:r w:rsidRPr="00754356">
        <w:rPr>
          <w:rFonts w:ascii="Arial" w:hAnsi="Arial" w:cs="Arial"/>
          <w:b/>
          <w:sz w:val="24"/>
        </w:rPr>
        <w:t xml:space="preserve">  z a m í t á  </w:t>
      </w:r>
      <w:r w:rsidRPr="00754356">
        <w:rPr>
          <w:rFonts w:ascii="Arial" w:hAnsi="Arial" w:cs="Arial"/>
          <w:sz w:val="24"/>
        </w:rPr>
        <w:t xml:space="preserve">a potvrzuje se řešení, které obsahuje předložený návrh </w:t>
      </w:r>
      <w:r w:rsidR="00033C34">
        <w:rPr>
          <w:rFonts w:ascii="Arial" w:hAnsi="Arial" w:cs="Arial"/>
          <w:sz w:val="24"/>
        </w:rPr>
        <w:t>A</w:t>
      </w:r>
      <w:r w:rsidRPr="00754356">
        <w:rPr>
          <w:rFonts w:ascii="Arial" w:hAnsi="Arial" w:cs="Arial"/>
          <w:sz w:val="24"/>
        </w:rPr>
        <w:t xml:space="preserve">ktualizace č. </w:t>
      </w:r>
      <w:r w:rsidR="008A67CC">
        <w:rPr>
          <w:rFonts w:ascii="Arial" w:hAnsi="Arial" w:cs="Arial"/>
          <w:sz w:val="24"/>
        </w:rPr>
        <w:t>3</w:t>
      </w:r>
      <w:r w:rsidRPr="00754356">
        <w:rPr>
          <w:rFonts w:ascii="Arial" w:hAnsi="Arial" w:cs="Arial"/>
          <w:sz w:val="24"/>
        </w:rPr>
        <w:t xml:space="preserve"> ZÚR OK, zpracovaný </w:t>
      </w:r>
      <w:r w:rsidR="008A67CC">
        <w:rPr>
          <w:rFonts w:ascii="Arial" w:hAnsi="Arial" w:cs="Arial"/>
          <w:sz w:val="24"/>
        </w:rPr>
        <w:t xml:space="preserve">firmou Urbanistické středisko Brno, spol. s r. o. </w:t>
      </w:r>
      <w:r w:rsidRPr="00754356">
        <w:rPr>
          <w:rFonts w:ascii="Arial" w:hAnsi="Arial" w:cs="Arial"/>
          <w:sz w:val="24"/>
        </w:rPr>
        <w:t>a upravený na základě vyhodnocení veřejného projednání</w:t>
      </w:r>
      <w:r w:rsidR="008A67CC">
        <w:rPr>
          <w:rFonts w:ascii="Arial" w:hAnsi="Arial" w:cs="Arial"/>
          <w:sz w:val="24"/>
        </w:rPr>
        <w:t xml:space="preserve"> v části </w:t>
      </w:r>
      <w:r w:rsidR="00866A01">
        <w:rPr>
          <w:rFonts w:ascii="Arial" w:hAnsi="Arial" w:cs="Arial"/>
          <w:sz w:val="24"/>
        </w:rPr>
        <w:t>o</w:t>
      </w:r>
      <w:r w:rsidR="008A67CC">
        <w:rPr>
          <w:rFonts w:ascii="Arial" w:hAnsi="Arial" w:cs="Arial"/>
          <w:sz w:val="24"/>
        </w:rPr>
        <w:t>důvodnění</w:t>
      </w:r>
      <w:r w:rsidRPr="00754356">
        <w:rPr>
          <w:rFonts w:ascii="Arial" w:hAnsi="Arial" w:cs="Arial"/>
          <w:sz w:val="24"/>
        </w:rPr>
        <w:t>.</w:t>
      </w:r>
      <w:r w:rsidR="00F41B5E" w:rsidRPr="00F41B5E">
        <w:t xml:space="preserve"> </w:t>
      </w:r>
      <w:r w:rsidR="00BD76C4">
        <w:rPr>
          <w:rFonts w:ascii="Arial" w:hAnsi="Arial" w:cs="Arial"/>
          <w:sz w:val="24"/>
        </w:rPr>
        <w:t>O</w:t>
      </w:r>
      <w:r w:rsidR="00F41B5E" w:rsidRPr="00F41B5E">
        <w:rPr>
          <w:rFonts w:ascii="Arial" w:hAnsi="Arial" w:cs="Arial"/>
          <w:sz w:val="24"/>
        </w:rPr>
        <w:t>důvodnění zamítnutí námitky je přiloženo přímo u návrhu</w:t>
      </w:r>
      <w:r w:rsidR="00F41B5E">
        <w:rPr>
          <w:rFonts w:ascii="Arial" w:hAnsi="Arial" w:cs="Arial"/>
          <w:sz w:val="24"/>
        </w:rPr>
        <w:t xml:space="preserve"> rozhodnutí o námitce.</w:t>
      </w:r>
    </w:p>
    <w:p w:rsidR="00754356" w:rsidRPr="00754356" w:rsidRDefault="00754356" w:rsidP="00754356">
      <w:pPr>
        <w:keepNext/>
        <w:jc w:val="both"/>
        <w:rPr>
          <w:rFonts w:ascii="Arial" w:hAnsi="Arial" w:cs="Arial"/>
          <w:sz w:val="24"/>
        </w:rPr>
      </w:pPr>
    </w:p>
    <w:p w:rsidR="006D0026" w:rsidRDefault="0040238D" w:rsidP="004D12CF">
      <w:pPr>
        <w:pStyle w:val="Vlevo1cm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ZÁVĚR</w:t>
      </w:r>
    </w:p>
    <w:p w:rsidR="000D5DD6" w:rsidRDefault="0040238D" w:rsidP="004D12CF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 xml:space="preserve">Návrh Aktualizace č. </w:t>
      </w:r>
      <w:r>
        <w:rPr>
          <w:rFonts w:cs="Arial"/>
          <w:szCs w:val="24"/>
        </w:rPr>
        <w:t>3</w:t>
      </w:r>
      <w:r w:rsidRPr="0040238D">
        <w:rPr>
          <w:rFonts w:cs="Arial"/>
          <w:szCs w:val="24"/>
        </w:rPr>
        <w:t xml:space="preserve"> ZÚR OK splňuje všechny zákonem stanovené požadavky včetně požadavků, které je ZOK povinno si dle § 41 odst. 2 stavebního zákona před jejich vydáním ověřit: není v rozporu s Politikou územního rozvoje České republiky ve znění Aktualizace č. 1, jak je obsaženo v kapitole II</w:t>
      </w:r>
      <w:r>
        <w:rPr>
          <w:rFonts w:cs="Arial"/>
          <w:szCs w:val="24"/>
        </w:rPr>
        <w:t>.</w:t>
      </w:r>
      <w:r w:rsidRPr="0040238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Pr="0040238D">
        <w:rPr>
          <w:rFonts w:cs="Arial"/>
          <w:szCs w:val="24"/>
        </w:rPr>
        <w:t>důvodnění opatření obecné povahy (příloha č. 1 důvodové zprávy), není v rozporu se stanovisky dotčených orgánů, jak je obsaženo v kapitole V</w:t>
      </w:r>
      <w:r>
        <w:rPr>
          <w:rFonts w:cs="Arial"/>
          <w:szCs w:val="24"/>
        </w:rPr>
        <w:t>. O</w:t>
      </w:r>
      <w:r w:rsidRPr="0040238D">
        <w:rPr>
          <w:rFonts w:cs="Arial"/>
          <w:szCs w:val="24"/>
        </w:rPr>
        <w:t>důvodnění opatření obecné povahy (příloha č.</w:t>
      </w:r>
      <w:r w:rsidR="009B01C3">
        <w:rPr>
          <w:rFonts w:cs="Arial"/>
          <w:szCs w:val="24"/>
        </w:rPr>
        <w:t> </w:t>
      </w:r>
      <w:r w:rsidRPr="0040238D">
        <w:rPr>
          <w:rFonts w:cs="Arial"/>
          <w:szCs w:val="24"/>
        </w:rPr>
        <w:t xml:space="preserve">1 důvodové zprávy) a není v rozporu se stanoviskem ministerstva </w:t>
      </w:r>
      <w:r w:rsidR="009B01C3">
        <w:rPr>
          <w:rFonts w:cs="Arial"/>
          <w:szCs w:val="24"/>
        </w:rPr>
        <w:t xml:space="preserve">- </w:t>
      </w:r>
      <w:r w:rsidRPr="0040238D">
        <w:rPr>
          <w:rFonts w:cs="Arial"/>
          <w:szCs w:val="24"/>
        </w:rPr>
        <w:t>kladn</w:t>
      </w:r>
      <w:r w:rsidR="000D5DD6">
        <w:rPr>
          <w:rFonts w:cs="Arial"/>
          <w:szCs w:val="24"/>
        </w:rPr>
        <w:t>é</w:t>
      </w:r>
      <w:r w:rsidRPr="0040238D">
        <w:rPr>
          <w:rFonts w:cs="Arial"/>
          <w:szCs w:val="24"/>
        </w:rPr>
        <w:t xml:space="preserve"> stanovisk</w:t>
      </w:r>
      <w:r w:rsidR="000D5DD6">
        <w:rPr>
          <w:rFonts w:cs="Arial"/>
          <w:szCs w:val="24"/>
        </w:rPr>
        <w:t>o</w:t>
      </w:r>
      <w:r w:rsidRPr="0040238D">
        <w:rPr>
          <w:rFonts w:cs="Arial"/>
          <w:szCs w:val="24"/>
        </w:rPr>
        <w:t xml:space="preserve"> vydalo Ministerstvo pro místní rozvoj ČR dne </w:t>
      </w:r>
      <w:r w:rsidR="000D5DD6">
        <w:rPr>
          <w:rFonts w:cs="Arial"/>
          <w:szCs w:val="24"/>
        </w:rPr>
        <w:t>3</w:t>
      </w:r>
      <w:r w:rsidRPr="0040238D">
        <w:rPr>
          <w:rFonts w:cs="Arial"/>
          <w:szCs w:val="24"/>
        </w:rPr>
        <w:t xml:space="preserve">. </w:t>
      </w:r>
      <w:r w:rsidR="000D5DD6">
        <w:rPr>
          <w:rFonts w:cs="Arial"/>
          <w:szCs w:val="24"/>
        </w:rPr>
        <w:t>8</w:t>
      </w:r>
      <w:r w:rsidRPr="0040238D">
        <w:rPr>
          <w:rFonts w:cs="Arial"/>
          <w:szCs w:val="24"/>
        </w:rPr>
        <w:t>. 201</w:t>
      </w:r>
      <w:r w:rsidR="000D5DD6">
        <w:rPr>
          <w:rFonts w:cs="Arial"/>
          <w:szCs w:val="24"/>
        </w:rPr>
        <w:t>8</w:t>
      </w:r>
      <w:r w:rsidRPr="0040238D">
        <w:rPr>
          <w:rFonts w:cs="Arial"/>
          <w:szCs w:val="24"/>
        </w:rPr>
        <w:t xml:space="preserve"> (viz příloha č. 2). </w:t>
      </w:r>
    </w:p>
    <w:p w:rsidR="0040238D" w:rsidRPr="0040238D" w:rsidRDefault="0040238D" w:rsidP="004D12CF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 xml:space="preserve">Aktualizace č. </w:t>
      </w:r>
      <w:r w:rsidR="000D5DD6">
        <w:rPr>
          <w:rFonts w:cs="Arial"/>
          <w:szCs w:val="24"/>
        </w:rPr>
        <w:t>3</w:t>
      </w:r>
      <w:r w:rsidRPr="0040238D">
        <w:rPr>
          <w:rFonts w:cs="Arial"/>
          <w:szCs w:val="24"/>
        </w:rPr>
        <w:t xml:space="preserve"> ZÚR OK byla projednána ve Výboru pro regionální rozvoj dne </w:t>
      </w:r>
      <w:r w:rsidR="000D5DD6">
        <w:rPr>
          <w:rFonts w:cs="Arial"/>
          <w:szCs w:val="24"/>
        </w:rPr>
        <w:t>12</w:t>
      </w:r>
      <w:r w:rsidRPr="0040238D">
        <w:rPr>
          <w:rFonts w:cs="Arial"/>
          <w:szCs w:val="24"/>
        </w:rPr>
        <w:t>. </w:t>
      </w:r>
      <w:r w:rsidR="000D5DD6">
        <w:rPr>
          <w:rFonts w:cs="Arial"/>
          <w:szCs w:val="24"/>
        </w:rPr>
        <w:t>9</w:t>
      </w:r>
      <w:r w:rsidRPr="0040238D">
        <w:rPr>
          <w:rFonts w:cs="Arial"/>
          <w:szCs w:val="24"/>
        </w:rPr>
        <w:t>. 201</w:t>
      </w:r>
      <w:r w:rsidR="000D5DD6">
        <w:rPr>
          <w:rFonts w:cs="Arial"/>
          <w:szCs w:val="24"/>
        </w:rPr>
        <w:t>8</w:t>
      </w:r>
      <w:r w:rsidRPr="0040238D">
        <w:rPr>
          <w:rFonts w:cs="Arial"/>
          <w:szCs w:val="24"/>
        </w:rPr>
        <w:t>.</w:t>
      </w:r>
    </w:p>
    <w:p w:rsidR="0040238D" w:rsidRPr="0040238D" w:rsidRDefault="0040238D" w:rsidP="004D12CF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>Protože návrh Aktualizace č.</w:t>
      </w:r>
      <w:r w:rsidR="00FB57C8">
        <w:rPr>
          <w:rFonts w:cs="Arial"/>
          <w:szCs w:val="24"/>
        </w:rPr>
        <w:t> </w:t>
      </w:r>
      <w:r w:rsidR="000D5DD6">
        <w:rPr>
          <w:rFonts w:cs="Arial"/>
          <w:szCs w:val="24"/>
        </w:rPr>
        <w:t>3</w:t>
      </w:r>
      <w:r w:rsidRPr="0040238D">
        <w:rPr>
          <w:rFonts w:cs="Arial"/>
          <w:szCs w:val="24"/>
        </w:rPr>
        <w:t xml:space="preserve"> ZÚR OK splňuje všechny zákonem stanovené požadavky, předkládá pořizovatel - Odbor strategického rozvoje kraje KÚOK v souladu s</w:t>
      </w:r>
      <w:r w:rsidR="00BD76C4">
        <w:rPr>
          <w:rFonts w:cs="Arial"/>
          <w:szCs w:val="24"/>
        </w:rPr>
        <w:t xml:space="preserve"> ust. </w:t>
      </w:r>
      <w:r w:rsidRPr="0040238D">
        <w:rPr>
          <w:rFonts w:cs="Arial"/>
          <w:szCs w:val="24"/>
        </w:rPr>
        <w:t xml:space="preserve">§ 41 </w:t>
      </w:r>
      <w:r w:rsidR="00FB57C8">
        <w:rPr>
          <w:rFonts w:cs="Arial"/>
          <w:szCs w:val="24"/>
        </w:rPr>
        <w:t xml:space="preserve">odst. 1 </w:t>
      </w:r>
      <w:r w:rsidRPr="0040238D">
        <w:rPr>
          <w:rFonts w:cs="Arial"/>
          <w:szCs w:val="24"/>
        </w:rPr>
        <w:t xml:space="preserve">stavebního zákona návrh Aktualizace č. </w:t>
      </w:r>
      <w:r w:rsidR="000D5DD6">
        <w:rPr>
          <w:rFonts w:cs="Arial"/>
          <w:szCs w:val="24"/>
        </w:rPr>
        <w:t>3</w:t>
      </w:r>
      <w:r w:rsidRPr="0040238D">
        <w:rPr>
          <w:rFonts w:cs="Arial"/>
          <w:szCs w:val="24"/>
        </w:rPr>
        <w:t xml:space="preserve"> ZÚR OK </w:t>
      </w:r>
      <w:r w:rsidRPr="006C7FEE">
        <w:rPr>
          <w:rFonts w:cs="Arial"/>
          <w:szCs w:val="24"/>
        </w:rPr>
        <w:t>s odůvodněním</w:t>
      </w:r>
      <w:r w:rsidRPr="0040238D">
        <w:rPr>
          <w:rFonts w:cs="Arial"/>
          <w:szCs w:val="24"/>
        </w:rPr>
        <w:t xml:space="preserve"> cestou ROK k projednání v ZOK s tím, aby ZOK</w:t>
      </w:r>
      <w:r w:rsidR="00FD5023">
        <w:rPr>
          <w:rFonts w:cs="Arial"/>
          <w:szCs w:val="24"/>
        </w:rPr>
        <w:t xml:space="preserve"> rozhodlo o námitce (viz příloha č. 3) a </w:t>
      </w:r>
      <w:r w:rsidRPr="0040238D">
        <w:rPr>
          <w:rFonts w:cs="Arial"/>
          <w:szCs w:val="24"/>
        </w:rPr>
        <w:t xml:space="preserve">po ověření požadavků dle </w:t>
      </w:r>
      <w:r w:rsidR="006C7FEE">
        <w:rPr>
          <w:rFonts w:cs="Arial"/>
          <w:szCs w:val="24"/>
        </w:rPr>
        <w:t xml:space="preserve">ust. </w:t>
      </w:r>
      <w:r w:rsidRPr="0040238D">
        <w:rPr>
          <w:rFonts w:cs="Arial"/>
          <w:szCs w:val="24"/>
        </w:rPr>
        <w:t xml:space="preserve">§ 41 odst. 2 stavebního zákona vydalo </w:t>
      </w:r>
      <w:r w:rsidR="00DD25AE">
        <w:rPr>
          <w:rFonts w:cs="Arial"/>
          <w:szCs w:val="24"/>
        </w:rPr>
        <w:t>Aktualizaci č.</w:t>
      </w:r>
      <w:r w:rsidR="009D1AD0">
        <w:rPr>
          <w:rFonts w:cs="Arial"/>
          <w:szCs w:val="24"/>
        </w:rPr>
        <w:t> </w:t>
      </w:r>
      <w:r w:rsidR="00DD25AE">
        <w:rPr>
          <w:rFonts w:cs="Arial"/>
          <w:szCs w:val="24"/>
        </w:rPr>
        <w:t xml:space="preserve">3 ZÚR OK </w:t>
      </w:r>
      <w:r w:rsidRPr="0040238D">
        <w:rPr>
          <w:rFonts w:cs="Arial"/>
          <w:szCs w:val="24"/>
        </w:rPr>
        <w:t xml:space="preserve">formou opatření obecné povahy, jak to stanoví </w:t>
      </w:r>
      <w:r w:rsidR="006C7FEE">
        <w:rPr>
          <w:rFonts w:cs="Arial"/>
          <w:szCs w:val="24"/>
        </w:rPr>
        <w:t xml:space="preserve">ust. </w:t>
      </w:r>
      <w:r w:rsidRPr="0040238D">
        <w:rPr>
          <w:rFonts w:cs="Arial"/>
          <w:szCs w:val="24"/>
        </w:rPr>
        <w:t xml:space="preserve">§ 7 odst. 2 písm. a) a </w:t>
      </w:r>
      <w:r w:rsidR="006C7FEE">
        <w:rPr>
          <w:rFonts w:cs="Arial"/>
          <w:szCs w:val="24"/>
        </w:rPr>
        <w:t xml:space="preserve">ust. </w:t>
      </w:r>
      <w:r w:rsidRPr="0040238D">
        <w:rPr>
          <w:rFonts w:cs="Arial"/>
          <w:szCs w:val="24"/>
        </w:rPr>
        <w:t>§ 36 odst. 4 stavebního zákona.</w:t>
      </w:r>
    </w:p>
    <w:p w:rsidR="00866A01" w:rsidRDefault="00866A01" w:rsidP="004D12CF">
      <w:pPr>
        <w:jc w:val="both"/>
        <w:rPr>
          <w:rFonts w:ascii="Arial" w:hAnsi="Arial" w:cs="Arial"/>
          <w:b/>
          <w:sz w:val="24"/>
        </w:rPr>
      </w:pPr>
    </w:p>
    <w:p w:rsidR="00403681" w:rsidRPr="007A5E40" w:rsidRDefault="00403681" w:rsidP="004036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7A5E40">
        <w:rPr>
          <w:rFonts w:ascii="Arial" w:hAnsi="Arial" w:cs="Arial"/>
          <w:b/>
          <w:sz w:val="24"/>
        </w:rPr>
        <w:t>Rad</w:t>
      </w:r>
      <w:r>
        <w:rPr>
          <w:rFonts w:ascii="Arial" w:hAnsi="Arial" w:cs="Arial"/>
          <w:b/>
          <w:sz w:val="24"/>
        </w:rPr>
        <w:t>a</w:t>
      </w:r>
      <w:r w:rsidRPr="007A5E40">
        <w:rPr>
          <w:rFonts w:ascii="Arial" w:hAnsi="Arial" w:cs="Arial"/>
          <w:b/>
          <w:sz w:val="24"/>
        </w:rPr>
        <w:t xml:space="preserve"> Olomouckého kraje </w:t>
      </w:r>
      <w:r>
        <w:rPr>
          <w:rFonts w:ascii="Arial" w:hAnsi="Arial" w:cs="Arial"/>
          <w:b/>
          <w:sz w:val="24"/>
        </w:rPr>
        <w:t xml:space="preserve">doporučuje Zastupitelstvu Olomouckého kraje </w:t>
      </w:r>
      <w:r w:rsidRPr="007A5E40">
        <w:rPr>
          <w:rFonts w:ascii="Arial" w:hAnsi="Arial" w:cs="Arial"/>
          <w:b/>
          <w:sz w:val="24"/>
        </w:rPr>
        <w:t>souhlasit s návrhem rozhodnutí o námitce</w:t>
      </w:r>
      <w:r>
        <w:rPr>
          <w:rFonts w:ascii="Arial" w:hAnsi="Arial" w:cs="Arial"/>
          <w:b/>
          <w:sz w:val="24"/>
        </w:rPr>
        <w:t xml:space="preserve">, ve znění přílohy č. 3 důvodové zprávy, </w:t>
      </w:r>
      <w:r w:rsidRPr="007A5E40">
        <w:rPr>
          <w:rFonts w:ascii="Arial" w:hAnsi="Arial" w:cs="Arial"/>
          <w:b/>
          <w:sz w:val="24"/>
        </w:rPr>
        <w:t>v souladu s ustanovením § 172 odst. 5 zákona č. 500/2004 Sb., správní řád, ve znění pozdějších předpisů</w:t>
      </w:r>
      <w:r>
        <w:rPr>
          <w:rFonts w:ascii="Arial" w:hAnsi="Arial" w:cs="Arial"/>
          <w:b/>
          <w:sz w:val="24"/>
        </w:rPr>
        <w:t xml:space="preserve"> (dále jen správní řád),</w:t>
      </w:r>
      <w:r w:rsidRPr="007A5E40">
        <w:rPr>
          <w:rFonts w:ascii="Arial" w:hAnsi="Arial" w:cs="Arial"/>
          <w:b/>
          <w:sz w:val="24"/>
        </w:rPr>
        <w:t xml:space="preserve"> a po ověření dle § 41 odst. 2 </w:t>
      </w:r>
      <w:r>
        <w:rPr>
          <w:rFonts w:ascii="Arial" w:hAnsi="Arial" w:cs="Arial"/>
          <w:b/>
          <w:sz w:val="24"/>
        </w:rPr>
        <w:t>zákona č. 183/2006 Sb., o územním plánování a stavebním řádu (</w:t>
      </w:r>
      <w:r w:rsidRPr="007A5E40">
        <w:rPr>
          <w:rFonts w:ascii="Arial" w:hAnsi="Arial" w:cs="Arial"/>
          <w:b/>
          <w:sz w:val="24"/>
        </w:rPr>
        <w:t>stavební zákon</w:t>
      </w:r>
      <w:r>
        <w:rPr>
          <w:rFonts w:ascii="Arial" w:hAnsi="Arial" w:cs="Arial"/>
          <w:b/>
          <w:sz w:val="24"/>
        </w:rPr>
        <w:t xml:space="preserve">), ve znění pozdějších předpisů, </w:t>
      </w:r>
      <w:r w:rsidRPr="007A5E40">
        <w:rPr>
          <w:rFonts w:ascii="Arial" w:hAnsi="Arial" w:cs="Arial"/>
          <w:b/>
          <w:sz w:val="24"/>
        </w:rPr>
        <w:t>vydat Aktualizaci č. 3 Zásad územního rozvoje Olomouckého kraje dle ustanovení § 7 odst. 2 písm. a) a dle § 36 odst</w:t>
      </w:r>
      <w:r>
        <w:rPr>
          <w:rFonts w:ascii="Arial" w:hAnsi="Arial" w:cs="Arial"/>
          <w:b/>
          <w:sz w:val="24"/>
        </w:rPr>
        <w:t>.</w:t>
      </w:r>
      <w:r w:rsidRPr="007A5E40">
        <w:rPr>
          <w:rFonts w:ascii="Arial" w:hAnsi="Arial" w:cs="Arial"/>
          <w:b/>
          <w:sz w:val="24"/>
        </w:rPr>
        <w:t xml:space="preserve"> 4 </w:t>
      </w:r>
      <w:r>
        <w:rPr>
          <w:rFonts w:ascii="Arial" w:hAnsi="Arial" w:cs="Arial"/>
          <w:b/>
          <w:sz w:val="24"/>
        </w:rPr>
        <w:t xml:space="preserve">stavebního </w:t>
      </w:r>
      <w:r w:rsidRPr="007A5E40">
        <w:rPr>
          <w:rFonts w:ascii="Arial" w:hAnsi="Arial" w:cs="Arial"/>
          <w:b/>
          <w:sz w:val="24"/>
        </w:rPr>
        <w:t>zákona a §</w:t>
      </w:r>
      <w:r>
        <w:rPr>
          <w:rFonts w:ascii="Arial" w:hAnsi="Arial" w:cs="Arial"/>
          <w:b/>
          <w:sz w:val="24"/>
        </w:rPr>
        <w:t> </w:t>
      </w:r>
      <w:r w:rsidRPr="007A5E40">
        <w:rPr>
          <w:rFonts w:ascii="Arial" w:hAnsi="Arial" w:cs="Arial"/>
          <w:b/>
          <w:sz w:val="24"/>
        </w:rPr>
        <w:t>171 a následných</w:t>
      </w:r>
      <w:r>
        <w:rPr>
          <w:rFonts w:ascii="Arial" w:hAnsi="Arial" w:cs="Arial"/>
          <w:b/>
          <w:sz w:val="24"/>
        </w:rPr>
        <w:t xml:space="preserve"> správního řádu</w:t>
      </w:r>
      <w:r w:rsidRPr="007A5E40">
        <w:rPr>
          <w:rFonts w:ascii="Arial" w:hAnsi="Arial" w:cs="Arial"/>
          <w:b/>
          <w:sz w:val="24"/>
        </w:rPr>
        <w:t>, formou opatření obecné povahy</w:t>
      </w:r>
      <w:r>
        <w:rPr>
          <w:rFonts w:ascii="Arial" w:hAnsi="Arial" w:cs="Arial"/>
          <w:b/>
          <w:sz w:val="24"/>
        </w:rPr>
        <w:t>, ve znění přílohy č. 1 důvodové zprávy</w:t>
      </w:r>
      <w:r w:rsidRPr="007A5E40">
        <w:rPr>
          <w:rFonts w:ascii="Arial" w:hAnsi="Arial" w:cs="Arial"/>
          <w:b/>
          <w:sz w:val="24"/>
        </w:rPr>
        <w:t>.</w:t>
      </w:r>
    </w:p>
    <w:p w:rsidR="00403681" w:rsidRDefault="00403681" w:rsidP="007A5E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:rsidR="0040238D" w:rsidRDefault="0040238D" w:rsidP="004D12CF">
      <w:pPr>
        <w:jc w:val="both"/>
        <w:rPr>
          <w:rFonts w:ascii="Arial" w:hAnsi="Arial" w:cs="Arial"/>
          <w:sz w:val="24"/>
        </w:rPr>
      </w:pPr>
    </w:p>
    <w:p w:rsidR="00403681" w:rsidRPr="0040238D" w:rsidRDefault="00403681" w:rsidP="004D12CF">
      <w:pPr>
        <w:jc w:val="both"/>
        <w:rPr>
          <w:rFonts w:ascii="Arial" w:hAnsi="Arial" w:cs="Arial"/>
          <w:sz w:val="24"/>
        </w:rPr>
      </w:pPr>
    </w:p>
    <w:p w:rsidR="0040238D" w:rsidRPr="0040238D" w:rsidRDefault="0040238D" w:rsidP="004D12CF">
      <w:pPr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lastRenderedPageBreak/>
        <w:t>Přílohy:</w:t>
      </w:r>
    </w:p>
    <w:p w:rsidR="0040238D" w:rsidRPr="0040238D" w:rsidRDefault="0040238D" w:rsidP="004D12CF">
      <w:pPr>
        <w:spacing w:before="0" w:after="0"/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  <w:u w:val="single"/>
        </w:rPr>
        <w:t>Příloha č. 1</w:t>
      </w:r>
      <w:r w:rsidRPr="0040238D">
        <w:rPr>
          <w:rFonts w:ascii="Arial" w:hAnsi="Arial" w:cs="Arial"/>
          <w:sz w:val="24"/>
        </w:rPr>
        <w:t xml:space="preserve">  </w:t>
      </w:r>
    </w:p>
    <w:p w:rsidR="0040238D" w:rsidRPr="0040238D" w:rsidRDefault="0040238D" w:rsidP="004D12CF">
      <w:pPr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</w:rPr>
        <w:t xml:space="preserve">Opatření obecné povahy, kterým se vydává Aktualizace č. </w:t>
      </w:r>
      <w:r w:rsidR="00112762">
        <w:rPr>
          <w:rFonts w:ascii="Arial" w:hAnsi="Arial" w:cs="Arial"/>
          <w:sz w:val="24"/>
        </w:rPr>
        <w:t>3</w:t>
      </w:r>
      <w:r w:rsidRPr="0040238D">
        <w:rPr>
          <w:rFonts w:ascii="Arial" w:hAnsi="Arial" w:cs="Arial"/>
          <w:sz w:val="24"/>
        </w:rPr>
        <w:t xml:space="preserve"> ZÚR OK (samostatně číslováno)</w:t>
      </w:r>
      <w:r w:rsidRPr="0040238D">
        <w:rPr>
          <w:rFonts w:ascii="Arial" w:hAnsi="Arial" w:cs="Arial"/>
          <w:sz w:val="24"/>
        </w:rPr>
        <w:tab/>
      </w:r>
    </w:p>
    <w:p w:rsidR="00112762" w:rsidRDefault="00112762" w:rsidP="002753FE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866A01" w:rsidRDefault="00866A01" w:rsidP="002753FE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40238D" w:rsidRPr="0040238D" w:rsidRDefault="0040238D" w:rsidP="004D12CF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>Příloha č. 2</w:t>
      </w:r>
    </w:p>
    <w:p w:rsidR="0040238D" w:rsidRPr="0040238D" w:rsidRDefault="0040238D" w:rsidP="004D12CF">
      <w:pPr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</w:rPr>
        <w:t xml:space="preserve">Stanovisko Ministerstva pro místní rozvoj ČR ze dne </w:t>
      </w:r>
      <w:r w:rsidR="00112762">
        <w:rPr>
          <w:rFonts w:ascii="Arial" w:hAnsi="Arial" w:cs="Arial"/>
          <w:sz w:val="24"/>
        </w:rPr>
        <w:t>3</w:t>
      </w:r>
      <w:r w:rsidRPr="0040238D">
        <w:rPr>
          <w:rFonts w:ascii="Arial" w:hAnsi="Arial" w:cs="Arial"/>
          <w:sz w:val="24"/>
        </w:rPr>
        <w:t xml:space="preserve">. </w:t>
      </w:r>
      <w:r w:rsidR="00112762">
        <w:rPr>
          <w:rFonts w:ascii="Arial" w:hAnsi="Arial" w:cs="Arial"/>
          <w:sz w:val="24"/>
        </w:rPr>
        <w:t>8</w:t>
      </w:r>
      <w:r w:rsidRPr="0040238D">
        <w:rPr>
          <w:rFonts w:ascii="Arial" w:hAnsi="Arial" w:cs="Arial"/>
          <w:sz w:val="24"/>
        </w:rPr>
        <w:t>. 201</w:t>
      </w:r>
      <w:r w:rsidR="00112762">
        <w:rPr>
          <w:rFonts w:ascii="Arial" w:hAnsi="Arial" w:cs="Arial"/>
          <w:sz w:val="24"/>
        </w:rPr>
        <w:t>8</w:t>
      </w:r>
      <w:r w:rsidR="002427BC">
        <w:rPr>
          <w:rFonts w:ascii="Arial" w:hAnsi="Arial" w:cs="Arial"/>
          <w:sz w:val="24"/>
        </w:rPr>
        <w:t xml:space="preserve"> (samostatně číslováno)</w:t>
      </w:r>
    </w:p>
    <w:p w:rsidR="0096320D" w:rsidRDefault="0096320D" w:rsidP="0096320D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96320D" w:rsidRPr="0040238D" w:rsidRDefault="0096320D" w:rsidP="0096320D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 xml:space="preserve">Příloha č. </w:t>
      </w:r>
      <w:r>
        <w:rPr>
          <w:rFonts w:ascii="Arial" w:hAnsi="Arial" w:cs="Arial"/>
          <w:sz w:val="24"/>
          <w:u w:val="single"/>
        </w:rPr>
        <w:t>3</w:t>
      </w:r>
    </w:p>
    <w:p w:rsidR="00F41B5E" w:rsidRPr="0040238D" w:rsidRDefault="0096320D" w:rsidP="00F41B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rozhodnutí o námitce</w:t>
      </w:r>
      <w:r w:rsidR="00F41B5E">
        <w:rPr>
          <w:rFonts w:ascii="Arial" w:hAnsi="Arial" w:cs="Arial"/>
          <w:sz w:val="24"/>
        </w:rPr>
        <w:t xml:space="preserve"> </w:t>
      </w:r>
      <w:r w:rsidR="00F41B5E" w:rsidRPr="0040238D">
        <w:rPr>
          <w:rFonts w:ascii="Arial" w:hAnsi="Arial" w:cs="Arial"/>
          <w:sz w:val="24"/>
        </w:rPr>
        <w:t>(samostatně číslováno)</w:t>
      </w: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Default="007E5132" w:rsidP="004D12CF">
      <w:pPr>
        <w:jc w:val="both"/>
        <w:rPr>
          <w:rFonts w:ascii="Arial" w:hAnsi="Arial" w:cs="Arial"/>
          <w:sz w:val="24"/>
        </w:rPr>
      </w:pPr>
    </w:p>
    <w:p w:rsidR="007E5132" w:rsidRPr="00DF26DD" w:rsidRDefault="007E5132" w:rsidP="004D12CF">
      <w:pPr>
        <w:jc w:val="both"/>
        <w:rPr>
          <w:rFonts w:ascii="Arial" w:hAnsi="Arial" w:cs="Arial"/>
          <w:i/>
          <w:sz w:val="24"/>
        </w:rPr>
      </w:pPr>
      <w:r w:rsidRPr="00DF26DD">
        <w:rPr>
          <w:rFonts w:ascii="Arial" w:hAnsi="Arial" w:cs="Arial"/>
          <w:i/>
          <w:sz w:val="24"/>
        </w:rPr>
        <w:t xml:space="preserve">Texty v tištěné podobě jsou k dispozici u pořizovatele a v den jednání </w:t>
      </w:r>
      <w:r w:rsidR="00E268BB">
        <w:rPr>
          <w:rFonts w:ascii="Arial" w:hAnsi="Arial" w:cs="Arial"/>
          <w:i/>
          <w:sz w:val="24"/>
        </w:rPr>
        <w:t>Z</w:t>
      </w:r>
      <w:r w:rsidRPr="00DF26DD">
        <w:rPr>
          <w:rFonts w:ascii="Arial" w:hAnsi="Arial" w:cs="Arial"/>
          <w:i/>
          <w:sz w:val="24"/>
        </w:rPr>
        <w:t xml:space="preserve">OK </w:t>
      </w:r>
      <w:r w:rsidR="00E268BB">
        <w:rPr>
          <w:rFonts w:ascii="Arial" w:hAnsi="Arial" w:cs="Arial"/>
          <w:i/>
          <w:sz w:val="24"/>
        </w:rPr>
        <w:t>25</w:t>
      </w:r>
      <w:r w:rsidRPr="00DF26DD">
        <w:rPr>
          <w:rFonts w:ascii="Arial" w:hAnsi="Arial" w:cs="Arial"/>
          <w:i/>
          <w:sz w:val="24"/>
        </w:rPr>
        <w:t xml:space="preserve">. 2. 2019 </w:t>
      </w:r>
      <w:r w:rsidR="00B63600">
        <w:rPr>
          <w:rFonts w:ascii="Arial" w:hAnsi="Arial" w:cs="Arial"/>
          <w:i/>
          <w:sz w:val="24"/>
        </w:rPr>
        <w:t>na prezenci</w:t>
      </w:r>
      <w:r w:rsidRPr="00DF26DD">
        <w:rPr>
          <w:rFonts w:ascii="Arial" w:hAnsi="Arial" w:cs="Arial"/>
          <w:i/>
          <w:sz w:val="24"/>
        </w:rPr>
        <w:t>.</w:t>
      </w:r>
    </w:p>
    <w:sectPr w:rsidR="007E5132" w:rsidRPr="00DF26DD" w:rsidSect="0057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F4" w:rsidRDefault="007955F4" w:rsidP="00AC0C90">
      <w:pPr>
        <w:spacing w:before="0" w:after="0"/>
      </w:pPr>
      <w:r>
        <w:separator/>
      </w:r>
    </w:p>
  </w:endnote>
  <w:endnote w:type="continuationSeparator" w:id="0">
    <w:p w:rsidR="007955F4" w:rsidRDefault="007955F4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B" w:rsidRDefault="00532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81" w:rsidRDefault="00403681" w:rsidP="00403681">
    <w:pPr>
      <w:pStyle w:val="Zpat"/>
      <w:pBdr>
        <w:top w:val="single" w:sz="4" w:space="1" w:color="auto"/>
      </w:pBdr>
      <w:rPr>
        <w:rFonts w:ascii="Arial" w:hAnsi="Arial"/>
        <w:i/>
        <w:szCs w:val="20"/>
      </w:rPr>
    </w:pPr>
    <w:r>
      <w:rPr>
        <w:i/>
        <w:szCs w:val="20"/>
      </w:rPr>
      <w:t xml:space="preserve">Zastupitelstvo Olomouckého kraje 25. 2. 2019                                                                                              Strana </w:t>
    </w:r>
    <w:r>
      <w:rPr>
        <w:i/>
        <w:szCs w:val="20"/>
      </w:rPr>
      <w:fldChar w:fldCharType="begin"/>
    </w:r>
    <w:r>
      <w:rPr>
        <w:i/>
        <w:szCs w:val="20"/>
      </w:rPr>
      <w:instrText xml:space="preserve"> PAGE </w:instrText>
    </w:r>
    <w:r>
      <w:rPr>
        <w:i/>
        <w:szCs w:val="20"/>
      </w:rPr>
      <w:fldChar w:fldCharType="separate"/>
    </w:r>
    <w:r w:rsidR="00EF24B8">
      <w:rPr>
        <w:i/>
        <w:noProof/>
        <w:szCs w:val="20"/>
      </w:rPr>
      <w:t>2</w:t>
    </w:r>
    <w:r>
      <w:rPr>
        <w:i/>
        <w:szCs w:val="20"/>
      </w:rPr>
      <w:fldChar w:fldCharType="end"/>
    </w:r>
    <w:r>
      <w:rPr>
        <w:i/>
        <w:szCs w:val="20"/>
      </w:rPr>
      <w:t xml:space="preserve"> (celkem 4)</w:t>
    </w:r>
  </w:p>
  <w:p w:rsidR="00403681" w:rsidRDefault="000A759D" w:rsidP="00403681">
    <w:pPr>
      <w:pStyle w:val="Zpat"/>
      <w:rPr>
        <w:i/>
        <w:szCs w:val="20"/>
      </w:rPr>
    </w:pPr>
    <w:r>
      <w:rPr>
        <w:i/>
        <w:szCs w:val="20"/>
      </w:rPr>
      <w:t>27</w:t>
    </w:r>
    <w:r w:rsidR="00403681">
      <w:rPr>
        <w:i/>
        <w:szCs w:val="20"/>
      </w:rPr>
      <w:t>. – Návrh</w:t>
    </w:r>
    <w:r w:rsidR="00403681">
      <w:rPr>
        <w:rFonts w:cs="Arial"/>
        <w:bCs/>
        <w:i/>
        <w:szCs w:val="20"/>
      </w:rPr>
      <w:t xml:space="preserve"> Aktualizace č. 3 Zásad územního rozvoje Olomouckého kraje</w:t>
    </w:r>
  </w:p>
  <w:p w:rsidR="00AC0C90" w:rsidRPr="00403681" w:rsidRDefault="00AC0C90" w:rsidP="004036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B" w:rsidRDefault="00532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F4" w:rsidRDefault="007955F4" w:rsidP="00AC0C90">
      <w:pPr>
        <w:spacing w:before="0" w:after="0"/>
      </w:pPr>
      <w:r>
        <w:separator/>
      </w:r>
    </w:p>
  </w:footnote>
  <w:footnote w:type="continuationSeparator" w:id="0">
    <w:p w:rsidR="007955F4" w:rsidRDefault="007955F4" w:rsidP="00AC0C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B" w:rsidRDefault="00532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B" w:rsidRDefault="005329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B" w:rsidRDefault="00532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25F2F"/>
    <w:rsid w:val="00033C34"/>
    <w:rsid w:val="00087054"/>
    <w:rsid w:val="000953F6"/>
    <w:rsid w:val="000A759D"/>
    <w:rsid w:val="000D5DD6"/>
    <w:rsid w:val="000F315E"/>
    <w:rsid w:val="00112762"/>
    <w:rsid w:val="0019714E"/>
    <w:rsid w:val="001E3C44"/>
    <w:rsid w:val="002427BC"/>
    <w:rsid w:val="00267EDE"/>
    <w:rsid w:val="002753FE"/>
    <w:rsid w:val="00283643"/>
    <w:rsid w:val="002E03A8"/>
    <w:rsid w:val="002F49C1"/>
    <w:rsid w:val="00312662"/>
    <w:rsid w:val="0040238D"/>
    <w:rsid w:val="00403681"/>
    <w:rsid w:val="00454EC0"/>
    <w:rsid w:val="0047796A"/>
    <w:rsid w:val="00490E06"/>
    <w:rsid w:val="004932C2"/>
    <w:rsid w:val="004A6A7D"/>
    <w:rsid w:val="004C6112"/>
    <w:rsid w:val="004D06E4"/>
    <w:rsid w:val="004D12CF"/>
    <w:rsid w:val="004F05F7"/>
    <w:rsid w:val="0053296B"/>
    <w:rsid w:val="005716F1"/>
    <w:rsid w:val="00596698"/>
    <w:rsid w:val="005A6F5C"/>
    <w:rsid w:val="00646BCE"/>
    <w:rsid w:val="006630C3"/>
    <w:rsid w:val="006B5304"/>
    <w:rsid w:val="006C7FEE"/>
    <w:rsid w:val="006D0026"/>
    <w:rsid w:val="006E05BE"/>
    <w:rsid w:val="00754356"/>
    <w:rsid w:val="007802EF"/>
    <w:rsid w:val="007955F4"/>
    <w:rsid w:val="00796F8B"/>
    <w:rsid w:val="007A5E40"/>
    <w:rsid w:val="007B3451"/>
    <w:rsid w:val="007E5132"/>
    <w:rsid w:val="00810D9C"/>
    <w:rsid w:val="00866A01"/>
    <w:rsid w:val="00885306"/>
    <w:rsid w:val="00885453"/>
    <w:rsid w:val="008960C1"/>
    <w:rsid w:val="008A67CC"/>
    <w:rsid w:val="008D3230"/>
    <w:rsid w:val="008D78C0"/>
    <w:rsid w:val="008E4940"/>
    <w:rsid w:val="0091268D"/>
    <w:rsid w:val="0096320D"/>
    <w:rsid w:val="009B01C3"/>
    <w:rsid w:val="009D1AD0"/>
    <w:rsid w:val="00A12C8C"/>
    <w:rsid w:val="00A47C57"/>
    <w:rsid w:val="00A54CE9"/>
    <w:rsid w:val="00AC0C90"/>
    <w:rsid w:val="00AF651D"/>
    <w:rsid w:val="00AF6B70"/>
    <w:rsid w:val="00B63600"/>
    <w:rsid w:val="00BB19B7"/>
    <w:rsid w:val="00BD76C4"/>
    <w:rsid w:val="00C16A98"/>
    <w:rsid w:val="00D0620C"/>
    <w:rsid w:val="00D3441A"/>
    <w:rsid w:val="00DA7792"/>
    <w:rsid w:val="00DA77C3"/>
    <w:rsid w:val="00DD25AE"/>
    <w:rsid w:val="00DE08D2"/>
    <w:rsid w:val="00DF26DD"/>
    <w:rsid w:val="00DF7491"/>
    <w:rsid w:val="00E268BB"/>
    <w:rsid w:val="00E840FF"/>
    <w:rsid w:val="00EB3654"/>
    <w:rsid w:val="00EF24B8"/>
    <w:rsid w:val="00F01D36"/>
    <w:rsid w:val="00F41B5E"/>
    <w:rsid w:val="00FB382B"/>
    <w:rsid w:val="00FB57C8"/>
    <w:rsid w:val="00FC2B9F"/>
    <w:rsid w:val="00FD4A49"/>
    <w:rsid w:val="00FD5023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CFAB-562A-4823-93C3-770CE5CD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Dosoudil Radek</cp:lastModifiedBy>
  <cp:revision>2</cp:revision>
  <cp:lastPrinted>2019-01-21T07:16:00Z</cp:lastPrinted>
  <dcterms:created xsi:type="dcterms:W3CDTF">2019-02-07T10:39:00Z</dcterms:created>
  <dcterms:modified xsi:type="dcterms:W3CDTF">2019-02-07T10:39:00Z</dcterms:modified>
</cp:coreProperties>
</file>