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E1B9F93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703FCF" w:rsidRPr="003D496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3D496D"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 w:rsidR="00703FCF" w:rsidRPr="003D496D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Pr="003D496D">
        <w:rPr>
          <w:rFonts w:ascii="Arial" w:eastAsia="Times New Roman" w:hAnsi="Arial" w:cs="Arial"/>
          <w:sz w:val="24"/>
          <w:szCs w:val="24"/>
          <w:lang w:eastAsia="cs-CZ"/>
        </w:rPr>
        <w:t xml:space="preserve">779 </w:t>
      </w:r>
      <w:r w:rsidR="00E8741A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E8741A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7E07BAD" w14:textId="77777777" w:rsidR="00703FC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03FCF">
        <w:rPr>
          <w:rFonts w:ascii="Arial" w:eastAsia="Times New Roman" w:hAnsi="Arial" w:cs="Arial"/>
          <w:sz w:val="24"/>
          <w:szCs w:val="24"/>
          <w:lang w:eastAsia="cs-CZ"/>
        </w:rPr>
        <w:t>Mgr. Daliborem Horákem, 3. náměstkem hejtmana Olomouckého kraje,</w:t>
      </w:r>
    </w:p>
    <w:p w14:paraId="0420895B" w14:textId="4C5D827F" w:rsidR="00E62519" w:rsidRPr="00E62519" w:rsidRDefault="00703FCF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Na základě pověření hejtmana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8. 11. 2016</w:t>
      </w:r>
    </w:p>
    <w:p w14:paraId="6F420F65" w14:textId="0E7776D7" w:rsidR="00E62519" w:rsidRPr="00E62519" w:rsidRDefault="00703FCF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 277-4228330207/0100, Komerční banka, a.s.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09AE2AF1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3189B43" w:rsidR="009A3DA5" w:rsidRPr="003D496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0979C5" w:rsidRPr="003E0167">
        <w:rPr>
          <w:rFonts w:ascii="Arial" w:hAnsi="Arial" w:cs="Arial"/>
          <w:sz w:val="24"/>
          <w:szCs w:val="24"/>
        </w:rPr>
        <w:t xml:space="preserve"> </w:t>
      </w:r>
      <w:r w:rsidR="006D2534" w:rsidRPr="003E0167">
        <w:rPr>
          <w:rFonts w:ascii="Arial" w:hAnsi="Arial" w:cs="Arial"/>
          <w:sz w:val="24"/>
          <w:szCs w:val="24"/>
        </w:rPr>
        <w:t>za účelem</w:t>
      </w:r>
      <w:r w:rsidR="006D2534" w:rsidRPr="00703FCF">
        <w:rPr>
          <w:rFonts w:ascii="Arial" w:hAnsi="Arial" w:cs="Arial"/>
          <w:sz w:val="24"/>
          <w:szCs w:val="24"/>
        </w:rPr>
        <w:t xml:space="preserve"> </w:t>
      </w:r>
      <w:r w:rsidR="00703FCF" w:rsidRPr="003D496D">
        <w:rPr>
          <w:rFonts w:ascii="Arial" w:hAnsi="Arial" w:cs="Arial"/>
          <w:sz w:val="24"/>
          <w:szCs w:val="24"/>
        </w:rPr>
        <w:t xml:space="preserve">podpory provozu poskytovatelů domácí paliativní péče poskytované </w:t>
      </w:r>
      <w:r w:rsidR="00FB6554" w:rsidRPr="003D496D">
        <w:rPr>
          <w:rFonts w:ascii="Arial" w:hAnsi="Arial" w:cs="Arial"/>
          <w:sz w:val="24"/>
          <w:szCs w:val="24"/>
        </w:rPr>
        <w:t>nevyléčitelně nemocný</w:t>
      </w:r>
      <w:bookmarkStart w:id="0" w:name="_GoBack"/>
      <w:bookmarkEnd w:id="0"/>
      <w:r w:rsidR="00FB6554" w:rsidRPr="003D496D">
        <w:rPr>
          <w:rFonts w:ascii="Arial" w:hAnsi="Arial" w:cs="Arial"/>
          <w:sz w:val="24"/>
          <w:szCs w:val="24"/>
        </w:rPr>
        <w:t xml:space="preserve">m </w:t>
      </w:r>
      <w:r w:rsidR="00703FCF" w:rsidRPr="003D496D">
        <w:rPr>
          <w:rFonts w:ascii="Arial" w:hAnsi="Arial" w:cs="Arial"/>
          <w:sz w:val="24"/>
          <w:szCs w:val="24"/>
        </w:rPr>
        <w:t>pacientům v jejich vlastním sociálním prostředí</w:t>
      </w:r>
      <w:r w:rsidR="003D496D" w:rsidRPr="003D496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8CF" w14:textId="25B767FE" w:rsidR="009A3DA5" w:rsidRPr="003D496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3D49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3D49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42D19D27" w:rsidR="009A3DA5" w:rsidRPr="003D496D" w:rsidRDefault="009A3DA5" w:rsidP="003D496D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D49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496D" w:rsidRPr="00DA7EA6">
        <w:rPr>
          <w:rFonts w:ascii="Arial" w:eastAsia="Times New Roman" w:hAnsi="Arial" w:cs="Arial"/>
          <w:sz w:val="24"/>
          <w:szCs w:val="24"/>
          <w:lang w:eastAsia="cs-CZ"/>
        </w:rPr>
        <w:t>Pro potřeby veřejné podpory –</w:t>
      </w:r>
      <w:r w:rsidR="003D496D" w:rsidRPr="00BB0274">
        <w:rPr>
          <w:rFonts w:ascii="Arial" w:eastAsia="Times New Roman" w:hAnsi="Arial" w:cs="Arial"/>
          <w:sz w:val="24"/>
          <w:szCs w:val="24"/>
          <w:lang w:eastAsia="cs-CZ"/>
        </w:rPr>
        <w:t xml:space="preserve"> podpory malého rozsahu (podpory de </w:t>
      </w:r>
      <w:proofErr w:type="spellStart"/>
      <w:r w:rsidR="003D496D" w:rsidRPr="00BB027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="003D496D" w:rsidRPr="00BB0274">
        <w:rPr>
          <w:rFonts w:ascii="Arial" w:eastAsia="Times New Roman" w:hAnsi="Arial" w:cs="Arial"/>
          <w:sz w:val="24"/>
          <w:szCs w:val="24"/>
          <w:lang w:eastAsia="cs-CZ"/>
        </w:rPr>
        <w:t>) se za den poskytnutí dotace považuje den, kdy tato Smlouva nabude účinnosti</w:t>
      </w:r>
      <w:r w:rsidR="003D496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D496D" w:rsidRPr="00F974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Poslední věta se uvede, pokud bude dotace poskytována jako veřejná podpora malého rozsahu (podpora de </w:t>
      </w:r>
      <w:proofErr w:type="spellStart"/>
      <w:r w:rsidR="003D496D" w:rsidRPr="00F974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3D496D" w:rsidRPr="00F974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372DE5" w:rsidRPr="003D49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7F8CA3DE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97EF6C8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3D496D">
        <w:rPr>
          <w:rFonts w:ascii="Arial" w:eastAsia="Times New Roman" w:hAnsi="Arial" w:cs="Arial"/>
          <w:sz w:val="24"/>
          <w:szCs w:val="24"/>
          <w:lang w:eastAsia="cs-CZ"/>
        </w:rPr>
        <w:t>Program na podporu poskytovatelů paliativní péče v roce 2019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3D496D">
        <w:rPr>
          <w:rFonts w:ascii="Arial" w:eastAsia="Times New Roman" w:hAnsi="Arial" w:cs="Arial"/>
          <w:sz w:val="24"/>
          <w:szCs w:val="24"/>
          <w:lang w:eastAsia="cs-CZ"/>
        </w:rPr>
        <w:t xml:space="preserve">Podpora poskytovatelů domácí paliativní péče 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A3008D9" w:rsidR="009A3DA5" w:rsidRPr="003D496D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3D49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3D49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3D49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271616" w:rsidRPr="003D49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3D496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D496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 w:rsidRPr="003D496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3D496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 w:rsidRPr="003D496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3D496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3D496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5E798C12" w:rsidR="009A3DA5" w:rsidRPr="003D496D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3D496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23BBF90F" w:rsidR="001455CD" w:rsidRPr="003D496D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lastRenderedPageBreak/>
        <w:t xml:space="preserve">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D496D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9A28AB" w:rsidRPr="003D496D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3D496D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3D496D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67F73AC2" w:rsidR="009A3DA5" w:rsidRPr="003D496D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3D496D">
        <w:rPr>
          <w:rFonts w:ascii="Arial" w:eastAsia="Times New Roman" w:hAnsi="Arial" w:cs="Arial"/>
          <w:sz w:val="24"/>
          <w:szCs w:val="24"/>
          <w:lang w:eastAsia="cs-CZ"/>
        </w:rPr>
        <w:t>………..</w:t>
      </w:r>
      <w:r w:rsidR="00DB2654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9505C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9505C" w:rsidRPr="003D496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1D5FCF37" w:rsidR="009A3DA5" w:rsidRPr="003D496D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D496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3D496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3D496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3D496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3D496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2C622E70" w14:textId="78839FA3" w:rsidR="00B67C75" w:rsidRPr="003E016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(slovy: …..…… korun českých). Příjemce je pov</w:t>
      </w:r>
      <w:r w:rsidR="00703FCF">
        <w:rPr>
          <w:rFonts w:ascii="Arial" w:eastAsia="Times New Roman" w:hAnsi="Arial" w:cs="Arial"/>
          <w:sz w:val="24"/>
          <w:szCs w:val="24"/>
          <w:lang w:eastAsia="cs-CZ"/>
        </w:rPr>
        <w:t xml:space="preserve">inen na tento účel vynaložit </w:t>
      </w:r>
      <w:r w:rsidR="00703FCF" w:rsidRPr="003D496D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3D496D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3D496D">
        <w:rPr>
          <w:rFonts w:ascii="Arial" w:hAnsi="Arial" w:cs="Arial"/>
          <w:sz w:val="24"/>
          <w:szCs w:val="24"/>
        </w:rPr>
        <w:t xml:space="preserve">v rámci vyúčtování dotace </w:t>
      </w:r>
      <w:r w:rsidRPr="003E0167">
        <w:rPr>
          <w:rFonts w:ascii="Arial" w:hAnsi="Arial" w:cs="Arial"/>
          <w:sz w:val="24"/>
          <w:szCs w:val="24"/>
        </w:rPr>
        <w:t xml:space="preserve">vrátit poskytovateli část dotace tak, aby výše </w:t>
      </w:r>
      <w:r w:rsidR="00B303FD" w:rsidRPr="003E0167">
        <w:rPr>
          <w:rFonts w:ascii="Arial" w:hAnsi="Arial" w:cs="Arial"/>
          <w:sz w:val="24"/>
          <w:szCs w:val="24"/>
        </w:rPr>
        <w:t xml:space="preserve">dotace </w:t>
      </w:r>
      <w:r w:rsidRPr="003E0167">
        <w:rPr>
          <w:rFonts w:ascii="Arial" w:hAnsi="Arial" w:cs="Arial"/>
          <w:sz w:val="24"/>
          <w:szCs w:val="24"/>
        </w:rPr>
        <w:t xml:space="preserve">odpovídala </w:t>
      </w:r>
      <w:r w:rsidR="00703FCF" w:rsidRPr="00487B3D">
        <w:rPr>
          <w:rFonts w:ascii="Arial" w:hAnsi="Arial" w:cs="Arial"/>
          <w:sz w:val="24"/>
          <w:szCs w:val="24"/>
        </w:rPr>
        <w:t>nejvýše 50%</w:t>
      </w:r>
      <w:r w:rsidRPr="00487B3D">
        <w:rPr>
          <w:rFonts w:ascii="Arial" w:hAnsi="Arial" w:cs="Arial"/>
          <w:sz w:val="24"/>
          <w:szCs w:val="24"/>
        </w:rPr>
        <w:t xml:space="preserve"> </w:t>
      </w:r>
      <w:r w:rsidR="00A026D9" w:rsidRPr="00487B3D">
        <w:rPr>
          <w:rFonts w:ascii="Arial" w:hAnsi="Arial" w:cs="Arial"/>
          <w:bCs/>
          <w:i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484A176D" w:rsidR="00CB5336" w:rsidRPr="00612B17" w:rsidRDefault="00CB5336" w:rsidP="00CB5336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3D496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3E016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3E0167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ED7BB73" w:rsidR="00D05376" w:rsidRPr="003E0167" w:rsidRDefault="00F32B92" w:rsidP="00DE3E05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9C365C">
        <w:rPr>
          <w:rFonts w:ascii="Arial" w:hAnsi="Arial" w:cs="Arial"/>
          <w:color w:val="444444"/>
          <w:sz w:val="24"/>
          <w:szCs w:val="24"/>
        </w:rPr>
        <w:t>Finanční vyúčtování dotace - vzor na rok 2019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3E016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DB2654" w:rsidRPr="00DB2654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</w:t>
        </w:r>
        <w:r w:rsidR="00DB2654" w:rsidRPr="005824CF">
          <w:rPr>
            <w:rStyle w:val="Hypertextovodkaz"/>
            <w:rFonts w:ascii="Arial" w:hAnsi="Arial" w:cs="Arial"/>
            <w:b/>
            <w:bCs/>
            <w:sz w:val="24"/>
            <w:szCs w:val="24"/>
          </w:rPr>
          <w:t>olkraj.cz/vyuctovani-dotace-cl-4390.html</w:t>
        </w:r>
      </w:hyperlink>
      <w:r w:rsidR="00DE3E0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3D496D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3D496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3E0167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11D74AD3" w14:textId="01B27E02" w:rsidR="00A9730D" w:rsidRPr="003E0167" w:rsidRDefault="00A9730D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DE39D2" w14:textId="3709B59C" w:rsidR="00822CBA" w:rsidRPr="003D496D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9C365C">
        <w:rPr>
          <w:rFonts w:ascii="Arial" w:hAnsi="Arial" w:cs="Arial"/>
          <w:color w:val="444444"/>
          <w:sz w:val="24"/>
          <w:szCs w:val="24"/>
        </w:rPr>
        <w:t>Finanční vyúčtování dotace - vzor na rok 2019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5C6C1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3D496D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07DBB937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9C365C">
        <w:rPr>
          <w:rFonts w:ascii="Arial" w:hAnsi="Arial" w:cs="Arial"/>
          <w:color w:val="444444"/>
          <w:sz w:val="24"/>
          <w:szCs w:val="24"/>
        </w:rPr>
        <w:t>Finanční vyúčtování dotace - vzor na rok 2019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5F52EA5E" w:rsidR="00A9730D" w:rsidRPr="003D496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</w:t>
      </w:r>
      <w:r w:rsidRPr="003D496D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D496D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3D496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4BA84E0" w14:textId="19999DEC" w:rsidR="0002155E" w:rsidRPr="003D496D" w:rsidRDefault="0002155E" w:rsidP="0002155E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D496D">
        <w:rPr>
          <w:rFonts w:ascii="Arial" w:hAnsi="Arial" w:cs="Arial"/>
          <w:sz w:val="24"/>
          <w:szCs w:val="24"/>
        </w:rPr>
        <w:t>jmenným seznamem pacientů, kterým byla v rámci činnosti</w:t>
      </w:r>
      <w:r w:rsidR="00E6466D" w:rsidRPr="003D496D">
        <w:rPr>
          <w:rFonts w:ascii="Arial" w:hAnsi="Arial" w:cs="Arial"/>
          <w:sz w:val="24"/>
          <w:szCs w:val="24"/>
        </w:rPr>
        <w:t xml:space="preserve"> příjemce v období od 1. 1. 2019 do 31. 12. 2019</w:t>
      </w:r>
      <w:r w:rsidRPr="003D496D">
        <w:rPr>
          <w:rFonts w:ascii="Arial" w:hAnsi="Arial" w:cs="Arial"/>
          <w:sz w:val="24"/>
          <w:szCs w:val="24"/>
        </w:rPr>
        <w:t xml:space="preserve"> poskytnuta služba formou návštěvy,</w:t>
      </w:r>
    </w:p>
    <w:p w14:paraId="0AF61415" w14:textId="562D1E4F" w:rsidR="0002155E" w:rsidRPr="003D496D" w:rsidRDefault="0002155E" w:rsidP="0002155E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D496D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 a prohlášením, že tuto skutečnost je příjemce schopen doložit na místě při kontrole plnění podmínek této smlouvy</w:t>
      </w:r>
    </w:p>
    <w:p w14:paraId="38FAC365" w14:textId="77777777" w:rsidR="00A9730D" w:rsidRPr="003E0167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72D52CD1" w14:textId="3EEF7781" w:rsidR="009F65FF" w:rsidRPr="003D496D" w:rsidRDefault="009F65FF" w:rsidP="009F65FF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F65F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3D496D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3D496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D496D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činnosti včetně jejího přínosu pro Olomoucký kraj a včetně informace o splnění hodnotících kritérií. V příloze závěrečné zprávy je příjemce povinen předložit poskytovateli fotodokumentaci z realizace podporované činnosti, informaci o provedené propagaci poskytovatele včetně fotodokumentace provedené propagace </w:t>
      </w:r>
      <w:r w:rsidRPr="003D496D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3D496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D496D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</w:p>
    <w:p w14:paraId="758E3118" w14:textId="1ACEDF37" w:rsidR="00A9730D" w:rsidRPr="00612B17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Pr="003D496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3D49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D496D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3FCF" w:rsidRPr="003D496D">
        <w:rPr>
          <w:rFonts w:ascii="Arial" w:eastAsia="Times New Roman" w:hAnsi="Arial" w:cs="Arial"/>
          <w:i/>
          <w:sz w:val="24"/>
          <w:szCs w:val="24"/>
          <w:lang w:eastAsia="cs-CZ"/>
        </w:rPr>
        <w:t>celkové předpokládané uznatelné výdaje uvedené v </w:t>
      </w:r>
      <w:proofErr w:type="spellStart"/>
      <w:r w:rsidR="00703FCF" w:rsidRPr="003D496D">
        <w:rPr>
          <w:rFonts w:ascii="Arial" w:eastAsia="Times New Roman" w:hAnsi="Arial" w:cs="Arial"/>
          <w:i/>
          <w:sz w:val="24"/>
          <w:szCs w:val="24"/>
          <w:lang w:eastAsia="cs-CZ"/>
        </w:rPr>
        <w:t>čl</w:t>
      </w:r>
      <w:proofErr w:type="spellEnd"/>
      <w:r w:rsidR="00703FCF" w:rsidRPr="003D49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II odst. 2 této smlouvy </w:t>
      </w:r>
      <w:r w:rsidRPr="003D496D">
        <w:rPr>
          <w:rFonts w:ascii="Arial" w:eastAsia="Times New Roman" w:hAnsi="Arial" w:cs="Arial"/>
          <w:sz w:val="24"/>
          <w:szCs w:val="24"/>
          <w:lang w:eastAsia="cs-CZ"/>
        </w:rPr>
        <w:t xml:space="preserve">je </w:t>
      </w:r>
      <w:r w:rsidRPr="003D496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povinen vrátit nevyčerpanou část dotace na účet poskytovatele nejpo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3D496D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</w:t>
      </w:r>
      <w:r w:rsidR="0007359B" w:rsidRPr="003D496D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3D496D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3D49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D496D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196D1E3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3E0167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3E0167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3E0167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10CA60D" w:rsidR="009A3DA5" w:rsidRPr="00612B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</w:t>
      </w:r>
      <w:r w:rsidR="00612B17">
        <w:rPr>
          <w:rFonts w:ascii="Arial" w:eastAsia="Times New Roman" w:hAnsi="Arial" w:cs="Arial"/>
          <w:sz w:val="24"/>
          <w:szCs w:val="24"/>
          <w:lang w:eastAsia="cs-CZ"/>
        </w:rPr>
        <w:t xml:space="preserve">í část na účet poskytovatele </w:t>
      </w:r>
      <w:r w:rsidR="00612B17" w:rsidRPr="003D496D">
        <w:rPr>
          <w:rFonts w:ascii="Arial" w:eastAsia="Times New Roman" w:hAnsi="Arial" w:cs="Arial"/>
          <w:sz w:val="24"/>
          <w:szCs w:val="24"/>
          <w:lang w:eastAsia="cs-CZ"/>
        </w:rPr>
        <w:t xml:space="preserve">č. 27-4228330207/0100. </w:t>
      </w:r>
      <w:r w:rsidR="00612B17" w:rsidRPr="003D496D">
        <w:rPr>
          <w:rFonts w:ascii="Arial" w:hAnsi="Arial" w:cs="Arial"/>
          <w:sz w:val="24"/>
          <w:szCs w:val="24"/>
        </w:rPr>
        <w:t>Případný odvod či penále se hradí na účet poskytovatele        č. 27-4228320287/0100</w:t>
      </w:r>
      <w:r w:rsidR="003B62D7">
        <w:rPr>
          <w:rFonts w:ascii="Arial" w:hAnsi="Arial" w:cs="Arial"/>
          <w:sz w:val="24"/>
          <w:szCs w:val="24"/>
        </w:rPr>
        <w:t xml:space="preserve"> </w:t>
      </w:r>
      <w:r w:rsidR="00D40813" w:rsidRPr="003E0167">
        <w:rPr>
          <w:rFonts w:ascii="Arial" w:hAnsi="Arial" w:cs="Arial"/>
          <w:sz w:val="24"/>
          <w:szCs w:val="24"/>
        </w:rPr>
        <w:t>na základě vystavené faktury.</w:t>
      </w:r>
      <w:r w:rsidR="00AE30DE" w:rsidRPr="003E0167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1B0B9FCE" w:rsidR="00836AA2" w:rsidRPr="003E016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8A3F8C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="0030087F" w:rsidRPr="003D496D">
        <w:rPr>
          <w:rFonts w:ascii="Arial" w:hAnsi="Arial" w:cs="Arial"/>
          <w:sz w:val="24"/>
          <w:szCs w:val="24"/>
        </w:rPr>
        <w:t>a</w:t>
      </w:r>
      <w:r w:rsidR="0030087F" w:rsidRPr="003D496D">
        <w:rPr>
          <w:rFonts w:ascii="Arial" w:hAnsi="Arial" w:cs="Arial"/>
        </w:rPr>
        <w:t xml:space="preserve"> </w:t>
      </w:r>
      <w:r w:rsidR="0030087F" w:rsidRPr="003D496D">
        <w:rPr>
          <w:rFonts w:ascii="Arial" w:hAnsi="Arial" w:cs="Arial"/>
          <w:sz w:val="24"/>
          <w:szCs w:val="24"/>
        </w:rPr>
        <w:t>tam, kde je to vhodné</w:t>
      </w:r>
      <w:r w:rsidR="003D496D" w:rsidRPr="003D496D">
        <w:rPr>
          <w:rFonts w:ascii="Arial" w:hAnsi="Arial" w:cs="Arial"/>
          <w:sz w:val="24"/>
          <w:szCs w:val="24"/>
        </w:rPr>
        <w:t xml:space="preserve"> s ohledem na specifika poskytovaných zdravotních služeb</w:t>
      </w:r>
      <w:r w:rsidR="0030087F" w:rsidRPr="003D496D">
        <w:rPr>
          <w:rFonts w:ascii="Arial" w:hAnsi="Arial" w:cs="Arial"/>
          <w:sz w:val="24"/>
          <w:szCs w:val="24"/>
        </w:rPr>
        <w:t>, umístit reklamní panel nebo obdobné zařízení s logem Olomouckého kraje</w:t>
      </w:r>
      <w:r w:rsidR="0030087F" w:rsidRPr="003D496D">
        <w:rPr>
          <w:rFonts w:ascii="Arial" w:hAnsi="Arial" w:cs="Arial"/>
          <w:b/>
          <w:sz w:val="24"/>
          <w:szCs w:val="24"/>
        </w:rPr>
        <w:t xml:space="preserve"> </w:t>
      </w:r>
      <w:r w:rsidR="0030087F" w:rsidRPr="003D496D">
        <w:rPr>
          <w:rFonts w:ascii="Arial" w:hAnsi="Arial" w:cs="Arial"/>
          <w:sz w:val="24"/>
          <w:szCs w:val="24"/>
        </w:rPr>
        <w:t>do místa, ve kterém je prováděna podpořená činnost nebo ve kterém je realizována podpořená akce</w:t>
      </w:r>
      <w:r w:rsidR="0030087F" w:rsidRPr="003D496D">
        <w:rPr>
          <w:rFonts w:ascii="Arial" w:hAnsi="Arial" w:cs="Arial"/>
          <w:i/>
        </w:rPr>
        <w:t>.</w:t>
      </w:r>
      <w:r w:rsidRPr="003D49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D496D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3D496D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3D496D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3D496D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3D496D">
        <w:rPr>
          <w:rFonts w:ascii="Arial" w:eastAsia="Times New Roman" w:hAnsi="Arial" w:cs="Arial"/>
          <w:sz w:val="24"/>
          <w:szCs w:val="24"/>
          <w:lang w:eastAsia="cs-CZ"/>
        </w:rPr>
        <w:t xml:space="preserve">finančně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podpořil.</w:t>
      </w:r>
    </w:p>
    <w:p w14:paraId="23E63567" w14:textId="4299B5C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05E9876A" w:rsidR="00AF3968" w:rsidRPr="003D496D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3D49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 Pravidel.</w:t>
      </w:r>
    </w:p>
    <w:p w14:paraId="6C15CEB6" w14:textId="554B6184" w:rsidR="00AF3968" w:rsidRPr="003D496D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D49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2168D6" w:rsidR="004514E3" w:rsidRPr="003E0167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čl. II odst. 4.1 a modře podbarvený text v čl. II odst. 5 smlouvy), bude dotace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 a vypustí se čl. II odst. 4.1 a modře podbarvený text v čl. II odst. 5. Čl. II odst. 4.1 a modře podbarvený text v čl. II odst. 5 se však ze smlouvy nevypustí, bude-li v čl. II odst. 2 sjedná</w:t>
      </w:r>
      <w:r w:rsidR="00083C1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příjemce:</w:t>
      </w:r>
    </w:p>
    <w:p w14:paraId="12DFBDFA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B84C74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3E016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3E016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3E0167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Pr="003E0167">
        <w:rPr>
          <w:rFonts w:ascii="Arial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</w:p>
    <w:p w14:paraId="5144F4D6" w14:textId="307A2A01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E016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3E0167">
        <w:rPr>
          <w:rFonts w:ascii="Arial" w:hAnsi="Arial" w:cs="Arial"/>
          <w:sz w:val="24"/>
          <w:szCs w:val="24"/>
          <w:lang w:eastAsia="cs-CZ"/>
        </w:rPr>
        <w:t>T</w:t>
      </w:r>
      <w:r w:rsidRPr="003E016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B8CD771" w14:textId="77777777" w:rsidR="005D05C6" w:rsidRDefault="005D05C6" w:rsidP="005D05C6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třech vyhotoveních, z nichž poskytovatel obdrží dvě vyhotovení a příjemce jedno vyhotovení smlouvy.</w:t>
      </w: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13D515E3" w:rsidR="009B0F59" w:rsidRDefault="009B0F59" w:rsidP="003D496D">
      <w:pPr>
        <w:ind w:left="0" w:firstLine="0"/>
        <w:rPr>
          <w:rFonts w:ascii="Arial" w:hAnsi="Arial" w:cs="Arial"/>
          <w:bCs/>
        </w:rPr>
      </w:pPr>
    </w:p>
    <w:sectPr w:rsidR="009B0F59" w:rsidSect="00D273A3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E3882" w14:textId="77777777" w:rsidR="009A5ED4" w:rsidRDefault="009A5ED4" w:rsidP="00D40C40">
      <w:r>
        <w:separator/>
      </w:r>
    </w:p>
  </w:endnote>
  <w:endnote w:type="continuationSeparator" w:id="0">
    <w:p w14:paraId="675DF4B5" w14:textId="77777777" w:rsidR="009A5ED4" w:rsidRDefault="009A5ED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306284"/>
      <w:docPartObj>
        <w:docPartGallery w:val="Page Numbers (Bottom of Page)"/>
        <w:docPartUnique/>
      </w:docPartObj>
    </w:sdtPr>
    <w:sdtEndPr/>
    <w:sdtContent>
      <w:p w14:paraId="3D03BD1D" w14:textId="7DB68BF6" w:rsidR="009205DD" w:rsidRDefault="00BE109A" w:rsidP="009205DD">
        <w:pPr>
          <w:pBdr>
            <w:top w:val="single" w:sz="6" w:space="1" w:color="auto"/>
          </w:pBd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Zastupitelstvo Olomouckého kraje 25. 2. 2019</w:t>
        </w:r>
        <w:r w:rsidR="009205DD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                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  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  <w:t xml:space="preserve"> </w:t>
        </w:r>
        <w:r w:rsidR="009205DD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Strana </w:t>
        </w:r>
        <w:r w:rsidR="009205DD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9205DD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</w:instrText>
        </w:r>
        <w:r w:rsidR="009205DD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9</w:t>
        </w:r>
        <w:r w:rsidR="009205DD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9205DD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 </w:t>
        </w:r>
        <w:r w:rsidR="009205DD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9205DD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NUMPAGES </w:instrText>
        </w:r>
        <w:r w:rsidR="009205DD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9</w:t>
        </w:r>
        <w:r w:rsidR="009205DD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9205DD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</w:p>
      <w:p w14:paraId="2B0167A6" w14:textId="71102F16" w:rsidR="00905C27" w:rsidRDefault="00BE109A" w:rsidP="00905C27">
        <w:pPr>
          <w:pBdr>
            <w:top w:val="single" w:sz="6" w:space="1" w:color="auto"/>
          </w:pBdr>
          <w:rPr>
            <w:rFonts w:ascii="Arial" w:hAnsi="Arial" w:cs="Arial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24</w:t>
        </w:r>
        <w:r w:rsidR="009205DD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.  - </w:t>
        </w:r>
        <w:r w:rsidR="009205DD">
          <w:rPr>
            <w:rFonts w:ascii="Arial" w:eastAsia="Times New Roman" w:hAnsi="Arial" w:cs="Arial"/>
            <w:i/>
            <w:sz w:val="20"/>
            <w:szCs w:val="20"/>
            <w:lang w:eastAsia="cs-CZ"/>
          </w:rPr>
          <w:t>Dot</w:t>
        </w:r>
        <w:r w:rsidR="007B1D2F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ační program Olomouckého kraje </w:t>
        </w:r>
        <w:r w:rsidR="009205DD">
          <w:rPr>
            <w:rFonts w:ascii="Arial" w:eastAsia="Times New Roman" w:hAnsi="Arial" w:cs="Arial"/>
            <w:i/>
            <w:sz w:val="20"/>
            <w:szCs w:val="20"/>
            <w:lang w:eastAsia="cs-CZ"/>
          </w:rPr>
          <w:t>Program na podporu poskytovat</w:t>
        </w:r>
        <w:r w:rsidR="007B1D2F">
          <w:rPr>
            <w:rFonts w:ascii="Arial" w:eastAsia="Times New Roman" w:hAnsi="Arial" w:cs="Arial"/>
            <w:i/>
            <w:sz w:val="20"/>
            <w:szCs w:val="20"/>
            <w:lang w:eastAsia="cs-CZ"/>
          </w:rPr>
          <w:t>elů paliativní péče v roce 2019</w:t>
        </w:r>
        <w:r w:rsidR="009205DD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- vyhlášení</w:t>
        </w:r>
        <w:r w:rsidR="00905C27" w:rsidRPr="00905C27">
          <w:rPr>
            <w:rFonts w:ascii="Arial" w:hAnsi="Arial" w:cs="Arial"/>
          </w:rPr>
          <w:t xml:space="preserve"> </w:t>
        </w:r>
      </w:p>
      <w:p w14:paraId="244403BE" w14:textId="4226CB28" w:rsidR="009205DD" w:rsidRPr="00905C27" w:rsidRDefault="006765B2" w:rsidP="00905C27">
        <w:pPr>
          <w:pBdr>
            <w:top w:val="single" w:sz="6" w:space="1" w:color="auto"/>
          </w:pBdr>
          <w:rPr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Příloha č. 9</w:t>
        </w:r>
        <w:r w:rsidR="00905C27" w:rsidRPr="00905C27">
          <w:rPr>
            <w:rFonts w:ascii="Arial" w:hAnsi="Arial" w:cs="Arial"/>
            <w:i/>
            <w:sz w:val="20"/>
            <w:szCs w:val="20"/>
          </w:rPr>
          <w:t>: DT 2 Vzor 5 Vzorová veřejnoprávní smlouva o poskytnutí dotace na akci právnické osobě</w:t>
        </w:r>
      </w:p>
      <w:p w14:paraId="3C1FB4D5" w14:textId="383FDA4E" w:rsidR="00D273A3" w:rsidRDefault="00BE109A">
        <w:pPr>
          <w:pStyle w:val="Zpat"/>
          <w:jc w:val="center"/>
        </w:pPr>
      </w:p>
    </w:sdtContent>
  </w:sdt>
  <w:p w14:paraId="37BA5330" w14:textId="2E25C148" w:rsidR="00D20B9A" w:rsidRPr="00D273A3" w:rsidRDefault="00D20B9A" w:rsidP="00D273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E43A7" w14:textId="77777777" w:rsidR="009A5ED4" w:rsidRDefault="009A5ED4" w:rsidP="00D40C40">
      <w:r>
        <w:separator/>
      </w:r>
    </w:p>
  </w:footnote>
  <w:footnote w:type="continuationSeparator" w:id="0">
    <w:p w14:paraId="65010AA1" w14:textId="77777777" w:rsidR="009A5ED4" w:rsidRDefault="009A5ED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0CFD9" w14:textId="3EC0BBB8" w:rsidR="00905C27" w:rsidRPr="00905C27" w:rsidRDefault="006765B2">
    <w:pPr>
      <w:pStyle w:val="Zhlav"/>
      <w:rPr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9</w:t>
    </w:r>
    <w:r w:rsidR="00905C27" w:rsidRPr="00905C27">
      <w:rPr>
        <w:rFonts w:ascii="Arial" w:hAnsi="Arial" w:cs="Arial"/>
        <w:i/>
        <w:sz w:val="20"/>
        <w:szCs w:val="20"/>
      </w:rPr>
      <w:t>: DT 2 Vzor 5 Vzorová veřejnoprávní smlouva o poskytnutí dotace na akci právnické osobě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155E"/>
    <w:rsid w:val="00025AAA"/>
    <w:rsid w:val="00025F35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4AC7"/>
    <w:rsid w:val="002E6113"/>
    <w:rsid w:val="002E7140"/>
    <w:rsid w:val="002F0537"/>
    <w:rsid w:val="002F2753"/>
    <w:rsid w:val="002F41E3"/>
    <w:rsid w:val="002F6E86"/>
    <w:rsid w:val="00300065"/>
    <w:rsid w:val="0030087F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1E0A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677B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2D7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3790"/>
    <w:rsid w:val="003D39B7"/>
    <w:rsid w:val="003D4122"/>
    <w:rsid w:val="003D496D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87B3D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85F"/>
    <w:rsid w:val="00594745"/>
    <w:rsid w:val="00594759"/>
    <w:rsid w:val="0059526D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5C6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2B17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5B2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3FCF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9E9"/>
    <w:rsid w:val="007A0A87"/>
    <w:rsid w:val="007A0DC6"/>
    <w:rsid w:val="007A1C60"/>
    <w:rsid w:val="007A63FC"/>
    <w:rsid w:val="007A6D92"/>
    <w:rsid w:val="007B0945"/>
    <w:rsid w:val="007B0AE0"/>
    <w:rsid w:val="007B1A7C"/>
    <w:rsid w:val="007B1D2F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5C27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5DD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5ED4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65C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65FF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09A"/>
    <w:rsid w:val="00BE1A65"/>
    <w:rsid w:val="00BE27D0"/>
    <w:rsid w:val="00BE3350"/>
    <w:rsid w:val="00BE3AF4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7CD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3A3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345"/>
    <w:rsid w:val="00D675D4"/>
    <w:rsid w:val="00D704F9"/>
    <w:rsid w:val="00D70888"/>
    <w:rsid w:val="00D728F1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2654"/>
    <w:rsid w:val="00DB3240"/>
    <w:rsid w:val="00DB68A2"/>
    <w:rsid w:val="00DC038B"/>
    <w:rsid w:val="00DC039D"/>
    <w:rsid w:val="00DC039E"/>
    <w:rsid w:val="00DC473B"/>
    <w:rsid w:val="00DC5C4C"/>
    <w:rsid w:val="00DD14A5"/>
    <w:rsid w:val="00DD6346"/>
    <w:rsid w:val="00DE0950"/>
    <w:rsid w:val="00DE14CA"/>
    <w:rsid w:val="00DE16F7"/>
    <w:rsid w:val="00DE3DE3"/>
    <w:rsid w:val="00DE3E05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50E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6D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741A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54"/>
    <w:rsid w:val="00FB6560"/>
    <w:rsid w:val="00FB6C22"/>
    <w:rsid w:val="00FC121D"/>
    <w:rsid w:val="00FC263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86558-F9E1-4F12-B9FA-A93B7ADA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3267</Words>
  <Characters>19277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7</cp:revision>
  <cp:lastPrinted>2018-08-24T12:55:00Z</cp:lastPrinted>
  <dcterms:created xsi:type="dcterms:W3CDTF">2019-02-04T15:11:00Z</dcterms:created>
  <dcterms:modified xsi:type="dcterms:W3CDTF">2019-02-19T08:31:00Z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