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5AB39A57" w:rsidR="00E62519" w:rsidRPr="000F337F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950C95" w:rsidRPr="000F337F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0F337F">
        <w:rPr>
          <w:rFonts w:ascii="Arial" w:eastAsia="Times New Roman" w:hAnsi="Arial" w:cs="Arial"/>
          <w:sz w:val="24"/>
          <w:szCs w:val="24"/>
          <w:lang w:eastAsia="cs-CZ"/>
        </w:rPr>
        <w:t>40a,</w:t>
      </w:r>
      <w:r w:rsidR="00950C95" w:rsidRPr="000F337F">
        <w:rPr>
          <w:rFonts w:ascii="Arial" w:eastAsia="Times New Roman" w:hAnsi="Arial" w:cs="Arial"/>
          <w:sz w:val="24"/>
          <w:szCs w:val="24"/>
          <w:lang w:eastAsia="cs-CZ"/>
        </w:rPr>
        <w:t xml:space="preserve"> Hodolany,</w:t>
      </w:r>
      <w:r w:rsidRPr="000F337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E67E2" w:rsidRPr="000F337F">
        <w:rPr>
          <w:rFonts w:ascii="Arial" w:eastAsia="Times New Roman" w:hAnsi="Arial" w:cs="Arial"/>
          <w:sz w:val="24"/>
          <w:szCs w:val="24"/>
          <w:lang w:eastAsia="cs-CZ"/>
        </w:rPr>
        <w:t xml:space="preserve">779 00 </w:t>
      </w:r>
      <w:r w:rsidRPr="000F337F">
        <w:rPr>
          <w:rFonts w:ascii="Arial" w:eastAsia="Times New Roman" w:hAnsi="Arial" w:cs="Arial"/>
          <w:sz w:val="24"/>
          <w:szCs w:val="24"/>
          <w:lang w:eastAsia="cs-CZ"/>
        </w:rPr>
        <w:t>Olomouc</w:t>
      </w:r>
    </w:p>
    <w:p w14:paraId="3E55EF6E" w14:textId="30AA3642" w:rsidR="00E62519" w:rsidRPr="000F337F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F337F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0F337F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0F337F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0F337F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0F337F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F337F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0F337F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4271C231" w:rsidR="00E62519" w:rsidRPr="000F337F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F337F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0F337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50C95" w:rsidRPr="000F337F">
        <w:rPr>
          <w:rFonts w:ascii="Arial" w:eastAsia="Times New Roman" w:hAnsi="Arial" w:cs="Arial"/>
          <w:sz w:val="24"/>
          <w:szCs w:val="24"/>
          <w:lang w:eastAsia="cs-CZ"/>
        </w:rPr>
        <w:t xml:space="preserve">Mgr. Daliborem Horákem, 3. náměstkem </w:t>
      </w:r>
      <w:proofErr w:type="spellStart"/>
      <w:r w:rsidR="00950C95" w:rsidRPr="000F337F">
        <w:rPr>
          <w:rFonts w:ascii="Arial" w:eastAsia="Times New Roman" w:hAnsi="Arial" w:cs="Arial"/>
          <w:sz w:val="24"/>
          <w:szCs w:val="24"/>
          <w:lang w:eastAsia="cs-CZ"/>
        </w:rPr>
        <w:t>hejtmanan</w:t>
      </w:r>
      <w:proofErr w:type="spellEnd"/>
      <w:r w:rsidR="00950C95" w:rsidRPr="000F337F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kraje, na základě pověření ze dne 8. 11. 2016</w:t>
      </w:r>
    </w:p>
    <w:p w14:paraId="6F420F65" w14:textId="36754DC2" w:rsidR="00E62519" w:rsidRPr="000F337F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F337F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0F337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50C95" w:rsidRPr="000F337F">
        <w:rPr>
          <w:rFonts w:ascii="Arial" w:eastAsia="Times New Roman" w:hAnsi="Arial" w:cs="Arial"/>
          <w:sz w:val="24"/>
          <w:szCs w:val="24"/>
          <w:lang w:eastAsia="cs-CZ"/>
        </w:rPr>
        <w:t>27-4228330208/0100, Komerční banka, a.s.</w:t>
      </w:r>
    </w:p>
    <w:p w14:paraId="54559463" w14:textId="77777777" w:rsidR="00E62519" w:rsidRPr="000F337F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F337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0F337F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0F337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09AE2AF1" w:rsidR="00E62519" w:rsidRPr="00E62519" w:rsidRDefault="00E6251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 název právnické</w:t>
      </w:r>
      <w:r w:rsidR="004871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0F93DE7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CF045A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6B5D02A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6A3B9A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B9D7F3C" w14:textId="70A4D1C1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81AE2C6" w:rsidR="009A3DA5" w:rsidRPr="000F337F" w:rsidRDefault="009A3DA5" w:rsidP="00501501">
      <w:pPr>
        <w:numPr>
          <w:ilvl w:val="0"/>
          <w:numId w:val="16"/>
        </w:numPr>
        <w:spacing w:after="120"/>
        <w:rPr>
          <w:rFonts w:ascii="Arial" w:hAnsi="Arial" w:cs="Arial"/>
          <w:i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6C5BC4" w:rsidRPr="003E0167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0979C5" w:rsidRPr="003E0167">
        <w:rPr>
          <w:rFonts w:ascii="Arial" w:hAnsi="Arial" w:cs="Arial"/>
          <w:sz w:val="24"/>
          <w:szCs w:val="24"/>
        </w:rPr>
        <w:t xml:space="preserve"> </w:t>
      </w:r>
      <w:r w:rsidR="006D2534" w:rsidRPr="003E0167">
        <w:rPr>
          <w:rFonts w:ascii="Arial" w:hAnsi="Arial" w:cs="Arial"/>
          <w:sz w:val="24"/>
          <w:szCs w:val="24"/>
        </w:rPr>
        <w:t xml:space="preserve">za </w:t>
      </w:r>
      <w:r w:rsidR="006D2534" w:rsidRPr="00950C95">
        <w:rPr>
          <w:rFonts w:ascii="Arial" w:hAnsi="Arial" w:cs="Arial"/>
          <w:sz w:val="24"/>
          <w:szCs w:val="24"/>
        </w:rPr>
        <w:t xml:space="preserve">účelem </w:t>
      </w:r>
      <w:r w:rsidR="00950C95" w:rsidRPr="000F337F">
        <w:rPr>
          <w:rFonts w:ascii="Arial" w:hAnsi="Arial" w:cs="Arial"/>
          <w:sz w:val="24"/>
          <w:szCs w:val="24"/>
        </w:rPr>
        <w:t>podpory provozu poskytovatelů lůžkové paliativní péče, poskytujících péči nevyléčitelně nemocným pacientům, kteří nemohou strávit poslední dny života v domácím pros</w:t>
      </w:r>
      <w:bookmarkStart w:id="0" w:name="_GoBack"/>
      <w:bookmarkEnd w:id="0"/>
      <w:r w:rsidR="00950C95" w:rsidRPr="000F337F">
        <w:rPr>
          <w:rFonts w:ascii="Arial" w:hAnsi="Arial" w:cs="Arial"/>
          <w:sz w:val="24"/>
          <w:szCs w:val="24"/>
        </w:rPr>
        <w:t>tředí.</w:t>
      </w:r>
      <w:r w:rsidR="00501501" w:rsidRPr="000F337F">
        <w:rPr>
          <w:rFonts w:ascii="Arial" w:hAnsi="Arial" w:cs="Arial"/>
        </w:rPr>
        <w:t xml:space="preserve"> </w:t>
      </w:r>
    </w:p>
    <w:p w14:paraId="3C9258CF" w14:textId="464A9963" w:rsidR="009A3DA5" w:rsidRPr="00F97416" w:rsidRDefault="009A3DA5" w:rsidP="00F97416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3E0167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3E0167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F97416" w:rsidRPr="00B813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 konkrétního účelu uvedeného ve schválené žádosti. Zde uvedený text odpovídá obsahu sloupce Účel použití dotace na akci/činnost.)</w:t>
      </w:r>
    </w:p>
    <w:p w14:paraId="3C9258D0" w14:textId="26CF9D86" w:rsidR="009A3DA5" w:rsidRPr="00F97416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3E0167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3E0167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3E016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3E0167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3E016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3E0167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DA7EA6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DA7EA6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DA7EA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DA7EA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458ED" w:rsidRPr="00DA7EA6">
        <w:rPr>
          <w:rFonts w:ascii="Arial" w:eastAsia="Times New Roman" w:hAnsi="Arial" w:cs="Arial"/>
          <w:sz w:val="24"/>
          <w:szCs w:val="24"/>
          <w:lang w:eastAsia="cs-CZ"/>
        </w:rPr>
        <w:t>Pro potřeby veřejné podpory –</w:t>
      </w:r>
      <w:r w:rsidR="00A458ED" w:rsidRPr="00BB0274">
        <w:rPr>
          <w:rFonts w:ascii="Arial" w:eastAsia="Times New Roman" w:hAnsi="Arial" w:cs="Arial"/>
          <w:sz w:val="24"/>
          <w:szCs w:val="24"/>
          <w:lang w:eastAsia="cs-CZ"/>
        </w:rPr>
        <w:t xml:space="preserve"> podpory malého rozsahu (podpory de </w:t>
      </w:r>
      <w:proofErr w:type="spellStart"/>
      <w:r w:rsidR="00A458ED" w:rsidRPr="00BB0274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="00A458ED" w:rsidRPr="00BB0274">
        <w:rPr>
          <w:rFonts w:ascii="Arial" w:eastAsia="Times New Roman" w:hAnsi="Arial" w:cs="Arial"/>
          <w:sz w:val="24"/>
          <w:szCs w:val="24"/>
          <w:lang w:eastAsia="cs-CZ"/>
        </w:rPr>
        <w:t>) se za den poskytnutí dotace považuje den, kdy tato Smlouva nabude účinnosti</w:t>
      </w:r>
      <w:r w:rsidR="00A458E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1C32E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C32E6" w:rsidRPr="00F9741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Poslední věta se uvede, pokud bude dotace poskytována jako veřejná podpora malého rozsahu (podpora de </w:t>
      </w:r>
      <w:proofErr w:type="spellStart"/>
      <w:r w:rsidR="001C32E6" w:rsidRPr="00F9741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="001C32E6" w:rsidRPr="00F9741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</w:p>
    <w:p w14:paraId="3C9258D1" w14:textId="7F8CA3DE" w:rsidR="009A3DA5" w:rsidRPr="003E0167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Pr="003E0167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cit.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57CFF7A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735C6845" w:rsidR="00001074" w:rsidRPr="000F337F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950C95" w:rsidRPr="000F337F">
        <w:rPr>
          <w:rFonts w:ascii="Arial" w:eastAsia="Times New Roman" w:hAnsi="Arial" w:cs="Arial"/>
          <w:sz w:val="24"/>
          <w:szCs w:val="24"/>
          <w:lang w:eastAsia="cs-CZ"/>
        </w:rPr>
        <w:t>Program na podporu poskytovatelů paliativní péče v roce 2019</w:t>
      </w:r>
      <w:r w:rsidR="00ED68BB" w:rsidRPr="000F337F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</w:t>
      </w:r>
      <w:r w:rsidR="0058686D" w:rsidRPr="000F337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D68BB" w:rsidRPr="000F337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50C95" w:rsidRPr="000F337F">
        <w:rPr>
          <w:rFonts w:ascii="Arial" w:eastAsia="Times New Roman" w:hAnsi="Arial" w:cs="Arial"/>
          <w:sz w:val="24"/>
          <w:szCs w:val="24"/>
          <w:lang w:eastAsia="cs-CZ"/>
        </w:rPr>
        <w:t>Podpora poskytovate</w:t>
      </w:r>
      <w:r w:rsidR="0058686D" w:rsidRPr="000F337F">
        <w:rPr>
          <w:rFonts w:ascii="Arial" w:eastAsia="Times New Roman" w:hAnsi="Arial" w:cs="Arial"/>
          <w:sz w:val="24"/>
          <w:szCs w:val="24"/>
          <w:lang w:eastAsia="cs-CZ"/>
        </w:rPr>
        <w:t>l</w:t>
      </w:r>
      <w:r w:rsidR="00950C95" w:rsidRPr="000F337F">
        <w:rPr>
          <w:rFonts w:ascii="Arial" w:eastAsia="Times New Roman" w:hAnsi="Arial" w:cs="Arial"/>
          <w:sz w:val="24"/>
          <w:szCs w:val="24"/>
          <w:lang w:eastAsia="cs-CZ"/>
        </w:rPr>
        <w:t>ů lůžkové paliativní péče</w:t>
      </w:r>
      <w:r w:rsidR="00ED68BB" w:rsidRPr="000F33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72FF8B7B" w:rsidR="00986793" w:rsidRPr="003E0167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763B4EAB" w:rsidR="009A3DA5" w:rsidRPr="00181350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3E0167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0F337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musí být přesně vymezeny uznatelné výdaje, na jejichž úhradu lze dotaci pouze použít</w:t>
      </w:r>
      <w:r w:rsidR="00F055DC" w:rsidRPr="0050150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6D421C15" w14:textId="77777777" w:rsidR="003E0A08" w:rsidRPr="003E0167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Je-li příjemce plátce daně z přidané hodnoty (dále jen 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6BC76D56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podbarvený text lze ze smlouvy vypustit, pokud </w:t>
      </w:r>
      <w:r w:rsidR="00A5670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příjemce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</w:t>
      </w:r>
      <w:r w:rsidR="00562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může </w:t>
      </w:r>
      <w:r w:rsidR="00A56708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0E605B0B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 případě vypuštění předcházejícího žlutě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podbarveného textu ztrácí tato věta smysl a je třeba ji také vypustit.</w:t>
      </w:r>
    </w:p>
    <w:p w14:paraId="736867F9" w14:textId="7380DE5C" w:rsidR="001455CD" w:rsidRPr="003E0167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3E0167">
        <w:rPr>
          <w:rFonts w:ascii="Arial" w:hAnsi="Arial" w:cs="Arial"/>
          <w:bCs/>
          <w:sz w:val="24"/>
          <w:szCs w:val="24"/>
          <w:lang w:eastAsia="cs-CZ"/>
        </w:rPr>
        <w:t>,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3E016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3E0167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>y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3E0167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>.</w:t>
      </w:r>
      <w:r w:rsidRPr="003E016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Toto platí, pokud příjemce nemůže </w:t>
      </w:r>
      <w:r w:rsidRPr="003E016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lastRenderedPageBreak/>
        <w:t>podklady pro tento výdaj kompletně doložit v termínu vyúčtování poskytnuté dotace, tj. zejména do 31. 12. daného roku, protože řádný termín pro podání daňového přizná</w:t>
      </w:r>
      <w:r w:rsidR="009A28AB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3E016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</w:t>
      </w:r>
      <w:r w:rsidR="000E63E3" w:rsidRPr="003E016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daní.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32FCA0F" w14:textId="77777777" w:rsidR="00F53B7E" w:rsidRDefault="009A3DA5" w:rsidP="00F53B7E">
      <w:pPr>
        <w:numPr>
          <w:ilvl w:val="0"/>
          <w:numId w:val="34"/>
        </w:numPr>
        <w:spacing w:after="6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F53B7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F53B7E" w:rsidRPr="00F53B7E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proofErr w:type="gramStart"/>
      <w:r w:rsidR="00F53B7E" w:rsidRPr="00F53B7E">
        <w:rPr>
          <w:rFonts w:ascii="Arial" w:eastAsia="Times New Roman" w:hAnsi="Arial" w:cs="Arial"/>
          <w:sz w:val="24"/>
          <w:szCs w:val="24"/>
          <w:lang w:eastAsia="cs-CZ"/>
        </w:rPr>
        <w:t>….</w:t>
      </w:r>
      <w:r w:rsidR="00F53B7E" w:rsidRPr="00F53B7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  <w:r w:rsidR="00B9505C" w:rsidRPr="00F53B7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Termín</w:t>
      </w:r>
      <w:proofErr w:type="gramEnd"/>
      <w:r w:rsidR="00B9505C" w:rsidRPr="00F53B7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pro použití </w:t>
      </w:r>
      <w:r w:rsidR="00B9505C" w:rsidRPr="004D3A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dotace</w:t>
      </w:r>
      <w:r w:rsidR="00B9505C" w:rsidRPr="00F53B7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se stanoví nejpozději do konce měsíce následujícího po konci termínu realizace akce, </w:t>
      </w:r>
    </w:p>
    <w:p w14:paraId="3C9258E5" w14:textId="5C083D98" w:rsidR="009A3DA5" w:rsidRPr="004D3A0D" w:rsidRDefault="009A3DA5" w:rsidP="00F53B7E">
      <w:pPr>
        <w:spacing w:after="60"/>
        <w:ind w:left="567" w:firstLine="0"/>
        <w:rPr>
          <w:rFonts w:ascii="Arial" w:eastAsia="Times New Roman" w:hAnsi="Arial" w:cs="Arial"/>
          <w:i/>
          <w:iCs/>
          <w:color w:val="17365D" w:themeColor="text2" w:themeShade="BF"/>
          <w:sz w:val="24"/>
          <w:szCs w:val="24"/>
          <w:lang w:eastAsia="cs-CZ"/>
        </w:rPr>
      </w:pPr>
      <w:r w:rsidRPr="00F53B7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</w:t>
      </w:r>
      <w:r w:rsidR="0051486B" w:rsidRPr="00F53B7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příjemce oprávněn použít dotaci</w:t>
      </w:r>
      <w:r w:rsidRPr="00F53B7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 na úhradu </w:t>
      </w:r>
      <w:r w:rsidR="003D1870" w:rsidRPr="00F53B7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výdajů</w:t>
      </w:r>
      <w:r w:rsidRPr="00F53B7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vzniklých před uzavřením smlouvy</w:t>
      </w:r>
      <w:r w:rsidR="00A13AE2" w:rsidRPr="00F53B7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, </w:t>
      </w:r>
      <w:r w:rsidR="00A13AE2" w:rsidRPr="004D3A0D">
        <w:rPr>
          <w:rFonts w:ascii="Arial" w:eastAsia="Times New Roman" w:hAnsi="Arial" w:cs="Arial"/>
          <w:i/>
          <w:iCs/>
          <w:color w:val="17365D" w:themeColor="text2" w:themeShade="BF"/>
          <w:sz w:val="24"/>
          <w:szCs w:val="24"/>
          <w:lang w:eastAsia="cs-CZ"/>
        </w:rPr>
        <w:t>uvede se také</w:t>
      </w:r>
      <w:r w:rsidRPr="004D3A0D">
        <w:rPr>
          <w:rFonts w:ascii="Arial" w:eastAsia="Times New Roman" w:hAnsi="Arial" w:cs="Arial"/>
          <w:i/>
          <w:iCs/>
          <w:color w:val="17365D" w:themeColor="text2" w:themeShade="BF"/>
          <w:sz w:val="24"/>
          <w:szCs w:val="24"/>
          <w:lang w:eastAsia="cs-CZ"/>
        </w:rPr>
        <w:t>:</w:t>
      </w:r>
    </w:p>
    <w:p w14:paraId="3C9258E6" w14:textId="25679E41" w:rsidR="009A3DA5" w:rsidRPr="004D3A0D" w:rsidRDefault="009A3DA5" w:rsidP="00501501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užití dotace dle čl. II odst. 1 této smlouvy v období od …………… do uzavření této smlouvy</w:t>
      </w:r>
      <w:r w:rsidRPr="004D3A0D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501501" w:rsidRPr="004D3A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(Stanoví se podle údajů uvedených v žádosti.)</w:t>
      </w:r>
    </w:p>
    <w:p w14:paraId="2C622E70" w14:textId="3890E7B2" w:rsidR="00B67C75" w:rsidRPr="003E0167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r w:rsidRPr="00950C95">
        <w:rPr>
          <w:rFonts w:ascii="Arial" w:eastAsia="Times New Roman" w:hAnsi="Arial" w:cs="Arial"/>
          <w:sz w:val="24"/>
          <w:szCs w:val="24"/>
          <w:lang w:eastAsia="cs-CZ"/>
        </w:rPr>
        <w:t>…..…… korun českých). Příjemce je po</w:t>
      </w:r>
      <w:r w:rsidR="00950C95" w:rsidRPr="00950C95">
        <w:rPr>
          <w:rFonts w:ascii="Arial" w:eastAsia="Times New Roman" w:hAnsi="Arial" w:cs="Arial"/>
          <w:sz w:val="24"/>
          <w:szCs w:val="24"/>
          <w:lang w:eastAsia="cs-CZ"/>
        </w:rPr>
        <w:t>vinen na tento účel vynaložit</w:t>
      </w:r>
      <w:r w:rsidR="003C46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50C95" w:rsidRPr="00950C9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C4632">
        <w:rPr>
          <w:rFonts w:ascii="Arial" w:eastAsia="Times New Roman" w:hAnsi="Arial" w:cs="Arial"/>
          <w:sz w:val="24"/>
          <w:szCs w:val="24"/>
          <w:lang w:eastAsia="cs-CZ"/>
        </w:rPr>
        <w:t xml:space="preserve">minimálně </w:t>
      </w:r>
      <w:r w:rsidR="00950C95" w:rsidRPr="000F337F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0F337F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0F337F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0F337F">
        <w:rPr>
          <w:rFonts w:ascii="Arial" w:hAnsi="Arial" w:cs="Arial"/>
          <w:sz w:val="24"/>
          <w:szCs w:val="24"/>
        </w:rPr>
        <w:t xml:space="preserve">dotace </w:t>
      </w:r>
      <w:r w:rsidR="00950C95" w:rsidRPr="000F337F">
        <w:rPr>
          <w:rFonts w:ascii="Arial" w:hAnsi="Arial" w:cs="Arial"/>
          <w:sz w:val="24"/>
          <w:szCs w:val="24"/>
        </w:rPr>
        <w:t>odpovídala nejvýše 50</w:t>
      </w:r>
      <w:r w:rsidRPr="000F337F">
        <w:rPr>
          <w:rFonts w:ascii="Arial" w:hAnsi="Arial" w:cs="Arial"/>
          <w:sz w:val="24"/>
          <w:szCs w:val="24"/>
        </w:rPr>
        <w:t xml:space="preserve"> </w:t>
      </w:r>
      <w:r w:rsidR="00F53B7E" w:rsidRPr="000F337F">
        <w:rPr>
          <w:rFonts w:ascii="Arial" w:hAnsi="Arial" w:cs="Arial"/>
          <w:sz w:val="24"/>
          <w:szCs w:val="24"/>
        </w:rPr>
        <w:t>%</w:t>
      </w:r>
      <w:r w:rsidR="00A026D9" w:rsidRPr="000F337F">
        <w:rPr>
          <w:rFonts w:ascii="Arial" w:hAnsi="Arial" w:cs="Arial"/>
          <w:bCs/>
          <w:i/>
          <w:sz w:val="24"/>
          <w:szCs w:val="24"/>
        </w:rPr>
        <w:t xml:space="preserve"> </w:t>
      </w:r>
      <w:r w:rsidRPr="003E0167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14ACB8E3" w14:textId="69E86B59" w:rsidR="00CB5336" w:rsidRPr="00501501" w:rsidRDefault="00CB5336" w:rsidP="00F53B7E">
      <w:pPr>
        <w:spacing w:after="120"/>
        <w:ind w:left="567" w:firstLine="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</w:t>
      </w:r>
      <w:r w:rsidR="00F53B7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298647B6" w:rsidR="009A3DA5" w:rsidRPr="000F337F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F337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 w:rsidRPr="000F337F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  <w:r w:rsidR="00501501" w:rsidRPr="000F337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01501" w:rsidRPr="000F33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(Termín vyúčtování se stanoví podle termínu realizace akce.)</w:t>
      </w:r>
    </w:p>
    <w:p w14:paraId="51DFCD64" w14:textId="77777777" w:rsidR="00A9730D" w:rsidRPr="003E0167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1D7E0250" w:rsidR="00D05376" w:rsidRPr="00814652" w:rsidRDefault="00F32B92" w:rsidP="00814652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v příloze č. 1 </w:t>
      </w:r>
      <w:r w:rsidR="00A9730D" w:rsidRPr="007A3DEE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7A3DEE">
        <w:rPr>
          <w:rFonts w:ascii="Arial" w:hAnsi="Arial" w:cs="Arial"/>
          <w:color w:val="444444"/>
          <w:sz w:val="24"/>
          <w:szCs w:val="24"/>
        </w:rPr>
        <w:t>F</w:t>
      </w:r>
      <w:r w:rsidR="007A3DEE" w:rsidRPr="007A3DEE">
        <w:rPr>
          <w:rFonts w:ascii="Arial" w:hAnsi="Arial" w:cs="Arial"/>
          <w:color w:val="444444"/>
          <w:sz w:val="24"/>
          <w:szCs w:val="24"/>
        </w:rPr>
        <w:t>inanční vyúčtování dotace - vzor na rok 2019</w:t>
      </w:r>
      <w:r w:rsidR="007A3DEE">
        <w:rPr>
          <w:rFonts w:ascii="Arial" w:hAnsi="Arial" w:cs="Arial"/>
          <w:color w:val="444444"/>
          <w:sz w:val="24"/>
          <w:szCs w:val="24"/>
        </w:rPr>
        <w:t>“</w:t>
      </w:r>
      <w:r w:rsidR="00332FD6" w:rsidRPr="007A3DE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32FD6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3E0167">
        <w:rPr>
          <w:rFonts w:ascii="Arial" w:eastAsia="Times New Roman" w:hAnsi="Arial" w:cs="Arial"/>
          <w:b/>
          <w:sz w:val="24"/>
          <w:szCs w:val="24"/>
          <w:lang w:eastAsia="cs-CZ"/>
        </w:rPr>
        <w:t>Příloha č. 1 je pro příjemce k dispozici v elektronické formě na webu poskytovate</w:t>
      </w:r>
      <w:r w:rsidR="0081465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le </w:t>
      </w:r>
      <w:r w:rsidR="00814652" w:rsidRPr="00814652">
        <w:rPr>
          <w:rFonts w:ascii="Arial" w:hAnsi="Arial" w:cs="Arial"/>
          <w:b/>
          <w:bCs/>
          <w:color w:val="0000FF" w:themeColor="hyperlink"/>
          <w:sz w:val="24"/>
          <w:szCs w:val="24"/>
        </w:rPr>
        <w:t>https://www.</w:t>
      </w:r>
      <w:r w:rsidR="00BA6023">
        <w:rPr>
          <w:rFonts w:ascii="Arial" w:hAnsi="Arial" w:cs="Arial"/>
          <w:b/>
          <w:bCs/>
          <w:color w:val="0000FF" w:themeColor="hyperlink"/>
          <w:sz w:val="24"/>
          <w:szCs w:val="24"/>
        </w:rPr>
        <w:t>olkraj</w:t>
      </w:r>
      <w:r w:rsidR="00814652" w:rsidRPr="00814652">
        <w:rPr>
          <w:rFonts w:ascii="Arial" w:hAnsi="Arial" w:cs="Arial"/>
          <w:b/>
          <w:bCs/>
          <w:color w:val="0000FF" w:themeColor="hyperlink"/>
          <w:sz w:val="24"/>
          <w:szCs w:val="24"/>
        </w:rPr>
        <w:t>.cz/vyuctovani-dotace-cl-4390.html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814652">
        <w:rPr>
          <w:rFonts w:ascii="Arial" w:eastAsia="Times New Roman" w:hAnsi="Arial" w:cs="Arial"/>
          <w:sz w:val="24"/>
          <w:szCs w:val="24"/>
          <w:lang w:eastAsia="cs-CZ"/>
        </w:rPr>
        <w:t xml:space="preserve"> Soupis příjmů dle tohoto ustanovení doloží příjemce čestným prohlášením, že všechny příjmy uvedené v soupisu jsou pravdivé a úplné </w:t>
      </w:r>
      <w:r w:rsidR="00A9730D" w:rsidRPr="00BA29AB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="00A9730D" w:rsidRPr="00BA29A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BA29AB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BA29AB">
        <w:rPr>
          <w:rFonts w:ascii="Arial" w:eastAsia="Times New Roman" w:hAnsi="Arial" w:cs="Arial"/>
          <w:iCs/>
          <w:sz w:val="24"/>
          <w:szCs w:val="24"/>
          <w:lang w:eastAsia="cs-CZ"/>
        </w:rPr>
        <w:t>Za příjem se po</w:t>
      </w:r>
      <w:r w:rsidR="00A9730D" w:rsidRPr="0081465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važují veškeré </w:t>
      </w:r>
      <w:r w:rsidR="00E93DF9" w:rsidRPr="00814652">
        <w:rPr>
          <w:rFonts w:ascii="Arial" w:hAnsi="Arial" w:cs="Arial"/>
          <w:sz w:val="24"/>
          <w:szCs w:val="24"/>
        </w:rPr>
        <w:t>příjmy uvedené v odst. 11.22 Pravidel</w:t>
      </w:r>
      <w:r w:rsidR="00840C0F" w:rsidRPr="00814652">
        <w:rPr>
          <w:rFonts w:ascii="Arial" w:hAnsi="Arial" w:cs="Arial"/>
          <w:sz w:val="24"/>
          <w:szCs w:val="24"/>
        </w:rPr>
        <w:t>.</w:t>
      </w:r>
    </w:p>
    <w:p w14:paraId="2FDE39D2" w14:textId="3A7D83A9" w:rsidR="00822CBA" w:rsidRPr="003E0167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 v příloze č. 1 „</w:t>
      </w:r>
      <w:r w:rsidR="007A3DEE">
        <w:rPr>
          <w:rFonts w:ascii="Arial" w:hAnsi="Arial" w:cs="Arial"/>
          <w:color w:val="444444"/>
          <w:sz w:val="24"/>
          <w:szCs w:val="24"/>
        </w:rPr>
        <w:t>F</w:t>
      </w:r>
      <w:r w:rsidR="007A3DEE" w:rsidRPr="007A3DEE">
        <w:rPr>
          <w:rFonts w:ascii="Arial" w:hAnsi="Arial" w:cs="Arial"/>
          <w:color w:val="444444"/>
          <w:sz w:val="24"/>
          <w:szCs w:val="24"/>
        </w:rPr>
        <w:t>inanční vyúčtování dotace - vzor na rok 2019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4C0852"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Soupis výdajů dle tohoto ustanovení doloží příjemce čestným prohlášením, že celkové skutečně vynaložené výdaje uvedené v soupisu jsou pravdivé a úplné</w:t>
      </w:r>
      <w:r w:rsidR="005C6C1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BA29AB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</w:p>
    <w:p w14:paraId="0B5E3DCC" w14:textId="3007E665" w:rsidR="00A9730D" w:rsidRPr="003E0167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</w:t>
      </w:r>
      <w:r w:rsidR="00AB3554">
        <w:rPr>
          <w:rFonts w:ascii="Arial" w:hAnsi="Arial" w:cs="Arial"/>
          <w:color w:val="444444"/>
          <w:sz w:val="24"/>
          <w:szCs w:val="24"/>
        </w:rPr>
        <w:t>Finanční vyúčtování dotace - vzor na rok 2019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14:paraId="397576FA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1FB4F6E4" w:rsidR="00A9730D" w:rsidRPr="00F97416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F97416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F9741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6C53975" w14:textId="37D2BC78" w:rsidR="00AB3554" w:rsidRPr="000F337F" w:rsidRDefault="00AB3554" w:rsidP="00AB3554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F337F">
        <w:rPr>
          <w:rFonts w:ascii="Arial" w:hAnsi="Arial" w:cs="Arial"/>
          <w:sz w:val="24"/>
          <w:szCs w:val="24"/>
        </w:rPr>
        <w:t xml:space="preserve">jmenným seznamem pacientů, kterým </w:t>
      </w:r>
      <w:proofErr w:type="gramStart"/>
      <w:r w:rsidRPr="000F337F">
        <w:rPr>
          <w:rFonts w:ascii="Arial" w:hAnsi="Arial" w:cs="Arial"/>
          <w:sz w:val="24"/>
          <w:szCs w:val="24"/>
        </w:rPr>
        <w:t>byla</w:t>
      </w:r>
      <w:proofErr w:type="gramEnd"/>
      <w:r w:rsidRPr="000F337F">
        <w:rPr>
          <w:rFonts w:ascii="Arial" w:hAnsi="Arial" w:cs="Arial"/>
          <w:sz w:val="24"/>
          <w:szCs w:val="24"/>
        </w:rPr>
        <w:t xml:space="preserve"> v rámci činnosti</w:t>
      </w:r>
      <w:r w:rsidR="00931887" w:rsidRPr="000F337F">
        <w:rPr>
          <w:rFonts w:ascii="Arial" w:hAnsi="Arial" w:cs="Arial"/>
          <w:sz w:val="24"/>
          <w:szCs w:val="24"/>
        </w:rPr>
        <w:t xml:space="preserve"> příjemce v období od 1. 1. 2019 do 31. 12. 2019</w:t>
      </w:r>
      <w:r w:rsidRPr="000F337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770B0" w:rsidRPr="000F337F">
        <w:rPr>
          <w:rFonts w:ascii="Arial" w:hAnsi="Arial" w:cs="Arial"/>
          <w:sz w:val="24"/>
          <w:szCs w:val="24"/>
        </w:rPr>
        <w:t>hospitalizováni</w:t>
      </w:r>
      <w:proofErr w:type="gramEnd"/>
      <w:r w:rsidR="00F770B0" w:rsidRPr="000F337F">
        <w:rPr>
          <w:rFonts w:ascii="Arial" w:hAnsi="Arial" w:cs="Arial"/>
          <w:sz w:val="24"/>
          <w:szCs w:val="24"/>
        </w:rPr>
        <w:t xml:space="preserve"> na lůžku paliativní péče</w:t>
      </w:r>
      <w:r w:rsidRPr="000F337F">
        <w:rPr>
          <w:rFonts w:ascii="Arial" w:hAnsi="Arial" w:cs="Arial"/>
          <w:sz w:val="24"/>
          <w:szCs w:val="24"/>
        </w:rPr>
        <w:t>,</w:t>
      </w:r>
    </w:p>
    <w:p w14:paraId="6B63E31F" w14:textId="35C95549" w:rsidR="00AB3554" w:rsidRPr="000F337F" w:rsidRDefault="00AB3554" w:rsidP="00AB3554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F337F">
        <w:rPr>
          <w:rFonts w:ascii="Arial" w:hAnsi="Arial" w:cs="Arial"/>
          <w:sz w:val="24"/>
          <w:szCs w:val="24"/>
        </w:rPr>
        <w:t>čestným prohlášením příjemce, že trvalé bydliště pacientů, uvedených v seznamu, je v Olomouckém kraji a prohlášením, že tuto skutečnost je příjemce schopen doložit na místě při kontrole plnění podmínek této smlouvy</w:t>
      </w:r>
    </w:p>
    <w:p w14:paraId="38FAC365" w14:textId="77777777" w:rsidR="00A9730D" w:rsidRPr="000F337F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F337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157BF501" w14:textId="77777777" w:rsidR="00F97416" w:rsidRDefault="009C5E46" w:rsidP="00F97416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F337F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="0058686D" w:rsidRPr="000F33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58686D" w:rsidRPr="000F337F">
        <w:rPr>
          <w:rFonts w:ascii="Arial" w:eastAsia="Times New Roman" w:hAnsi="Arial" w:cs="Arial"/>
          <w:sz w:val="24"/>
          <w:szCs w:val="24"/>
          <w:lang w:eastAsia="cs-CZ"/>
        </w:rPr>
        <w:t xml:space="preserve">stručné zhodnocení podporované </w:t>
      </w:r>
      <w:r w:rsidR="008E62AA" w:rsidRPr="000F337F">
        <w:rPr>
          <w:rFonts w:ascii="Arial" w:eastAsia="Times New Roman" w:hAnsi="Arial" w:cs="Arial"/>
          <w:sz w:val="24"/>
          <w:szCs w:val="24"/>
          <w:lang w:eastAsia="cs-CZ"/>
        </w:rPr>
        <w:t xml:space="preserve">akce </w:t>
      </w:r>
      <w:r w:rsidR="0058686D" w:rsidRPr="000F337F">
        <w:rPr>
          <w:rFonts w:ascii="Arial" w:eastAsia="Times New Roman" w:hAnsi="Arial" w:cs="Arial"/>
          <w:sz w:val="24"/>
          <w:szCs w:val="24"/>
          <w:lang w:eastAsia="cs-CZ"/>
        </w:rPr>
        <w:t>včetně jejího přínosu pro Olomoucký kraj a včetně informace o splnění hodnotících kritérií.</w:t>
      </w:r>
      <w:r w:rsidRPr="000F337F">
        <w:rPr>
          <w:rFonts w:ascii="Arial" w:eastAsia="Times New Roman" w:hAnsi="Arial" w:cs="Arial"/>
          <w:sz w:val="24"/>
          <w:szCs w:val="24"/>
          <w:lang w:eastAsia="cs-CZ"/>
        </w:rPr>
        <w:t xml:space="preserve"> V příloze závěrečné </w:t>
      </w:r>
      <w:r w:rsidR="0058686D" w:rsidRPr="000F337F">
        <w:rPr>
          <w:rFonts w:ascii="Arial" w:eastAsia="Times New Roman" w:hAnsi="Arial" w:cs="Arial"/>
          <w:sz w:val="24"/>
          <w:szCs w:val="24"/>
          <w:lang w:eastAsia="cs-CZ"/>
        </w:rPr>
        <w:t>zprávy je příjemce povinen předložit poskytovateli fotodokumentaci z realizace podporované</w:t>
      </w:r>
      <w:r w:rsidR="00304719" w:rsidRPr="000F337F">
        <w:rPr>
          <w:rFonts w:ascii="Arial" w:eastAsia="Times New Roman" w:hAnsi="Arial" w:cs="Arial"/>
          <w:sz w:val="24"/>
          <w:szCs w:val="24"/>
          <w:lang w:eastAsia="cs-CZ"/>
        </w:rPr>
        <w:t xml:space="preserve"> akce</w:t>
      </w:r>
      <w:r w:rsidR="0058686D" w:rsidRPr="000F337F">
        <w:rPr>
          <w:rFonts w:ascii="Arial" w:eastAsia="Times New Roman" w:hAnsi="Arial" w:cs="Arial"/>
          <w:sz w:val="24"/>
          <w:szCs w:val="24"/>
          <w:lang w:eastAsia="cs-CZ"/>
        </w:rPr>
        <w:t xml:space="preserve">, informaci o provedené propagaci poskytovatele včetně fotodokumentace provedené propagace </w:t>
      </w:r>
      <w:r w:rsidR="0058686D" w:rsidRPr="000F337F">
        <w:rPr>
          <w:rFonts w:ascii="Arial" w:eastAsia="Times New Roman" w:hAnsi="Arial" w:cs="Arial"/>
          <w:iCs/>
          <w:sz w:val="24"/>
          <w:szCs w:val="24"/>
          <w:lang w:eastAsia="cs-CZ"/>
        </w:rPr>
        <w:t>(minimálně dvě fotografie dokladující propagaci Olomouckého kraje na viditelném veřejně přístupném místě)</w:t>
      </w:r>
      <w:r w:rsidR="0058686D" w:rsidRPr="000F33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58686D" w:rsidRPr="000F337F">
        <w:rPr>
          <w:rFonts w:ascii="Arial" w:eastAsia="Times New Roman" w:hAnsi="Arial" w:cs="Arial"/>
          <w:sz w:val="24"/>
          <w:szCs w:val="24"/>
          <w:lang w:eastAsia="cs-CZ"/>
        </w:rPr>
        <w:t>a ukázku propagačních materiálů, pokud byly použity.</w:t>
      </w:r>
    </w:p>
    <w:p w14:paraId="758E3118" w14:textId="1C05618C" w:rsidR="00A9730D" w:rsidRPr="00F97416" w:rsidRDefault="00A9730D" w:rsidP="00F97416">
      <w:pPr>
        <w:pStyle w:val="Odstavecseseznamem"/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97416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</w:t>
      </w:r>
      <w:proofErr w:type="gramStart"/>
      <w:r w:rsidRPr="00F97416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F97416">
        <w:rPr>
          <w:rFonts w:ascii="Arial" w:eastAsia="Times New Roman" w:hAnsi="Arial" w:cs="Arial"/>
          <w:sz w:val="24"/>
          <w:szCs w:val="24"/>
          <w:lang w:eastAsia="cs-CZ"/>
        </w:rPr>
        <w:t xml:space="preserve"> smlouvy,</w:t>
      </w:r>
      <w:r w:rsidRPr="00F9741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F97416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950C95" w:rsidRPr="00F97416">
        <w:rPr>
          <w:rFonts w:ascii="Arial" w:eastAsia="Times New Roman" w:hAnsi="Arial" w:cs="Arial"/>
          <w:sz w:val="24"/>
          <w:szCs w:val="24"/>
          <w:lang w:eastAsia="cs-CZ"/>
        </w:rPr>
        <w:t>celko</w:t>
      </w:r>
      <w:r w:rsidR="006E3B4B" w:rsidRPr="00F97416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950C95" w:rsidRPr="00F97416">
        <w:rPr>
          <w:rFonts w:ascii="Arial" w:eastAsia="Times New Roman" w:hAnsi="Arial" w:cs="Arial"/>
          <w:sz w:val="24"/>
          <w:szCs w:val="24"/>
          <w:lang w:eastAsia="cs-CZ"/>
        </w:rPr>
        <w:t>é předpokládané uznatelné výdaje uvedené v čl. II. odst. 2 této smlouvy</w:t>
      </w:r>
      <w:r w:rsidRPr="00F97416">
        <w:rPr>
          <w:rFonts w:ascii="Arial" w:eastAsia="Times New Roman" w:hAnsi="Arial" w:cs="Arial"/>
          <w:sz w:val="24"/>
          <w:szCs w:val="24"/>
          <w:lang w:eastAsia="cs-CZ"/>
        </w:rPr>
        <w:t xml:space="preserve">, je příjemce povinen vrátit nevyčerpanou část dotace na účet poskytovatele </w:t>
      </w:r>
      <w:r w:rsidRPr="00F97416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F97416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F97416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 témže termínu je příjemce povinen vrátit poskytovateli poskytnutou dotaci v částc</w:t>
      </w:r>
      <w:r w:rsidR="0007359B" w:rsidRPr="00F97416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F97416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F97416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F97416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3C9258FA" w14:textId="3196D1E3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</w:p>
    <w:p w14:paraId="3C9258FB" w14:textId="77777777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3E0167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3E0167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Pr="003E0167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:rsidRPr="003E0167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3E016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3E016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3E0167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Pr="003E016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Pr="003E016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:rsidRPr="003E0167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Pr="003E016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Pr="003E016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3E0167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3E016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3E016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3E0167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3E016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3E016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3E0167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7ADE263" w:rsidR="009A3DA5" w:rsidRPr="003E016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3E016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5DB0568A" w:rsidR="009A3DA5" w:rsidRPr="000F337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</w:t>
      </w:r>
      <w:r w:rsidR="00181350">
        <w:rPr>
          <w:rFonts w:ascii="Arial" w:eastAsia="Times New Roman" w:hAnsi="Arial" w:cs="Arial"/>
          <w:sz w:val="24"/>
          <w:szCs w:val="24"/>
          <w:lang w:eastAsia="cs-CZ"/>
        </w:rPr>
        <w:t xml:space="preserve">jí část na účet </w:t>
      </w:r>
      <w:r w:rsidR="00181350" w:rsidRPr="000F337F">
        <w:rPr>
          <w:rFonts w:ascii="Arial" w:eastAsia="Times New Roman" w:hAnsi="Arial" w:cs="Arial"/>
          <w:sz w:val="24"/>
          <w:szCs w:val="24"/>
          <w:lang w:eastAsia="cs-CZ"/>
        </w:rPr>
        <w:t xml:space="preserve">poskytovatele č. 27-4228330207/0100. </w:t>
      </w:r>
      <w:r w:rsidR="00181350" w:rsidRPr="000F337F">
        <w:rPr>
          <w:rFonts w:ascii="Arial" w:hAnsi="Arial" w:cs="Arial"/>
          <w:sz w:val="24"/>
          <w:szCs w:val="24"/>
        </w:rPr>
        <w:t>Případný odvod či penále se hradí na účet poskytovatele        č. 27-4228320287/0100</w:t>
      </w:r>
      <w:r w:rsidRPr="000F337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0F337F">
        <w:rPr>
          <w:rFonts w:ascii="Arial" w:hAnsi="Arial" w:cs="Arial"/>
          <w:sz w:val="24"/>
          <w:szCs w:val="24"/>
        </w:rPr>
        <w:t>na základě vystavené faktury.</w:t>
      </w:r>
      <w:r w:rsidR="00AE30DE" w:rsidRPr="000F337F">
        <w:rPr>
          <w:rFonts w:ascii="Arial" w:hAnsi="Arial" w:cs="Arial"/>
          <w:sz w:val="24"/>
          <w:szCs w:val="24"/>
        </w:rPr>
        <w:t xml:space="preserve"> </w:t>
      </w:r>
    </w:p>
    <w:p w14:paraId="3C925913" w14:textId="77777777" w:rsidR="009A3DA5" w:rsidRPr="003E0167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4DF877F0" w:rsidR="00836AA2" w:rsidRPr="003E0167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(jsou-li zřízeny) po dobu …………</w:t>
      </w:r>
      <w:r w:rsidR="008A3F8C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F012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(lze stanovit </w:t>
      </w:r>
      <w:r w:rsidR="0037274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 jako</w:t>
      </w:r>
      <w:r w:rsidR="00DF012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od…… do ……)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 příjemce, vztahující se k účelu dotace, logem poskytovatele </w:t>
      </w:r>
      <w:r w:rsidR="0088337C" w:rsidRPr="000F337F">
        <w:rPr>
          <w:rFonts w:ascii="Arial" w:hAnsi="Arial" w:cs="Arial"/>
          <w:sz w:val="24"/>
          <w:szCs w:val="24"/>
        </w:rPr>
        <w:t>a</w:t>
      </w:r>
      <w:r w:rsidR="0088337C" w:rsidRPr="000F337F">
        <w:rPr>
          <w:rFonts w:ascii="Arial" w:hAnsi="Arial" w:cs="Arial"/>
        </w:rPr>
        <w:t xml:space="preserve"> </w:t>
      </w:r>
      <w:r w:rsidR="0088337C" w:rsidRPr="000F337F">
        <w:rPr>
          <w:rFonts w:ascii="Arial" w:hAnsi="Arial" w:cs="Arial"/>
          <w:sz w:val="24"/>
          <w:szCs w:val="24"/>
        </w:rPr>
        <w:t>tam, kde je to vhodné</w:t>
      </w:r>
      <w:r w:rsidR="000F337F" w:rsidRPr="000F337F">
        <w:rPr>
          <w:rFonts w:ascii="Arial" w:hAnsi="Arial" w:cs="Arial"/>
        </w:rPr>
        <w:t xml:space="preserve"> </w:t>
      </w:r>
      <w:r w:rsidR="000F337F" w:rsidRPr="000F337F">
        <w:rPr>
          <w:rFonts w:ascii="Arial" w:hAnsi="Arial" w:cs="Arial"/>
          <w:sz w:val="24"/>
          <w:szCs w:val="24"/>
        </w:rPr>
        <w:t>s ohledem na specifika poskytovaných zdravotních služeb</w:t>
      </w:r>
      <w:r w:rsidR="0088337C" w:rsidRPr="000F337F">
        <w:rPr>
          <w:rFonts w:ascii="Arial" w:hAnsi="Arial" w:cs="Arial"/>
          <w:sz w:val="24"/>
          <w:szCs w:val="24"/>
        </w:rPr>
        <w:t>, umístit reklamní panel nebo obdobné zařízení s logem Olomouckého kraje</w:t>
      </w:r>
      <w:r w:rsidR="0088337C" w:rsidRPr="000F337F">
        <w:rPr>
          <w:rFonts w:ascii="Arial" w:hAnsi="Arial" w:cs="Arial"/>
          <w:b/>
          <w:sz w:val="24"/>
          <w:szCs w:val="24"/>
        </w:rPr>
        <w:t xml:space="preserve"> </w:t>
      </w:r>
      <w:r w:rsidR="0088337C" w:rsidRPr="000F337F">
        <w:rPr>
          <w:rFonts w:ascii="Arial" w:hAnsi="Arial" w:cs="Arial"/>
          <w:sz w:val="24"/>
          <w:szCs w:val="24"/>
        </w:rPr>
        <w:t>do místa, ve kterém je realizována podpořená akce</w:t>
      </w:r>
      <w:r w:rsidR="0088337C" w:rsidRPr="000F337F">
        <w:rPr>
          <w:rFonts w:ascii="Arial" w:hAnsi="Arial" w:cs="Arial"/>
          <w:i/>
        </w:rPr>
        <w:t>.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23E63567" w14:textId="4299B5C1" w:rsidR="00836AA2" w:rsidRPr="003E0167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3E0167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7606C2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7606C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7606C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7606C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7606C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36AA2" w:rsidRPr="007606C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7606C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7606C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7606C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</w:t>
      </w:r>
      <w:r w:rsidR="000B2B07" w:rsidRPr="007606C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6EAF043A" w14:textId="04B33FA1" w:rsidR="00836AA2" w:rsidRPr="007606C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606C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7606C2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7606C2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7606C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7606C2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3C925919" w14:textId="20DFFAC2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3E016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3E016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1C0E4FBD" w14:textId="2D259880" w:rsidR="00AF3968" w:rsidRPr="003E0167" w:rsidRDefault="00AF3968" w:rsidP="00AF396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 xml:space="preserve">Příjemce prohlašuje, že ke dni podpisu této smlouvy u něj není dána žádná ze skutečností, pro kterou nelze poskytnout dotaci dle odst. </w:t>
      </w:r>
      <w:r w:rsidRPr="00BA29A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10.1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6C15CEB6" w14:textId="7CE2A82F" w:rsidR="00AF3968" w:rsidRPr="003E0167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BA29A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10.2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1BA82025" w14:textId="77777777" w:rsidR="00AF3968" w:rsidRPr="003E0167" w:rsidRDefault="00AF3968" w:rsidP="00AF39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352168D6" w:rsidR="004514E3" w:rsidRPr="003E0167" w:rsidRDefault="00324F6F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 a nebude se jednat o akci s příjmy (viz čl. II odst. 4.1 a modře podbarvený text v čl. II odst. 5 smlouvy), bude dotace poskytována v režimu de </w:t>
      </w:r>
      <w:proofErr w:type="spellStart"/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uvedou následující odst. 2-5 a vypustí se čl. II odst. 4.1 a modře podbarvený text v čl. II odst. 5. Čl. II odst. 4.1 a modře podbarvený text v čl. II odst. 5 se však ze smlouvy nevypustí, bude-li v čl. II odst. 2 sjedná</w:t>
      </w:r>
      <w:r w:rsidR="00083C1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příjemce:</w:t>
      </w:r>
    </w:p>
    <w:p w14:paraId="12DFBDFA" w14:textId="77777777" w:rsidR="00170EC7" w:rsidRPr="003E016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77777777" w:rsidR="00170EC7" w:rsidRPr="003E016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3E016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06B84C74" w:rsidR="00170EC7" w:rsidRPr="003E016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D40E66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13D85CBE" w14:textId="09543083" w:rsidR="00906564" w:rsidRPr="008543DC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53B7E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lastRenderedPageBreak/>
        <w:t>Ve smlouvách, které mají být uveřejněny v registru smluv, se uvede:</w:t>
      </w:r>
      <w:r w:rsidR="00CA1E36" w:rsidRPr="00F53B7E">
        <w:rPr>
          <w:rFonts w:ascii="Arial" w:hAnsi="Arial" w:cs="Arial"/>
          <w:sz w:val="24"/>
          <w:szCs w:val="24"/>
          <w:lang w:eastAsia="cs-CZ"/>
        </w:rPr>
        <w:t xml:space="preserve"> </w:t>
      </w:r>
      <w:r w:rsidR="00CA1E36" w:rsidRPr="008543DC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8543DC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706A49A" w:rsidR="00A62D21" w:rsidRPr="008543DC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53B7E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</w:t>
      </w:r>
      <w:r w:rsidR="00B02329" w:rsidRPr="00F53B7E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 w:rsidRPr="00F53B7E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uvede:</w:t>
      </w:r>
      <w:r w:rsidRPr="008543DC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</w:t>
      </w:r>
      <w:r w:rsidRPr="008543DC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F53B7E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53B7E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3E0167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53B7E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8543DC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25D52" w:rsidRPr="008543DC">
        <w:rPr>
          <w:rFonts w:ascii="Arial" w:hAnsi="Arial" w:cs="Arial"/>
          <w:sz w:val="24"/>
          <w:szCs w:val="24"/>
          <w:lang w:eastAsia="cs-CZ"/>
        </w:rPr>
        <w:t>T</w:t>
      </w:r>
      <w:r w:rsidRPr="008543DC">
        <w:rPr>
          <w:rFonts w:ascii="Arial" w:hAnsi="Arial" w:cs="Arial"/>
          <w:sz w:val="24"/>
          <w:szCs w:val="24"/>
          <w:lang w:eastAsia="cs-CZ"/>
        </w:rPr>
        <w:t>ato</w:t>
      </w:r>
      <w:r w:rsidRPr="003E0167">
        <w:rPr>
          <w:rFonts w:ascii="Arial" w:hAnsi="Arial" w:cs="Arial"/>
          <w:sz w:val="24"/>
          <w:szCs w:val="24"/>
          <w:lang w:eastAsia="cs-CZ"/>
        </w:rPr>
        <w:t xml:space="preserve"> smlouva nabývá účinnosti dnem jejího uveřejnění v registru smluv</w:t>
      </w:r>
      <w:r w:rsidRPr="003E0167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3E0167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3E016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17EA5CBE" w14:textId="77777777" w:rsidR="00471446" w:rsidRPr="00AD64DC" w:rsidRDefault="00471446" w:rsidP="00471446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r w:rsidRPr="00AD64DC">
        <w:rPr>
          <w:rFonts w:ascii="Arial" w:eastAsia="Times New Roman" w:hAnsi="Arial" w:cs="Arial"/>
          <w:sz w:val="24"/>
          <w:szCs w:val="24"/>
          <w:lang w:eastAsia="cs-CZ"/>
        </w:rPr>
        <w:t>ve třech vyhotoveních, z nichž poskytovatel obdrží dvě vyhotovení a příjemce jedno vyhotovení smlouvy.</w:t>
      </w:r>
    </w:p>
    <w:p w14:paraId="3C925924" w14:textId="1318597C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7D721061" w:rsidR="009B0F59" w:rsidRDefault="009B0F59" w:rsidP="000F337F">
      <w:pPr>
        <w:ind w:left="0" w:firstLine="0"/>
        <w:rPr>
          <w:rFonts w:ascii="Arial" w:hAnsi="Arial" w:cs="Arial"/>
          <w:bCs/>
        </w:rPr>
      </w:pPr>
    </w:p>
    <w:sectPr w:rsidR="009B0F59" w:rsidSect="00D273A3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FE9D3" w14:textId="77777777" w:rsidR="0072334C" w:rsidRDefault="0072334C" w:rsidP="00D40C40">
      <w:r>
        <w:separator/>
      </w:r>
    </w:p>
  </w:endnote>
  <w:endnote w:type="continuationSeparator" w:id="0">
    <w:p w14:paraId="2B86C0FD" w14:textId="77777777" w:rsidR="0072334C" w:rsidRDefault="0072334C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0306284"/>
      <w:docPartObj>
        <w:docPartGallery w:val="Page Numbers (Bottom of Page)"/>
        <w:docPartUnique/>
      </w:docPartObj>
    </w:sdtPr>
    <w:sdtEndPr/>
    <w:sdtContent>
      <w:p w14:paraId="1A0BCBC6" w14:textId="1AF30A15" w:rsidR="00FA7DBB" w:rsidRDefault="00AE7E95" w:rsidP="00FA7DBB">
        <w:pPr>
          <w:pBdr>
            <w:top w:val="single" w:sz="6" w:space="1" w:color="auto"/>
          </w:pBd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</w:pP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Zastupitelstvo Olomouckého kraje 25</w:t>
        </w:r>
        <w:r w:rsidR="00484CF0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. 2. 2018</w:t>
        </w:r>
        <w:r w:rsidR="00FA7DB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                  </w:t>
        </w: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   </w:t>
        </w: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ab/>
        </w: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ab/>
        </w: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ab/>
          <w:t xml:space="preserve">  </w:t>
        </w:r>
        <w:r w:rsidR="00FA7DB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Strana </w:t>
        </w:r>
        <w:r w:rsidR="00FA7DB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begin"/>
        </w:r>
        <w:r w:rsidR="00FA7DB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instrText xml:space="preserve"> PAGE </w:instrText>
        </w:r>
        <w:r w:rsidR="00FA7DB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separate"/>
        </w:r>
        <w:r>
          <w:rPr>
            <w:rFonts w:ascii="Arial" w:eastAsia="Times New Roman" w:hAnsi="Arial" w:cs="Arial"/>
            <w:i/>
            <w:iCs/>
            <w:noProof/>
            <w:sz w:val="20"/>
            <w:szCs w:val="20"/>
            <w:lang w:eastAsia="cs-CZ"/>
          </w:rPr>
          <w:t>9</w:t>
        </w:r>
        <w:r w:rsidR="00FA7DB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end"/>
        </w:r>
        <w:r w:rsidR="00FA7DB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(celkem </w:t>
        </w:r>
        <w:r w:rsidR="00FA7DB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begin"/>
        </w:r>
        <w:r w:rsidR="00FA7DB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instrText xml:space="preserve"> NUMPAGES </w:instrText>
        </w:r>
        <w:r w:rsidR="00FA7DB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separate"/>
        </w:r>
        <w:r>
          <w:rPr>
            <w:rFonts w:ascii="Arial" w:eastAsia="Times New Roman" w:hAnsi="Arial" w:cs="Arial"/>
            <w:i/>
            <w:iCs/>
            <w:noProof/>
            <w:sz w:val="20"/>
            <w:szCs w:val="20"/>
            <w:lang w:eastAsia="cs-CZ"/>
          </w:rPr>
          <w:t>9</w:t>
        </w:r>
        <w:r w:rsidR="00FA7DB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end"/>
        </w:r>
        <w:r w:rsidR="00FA7DB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)</w:t>
        </w:r>
      </w:p>
      <w:p w14:paraId="5195375B" w14:textId="59F192C1" w:rsidR="00FA7DBB" w:rsidRDefault="00AE7E95" w:rsidP="00FA7DBB">
        <w:pPr>
          <w:pBdr>
            <w:top w:val="single" w:sz="6" w:space="1" w:color="auto"/>
          </w:pBd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</w:pP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24</w:t>
        </w:r>
        <w:r w:rsidR="0087426C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. </w:t>
        </w:r>
        <w:r w:rsidR="00FA7DB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- </w:t>
        </w:r>
        <w:r w:rsidR="00FA7DBB">
          <w:rPr>
            <w:rFonts w:ascii="Arial" w:eastAsia="Times New Roman" w:hAnsi="Arial" w:cs="Arial"/>
            <w:i/>
            <w:sz w:val="20"/>
            <w:szCs w:val="20"/>
            <w:lang w:eastAsia="cs-CZ"/>
          </w:rPr>
          <w:t>Dot</w:t>
        </w:r>
        <w:r w:rsidR="0087426C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ační program Olomouckého kraje </w:t>
        </w:r>
        <w:r w:rsidR="00FA7DBB">
          <w:rPr>
            <w:rFonts w:ascii="Arial" w:eastAsia="Times New Roman" w:hAnsi="Arial" w:cs="Arial"/>
            <w:i/>
            <w:sz w:val="20"/>
            <w:szCs w:val="20"/>
            <w:lang w:eastAsia="cs-CZ"/>
          </w:rPr>
          <w:t>Program na podporu poskytovat</w:t>
        </w:r>
        <w:r w:rsidR="0087426C">
          <w:rPr>
            <w:rFonts w:ascii="Arial" w:eastAsia="Times New Roman" w:hAnsi="Arial" w:cs="Arial"/>
            <w:i/>
            <w:sz w:val="20"/>
            <w:szCs w:val="20"/>
            <w:lang w:eastAsia="cs-CZ"/>
          </w:rPr>
          <w:t>elů paliativní péče v roce 2019</w:t>
        </w:r>
        <w:r w:rsidR="00FA7DBB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 - vyhlášení</w:t>
        </w:r>
      </w:p>
      <w:p w14:paraId="33E121C4" w14:textId="66ABE897" w:rsidR="0052290A" w:rsidRPr="0052290A" w:rsidRDefault="00236BDE" w:rsidP="0052290A">
        <w:pPr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Příloha č. 5</w:t>
        </w:r>
        <w:r w:rsidR="0052290A" w:rsidRPr="0052290A">
          <w:rPr>
            <w:rFonts w:ascii="Arial" w:hAnsi="Arial" w:cs="Arial"/>
            <w:i/>
            <w:sz w:val="20"/>
            <w:szCs w:val="20"/>
          </w:rPr>
          <w:t xml:space="preserve">: DT 1 Vzor 5 Vzorová veřejnoprávní smlouva o poskytnutí dotace na akci právnické osobě </w:t>
        </w:r>
      </w:p>
      <w:p w14:paraId="5ED93A76" w14:textId="77777777" w:rsidR="0052290A" w:rsidRPr="0052290A" w:rsidRDefault="0052290A" w:rsidP="0052290A">
        <w:pPr>
          <w:pStyle w:val="Zhlav"/>
        </w:pPr>
      </w:p>
      <w:p w14:paraId="248BF21F" w14:textId="718AAD6D" w:rsidR="00FA7DBB" w:rsidRDefault="00AE7E95" w:rsidP="0052290A">
        <w:pPr>
          <w:pStyle w:val="Zpat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F14EB" w14:textId="77777777" w:rsidR="0072334C" w:rsidRDefault="0072334C" w:rsidP="00D40C40">
      <w:r>
        <w:separator/>
      </w:r>
    </w:p>
  </w:footnote>
  <w:footnote w:type="continuationSeparator" w:id="0">
    <w:p w14:paraId="3078BAA8" w14:textId="77777777" w:rsidR="0072334C" w:rsidRDefault="0072334C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092A7" w14:textId="3684F219" w:rsidR="0052290A" w:rsidRPr="0052290A" w:rsidRDefault="00236BDE" w:rsidP="0052290A">
    <w:pP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5</w:t>
    </w:r>
    <w:r w:rsidR="0052290A" w:rsidRPr="0052290A">
      <w:rPr>
        <w:rFonts w:ascii="Arial" w:hAnsi="Arial" w:cs="Arial"/>
        <w:i/>
        <w:sz w:val="20"/>
        <w:szCs w:val="20"/>
      </w:rPr>
      <w:t xml:space="preserve">: DT 1 Vzor 5 Vzorová veřejnoprávní smlouva o poskytnutí dotace na akci právnické osobě </w:t>
    </w:r>
  </w:p>
  <w:p w14:paraId="143EFD08" w14:textId="60290B21" w:rsidR="0052290A" w:rsidRPr="0052290A" w:rsidRDefault="0052290A" w:rsidP="005229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203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</w:lvl>
    <w:lvl w:ilvl="1" w:tplc="04050003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</w:lvl>
    <w:lvl w:ilvl="2" w:tplc="04050005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 w:tplc="0405000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050003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</w:lvl>
    <w:lvl w:ilvl="5" w:tplc="04050005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</w:lvl>
    <w:lvl w:ilvl="6" w:tplc="0405000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050003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</w:lvl>
    <w:lvl w:ilvl="8" w:tplc="04050005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</w:lvl>
  </w:abstractNum>
  <w:abstractNum w:abstractNumId="1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D594297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5"/>
  </w:num>
  <w:num w:numId="4">
    <w:abstractNumId w:val="34"/>
  </w:num>
  <w:num w:numId="5">
    <w:abstractNumId w:val="16"/>
  </w:num>
  <w:num w:numId="6">
    <w:abstractNumId w:val="31"/>
  </w:num>
  <w:num w:numId="7">
    <w:abstractNumId w:val="8"/>
  </w:num>
  <w:num w:numId="8">
    <w:abstractNumId w:val="19"/>
  </w:num>
  <w:num w:numId="9">
    <w:abstractNumId w:val="3"/>
  </w:num>
  <w:num w:numId="10">
    <w:abstractNumId w:val="9"/>
  </w:num>
  <w:num w:numId="11">
    <w:abstractNumId w:val="12"/>
  </w:num>
  <w:num w:numId="12">
    <w:abstractNumId w:val="7"/>
  </w:num>
  <w:num w:numId="13">
    <w:abstractNumId w:val="21"/>
  </w:num>
  <w:num w:numId="14">
    <w:abstractNumId w:val="28"/>
  </w:num>
  <w:num w:numId="15">
    <w:abstractNumId w:val="36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"/>
  </w:num>
  <w:num w:numId="21">
    <w:abstractNumId w:val="25"/>
  </w:num>
  <w:num w:numId="22">
    <w:abstractNumId w:val="13"/>
  </w:num>
  <w:num w:numId="23">
    <w:abstractNumId w:val="5"/>
  </w:num>
  <w:num w:numId="24">
    <w:abstractNumId w:val="4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8"/>
  </w:num>
  <w:num w:numId="29">
    <w:abstractNumId w:val="20"/>
  </w:num>
  <w:num w:numId="30">
    <w:abstractNumId w:val="22"/>
  </w:num>
  <w:num w:numId="31">
    <w:abstractNumId w:val="11"/>
  </w:num>
  <w:num w:numId="32">
    <w:abstractNumId w:val="35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6"/>
  </w:num>
  <w:num w:numId="42">
    <w:abstractNumId w:val="24"/>
  </w:num>
  <w:num w:numId="43">
    <w:abstractNumId w:val="0"/>
  </w:num>
  <w:num w:numId="44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5F35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4F2E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1F87"/>
    <w:rsid w:val="000E2BFA"/>
    <w:rsid w:val="000E37A5"/>
    <w:rsid w:val="000E4EB8"/>
    <w:rsid w:val="000E6307"/>
    <w:rsid w:val="000E63E3"/>
    <w:rsid w:val="000E72E9"/>
    <w:rsid w:val="000E7952"/>
    <w:rsid w:val="000E7D2F"/>
    <w:rsid w:val="000F0519"/>
    <w:rsid w:val="000F337F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411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55923"/>
    <w:rsid w:val="00155B9A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0ADB"/>
    <w:rsid w:val="00181350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4C94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2E6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7F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60BE"/>
    <w:rsid w:val="00236BD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AC9"/>
    <w:rsid w:val="00265FDA"/>
    <w:rsid w:val="00266DB4"/>
    <w:rsid w:val="00266EFB"/>
    <w:rsid w:val="00271616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2ABC"/>
    <w:rsid w:val="002E4AC7"/>
    <w:rsid w:val="002E6113"/>
    <w:rsid w:val="002E67E2"/>
    <w:rsid w:val="002E7140"/>
    <w:rsid w:val="002F0537"/>
    <w:rsid w:val="002F2753"/>
    <w:rsid w:val="002F41E3"/>
    <w:rsid w:val="002F6E86"/>
    <w:rsid w:val="00300065"/>
    <w:rsid w:val="00300EB6"/>
    <w:rsid w:val="00303B2A"/>
    <w:rsid w:val="00304719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05DC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45D9"/>
    <w:rsid w:val="003C45E5"/>
    <w:rsid w:val="003C4632"/>
    <w:rsid w:val="003C61DB"/>
    <w:rsid w:val="003C6D43"/>
    <w:rsid w:val="003C717E"/>
    <w:rsid w:val="003C7BC9"/>
    <w:rsid w:val="003D1870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0D1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56B00"/>
    <w:rsid w:val="00461837"/>
    <w:rsid w:val="004618CC"/>
    <w:rsid w:val="004632A7"/>
    <w:rsid w:val="00464488"/>
    <w:rsid w:val="004654F3"/>
    <w:rsid w:val="004678B6"/>
    <w:rsid w:val="00470BFC"/>
    <w:rsid w:val="00470ECC"/>
    <w:rsid w:val="00471446"/>
    <w:rsid w:val="00474E49"/>
    <w:rsid w:val="004754B6"/>
    <w:rsid w:val="004754F5"/>
    <w:rsid w:val="004769EC"/>
    <w:rsid w:val="004811A3"/>
    <w:rsid w:val="00484A44"/>
    <w:rsid w:val="00484CF0"/>
    <w:rsid w:val="00486F4C"/>
    <w:rsid w:val="004871C8"/>
    <w:rsid w:val="004936CF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593E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9C0"/>
    <w:rsid w:val="004D3A0D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50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F36"/>
    <w:rsid w:val="00520749"/>
    <w:rsid w:val="0052290A"/>
    <w:rsid w:val="00522B33"/>
    <w:rsid w:val="005258AA"/>
    <w:rsid w:val="00525B5C"/>
    <w:rsid w:val="00525C9D"/>
    <w:rsid w:val="00525FAE"/>
    <w:rsid w:val="00530A93"/>
    <w:rsid w:val="005333B5"/>
    <w:rsid w:val="005349A1"/>
    <w:rsid w:val="005359D9"/>
    <w:rsid w:val="00543768"/>
    <w:rsid w:val="005456F9"/>
    <w:rsid w:val="005459E0"/>
    <w:rsid w:val="00545A5B"/>
    <w:rsid w:val="0054676F"/>
    <w:rsid w:val="005467A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703C"/>
    <w:rsid w:val="00577BC3"/>
    <w:rsid w:val="00580363"/>
    <w:rsid w:val="00580C7A"/>
    <w:rsid w:val="00581A95"/>
    <w:rsid w:val="005848C6"/>
    <w:rsid w:val="00585AA7"/>
    <w:rsid w:val="005863EB"/>
    <w:rsid w:val="0058686D"/>
    <w:rsid w:val="00586D5C"/>
    <w:rsid w:val="0058756D"/>
    <w:rsid w:val="0059085F"/>
    <w:rsid w:val="00591E4C"/>
    <w:rsid w:val="00594745"/>
    <w:rsid w:val="00594759"/>
    <w:rsid w:val="0059526D"/>
    <w:rsid w:val="005971DF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652"/>
    <w:rsid w:val="006157F4"/>
    <w:rsid w:val="00621852"/>
    <w:rsid w:val="00621A3A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36F15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B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4A18"/>
    <w:rsid w:val="006D6288"/>
    <w:rsid w:val="006D7F30"/>
    <w:rsid w:val="006E07ED"/>
    <w:rsid w:val="006E098C"/>
    <w:rsid w:val="006E33A0"/>
    <w:rsid w:val="006E3B4B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34C"/>
    <w:rsid w:val="007235E1"/>
    <w:rsid w:val="00725B3A"/>
    <w:rsid w:val="007272AA"/>
    <w:rsid w:val="007321D0"/>
    <w:rsid w:val="00735623"/>
    <w:rsid w:val="00735E1F"/>
    <w:rsid w:val="007360D6"/>
    <w:rsid w:val="00741F1A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06C2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3DEE"/>
    <w:rsid w:val="007A63FC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4652"/>
    <w:rsid w:val="00816428"/>
    <w:rsid w:val="00820B4D"/>
    <w:rsid w:val="00821F04"/>
    <w:rsid w:val="00822CBA"/>
    <w:rsid w:val="008237FF"/>
    <w:rsid w:val="00824CBB"/>
    <w:rsid w:val="00825371"/>
    <w:rsid w:val="00826334"/>
    <w:rsid w:val="00827B93"/>
    <w:rsid w:val="0083118F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43DC"/>
    <w:rsid w:val="008556B1"/>
    <w:rsid w:val="0085615A"/>
    <w:rsid w:val="00856F2E"/>
    <w:rsid w:val="00860792"/>
    <w:rsid w:val="0086634E"/>
    <w:rsid w:val="00866505"/>
    <w:rsid w:val="0087426C"/>
    <w:rsid w:val="008751B8"/>
    <w:rsid w:val="008771BB"/>
    <w:rsid w:val="008824D6"/>
    <w:rsid w:val="00882BA6"/>
    <w:rsid w:val="0088337C"/>
    <w:rsid w:val="00885BED"/>
    <w:rsid w:val="00892667"/>
    <w:rsid w:val="0089625A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5DAD"/>
    <w:rsid w:val="008D747A"/>
    <w:rsid w:val="008E0178"/>
    <w:rsid w:val="008E3C74"/>
    <w:rsid w:val="008E62AA"/>
    <w:rsid w:val="008F03FB"/>
    <w:rsid w:val="008F1173"/>
    <w:rsid w:val="008F4077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07D"/>
    <w:rsid w:val="00924C5C"/>
    <w:rsid w:val="009264AC"/>
    <w:rsid w:val="00927B61"/>
    <w:rsid w:val="00930271"/>
    <w:rsid w:val="00931887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0C95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6793"/>
    <w:rsid w:val="009872A0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10CD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282D"/>
    <w:rsid w:val="00A13AE2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458ED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1DCE"/>
    <w:rsid w:val="00A77A0F"/>
    <w:rsid w:val="00A80BA4"/>
    <w:rsid w:val="00A82086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A7A9F"/>
    <w:rsid w:val="00AB015C"/>
    <w:rsid w:val="00AB0656"/>
    <w:rsid w:val="00AB0697"/>
    <w:rsid w:val="00AB071F"/>
    <w:rsid w:val="00AB0E51"/>
    <w:rsid w:val="00AB1A4A"/>
    <w:rsid w:val="00AB20CF"/>
    <w:rsid w:val="00AB20DF"/>
    <w:rsid w:val="00AB3554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E7E95"/>
    <w:rsid w:val="00AF161F"/>
    <w:rsid w:val="00AF396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B97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64F6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29AB"/>
    <w:rsid w:val="00BA3415"/>
    <w:rsid w:val="00BA4E35"/>
    <w:rsid w:val="00BA6023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AF4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42A8"/>
    <w:rsid w:val="00C70AB5"/>
    <w:rsid w:val="00C7203F"/>
    <w:rsid w:val="00C73FE7"/>
    <w:rsid w:val="00C747CD"/>
    <w:rsid w:val="00C74BFA"/>
    <w:rsid w:val="00C7578C"/>
    <w:rsid w:val="00C76029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B0A48"/>
    <w:rsid w:val="00CB4F9F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3A3"/>
    <w:rsid w:val="00D275FF"/>
    <w:rsid w:val="00D30207"/>
    <w:rsid w:val="00D30F0E"/>
    <w:rsid w:val="00D34C35"/>
    <w:rsid w:val="00D3770B"/>
    <w:rsid w:val="00D37D55"/>
    <w:rsid w:val="00D40813"/>
    <w:rsid w:val="00D40C40"/>
    <w:rsid w:val="00D40E66"/>
    <w:rsid w:val="00D42D28"/>
    <w:rsid w:val="00D43C40"/>
    <w:rsid w:val="00D46165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8F1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5CA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A2B55"/>
    <w:rsid w:val="00DA365F"/>
    <w:rsid w:val="00DA43B2"/>
    <w:rsid w:val="00DA7EA6"/>
    <w:rsid w:val="00DB3240"/>
    <w:rsid w:val="00DB68A2"/>
    <w:rsid w:val="00DC038B"/>
    <w:rsid w:val="00DC039D"/>
    <w:rsid w:val="00DC039E"/>
    <w:rsid w:val="00DC473B"/>
    <w:rsid w:val="00DC5C4C"/>
    <w:rsid w:val="00DD14A5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3378"/>
    <w:rsid w:val="00E25D52"/>
    <w:rsid w:val="00E261F7"/>
    <w:rsid w:val="00E26B33"/>
    <w:rsid w:val="00E276C5"/>
    <w:rsid w:val="00E3383E"/>
    <w:rsid w:val="00E3579E"/>
    <w:rsid w:val="00E35CC7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1B5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0AF5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53B7E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770B0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705"/>
    <w:rsid w:val="00F9509B"/>
    <w:rsid w:val="00F957ED"/>
    <w:rsid w:val="00F95CB4"/>
    <w:rsid w:val="00F96E10"/>
    <w:rsid w:val="00F97416"/>
    <w:rsid w:val="00FA1CDE"/>
    <w:rsid w:val="00FA1EBC"/>
    <w:rsid w:val="00FA26A5"/>
    <w:rsid w:val="00FA2B44"/>
    <w:rsid w:val="00FA4037"/>
    <w:rsid w:val="00FA4156"/>
    <w:rsid w:val="00FA7AB8"/>
    <w:rsid w:val="00FA7DBB"/>
    <w:rsid w:val="00FB0C98"/>
    <w:rsid w:val="00FB3236"/>
    <w:rsid w:val="00FB438D"/>
    <w:rsid w:val="00FB508C"/>
    <w:rsid w:val="00FB5649"/>
    <w:rsid w:val="00FB5FAD"/>
    <w:rsid w:val="00FB6560"/>
    <w:rsid w:val="00FB6C22"/>
    <w:rsid w:val="00FC121D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510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uiPriority w:val="22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85A16-3471-4135-A43D-48ABC9B1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3297</Words>
  <Characters>19453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Rozsívalová Alena</cp:lastModifiedBy>
  <cp:revision>7</cp:revision>
  <cp:lastPrinted>2019-01-17T13:58:00Z</cp:lastPrinted>
  <dcterms:created xsi:type="dcterms:W3CDTF">2019-02-06T09:18:00Z</dcterms:created>
  <dcterms:modified xsi:type="dcterms:W3CDTF">2019-02-19T08:23:00Z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