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AD" w:rsidRDefault="00A40AAD" w:rsidP="006B057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E17B2F" w:rsidRDefault="00E17B2F" w:rsidP="00A40AAD">
      <w:pPr>
        <w:rPr>
          <w:rFonts w:ascii="Arial" w:hAnsi="Arial" w:cs="Arial"/>
          <w:b/>
        </w:rPr>
      </w:pPr>
    </w:p>
    <w:p w:rsidR="00001372" w:rsidRPr="00001372" w:rsidRDefault="00001372" w:rsidP="00001372">
      <w:pPr>
        <w:jc w:val="both"/>
        <w:rPr>
          <w:rFonts w:ascii="Arial" w:hAnsi="Arial" w:cs="Arial"/>
          <w:b/>
        </w:rPr>
      </w:pPr>
      <w:r w:rsidRPr="00001372">
        <w:rPr>
          <w:rFonts w:ascii="Arial" w:hAnsi="Arial" w:cs="Arial"/>
          <w:b/>
        </w:rPr>
        <w:t>V této důvodové zprávě předkládá Rada Olomouckého kraje Zastupitelstvu Olomouckého kraje ke schválení Strategický protidrogový plán Olomouckého kraje na období 201</w:t>
      </w:r>
      <w:r>
        <w:rPr>
          <w:rFonts w:ascii="Arial" w:hAnsi="Arial" w:cs="Arial"/>
          <w:b/>
        </w:rPr>
        <w:t>9 – 2022</w:t>
      </w:r>
      <w:r w:rsidRPr="00001372">
        <w:rPr>
          <w:rFonts w:ascii="Arial" w:hAnsi="Arial" w:cs="Arial"/>
          <w:b/>
        </w:rPr>
        <w:t>, který je základním strategickým dokumentem Olomouckého kraje pro oblast protidrogové prevence. Navazuje na obdobný dokument, Strategický protidrogový plán Olomouckého kraje na období 201</w:t>
      </w:r>
      <w:r>
        <w:rPr>
          <w:rFonts w:ascii="Arial" w:hAnsi="Arial" w:cs="Arial"/>
          <w:b/>
        </w:rPr>
        <w:t>5</w:t>
      </w:r>
      <w:r w:rsidRPr="00001372">
        <w:rPr>
          <w:rFonts w:ascii="Arial" w:hAnsi="Arial" w:cs="Arial"/>
          <w:b/>
        </w:rPr>
        <w:t xml:space="preserve"> – 201</w:t>
      </w:r>
      <w:r>
        <w:rPr>
          <w:rFonts w:ascii="Arial" w:hAnsi="Arial" w:cs="Arial"/>
          <w:b/>
        </w:rPr>
        <w:t>8</w:t>
      </w:r>
      <w:r w:rsidRPr="00001372">
        <w:rPr>
          <w:rFonts w:ascii="Arial" w:hAnsi="Arial" w:cs="Arial"/>
          <w:b/>
        </w:rPr>
        <w:t xml:space="preserve">. </w:t>
      </w:r>
    </w:p>
    <w:p w:rsidR="0087193E" w:rsidRDefault="0087193E" w:rsidP="00001372">
      <w:pPr>
        <w:jc w:val="both"/>
        <w:rPr>
          <w:rFonts w:ascii="Arial" w:hAnsi="Arial" w:cs="Arial"/>
        </w:rPr>
      </w:pPr>
    </w:p>
    <w:p w:rsidR="00B148F8" w:rsidRDefault="004D70B9" w:rsidP="00001372">
      <w:pPr>
        <w:jc w:val="both"/>
        <w:rPr>
          <w:rFonts w:ascii="Arial" w:hAnsi="Arial" w:cs="Arial"/>
        </w:rPr>
      </w:pPr>
      <w:r w:rsidRPr="0012070C">
        <w:rPr>
          <w:rFonts w:ascii="Arial" w:hAnsi="Arial" w:cs="Arial"/>
        </w:rPr>
        <w:t>Protidrogová p</w:t>
      </w:r>
      <w:r>
        <w:rPr>
          <w:rFonts w:ascii="Arial" w:hAnsi="Arial" w:cs="Arial"/>
        </w:rPr>
        <w:t>revence v Olomouckém kraji</w:t>
      </w:r>
      <w:r w:rsidRPr="0012070C">
        <w:rPr>
          <w:rFonts w:ascii="Arial" w:hAnsi="Arial" w:cs="Arial"/>
        </w:rPr>
        <w:t xml:space="preserve"> je tvořena dvěma základními pilíři – primární prevencí a oblastí snižování rizik,</w:t>
      </w:r>
      <w:r w:rsidR="00B148F8" w:rsidRPr="00B148F8">
        <w:t xml:space="preserve"> </w:t>
      </w:r>
      <w:r w:rsidR="00B148F8" w:rsidRPr="00B148F8">
        <w:rPr>
          <w:rFonts w:ascii="Arial" w:hAnsi="Arial" w:cs="Arial"/>
        </w:rPr>
        <w:t>léčby a resocializace</w:t>
      </w:r>
      <w:r w:rsidR="00B148F8">
        <w:rPr>
          <w:rFonts w:ascii="Arial" w:hAnsi="Arial" w:cs="Arial"/>
        </w:rPr>
        <w:t>.</w:t>
      </w:r>
    </w:p>
    <w:p w:rsidR="004D70B9" w:rsidRDefault="004D70B9" w:rsidP="00001372">
      <w:pPr>
        <w:jc w:val="both"/>
        <w:rPr>
          <w:rFonts w:ascii="Arial" w:hAnsi="Arial" w:cs="Arial"/>
          <w:b/>
        </w:rPr>
      </w:pPr>
      <w:r w:rsidRPr="0012070C">
        <w:rPr>
          <w:rFonts w:ascii="Arial" w:hAnsi="Arial" w:cs="Arial"/>
        </w:rPr>
        <w:t>Kromě nelegá</w:t>
      </w:r>
      <w:r w:rsidR="00011114">
        <w:rPr>
          <w:rFonts w:ascii="Arial" w:hAnsi="Arial" w:cs="Arial"/>
        </w:rPr>
        <w:t xml:space="preserve">lních drog je zaměřena také na </w:t>
      </w:r>
      <w:r w:rsidRPr="0012070C">
        <w:rPr>
          <w:rFonts w:ascii="Arial" w:hAnsi="Arial" w:cs="Arial"/>
        </w:rPr>
        <w:t>problematiku užívání</w:t>
      </w:r>
      <w:r w:rsidR="00B91AAB">
        <w:rPr>
          <w:rFonts w:ascii="Arial" w:hAnsi="Arial" w:cs="Arial"/>
        </w:rPr>
        <w:t xml:space="preserve"> alkoholu, </w:t>
      </w:r>
      <w:r w:rsidR="00883E23">
        <w:rPr>
          <w:rFonts w:ascii="Arial" w:hAnsi="Arial" w:cs="Arial"/>
        </w:rPr>
        <w:t>tabáku a patologické</w:t>
      </w:r>
      <w:r w:rsidRPr="0012070C">
        <w:rPr>
          <w:rFonts w:ascii="Arial" w:hAnsi="Arial" w:cs="Arial"/>
        </w:rPr>
        <w:t xml:space="preserve"> hráčství</w:t>
      </w:r>
      <w:r w:rsidRPr="00CD39CD">
        <w:rPr>
          <w:rFonts w:ascii="Arial" w:hAnsi="Arial" w:cs="Arial"/>
          <w:b/>
        </w:rPr>
        <w:t>.</w:t>
      </w:r>
    </w:p>
    <w:p w:rsidR="0087193E" w:rsidRDefault="0087193E" w:rsidP="00001372">
      <w:pPr>
        <w:pStyle w:val="Dopisosloven"/>
        <w:spacing w:before="120" w:after="120"/>
        <w:rPr>
          <w:rFonts w:cs="Arial"/>
          <w:szCs w:val="24"/>
        </w:rPr>
      </w:pPr>
    </w:p>
    <w:p w:rsidR="00EC0855" w:rsidRPr="003B31DD" w:rsidRDefault="00EC0855" w:rsidP="00EC0855">
      <w:pPr>
        <w:pStyle w:val="Dopisosloven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Pr="003B31DD">
        <w:rPr>
          <w:rFonts w:cs="Arial"/>
          <w:szCs w:val="24"/>
        </w:rPr>
        <w:t xml:space="preserve">a tvorbě dokumentu se podílely </w:t>
      </w:r>
      <w:r>
        <w:rPr>
          <w:rFonts w:cs="Arial"/>
          <w:szCs w:val="24"/>
        </w:rPr>
        <w:t>dvě pracovní skupiny:</w:t>
      </w:r>
    </w:p>
    <w:p w:rsidR="00EC0855" w:rsidRPr="0012070C" w:rsidRDefault="00EC0855" w:rsidP="00EC0855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B9">
        <w:rPr>
          <w:rFonts w:ascii="Arial" w:hAnsi="Arial" w:cs="Arial"/>
        </w:rPr>
        <w:t>racovní skupina pro oblast primární prevence</w:t>
      </w:r>
    </w:p>
    <w:p w:rsidR="00B148F8" w:rsidRPr="00B148F8" w:rsidRDefault="00EC0855" w:rsidP="00412525">
      <w:pPr>
        <w:numPr>
          <w:ilvl w:val="0"/>
          <w:numId w:val="7"/>
        </w:numPr>
        <w:spacing w:before="120"/>
        <w:jc w:val="both"/>
        <w:rPr>
          <w:rFonts w:ascii="Arial" w:hAnsi="Arial" w:cs="Arial"/>
          <w:szCs w:val="24"/>
        </w:rPr>
      </w:pPr>
      <w:r w:rsidRPr="00B148F8">
        <w:rPr>
          <w:rFonts w:ascii="Arial" w:hAnsi="Arial" w:cs="Arial"/>
        </w:rPr>
        <w:t>pracovní skupina pro oblast</w:t>
      </w:r>
      <w:r w:rsidR="00B148F8">
        <w:rPr>
          <w:rFonts w:ascii="Arial" w:hAnsi="Arial" w:cs="Arial"/>
        </w:rPr>
        <w:t xml:space="preserve"> snižování rizik, léčby a resocializace</w:t>
      </w:r>
    </w:p>
    <w:p w:rsidR="0087193E" w:rsidRDefault="0087193E" w:rsidP="00B148F8">
      <w:pPr>
        <w:spacing w:before="120"/>
        <w:jc w:val="both"/>
        <w:rPr>
          <w:rFonts w:ascii="Arial" w:hAnsi="Arial" w:cs="Arial"/>
          <w:szCs w:val="24"/>
        </w:rPr>
      </w:pPr>
    </w:p>
    <w:p w:rsidR="00EC0855" w:rsidRPr="00B148F8" w:rsidRDefault="00F02220" w:rsidP="00B148F8">
      <w:pPr>
        <w:spacing w:before="120"/>
        <w:jc w:val="both"/>
        <w:rPr>
          <w:rFonts w:ascii="Arial" w:hAnsi="Arial" w:cs="Arial"/>
          <w:szCs w:val="24"/>
        </w:rPr>
      </w:pPr>
      <w:r w:rsidRPr="00B148F8">
        <w:rPr>
          <w:rFonts w:ascii="Arial" w:hAnsi="Arial" w:cs="Arial"/>
          <w:szCs w:val="24"/>
        </w:rPr>
        <w:t xml:space="preserve">Obě skupiny měly svého koordinátora. </w:t>
      </w:r>
      <w:r w:rsidR="00D451E6">
        <w:rPr>
          <w:rFonts w:ascii="Arial" w:hAnsi="Arial" w:cs="Arial"/>
          <w:szCs w:val="24"/>
        </w:rPr>
        <w:t>B</w:t>
      </w:r>
      <w:r w:rsidR="00D451E6" w:rsidRPr="00B148F8">
        <w:rPr>
          <w:rFonts w:ascii="Arial" w:hAnsi="Arial" w:cs="Arial"/>
          <w:szCs w:val="24"/>
        </w:rPr>
        <w:t xml:space="preserve">yli </w:t>
      </w:r>
      <w:r w:rsidRPr="00B148F8">
        <w:rPr>
          <w:rFonts w:ascii="Arial" w:hAnsi="Arial" w:cs="Arial"/>
          <w:szCs w:val="24"/>
        </w:rPr>
        <w:t xml:space="preserve">v nich </w:t>
      </w:r>
      <w:r w:rsidR="00D451E6">
        <w:rPr>
          <w:rFonts w:ascii="Arial" w:hAnsi="Arial" w:cs="Arial"/>
          <w:szCs w:val="24"/>
        </w:rPr>
        <w:t>z</w:t>
      </w:r>
      <w:r w:rsidR="00D451E6" w:rsidRPr="00B148F8">
        <w:rPr>
          <w:rFonts w:ascii="Arial" w:hAnsi="Arial" w:cs="Arial"/>
          <w:szCs w:val="24"/>
        </w:rPr>
        <w:t xml:space="preserve">astoupeni </w:t>
      </w:r>
      <w:r w:rsidRPr="00B148F8">
        <w:rPr>
          <w:rFonts w:ascii="Arial" w:hAnsi="Arial" w:cs="Arial"/>
          <w:szCs w:val="24"/>
        </w:rPr>
        <w:t>odborníci z různých regionů Olomouckého kraje</w:t>
      </w:r>
      <w:r w:rsidR="00D451E6">
        <w:rPr>
          <w:rFonts w:ascii="Arial" w:hAnsi="Arial" w:cs="Arial"/>
          <w:szCs w:val="24"/>
        </w:rPr>
        <w:t xml:space="preserve">, </w:t>
      </w:r>
      <w:r w:rsidRPr="00B148F8">
        <w:rPr>
          <w:rFonts w:ascii="Arial" w:hAnsi="Arial" w:cs="Arial"/>
          <w:szCs w:val="24"/>
        </w:rPr>
        <w:t>místní protidrogoví koordinátoři z  obcí s rozšířenou působností, zástupci služeb pro uživatele návykových látek a patologické hráče, školní a oblastní metodici prevence</w:t>
      </w:r>
      <w:r>
        <w:rPr>
          <w:rFonts w:ascii="Arial" w:hAnsi="Arial" w:cs="Arial"/>
          <w:szCs w:val="24"/>
        </w:rPr>
        <w:t>.</w:t>
      </w:r>
      <w:r w:rsidRPr="00B148F8">
        <w:rPr>
          <w:rFonts w:ascii="Arial" w:hAnsi="Arial" w:cs="Arial"/>
          <w:szCs w:val="24"/>
        </w:rPr>
        <w:t xml:space="preserve"> </w:t>
      </w:r>
      <w:r w:rsidR="00EC0855" w:rsidRPr="00B148F8">
        <w:rPr>
          <w:rFonts w:ascii="Arial" w:hAnsi="Arial" w:cs="Arial"/>
          <w:szCs w:val="24"/>
        </w:rPr>
        <w:t xml:space="preserve">Základní metodou práce obou pracovních skupin byla SWOT analýza, založená na určení slabých a silných stránek, příležitostí a hrozeb protidrogové prevence v Olomouckém kraji. </w:t>
      </w:r>
    </w:p>
    <w:p w:rsidR="0087193E" w:rsidRDefault="0087193E" w:rsidP="00EC0855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EC0855" w:rsidRDefault="00EC0855" w:rsidP="00EC085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Dalšími významnými dokumenty, se kterými Strategický protidrogový plán Olomouc</w:t>
      </w:r>
      <w:r w:rsidR="00D13C58">
        <w:rPr>
          <w:rFonts w:ascii="Arial" w:hAnsi="Arial" w:cs="Arial"/>
        </w:rPr>
        <w:t>kého kraje na období 2019 – 2022</w:t>
      </w:r>
      <w:r>
        <w:rPr>
          <w:rFonts w:ascii="Arial" w:hAnsi="Arial" w:cs="Arial"/>
        </w:rPr>
        <w:t xml:space="preserve"> úzce souvisí, jsou zejména Střednědobý plán rozvoje sociálních služeb </w:t>
      </w:r>
      <w:r w:rsidR="00EC1D7E">
        <w:rPr>
          <w:rFonts w:ascii="Arial" w:hAnsi="Arial" w:cs="Arial"/>
        </w:rPr>
        <w:t>v Olomouckém kraji pro roky 201</w:t>
      </w:r>
      <w:r w:rsidR="00994B28">
        <w:rPr>
          <w:rFonts w:ascii="Arial" w:hAnsi="Arial" w:cs="Arial"/>
        </w:rPr>
        <w:t>8 – 2020</w:t>
      </w:r>
      <w:r>
        <w:rPr>
          <w:rFonts w:ascii="Arial" w:hAnsi="Arial" w:cs="Arial"/>
        </w:rPr>
        <w:t xml:space="preserve"> a Programové </w:t>
      </w:r>
      <w:r w:rsidRPr="00250A58">
        <w:rPr>
          <w:rFonts w:ascii="Arial" w:hAnsi="Arial" w:cs="Arial"/>
        </w:rPr>
        <w:t>prohlášení R</w:t>
      </w:r>
      <w:r>
        <w:rPr>
          <w:rFonts w:ascii="Arial" w:hAnsi="Arial" w:cs="Arial"/>
        </w:rPr>
        <w:t>ady Olomouckého kraje</w:t>
      </w:r>
      <w:r w:rsidRPr="00250A58">
        <w:rPr>
          <w:rFonts w:ascii="Arial" w:hAnsi="Arial" w:cs="Arial"/>
        </w:rPr>
        <w:t xml:space="preserve"> pro období 201</w:t>
      </w:r>
      <w:r w:rsidR="00841B70">
        <w:rPr>
          <w:rFonts w:ascii="Arial" w:hAnsi="Arial" w:cs="Arial"/>
        </w:rPr>
        <w:t>6</w:t>
      </w:r>
      <w:r w:rsidRPr="00250A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50A58">
        <w:rPr>
          <w:rFonts w:ascii="Arial" w:hAnsi="Arial" w:cs="Arial"/>
        </w:rPr>
        <w:t xml:space="preserve"> 20</w:t>
      </w:r>
      <w:r w:rsidR="00EC1D7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</w:p>
    <w:p w:rsidR="00EC0855" w:rsidRDefault="00EC0855" w:rsidP="00EC0855">
      <w:pPr>
        <w:spacing w:before="120"/>
        <w:jc w:val="both"/>
        <w:rPr>
          <w:rFonts w:ascii="Arial" w:hAnsi="Arial" w:cs="Arial"/>
          <w:szCs w:val="24"/>
        </w:rPr>
      </w:pPr>
    </w:p>
    <w:p w:rsidR="0087193E" w:rsidRDefault="00262EB9" w:rsidP="006A2EB0">
      <w:pPr>
        <w:spacing w:before="120"/>
        <w:jc w:val="both"/>
        <w:rPr>
          <w:rFonts w:ascii="Arial" w:hAnsi="Arial" w:cs="Arial"/>
        </w:rPr>
      </w:pPr>
      <w:r w:rsidRPr="00262EB9">
        <w:rPr>
          <w:rFonts w:ascii="Arial" w:hAnsi="Arial" w:cs="Arial"/>
        </w:rPr>
        <w:t>Návrh Strategického protidrogového plánu Olomouckého kraje na období 201</w:t>
      </w:r>
      <w:r w:rsidR="006A2EB0">
        <w:rPr>
          <w:rFonts w:ascii="Arial" w:hAnsi="Arial" w:cs="Arial"/>
        </w:rPr>
        <w:t>9</w:t>
      </w:r>
      <w:r w:rsidRPr="00262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6A2EB0">
        <w:rPr>
          <w:rFonts w:ascii="Arial" w:hAnsi="Arial" w:cs="Arial"/>
        </w:rPr>
        <w:t xml:space="preserve"> 2022 byl dne 21. 11</w:t>
      </w:r>
      <w:r>
        <w:rPr>
          <w:rFonts w:ascii="Arial" w:hAnsi="Arial" w:cs="Arial"/>
        </w:rPr>
        <w:t>. 201</w:t>
      </w:r>
      <w:r w:rsidR="006A2EB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projednán Výborem pro zdravotnictví Zastupitelstva Olomouckého kraje</w:t>
      </w:r>
      <w:r w:rsidR="0087193E">
        <w:rPr>
          <w:rFonts w:ascii="Arial" w:hAnsi="Arial" w:cs="Arial"/>
        </w:rPr>
        <w:t xml:space="preserve"> – bez připomínek.</w:t>
      </w:r>
    </w:p>
    <w:p w:rsidR="000119AC" w:rsidRDefault="000119AC" w:rsidP="006A2EB0">
      <w:pPr>
        <w:spacing w:before="120"/>
        <w:jc w:val="both"/>
        <w:rPr>
          <w:rFonts w:ascii="Arial" w:hAnsi="Arial" w:cs="Arial"/>
        </w:rPr>
      </w:pPr>
    </w:p>
    <w:p w:rsidR="00F07960" w:rsidRDefault="00F07960" w:rsidP="006A2EB0">
      <w:pPr>
        <w:spacing w:before="120"/>
        <w:jc w:val="both"/>
        <w:rPr>
          <w:rFonts w:ascii="Arial" w:hAnsi="Arial" w:cs="Arial"/>
        </w:rPr>
      </w:pPr>
      <w:r w:rsidRPr="00F07960">
        <w:rPr>
          <w:rFonts w:ascii="Arial" w:hAnsi="Arial" w:cs="Arial"/>
        </w:rPr>
        <w:t xml:space="preserve">Strategický protidrogový plán </w:t>
      </w:r>
      <w:r w:rsidR="0079169F">
        <w:rPr>
          <w:rFonts w:ascii="Arial" w:hAnsi="Arial" w:cs="Arial"/>
        </w:rPr>
        <w:t>Olomouckého kraje na období 2019 - 2022</w:t>
      </w:r>
      <w:r w:rsidRPr="00F07960">
        <w:rPr>
          <w:rFonts w:ascii="Arial" w:hAnsi="Arial" w:cs="Arial"/>
        </w:rPr>
        <w:t xml:space="preserve"> byl projednán dne </w:t>
      </w:r>
      <w:r>
        <w:rPr>
          <w:rFonts w:ascii="Arial" w:hAnsi="Arial" w:cs="Arial"/>
        </w:rPr>
        <w:t>4</w:t>
      </w:r>
      <w:r w:rsidRPr="00F0796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F07960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F07960">
        <w:rPr>
          <w:rFonts w:ascii="Arial" w:hAnsi="Arial" w:cs="Arial"/>
        </w:rPr>
        <w:t xml:space="preserve"> Radou Olomouckého kraje, která s ním souhlasí a doporučuje </w:t>
      </w:r>
      <w:r>
        <w:rPr>
          <w:rFonts w:ascii="Arial" w:hAnsi="Arial" w:cs="Arial"/>
        </w:rPr>
        <w:t xml:space="preserve">svým usnesením č. </w:t>
      </w:r>
      <w:r w:rsidRPr="00F07960">
        <w:rPr>
          <w:rFonts w:ascii="Arial" w:hAnsi="Arial" w:cs="Arial"/>
        </w:rPr>
        <w:t>UR/58/50/2019</w:t>
      </w:r>
      <w:r>
        <w:rPr>
          <w:rFonts w:ascii="Arial" w:hAnsi="Arial" w:cs="Arial"/>
        </w:rPr>
        <w:t xml:space="preserve"> </w:t>
      </w:r>
      <w:r w:rsidRPr="00F07960">
        <w:rPr>
          <w:rFonts w:ascii="Arial" w:hAnsi="Arial" w:cs="Arial"/>
        </w:rPr>
        <w:t>Za</w:t>
      </w:r>
      <w:r w:rsidR="0079169F">
        <w:rPr>
          <w:rFonts w:ascii="Arial" w:hAnsi="Arial" w:cs="Arial"/>
        </w:rPr>
        <w:t xml:space="preserve">stupitelstvu Olomouckého kraje </w:t>
      </w:r>
      <w:bookmarkStart w:id="0" w:name="_GoBack"/>
      <w:bookmarkEnd w:id="0"/>
      <w:r w:rsidRPr="00F07960">
        <w:rPr>
          <w:rFonts w:ascii="Arial" w:hAnsi="Arial" w:cs="Arial"/>
        </w:rPr>
        <w:t>tento dokument schválit.</w:t>
      </w:r>
    </w:p>
    <w:p w:rsidR="001036E8" w:rsidRDefault="001036E8" w:rsidP="006A2EB0">
      <w:pPr>
        <w:spacing w:before="120"/>
        <w:jc w:val="both"/>
        <w:rPr>
          <w:sz w:val="22"/>
          <w:szCs w:val="22"/>
        </w:rPr>
      </w:pPr>
    </w:p>
    <w:p w:rsidR="00453DBE" w:rsidRDefault="00453DBE" w:rsidP="00453DBE">
      <w:pPr>
        <w:tabs>
          <w:tab w:val="left" w:pos="6480"/>
        </w:tabs>
        <w:rPr>
          <w:rFonts w:ascii="Arial" w:hAnsi="Arial" w:cs="Arial"/>
          <w:szCs w:val="24"/>
        </w:rPr>
      </w:pPr>
      <w:r w:rsidRPr="00783057">
        <w:rPr>
          <w:rFonts w:ascii="Arial" w:hAnsi="Arial" w:cs="Arial"/>
          <w:szCs w:val="24"/>
        </w:rPr>
        <w:t xml:space="preserve">Přílohy: </w:t>
      </w:r>
    </w:p>
    <w:p w:rsidR="00011114" w:rsidRPr="00783057" w:rsidRDefault="00011114" w:rsidP="00453DBE">
      <w:pPr>
        <w:tabs>
          <w:tab w:val="left" w:pos="6480"/>
        </w:tabs>
        <w:rPr>
          <w:rFonts w:ascii="Arial" w:hAnsi="Arial" w:cs="Arial"/>
          <w:szCs w:val="24"/>
        </w:rPr>
      </w:pPr>
    </w:p>
    <w:p w:rsidR="00453DBE" w:rsidRDefault="00453DBE" w:rsidP="00453DBE">
      <w:pPr>
        <w:tabs>
          <w:tab w:val="left" w:pos="6480"/>
        </w:tabs>
        <w:rPr>
          <w:rFonts w:ascii="Arial" w:hAnsi="Arial" w:cs="Arial"/>
          <w:szCs w:val="24"/>
          <w:u w:val="single"/>
        </w:rPr>
      </w:pPr>
      <w:r w:rsidRPr="00783057">
        <w:rPr>
          <w:rFonts w:ascii="Arial" w:hAnsi="Arial" w:cs="Arial"/>
          <w:szCs w:val="24"/>
        </w:rPr>
        <w:t xml:space="preserve">- </w:t>
      </w:r>
      <w:r w:rsidRPr="00783057">
        <w:rPr>
          <w:rFonts w:ascii="Arial" w:hAnsi="Arial" w:cs="Arial"/>
          <w:szCs w:val="24"/>
          <w:u w:val="single"/>
        </w:rPr>
        <w:t>Příloha č. 1</w:t>
      </w:r>
    </w:p>
    <w:p w:rsidR="00011114" w:rsidRPr="00783057" w:rsidRDefault="00011114" w:rsidP="00453DBE">
      <w:pPr>
        <w:tabs>
          <w:tab w:val="left" w:pos="6480"/>
        </w:tabs>
        <w:rPr>
          <w:rFonts w:ascii="Arial" w:hAnsi="Arial" w:cs="Arial"/>
          <w:szCs w:val="24"/>
          <w:u w:val="single"/>
        </w:rPr>
      </w:pPr>
    </w:p>
    <w:p w:rsidR="00E0635E" w:rsidRDefault="00453DBE" w:rsidP="00A40AAD">
      <w:pPr>
        <w:tabs>
          <w:tab w:val="left" w:pos="6480"/>
        </w:tabs>
        <w:rPr>
          <w:rFonts w:ascii="Arial" w:hAnsi="Arial" w:cs="Arial"/>
          <w:szCs w:val="24"/>
        </w:rPr>
      </w:pPr>
      <w:r w:rsidRPr="00783057">
        <w:rPr>
          <w:rFonts w:ascii="Arial" w:hAnsi="Arial" w:cs="Arial"/>
          <w:szCs w:val="24"/>
        </w:rPr>
        <w:t xml:space="preserve">  Strategický protidrogový plán </w:t>
      </w:r>
      <w:r w:rsidR="00CC711A">
        <w:rPr>
          <w:rFonts w:ascii="Arial" w:hAnsi="Arial" w:cs="Arial"/>
          <w:szCs w:val="24"/>
        </w:rPr>
        <w:t>Olomouckého kraje na období 201</w:t>
      </w:r>
      <w:r w:rsidR="00B148F8">
        <w:rPr>
          <w:rFonts w:ascii="Arial" w:hAnsi="Arial" w:cs="Arial"/>
          <w:szCs w:val="24"/>
        </w:rPr>
        <w:t>9 – 2022</w:t>
      </w:r>
    </w:p>
    <w:p w:rsidR="00A40AAD" w:rsidRDefault="00A40AAD"/>
    <w:sectPr w:rsidR="00A40AAD" w:rsidSect="00A40AAD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32" w:rsidRDefault="00391732">
      <w:r>
        <w:separator/>
      </w:r>
    </w:p>
  </w:endnote>
  <w:endnote w:type="continuationSeparator" w:id="0">
    <w:p w:rsidR="00391732" w:rsidRDefault="0039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91" w:rsidRDefault="00D27291" w:rsidP="00A40AAD">
    <w:pPr>
      <w:pStyle w:val="Zpat"/>
      <w:pBdr>
        <w:top w:val="single" w:sz="4" w:space="1" w:color="auto"/>
      </w:pBdr>
      <w:ind w:right="36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R</w:t>
    </w:r>
    <w:r w:rsidR="00966F1E">
      <w:rPr>
        <w:rFonts w:ascii="Arial" w:hAnsi="Arial" w:cs="Arial"/>
        <w:i/>
        <w:sz w:val="20"/>
      </w:rPr>
      <w:t xml:space="preserve">ada Olomouckého kraje 4. 2. </w:t>
    </w:r>
    <w:proofErr w:type="gramStart"/>
    <w:r w:rsidR="00966F1E">
      <w:rPr>
        <w:rFonts w:ascii="Arial" w:hAnsi="Arial" w:cs="Arial"/>
        <w:i/>
        <w:sz w:val="20"/>
      </w:rPr>
      <w:t>20</w:t>
    </w:r>
    <w:r w:rsidR="005A7C8C">
      <w:rPr>
        <w:rFonts w:ascii="Arial" w:hAnsi="Arial" w:cs="Arial"/>
        <w:i/>
        <w:sz w:val="20"/>
      </w:rPr>
      <w:t>1</w:t>
    </w:r>
    <w:r w:rsidR="00966F1E">
      <w:rPr>
        <w:rFonts w:ascii="Arial" w:hAnsi="Arial" w:cs="Arial"/>
        <w:i/>
        <w:sz w:val="20"/>
      </w:rPr>
      <w:t>9</w:t>
    </w:r>
    <w:r>
      <w:rPr>
        <w:rFonts w:ascii="Arial" w:hAnsi="Arial" w:cs="Arial"/>
        <w:i/>
        <w:sz w:val="20"/>
      </w:rPr>
      <w:t xml:space="preserve">                                                              </w:t>
    </w:r>
    <w:r w:rsidRPr="002358C9">
      <w:rPr>
        <w:rFonts w:ascii="Arial" w:hAnsi="Arial" w:cs="Arial"/>
        <w:i/>
        <w:sz w:val="20"/>
      </w:rPr>
      <w:t>Strana</w:t>
    </w:r>
    <w:proofErr w:type="gramEnd"/>
    <w:r w:rsidRPr="002358C9">
      <w:rPr>
        <w:rFonts w:ascii="Arial" w:hAnsi="Arial" w:cs="Arial"/>
        <w:i/>
        <w:sz w:val="20"/>
      </w:rPr>
      <w:t xml:space="preserve"> </w:t>
    </w:r>
    <w:r w:rsidRPr="002358C9">
      <w:rPr>
        <w:rFonts w:ascii="Arial" w:hAnsi="Arial" w:cs="Arial"/>
        <w:i/>
        <w:sz w:val="20"/>
      </w:rPr>
      <w:fldChar w:fldCharType="begin"/>
    </w:r>
    <w:r w:rsidRPr="002358C9">
      <w:rPr>
        <w:rFonts w:ascii="Arial" w:hAnsi="Arial" w:cs="Arial"/>
        <w:i/>
        <w:sz w:val="20"/>
      </w:rPr>
      <w:instrText xml:space="preserve"> PAGE </w:instrText>
    </w:r>
    <w:r w:rsidRPr="002358C9">
      <w:rPr>
        <w:rFonts w:ascii="Arial" w:hAnsi="Arial" w:cs="Arial"/>
        <w:i/>
        <w:sz w:val="20"/>
      </w:rPr>
      <w:fldChar w:fldCharType="separate"/>
    </w:r>
    <w:r w:rsidR="008B73FE">
      <w:rPr>
        <w:rFonts w:ascii="Arial" w:hAnsi="Arial" w:cs="Arial"/>
        <w:i/>
        <w:noProof/>
        <w:sz w:val="20"/>
      </w:rPr>
      <w:t>2</w:t>
    </w:r>
    <w:r w:rsidRPr="002358C9">
      <w:rPr>
        <w:rFonts w:ascii="Arial" w:hAnsi="Arial" w:cs="Arial"/>
        <w:i/>
        <w:sz w:val="20"/>
      </w:rPr>
      <w:fldChar w:fldCharType="end"/>
    </w:r>
    <w:r w:rsidRPr="002358C9">
      <w:rPr>
        <w:rFonts w:ascii="Arial" w:hAnsi="Arial" w:cs="Arial"/>
        <w:i/>
        <w:sz w:val="20"/>
      </w:rPr>
      <w:t xml:space="preserve"> (celkem </w:t>
    </w:r>
    <w:r w:rsidRPr="002358C9">
      <w:rPr>
        <w:rFonts w:ascii="Arial" w:hAnsi="Arial" w:cs="Arial"/>
        <w:i/>
        <w:sz w:val="20"/>
      </w:rPr>
      <w:fldChar w:fldCharType="begin"/>
    </w:r>
    <w:r w:rsidRPr="002358C9">
      <w:rPr>
        <w:rFonts w:ascii="Arial" w:hAnsi="Arial" w:cs="Arial"/>
        <w:i/>
        <w:sz w:val="20"/>
      </w:rPr>
      <w:instrText xml:space="preserve"> NUMPAGES </w:instrText>
    </w:r>
    <w:r w:rsidRPr="002358C9">
      <w:rPr>
        <w:rFonts w:ascii="Arial" w:hAnsi="Arial" w:cs="Arial"/>
        <w:i/>
        <w:sz w:val="20"/>
      </w:rPr>
      <w:fldChar w:fldCharType="separate"/>
    </w:r>
    <w:r w:rsidR="008B73FE">
      <w:rPr>
        <w:rFonts w:ascii="Arial" w:hAnsi="Arial" w:cs="Arial"/>
        <w:i/>
        <w:noProof/>
        <w:sz w:val="20"/>
      </w:rPr>
      <w:t>2</w:t>
    </w:r>
    <w:r w:rsidRPr="002358C9">
      <w:rPr>
        <w:rFonts w:ascii="Arial" w:hAnsi="Arial" w:cs="Arial"/>
        <w:i/>
        <w:sz w:val="20"/>
      </w:rPr>
      <w:fldChar w:fldCharType="end"/>
    </w:r>
    <w:r w:rsidRPr="002358C9">
      <w:rPr>
        <w:rFonts w:ascii="Arial" w:hAnsi="Arial" w:cs="Arial"/>
        <w:i/>
        <w:sz w:val="20"/>
      </w:rPr>
      <w:t>)</w:t>
    </w:r>
  </w:p>
  <w:p w:rsidR="00D27291" w:rsidRPr="008E6948" w:rsidRDefault="004835AA" w:rsidP="00A40AAD">
    <w:pPr>
      <w:pStyle w:val="Zpat"/>
      <w:ind w:right="36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12.2 </w:t>
    </w:r>
    <w:r w:rsidR="00D27291">
      <w:rPr>
        <w:rFonts w:ascii="Arial" w:hAnsi="Arial" w:cs="Arial"/>
        <w:i/>
        <w:sz w:val="20"/>
      </w:rPr>
      <w:t>- Strategický protidrogový plán Olomouckého kraje na období 201</w:t>
    </w:r>
    <w:r w:rsidR="00966F1E">
      <w:rPr>
        <w:rFonts w:ascii="Arial" w:hAnsi="Arial" w:cs="Arial"/>
        <w:i/>
        <w:sz w:val="20"/>
      </w:rPr>
      <w:t>9 - 202</w:t>
    </w:r>
    <w:r w:rsidR="00037166">
      <w:rPr>
        <w:rFonts w:ascii="Arial" w:hAnsi="Arial" w:cs="Arial"/>
        <w:i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66" w:rsidRPr="00037166" w:rsidRDefault="00001372" w:rsidP="00037166">
    <w:pPr>
      <w:pStyle w:val="Zpat"/>
      <w:pBdr>
        <w:top w:val="single" w:sz="4" w:space="1" w:color="auto"/>
      </w:pBdr>
      <w:ind w:right="36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Zastupitelstvo Olomouckého kraje 25</w:t>
    </w:r>
    <w:r w:rsidR="00037166" w:rsidRPr="00037166">
      <w:rPr>
        <w:rFonts w:ascii="Arial" w:hAnsi="Arial" w:cs="Arial"/>
        <w:i/>
        <w:sz w:val="20"/>
      </w:rPr>
      <w:t xml:space="preserve">. </w:t>
    </w:r>
    <w:r w:rsidR="00037166">
      <w:rPr>
        <w:rFonts w:ascii="Arial" w:hAnsi="Arial" w:cs="Arial"/>
        <w:i/>
        <w:sz w:val="20"/>
      </w:rPr>
      <w:t>2</w:t>
    </w:r>
    <w:r w:rsidR="00037166" w:rsidRPr="00037166">
      <w:rPr>
        <w:rFonts w:ascii="Arial" w:hAnsi="Arial" w:cs="Arial"/>
        <w:i/>
        <w:sz w:val="20"/>
      </w:rPr>
      <w:t xml:space="preserve">. </w:t>
    </w:r>
    <w:proofErr w:type="gramStart"/>
    <w:r w:rsidR="00037166" w:rsidRPr="00037166">
      <w:rPr>
        <w:rFonts w:ascii="Arial" w:hAnsi="Arial" w:cs="Arial"/>
        <w:i/>
        <w:sz w:val="20"/>
      </w:rPr>
      <w:t>201</w:t>
    </w:r>
    <w:r w:rsidR="00037166">
      <w:rPr>
        <w:rFonts w:ascii="Arial" w:hAnsi="Arial" w:cs="Arial"/>
        <w:i/>
        <w:sz w:val="20"/>
      </w:rPr>
      <w:t>9</w:t>
    </w:r>
    <w:r w:rsidR="00037166" w:rsidRPr="00037166">
      <w:rPr>
        <w:rFonts w:ascii="Arial" w:hAnsi="Arial" w:cs="Arial"/>
        <w:i/>
        <w:sz w:val="20"/>
      </w:rPr>
      <w:t xml:space="preserve">                               </w:t>
    </w:r>
    <w:r>
      <w:rPr>
        <w:rFonts w:ascii="Arial" w:hAnsi="Arial" w:cs="Arial"/>
        <w:i/>
        <w:sz w:val="20"/>
      </w:rPr>
      <w:t xml:space="preserve">                     </w:t>
    </w:r>
    <w:r w:rsidR="00037166" w:rsidRPr="00037166">
      <w:rPr>
        <w:rFonts w:ascii="Arial" w:hAnsi="Arial" w:cs="Arial"/>
        <w:i/>
        <w:sz w:val="20"/>
      </w:rPr>
      <w:t>Strana</w:t>
    </w:r>
    <w:proofErr w:type="gramEnd"/>
    <w:r w:rsidR="00037166" w:rsidRPr="00037166">
      <w:rPr>
        <w:rFonts w:ascii="Arial" w:hAnsi="Arial" w:cs="Arial"/>
        <w:i/>
        <w:sz w:val="20"/>
      </w:rPr>
      <w:t xml:space="preserve"> 1 (celkem 2)</w:t>
    </w:r>
  </w:p>
  <w:p w:rsidR="00D27291" w:rsidRDefault="00190535" w:rsidP="00037166">
    <w:pPr>
      <w:pStyle w:val="Zpat"/>
      <w:pBdr>
        <w:top w:val="single" w:sz="4" w:space="1" w:color="auto"/>
      </w:pBdr>
      <w:ind w:right="36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23.</w:t>
    </w:r>
    <w:r w:rsidR="004835AA">
      <w:rPr>
        <w:rFonts w:ascii="Arial" w:hAnsi="Arial" w:cs="Arial"/>
        <w:i/>
        <w:sz w:val="20"/>
      </w:rPr>
      <w:t xml:space="preserve"> </w:t>
    </w:r>
    <w:r w:rsidR="00037166" w:rsidRPr="00037166">
      <w:rPr>
        <w:rFonts w:ascii="Arial" w:hAnsi="Arial" w:cs="Arial"/>
        <w:i/>
        <w:sz w:val="20"/>
      </w:rPr>
      <w:t xml:space="preserve">- Strategický protidrogový plán </w:t>
    </w:r>
    <w:r w:rsidR="00037166">
      <w:rPr>
        <w:rFonts w:ascii="Arial" w:hAnsi="Arial" w:cs="Arial"/>
        <w:i/>
        <w:sz w:val="20"/>
      </w:rPr>
      <w:t>Olomouckého kraje na období 2019 - 2022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32" w:rsidRDefault="00391732">
      <w:r>
        <w:separator/>
      </w:r>
    </w:p>
  </w:footnote>
  <w:footnote w:type="continuationSeparator" w:id="0">
    <w:p w:rsidR="00391732" w:rsidRDefault="0039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A1FA8748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19575CBA"/>
    <w:multiLevelType w:val="hybridMultilevel"/>
    <w:tmpl w:val="BDE8EE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E6A30"/>
    <w:multiLevelType w:val="hybridMultilevel"/>
    <w:tmpl w:val="4E6CF81E"/>
    <w:lvl w:ilvl="0" w:tplc="8A242DA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6474766"/>
    <w:multiLevelType w:val="hybridMultilevel"/>
    <w:tmpl w:val="ADC259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CECF2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F23649"/>
    <w:multiLevelType w:val="hybridMultilevel"/>
    <w:tmpl w:val="95988C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2053D"/>
    <w:multiLevelType w:val="hybridMultilevel"/>
    <w:tmpl w:val="361404A6"/>
    <w:lvl w:ilvl="0" w:tplc="6ACEC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ACECF2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AD"/>
    <w:rsid w:val="00001372"/>
    <w:rsid w:val="00011114"/>
    <w:rsid w:val="000119AC"/>
    <w:rsid w:val="000201B6"/>
    <w:rsid w:val="00032B13"/>
    <w:rsid w:val="00037166"/>
    <w:rsid w:val="00092234"/>
    <w:rsid w:val="0009493A"/>
    <w:rsid w:val="000D791F"/>
    <w:rsid w:val="001036E8"/>
    <w:rsid w:val="0012070C"/>
    <w:rsid w:val="00126D82"/>
    <w:rsid w:val="00156522"/>
    <w:rsid w:val="00187F18"/>
    <w:rsid w:val="00190535"/>
    <w:rsid w:val="001B045D"/>
    <w:rsid w:val="001B7CFE"/>
    <w:rsid w:val="001D0960"/>
    <w:rsid w:val="002054D9"/>
    <w:rsid w:val="00240BE3"/>
    <w:rsid w:val="002463F1"/>
    <w:rsid w:val="00250A58"/>
    <w:rsid w:val="00262EB9"/>
    <w:rsid w:val="00291444"/>
    <w:rsid w:val="002D08AB"/>
    <w:rsid w:val="003010F4"/>
    <w:rsid w:val="00350CE4"/>
    <w:rsid w:val="00353808"/>
    <w:rsid w:val="00353C55"/>
    <w:rsid w:val="00391732"/>
    <w:rsid w:val="003C02A3"/>
    <w:rsid w:val="003C4ECC"/>
    <w:rsid w:val="003E1DBF"/>
    <w:rsid w:val="00412525"/>
    <w:rsid w:val="004321DC"/>
    <w:rsid w:val="00437302"/>
    <w:rsid w:val="00453DBE"/>
    <w:rsid w:val="004835AA"/>
    <w:rsid w:val="004D70B9"/>
    <w:rsid w:val="005364EE"/>
    <w:rsid w:val="005A1900"/>
    <w:rsid w:val="005A7C8C"/>
    <w:rsid w:val="0063346F"/>
    <w:rsid w:val="00671322"/>
    <w:rsid w:val="006A2EB0"/>
    <w:rsid w:val="006B057B"/>
    <w:rsid w:val="006D19C5"/>
    <w:rsid w:val="00706B7B"/>
    <w:rsid w:val="0074237B"/>
    <w:rsid w:val="0077708B"/>
    <w:rsid w:val="0079169F"/>
    <w:rsid w:val="007A4280"/>
    <w:rsid w:val="007D06CC"/>
    <w:rsid w:val="007D2EC9"/>
    <w:rsid w:val="007E5109"/>
    <w:rsid w:val="008011DB"/>
    <w:rsid w:val="00826368"/>
    <w:rsid w:val="00826BB3"/>
    <w:rsid w:val="00826F0E"/>
    <w:rsid w:val="008347BF"/>
    <w:rsid w:val="00841B70"/>
    <w:rsid w:val="0087193E"/>
    <w:rsid w:val="00883E23"/>
    <w:rsid w:val="00885A2C"/>
    <w:rsid w:val="008B6CB7"/>
    <w:rsid w:val="008B73FE"/>
    <w:rsid w:val="009044A9"/>
    <w:rsid w:val="009139D8"/>
    <w:rsid w:val="00923658"/>
    <w:rsid w:val="00942821"/>
    <w:rsid w:val="00947F60"/>
    <w:rsid w:val="00964869"/>
    <w:rsid w:val="00966F1E"/>
    <w:rsid w:val="00993946"/>
    <w:rsid w:val="00994B28"/>
    <w:rsid w:val="00A40AAD"/>
    <w:rsid w:val="00A41281"/>
    <w:rsid w:val="00A465A8"/>
    <w:rsid w:val="00A678B8"/>
    <w:rsid w:val="00A80068"/>
    <w:rsid w:val="00AC3233"/>
    <w:rsid w:val="00AE31EF"/>
    <w:rsid w:val="00B027B3"/>
    <w:rsid w:val="00B1467C"/>
    <w:rsid w:val="00B148F8"/>
    <w:rsid w:val="00B24C07"/>
    <w:rsid w:val="00B91AAB"/>
    <w:rsid w:val="00B9314E"/>
    <w:rsid w:val="00BB6730"/>
    <w:rsid w:val="00BC2E4B"/>
    <w:rsid w:val="00C56884"/>
    <w:rsid w:val="00C713BC"/>
    <w:rsid w:val="00C80205"/>
    <w:rsid w:val="00C9469D"/>
    <w:rsid w:val="00CC3063"/>
    <w:rsid w:val="00CC711A"/>
    <w:rsid w:val="00CD4A9A"/>
    <w:rsid w:val="00CE407B"/>
    <w:rsid w:val="00D13C58"/>
    <w:rsid w:val="00D27291"/>
    <w:rsid w:val="00D451E6"/>
    <w:rsid w:val="00D65EDF"/>
    <w:rsid w:val="00D734DD"/>
    <w:rsid w:val="00DC1910"/>
    <w:rsid w:val="00DD5DA7"/>
    <w:rsid w:val="00DF08DB"/>
    <w:rsid w:val="00E0635E"/>
    <w:rsid w:val="00E17B2F"/>
    <w:rsid w:val="00E51878"/>
    <w:rsid w:val="00E95820"/>
    <w:rsid w:val="00EC0855"/>
    <w:rsid w:val="00EC1D7E"/>
    <w:rsid w:val="00ED6892"/>
    <w:rsid w:val="00EE4EA0"/>
    <w:rsid w:val="00F02220"/>
    <w:rsid w:val="00F07960"/>
    <w:rsid w:val="00F24DDF"/>
    <w:rsid w:val="00F32501"/>
    <w:rsid w:val="00F53DE6"/>
    <w:rsid w:val="00F85B82"/>
    <w:rsid w:val="00F85FEB"/>
    <w:rsid w:val="00FA6A9B"/>
    <w:rsid w:val="00FB5D20"/>
    <w:rsid w:val="00FB633E"/>
    <w:rsid w:val="00FC2B2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97E05"/>
  <w15:chartTrackingRefBased/>
  <w15:docId w15:val="{E0438C9D-652F-4312-B0E7-D6DCD27E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AAD"/>
    <w:rPr>
      <w:sz w:val="24"/>
    </w:rPr>
  </w:style>
  <w:style w:type="paragraph" w:styleId="Nadpis4">
    <w:name w:val="heading 4"/>
    <w:basedOn w:val="Normln"/>
    <w:next w:val="Normln"/>
    <w:qFormat/>
    <w:rsid w:val="00E17B2F"/>
    <w:pPr>
      <w:keepNext/>
      <w:numPr>
        <w:ilvl w:val="3"/>
        <w:numId w:val="3"/>
      </w:numPr>
      <w:spacing w:before="240" w:after="60"/>
      <w:outlineLvl w:val="3"/>
    </w:pPr>
    <w:rPr>
      <w:rFonts w:ascii="Arial" w:hAnsi="Arial" w:cs="Arial"/>
      <w:szCs w:val="28"/>
    </w:rPr>
  </w:style>
  <w:style w:type="paragraph" w:styleId="Nadpis5">
    <w:name w:val="heading 5"/>
    <w:basedOn w:val="Normln"/>
    <w:next w:val="Normln"/>
    <w:qFormat/>
    <w:rsid w:val="00E17B2F"/>
    <w:pPr>
      <w:numPr>
        <w:ilvl w:val="4"/>
        <w:numId w:val="3"/>
      </w:numPr>
      <w:spacing w:before="240" w:after="60"/>
      <w:outlineLvl w:val="4"/>
    </w:pPr>
    <w:rPr>
      <w:rFonts w:ascii="Arial" w:hAnsi="Arial" w:cs="Arial"/>
      <w:iCs/>
      <w:szCs w:val="26"/>
    </w:rPr>
  </w:style>
  <w:style w:type="paragraph" w:styleId="Nadpis6">
    <w:name w:val="heading 6"/>
    <w:basedOn w:val="Normln"/>
    <w:next w:val="Normln"/>
    <w:qFormat/>
    <w:rsid w:val="00E17B2F"/>
    <w:pPr>
      <w:numPr>
        <w:ilvl w:val="5"/>
        <w:numId w:val="3"/>
      </w:numPr>
      <w:spacing w:before="240" w:after="60"/>
      <w:outlineLvl w:val="5"/>
    </w:pPr>
    <w:rPr>
      <w:rFonts w:ascii="Arial" w:hAnsi="Arial" w:cs="Arial"/>
      <w:szCs w:val="22"/>
    </w:rPr>
  </w:style>
  <w:style w:type="paragraph" w:styleId="Nadpis7">
    <w:name w:val="heading 7"/>
    <w:basedOn w:val="Normln"/>
    <w:next w:val="Normln"/>
    <w:qFormat/>
    <w:rsid w:val="00E17B2F"/>
    <w:pPr>
      <w:numPr>
        <w:ilvl w:val="6"/>
        <w:numId w:val="3"/>
      </w:numPr>
      <w:spacing w:before="240" w:after="60"/>
      <w:outlineLvl w:val="6"/>
    </w:pPr>
    <w:rPr>
      <w:rFonts w:ascii="Arial" w:hAnsi="Arial" w:cs="Arial"/>
      <w:bCs/>
      <w:szCs w:val="24"/>
    </w:rPr>
  </w:style>
  <w:style w:type="paragraph" w:styleId="Nadpis8">
    <w:name w:val="heading 8"/>
    <w:basedOn w:val="Normln"/>
    <w:next w:val="Normln"/>
    <w:qFormat/>
    <w:rsid w:val="00E17B2F"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bCs/>
      <w:iCs/>
      <w:szCs w:val="24"/>
    </w:rPr>
  </w:style>
  <w:style w:type="paragraph" w:styleId="Nadpis9">
    <w:name w:val="heading 9"/>
    <w:basedOn w:val="Normln"/>
    <w:next w:val="Normln"/>
    <w:qFormat/>
    <w:rsid w:val="00E17B2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40AAD"/>
    <w:pPr>
      <w:jc w:val="center"/>
    </w:pPr>
    <w:rPr>
      <w:b/>
      <w:sz w:val="28"/>
    </w:rPr>
  </w:style>
  <w:style w:type="paragraph" w:styleId="Zpat">
    <w:name w:val="footer"/>
    <w:basedOn w:val="Normln"/>
    <w:link w:val="ZpatChar"/>
    <w:uiPriority w:val="99"/>
    <w:rsid w:val="00A40AA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A40AAD"/>
    <w:pPr>
      <w:ind w:left="60"/>
      <w:jc w:val="both"/>
    </w:pPr>
    <w:rPr>
      <w:b/>
      <w:i/>
    </w:rPr>
  </w:style>
  <w:style w:type="table" w:styleId="Mkatabulky">
    <w:name w:val="Table Grid"/>
    <w:basedOn w:val="Normlntabulka"/>
    <w:rsid w:val="00A4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pisosloven">
    <w:name w:val="Dopis oslovení"/>
    <w:basedOn w:val="Normln"/>
    <w:rsid w:val="00A40AAD"/>
    <w:pPr>
      <w:widowControl w:val="0"/>
      <w:spacing w:before="360" w:after="240"/>
      <w:jc w:val="both"/>
    </w:pPr>
    <w:rPr>
      <w:rFonts w:ascii="Arial" w:hAnsi="Arial"/>
      <w:noProof/>
    </w:rPr>
  </w:style>
  <w:style w:type="paragraph" w:customStyle="1" w:styleId="slo1text">
    <w:name w:val="Číslo1 text"/>
    <w:basedOn w:val="Normln"/>
    <w:rsid w:val="00E17B2F"/>
    <w:pPr>
      <w:widowControl w:val="0"/>
      <w:numPr>
        <w:numId w:val="3"/>
      </w:numPr>
      <w:spacing w:after="120"/>
      <w:jc w:val="both"/>
      <w:outlineLvl w:val="0"/>
    </w:pPr>
    <w:rPr>
      <w:rFonts w:ascii="Arial" w:hAnsi="Arial"/>
      <w:noProof/>
      <w:sz w:val="22"/>
    </w:rPr>
  </w:style>
  <w:style w:type="paragraph" w:customStyle="1" w:styleId="slo11text">
    <w:name w:val="Číslo1.1 text"/>
    <w:basedOn w:val="Normln"/>
    <w:rsid w:val="00E17B2F"/>
    <w:pPr>
      <w:widowControl w:val="0"/>
      <w:numPr>
        <w:ilvl w:val="1"/>
        <w:numId w:val="3"/>
      </w:numPr>
      <w:spacing w:after="120"/>
      <w:jc w:val="both"/>
      <w:outlineLvl w:val="1"/>
    </w:pPr>
    <w:rPr>
      <w:rFonts w:ascii="Arial" w:hAnsi="Arial"/>
      <w:noProof/>
      <w:sz w:val="22"/>
    </w:rPr>
  </w:style>
  <w:style w:type="character" w:customStyle="1" w:styleId="Tunproloenznak">
    <w:name w:val="Tučný proložený znak"/>
    <w:rsid w:val="00E17B2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slo111text">
    <w:name w:val="Číslo1.1.1 text"/>
    <w:basedOn w:val="Normln"/>
    <w:rsid w:val="00E17B2F"/>
    <w:pPr>
      <w:widowControl w:val="0"/>
      <w:numPr>
        <w:ilvl w:val="2"/>
        <w:numId w:val="3"/>
      </w:numPr>
      <w:spacing w:after="120"/>
      <w:jc w:val="both"/>
      <w:outlineLvl w:val="2"/>
    </w:pPr>
    <w:rPr>
      <w:rFonts w:ascii="Arial" w:hAnsi="Arial"/>
      <w:noProof/>
      <w:sz w:val="22"/>
    </w:rPr>
  </w:style>
  <w:style w:type="paragraph" w:customStyle="1" w:styleId="Radanzevusnesen">
    <w:name w:val="Rada název usnesení"/>
    <w:basedOn w:val="Normln"/>
    <w:rsid w:val="00E17B2F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</w:rPr>
  </w:style>
  <w:style w:type="paragraph" w:styleId="Zhlav">
    <w:name w:val="header"/>
    <w:basedOn w:val="Normln"/>
    <w:rsid w:val="001036E8"/>
    <w:pPr>
      <w:tabs>
        <w:tab w:val="center" w:pos="4536"/>
        <w:tab w:val="right" w:pos="9072"/>
      </w:tabs>
    </w:pPr>
  </w:style>
  <w:style w:type="paragraph" w:customStyle="1" w:styleId="Vbornzevusnesen">
    <w:name w:val="Výbor název usnesení"/>
    <w:basedOn w:val="Normln"/>
    <w:rsid w:val="00BB6730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</w:rPr>
  </w:style>
  <w:style w:type="paragraph" w:customStyle="1" w:styleId="Tunproloentext">
    <w:name w:val="Tučný proložený text"/>
    <w:basedOn w:val="Normln"/>
    <w:rsid w:val="00BB6730"/>
    <w:pPr>
      <w:widowControl w:val="0"/>
      <w:spacing w:after="120"/>
      <w:jc w:val="both"/>
    </w:pPr>
    <w:rPr>
      <w:rFonts w:ascii="Arial" w:hAnsi="Arial"/>
      <w:b/>
      <w:noProof/>
      <w:spacing w:val="60"/>
    </w:rPr>
  </w:style>
  <w:style w:type="paragraph" w:styleId="Rozloendokumentu">
    <w:name w:val="Document Map"/>
    <w:basedOn w:val="Normln"/>
    <w:semiHidden/>
    <w:rsid w:val="006B057B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odsazenChar">
    <w:name w:val="Základní text odsazený Char"/>
    <w:link w:val="Zkladntextodsazen"/>
    <w:rsid w:val="00011114"/>
    <w:rPr>
      <w:b/>
      <w:i/>
      <w:sz w:val="24"/>
    </w:rPr>
  </w:style>
  <w:style w:type="character" w:customStyle="1" w:styleId="ZpatChar">
    <w:name w:val="Zápatí Char"/>
    <w:link w:val="Zpat"/>
    <w:uiPriority w:val="99"/>
    <w:rsid w:val="000371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B1E9-EDED-4C0E-9A75-0ED9B8F4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OLOMOUC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Zuzana Starostova</dc:creator>
  <cp:keywords/>
  <dc:description/>
  <cp:lastModifiedBy>Starostová Zuzana</cp:lastModifiedBy>
  <cp:revision>5</cp:revision>
  <cp:lastPrinted>2015-03-25T07:39:00Z</cp:lastPrinted>
  <dcterms:created xsi:type="dcterms:W3CDTF">2019-02-06T12:19:00Z</dcterms:created>
  <dcterms:modified xsi:type="dcterms:W3CDTF">2019-02-06T12:51:00Z</dcterms:modified>
</cp:coreProperties>
</file>