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CE2791" w:rsidRDefault="00904B6B" w:rsidP="00E21A8D">
      <w:pPr>
        <w:rPr>
          <w:b/>
          <w:lang w:eastAsia="en-US"/>
        </w:rPr>
      </w:pPr>
      <w:r w:rsidRPr="00CE2791">
        <w:rPr>
          <w:b/>
          <w:lang w:eastAsia="en-US"/>
        </w:rPr>
        <w:t>Důvodová zpráva:</w:t>
      </w:r>
      <w:r w:rsidR="00A717A0" w:rsidRPr="00CE2791">
        <w:rPr>
          <w:b/>
          <w:lang w:eastAsia="en-US"/>
        </w:rPr>
        <w:t xml:space="preserve">      </w:t>
      </w:r>
    </w:p>
    <w:p w:rsidR="00F436E0" w:rsidRDefault="00A93642" w:rsidP="00F436E0">
      <w:pPr>
        <w:spacing w:before="360" w:line="264" w:lineRule="auto"/>
        <w:rPr>
          <w:b/>
        </w:rPr>
      </w:pPr>
      <w:r w:rsidRPr="003A5648">
        <w:rPr>
          <w:b/>
          <w:szCs w:val="24"/>
        </w:rPr>
        <w:t>V této důvodové zprávě předkládá Rada Olomouckého kraje Zastupitelstvu</w:t>
      </w:r>
      <w:r>
        <w:rPr>
          <w:b/>
          <w:szCs w:val="24"/>
        </w:rPr>
        <w:t xml:space="preserve"> Olomouckého kraje </w:t>
      </w:r>
      <w:r w:rsidR="00F436E0" w:rsidRPr="00CE2791">
        <w:rPr>
          <w:b/>
        </w:rPr>
        <w:t>návrh úpravy Programu</w:t>
      </w:r>
      <w:r w:rsidR="00F436E0">
        <w:rPr>
          <w:b/>
        </w:rPr>
        <w:t xml:space="preserve"> finanční podpory poskytování sociálních služeb (dále jen „Program“) v části Podprogram č. 1 </w:t>
      </w:r>
      <w:r w:rsidR="00F436E0" w:rsidRPr="00020863">
        <w:rPr>
          <w:b/>
        </w:rPr>
        <w:t>pro rok 2019</w:t>
      </w:r>
      <w:r w:rsidR="00F436E0">
        <w:rPr>
          <w:b/>
        </w:rPr>
        <w:t>.</w:t>
      </w:r>
    </w:p>
    <w:p w:rsidR="00CC1883" w:rsidRDefault="006E404D" w:rsidP="00CB57EE">
      <w:pPr>
        <w:spacing w:line="264" w:lineRule="auto"/>
      </w:pPr>
      <w:r w:rsidRPr="0048743A">
        <w:t xml:space="preserve">Program </w:t>
      </w:r>
      <w:r w:rsidR="00CC1883">
        <w:t xml:space="preserve">mj. </w:t>
      </w:r>
      <w:r w:rsidRPr="0048743A">
        <w:t xml:space="preserve">definuje </w:t>
      </w:r>
      <w:r w:rsidR="00DA5CE6" w:rsidRPr="0048743A">
        <w:t>pravidla</w:t>
      </w:r>
      <w:r w:rsidRPr="0048743A">
        <w:t xml:space="preserve"> pro</w:t>
      </w:r>
      <w:r w:rsidR="00440965" w:rsidRPr="0048743A">
        <w:t xml:space="preserve"> </w:t>
      </w:r>
      <w:r w:rsidR="00DA5CE6" w:rsidRPr="0048743A">
        <w:t>poskytování a čerpání</w:t>
      </w:r>
      <w:r w:rsidR="00440965" w:rsidRPr="0048743A">
        <w:t xml:space="preserve"> finanční</w:t>
      </w:r>
      <w:r w:rsidRPr="0048743A">
        <w:t>ch</w:t>
      </w:r>
      <w:r w:rsidR="00440965" w:rsidRPr="0048743A">
        <w:t xml:space="preserve"> p</w:t>
      </w:r>
      <w:r w:rsidR="00DA5CE6" w:rsidRPr="0048743A">
        <w:t>rostředků z rozpočtu Olomouckého kraje včetně účelově určené státní dotace poskytnuté Olomouckému kraji na financování běžných výdajů souvisejících s poskytováním sociálních služeb</w:t>
      </w:r>
      <w:r w:rsidR="00CC1883">
        <w:t>.</w:t>
      </w:r>
    </w:p>
    <w:p w:rsidR="00FF2378" w:rsidRPr="00FF2378" w:rsidRDefault="00FF2378" w:rsidP="00CB57EE">
      <w:pPr>
        <w:spacing w:line="264" w:lineRule="auto"/>
        <w:rPr>
          <w:b/>
          <w:bCs/>
          <w:color w:val="FF0000"/>
        </w:rPr>
      </w:pPr>
      <w:r w:rsidRPr="00FF2378">
        <w:rPr>
          <w:b/>
        </w:rPr>
        <w:t xml:space="preserve">Pro rok 2019 byl Program schválen </w:t>
      </w:r>
      <w:r w:rsidRPr="00FF2378">
        <w:rPr>
          <w:b/>
          <w:szCs w:val="24"/>
        </w:rPr>
        <w:t xml:space="preserve">usnesením ZOK č. UZ/11/42/2018 ze dne 25. 6. 2018. </w:t>
      </w:r>
    </w:p>
    <w:p w:rsidR="00C13B97" w:rsidRPr="00413494" w:rsidRDefault="009C6BCA" w:rsidP="00CB57EE">
      <w:pPr>
        <w:spacing w:line="264" w:lineRule="auto"/>
      </w:pPr>
      <w:r w:rsidRPr="0048743A">
        <w:t>Program je sestaven z</w:t>
      </w:r>
      <w:r w:rsidR="00FF2378">
        <w:t xml:space="preserve"> obecné části a tří podprogramů, přičemž </w:t>
      </w:r>
      <w:r w:rsidRPr="00C13B97">
        <w:rPr>
          <w:b/>
        </w:rPr>
        <w:t>Podprogram č. 1</w:t>
      </w:r>
      <w:r w:rsidR="00FF2378" w:rsidRPr="00C13B97">
        <w:rPr>
          <w:b/>
        </w:rPr>
        <w:t>, kterého se navrhovaná úprava týká</w:t>
      </w:r>
      <w:r w:rsidR="00FF2378" w:rsidRPr="00C13B97">
        <w:t xml:space="preserve">, </w:t>
      </w:r>
      <w:r w:rsidRPr="0048743A">
        <w:t>stanoví postupy administrace a rozdělení účelově určené dotace ze státního rozpočtu poskytnuté Olomouckému kraji na základě ustanovení § 101</w:t>
      </w:r>
      <w:r w:rsidR="00FF2378">
        <w:t>a zákona o sociálních službách.</w:t>
      </w:r>
      <w:r w:rsidR="00C13B97" w:rsidRPr="00C13B97">
        <w:t xml:space="preserve"> </w:t>
      </w:r>
      <w:r w:rsidR="00C13B97">
        <w:t xml:space="preserve">Výpočet výše dotace je postaven na tzv. </w:t>
      </w:r>
      <w:r w:rsidR="00C13B97" w:rsidRPr="00C13B97">
        <w:rPr>
          <w:u w:val="single"/>
        </w:rPr>
        <w:t>kalkulaci</w:t>
      </w:r>
      <w:r w:rsidR="00C13B97">
        <w:t>, kdy do stanoveného vzorce s krajem určenými konstantními hodnotami (vycházejícími z mediánů hodnot u jednotlivých sociálních služeb) je dosazena proměnná, kterou je počet jednotek zařazený do Sítě sociálních služeb Olomouckého kraje</w:t>
      </w:r>
      <w:r w:rsidR="005B282E">
        <w:t xml:space="preserve"> (dále jen „Síť“)</w:t>
      </w:r>
      <w:r w:rsidR="00C13B97">
        <w:t>. J</w:t>
      </w:r>
      <w:r w:rsidR="00C13B97" w:rsidRPr="00413494">
        <w:t xml:space="preserve">ednotkou je </w:t>
      </w:r>
      <w:r w:rsidR="00C13B97">
        <w:t xml:space="preserve">zpravidla </w:t>
      </w:r>
      <w:r w:rsidR="00C13B97" w:rsidRPr="00413494">
        <w:t>počet lůžek u pobytových služeb a počet pracovníků v přímé péči u služeb ambulantních a terénních</w:t>
      </w:r>
      <w:r w:rsidR="00C13B97">
        <w:t>. P</w:t>
      </w:r>
      <w:r w:rsidR="00C13B97" w:rsidRPr="00413494">
        <w:t xml:space="preserve">ravidla (kalkulace) stanovená v Programu pro rozdělování státní dotace </w:t>
      </w:r>
      <w:r w:rsidR="00C13B97" w:rsidRPr="00C13B97">
        <w:t>jsou každoročně verifikována MPSV z pohledu souladu s Metodikou MPSV a platnou legislativou v oblasti SOHZ</w:t>
      </w:r>
      <w:r w:rsidR="00C13B97" w:rsidRPr="00413494">
        <w:t>, zejména s principy transparentnosti, rovného přístupu a nediskriminace</w:t>
      </w:r>
      <w:r w:rsidR="00C13B97">
        <w:t>.</w:t>
      </w:r>
    </w:p>
    <w:p w:rsidR="002A36A8" w:rsidRPr="00FE4658" w:rsidRDefault="002A36A8" w:rsidP="00CB57EE">
      <w:pPr>
        <w:spacing w:line="264" w:lineRule="auto"/>
      </w:pPr>
      <w:r w:rsidRPr="00FE4658">
        <w:t>V roce 2018 došlo v sociální oblasti ke změnám, které mají zásadní vliv na financování sociálních služeb. K nejdůležitějším patří zejména:</w:t>
      </w:r>
    </w:p>
    <w:p w:rsidR="004378C8" w:rsidRPr="00FE4658" w:rsidRDefault="00CB57EE" w:rsidP="00CB57EE">
      <w:pPr>
        <w:pStyle w:val="Odstavecseseznamem"/>
        <w:numPr>
          <w:ilvl w:val="0"/>
          <w:numId w:val="38"/>
        </w:numPr>
        <w:spacing w:line="264" w:lineRule="auto"/>
        <w:ind w:left="714" w:hanging="357"/>
        <w:contextualSpacing w:val="0"/>
        <w:rPr>
          <w:bCs/>
        </w:rPr>
      </w:pPr>
      <w:r>
        <w:rPr>
          <w:bCs/>
          <w:u w:val="single"/>
        </w:rPr>
        <w:t>Z</w:t>
      </w:r>
      <w:r w:rsidR="004378C8" w:rsidRPr="00FE4658">
        <w:rPr>
          <w:bCs/>
          <w:u w:val="single"/>
        </w:rPr>
        <w:t>měny v oblasti odměňování</w:t>
      </w:r>
      <w:r w:rsidR="00FE4658" w:rsidRPr="00FE4658">
        <w:rPr>
          <w:bCs/>
        </w:rPr>
        <w:t xml:space="preserve"> </w:t>
      </w:r>
      <w:r w:rsidR="00FE4658">
        <w:rPr>
          <w:bCs/>
        </w:rPr>
        <w:t>–</w:t>
      </w:r>
      <w:r w:rsidR="004378C8" w:rsidRPr="00FE4658">
        <w:rPr>
          <w:bCs/>
        </w:rPr>
        <w:t xml:space="preserve"> </w:t>
      </w:r>
      <w:r w:rsidR="004378C8" w:rsidRPr="00FE4658">
        <w:t>Nařízení</w:t>
      </w:r>
      <w:r w:rsidR="00FE4658">
        <w:t xml:space="preserve"> </w:t>
      </w:r>
      <w:r w:rsidR="004378C8" w:rsidRPr="00FE4658">
        <w:t xml:space="preserve">vlády č. 263/2018 (ze dne 14. 11. 2018) Sb., kterým se mění některá nařízení vlády v oblasti odměňování zaměstnanců ve veřejných službách a správě a státních zaměstnanců a Nařízení vlády (ze dne 28. 12. 2018) č. 332/2018, kterým se mění nařízení vlády č.341/2017 Sb., o platových poměrech zaměstnanců ve veřejných službách a správě ve znění nařízení vlády </w:t>
      </w:r>
      <w:r w:rsidR="00FE4658">
        <w:br/>
      </w:r>
      <w:r w:rsidR="004378C8" w:rsidRPr="00FE4658">
        <w:t>č. 263/2018 Sb.; tyto změny mají významný dopad do rozpočtů poskytovatelů sociálních služeb</w:t>
      </w:r>
      <w:r>
        <w:t>.</w:t>
      </w:r>
    </w:p>
    <w:p w:rsidR="000F7CFF" w:rsidRPr="00FE4658" w:rsidRDefault="00CB57EE" w:rsidP="00CB57EE">
      <w:pPr>
        <w:pStyle w:val="Odstavecseseznamem"/>
        <w:numPr>
          <w:ilvl w:val="0"/>
          <w:numId w:val="38"/>
        </w:numPr>
        <w:spacing w:line="264" w:lineRule="auto"/>
        <w:ind w:left="714" w:hanging="357"/>
        <w:contextualSpacing w:val="0"/>
        <w:rPr>
          <w:bCs/>
        </w:rPr>
      </w:pPr>
      <w:r>
        <w:rPr>
          <w:bCs/>
          <w:u w:val="single"/>
        </w:rPr>
        <w:t>R</w:t>
      </w:r>
      <w:r w:rsidR="000F7CFF" w:rsidRPr="00FE4658">
        <w:rPr>
          <w:bCs/>
          <w:u w:val="single"/>
        </w:rPr>
        <w:t>ozšíření počtu služeb financovaných z dotace dle Podprogramu č. 1</w:t>
      </w:r>
      <w:r w:rsidR="000F7CFF" w:rsidRPr="00FE4658">
        <w:rPr>
          <w:bCs/>
        </w:rPr>
        <w:t>, a to z důvodu:</w:t>
      </w:r>
    </w:p>
    <w:p w:rsidR="000F7CFF" w:rsidRPr="00FE4658" w:rsidRDefault="002A36A8" w:rsidP="00CB57EE">
      <w:pPr>
        <w:pStyle w:val="Odstavecseseznamem"/>
        <w:numPr>
          <w:ilvl w:val="1"/>
          <w:numId w:val="38"/>
        </w:numPr>
        <w:spacing w:line="264" w:lineRule="auto"/>
        <w:ind w:left="993" w:hanging="284"/>
        <w:contextualSpacing w:val="0"/>
        <w:rPr>
          <w:bCs/>
        </w:rPr>
      </w:pPr>
      <w:r w:rsidRPr="00FE4658">
        <w:rPr>
          <w:bCs/>
        </w:rPr>
        <w:t>ukončení financování některých druhů sociálních služeb z prostředků ESF na základě realizace individuálního projektu Olomouckého kraje</w:t>
      </w:r>
      <w:r w:rsidR="000F7CFF" w:rsidRPr="00FE4658">
        <w:rPr>
          <w:bCs/>
        </w:rPr>
        <w:t xml:space="preserve"> (</w:t>
      </w:r>
      <w:r w:rsidRPr="00FE4658">
        <w:rPr>
          <w:bCs/>
        </w:rPr>
        <w:t xml:space="preserve">z návazného individuálního projektu bude možné z prostředků ESF nadále </w:t>
      </w:r>
      <w:r w:rsidR="000F7CFF" w:rsidRPr="00FE4658">
        <w:rPr>
          <w:bCs/>
        </w:rPr>
        <w:t>financovat jen službu azylové domy; ostatní sociální služby zařazené v Síti se dostávají do režimu financování prostřednictvím Podprogramu č. 1)</w:t>
      </w:r>
      <w:r w:rsidR="00CB57EE">
        <w:rPr>
          <w:bCs/>
        </w:rPr>
        <w:t>;</w:t>
      </w:r>
    </w:p>
    <w:p w:rsidR="002A36A8" w:rsidRPr="00FE4658" w:rsidRDefault="000F7CFF" w:rsidP="00CB57EE">
      <w:pPr>
        <w:pStyle w:val="Odstavecseseznamem"/>
        <w:numPr>
          <w:ilvl w:val="1"/>
          <w:numId w:val="38"/>
        </w:numPr>
        <w:spacing w:line="264" w:lineRule="auto"/>
        <w:ind w:left="993" w:hanging="284"/>
        <w:contextualSpacing w:val="0"/>
        <w:rPr>
          <w:bCs/>
        </w:rPr>
      </w:pPr>
      <w:r w:rsidRPr="00FE4658">
        <w:rPr>
          <w:bCs/>
        </w:rPr>
        <w:t>zařazení nových služeb do Sítě (rozhodnutím ZOK dle schváleného Postupu pro aktualizace sítě sociálních služeb OK)</w:t>
      </w:r>
      <w:r w:rsidR="00CB57EE">
        <w:rPr>
          <w:bCs/>
        </w:rPr>
        <w:t>.</w:t>
      </w:r>
      <w:r w:rsidRPr="00FE4658">
        <w:rPr>
          <w:bCs/>
        </w:rPr>
        <w:t xml:space="preserve"> </w:t>
      </w:r>
    </w:p>
    <w:p w:rsidR="004F72C3" w:rsidRPr="00FE4658" w:rsidRDefault="00CB57EE" w:rsidP="00CB57EE">
      <w:pPr>
        <w:pStyle w:val="Odstavecseseznamem"/>
        <w:numPr>
          <w:ilvl w:val="0"/>
          <w:numId w:val="38"/>
        </w:numPr>
        <w:spacing w:line="264" w:lineRule="auto"/>
        <w:ind w:left="714" w:hanging="357"/>
        <w:contextualSpacing w:val="0"/>
        <w:rPr>
          <w:bCs/>
        </w:rPr>
      </w:pPr>
      <w:r>
        <w:rPr>
          <w:bCs/>
          <w:u w:val="single"/>
        </w:rPr>
        <w:t>N</w:t>
      </w:r>
      <w:r w:rsidR="004F72C3" w:rsidRPr="00FE4658">
        <w:rPr>
          <w:bCs/>
          <w:u w:val="single"/>
        </w:rPr>
        <w:t>avýšení počtu jednotek v Síti rozhodných pro financování</w:t>
      </w:r>
      <w:r w:rsidR="004F72C3" w:rsidRPr="00FE4658">
        <w:rPr>
          <w:bCs/>
        </w:rPr>
        <w:t xml:space="preserve"> (kapacita u pobytových služeb, počet pracovníků v přímé péči u terénních a ambulantních sociálních služeb) rozhodnutím ZOK dle schváleného Postupu pro aktualizace sítě sociálních služeb OK a v návaznosti na zjištěné potřeby</w:t>
      </w:r>
      <w:r>
        <w:rPr>
          <w:bCs/>
        </w:rPr>
        <w:t>.</w:t>
      </w:r>
    </w:p>
    <w:p w:rsidR="004378C8" w:rsidRPr="00FE4658" w:rsidRDefault="00425EC7" w:rsidP="00CB57EE">
      <w:pPr>
        <w:spacing w:line="264" w:lineRule="auto"/>
        <w:ind w:left="360"/>
        <w:rPr>
          <w:bCs/>
        </w:rPr>
      </w:pPr>
      <w:r w:rsidRPr="00FE4658">
        <w:rPr>
          <w:bCs/>
        </w:rPr>
        <w:lastRenderedPageBreak/>
        <w:t xml:space="preserve">Tyto okolnosti </w:t>
      </w:r>
      <w:r w:rsidRPr="00FE4658">
        <w:rPr>
          <w:bCs/>
          <w:u w:val="single"/>
        </w:rPr>
        <w:t xml:space="preserve">nejsou zohledněny ve výši státní účelové dotace na rok 2019 poskytnuté </w:t>
      </w:r>
      <w:r w:rsidR="004378C8" w:rsidRPr="00FE4658">
        <w:rPr>
          <w:bCs/>
          <w:u w:val="single"/>
        </w:rPr>
        <w:t>Olomouckému kraji rozhodnutím MPSV z ledna 2019</w:t>
      </w:r>
      <w:r w:rsidRPr="00FE4658">
        <w:rPr>
          <w:bCs/>
          <w:u w:val="single"/>
        </w:rPr>
        <w:t>.</w:t>
      </w:r>
      <w:r w:rsidRPr="00FE4658">
        <w:rPr>
          <w:bCs/>
        </w:rPr>
        <w:t xml:space="preserve"> </w:t>
      </w:r>
    </w:p>
    <w:p w:rsidR="0081028F" w:rsidRPr="00CB57EE" w:rsidRDefault="004378C8" w:rsidP="00CB57EE">
      <w:pPr>
        <w:spacing w:line="264" w:lineRule="auto"/>
        <w:ind w:left="360"/>
        <w:rPr>
          <w:bCs/>
        </w:rPr>
      </w:pPr>
      <w:r w:rsidRPr="00CB57EE">
        <w:rPr>
          <w:bCs/>
        </w:rPr>
        <w:t>Srovnání počtu sociálních služeb Financovaných v rámci Podprogramu č. 1, požadované dotace a dotace poskytnuté rozhodnutím MPSV je uveden v tabulce č. 1.</w:t>
      </w:r>
    </w:p>
    <w:p w:rsidR="00CB57EE" w:rsidRPr="0081028F" w:rsidRDefault="00CB57EE" w:rsidP="00CB57EE">
      <w:pPr>
        <w:spacing w:line="264" w:lineRule="auto"/>
        <w:ind w:left="360"/>
      </w:pPr>
    </w:p>
    <w:p w:rsidR="004378C8" w:rsidRPr="004F72C3" w:rsidRDefault="004378C8" w:rsidP="00CB57EE">
      <w:pPr>
        <w:pStyle w:val="Titulek"/>
        <w:spacing w:after="120"/>
        <w:ind w:left="720" w:firstLine="698"/>
        <w:rPr>
          <w:color w:val="auto"/>
          <w:szCs w:val="24"/>
        </w:rPr>
      </w:pPr>
      <w:r w:rsidRPr="004F72C3">
        <w:rPr>
          <w:color w:val="auto"/>
        </w:rPr>
        <w:t xml:space="preserve">Tabulka č. </w:t>
      </w:r>
      <w:r w:rsidRPr="004F72C3">
        <w:rPr>
          <w:color w:val="auto"/>
        </w:rPr>
        <w:fldChar w:fldCharType="begin"/>
      </w:r>
      <w:r w:rsidRPr="004F72C3">
        <w:rPr>
          <w:color w:val="auto"/>
        </w:rPr>
        <w:instrText xml:space="preserve"> SEQ Tabulka_č. \* ARABIC </w:instrText>
      </w:r>
      <w:r w:rsidRPr="004F72C3">
        <w:rPr>
          <w:color w:val="auto"/>
        </w:rPr>
        <w:fldChar w:fldCharType="separate"/>
      </w:r>
      <w:r w:rsidRPr="004F72C3">
        <w:rPr>
          <w:noProof/>
          <w:color w:val="auto"/>
        </w:rPr>
        <w:t>1</w:t>
      </w:r>
      <w:r w:rsidRPr="004F72C3">
        <w:rPr>
          <w:color w:val="auto"/>
        </w:rPr>
        <w:fldChar w:fldCharType="end"/>
      </w:r>
    </w:p>
    <w:tbl>
      <w:tblPr>
        <w:tblW w:w="35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268"/>
        <w:gridCol w:w="2268"/>
      </w:tblGrid>
      <w:tr w:rsidR="00CB57EE" w:rsidRPr="00CB57EE" w:rsidTr="00CB57EE">
        <w:trPr>
          <w:trHeight w:val="567"/>
          <w:tblHeader/>
          <w:jc w:val="center"/>
        </w:trPr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8" w:rsidRPr="00CB57EE" w:rsidRDefault="004378C8" w:rsidP="00112083">
            <w:pPr>
              <w:spacing w:before="0" w:line="240" w:lineRule="auto"/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1616" w:type="pct"/>
            <w:shd w:val="clear" w:color="auto" w:fill="D9D9D9" w:themeFill="background1" w:themeFillShade="D9"/>
            <w:vAlign w:val="center"/>
          </w:tcPr>
          <w:p w:rsidR="004378C8" w:rsidRPr="00CB57EE" w:rsidRDefault="004378C8" w:rsidP="00112083">
            <w:pPr>
              <w:spacing w:before="0" w:line="240" w:lineRule="auto"/>
              <w:jc w:val="center"/>
              <w:rPr>
                <w:rFonts w:eastAsia="Calibri"/>
                <w:b/>
                <w:sz w:val="22"/>
              </w:rPr>
            </w:pPr>
            <w:r w:rsidRPr="00CB57EE">
              <w:rPr>
                <w:rFonts w:eastAsia="Calibri"/>
                <w:b/>
                <w:sz w:val="22"/>
              </w:rPr>
              <w:t>2018</w:t>
            </w:r>
          </w:p>
        </w:tc>
        <w:tc>
          <w:tcPr>
            <w:tcW w:w="161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8C8" w:rsidRPr="00CB57EE" w:rsidRDefault="004378C8" w:rsidP="00112083">
            <w:pPr>
              <w:spacing w:before="0" w:line="240" w:lineRule="auto"/>
              <w:jc w:val="center"/>
              <w:rPr>
                <w:rFonts w:eastAsia="Calibri"/>
                <w:b/>
                <w:sz w:val="22"/>
              </w:rPr>
            </w:pPr>
            <w:r w:rsidRPr="00CB57EE">
              <w:rPr>
                <w:rFonts w:eastAsia="Calibri"/>
                <w:b/>
                <w:sz w:val="22"/>
              </w:rPr>
              <w:t>2019</w:t>
            </w:r>
          </w:p>
        </w:tc>
      </w:tr>
      <w:tr w:rsidR="00CB57EE" w:rsidRPr="00CB57EE" w:rsidTr="00CB57EE">
        <w:trPr>
          <w:trHeight w:val="567"/>
          <w:jc w:val="center"/>
        </w:trPr>
        <w:tc>
          <w:tcPr>
            <w:tcW w:w="1767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8C8" w:rsidRPr="00CB57EE" w:rsidRDefault="004378C8" w:rsidP="00112083">
            <w:pPr>
              <w:spacing w:before="0" w:line="240" w:lineRule="auto"/>
              <w:jc w:val="center"/>
              <w:rPr>
                <w:rFonts w:eastAsia="Calibri"/>
                <w:sz w:val="22"/>
              </w:rPr>
            </w:pPr>
            <w:r w:rsidRPr="00CB57EE">
              <w:rPr>
                <w:rFonts w:eastAsia="Calibri"/>
                <w:bCs/>
                <w:sz w:val="22"/>
              </w:rPr>
              <w:t>počet služeb, na které je dotace požadována</w:t>
            </w:r>
          </w:p>
        </w:tc>
        <w:tc>
          <w:tcPr>
            <w:tcW w:w="1616" w:type="pct"/>
            <w:vAlign w:val="center"/>
          </w:tcPr>
          <w:p w:rsidR="004378C8" w:rsidRPr="00CB57EE" w:rsidRDefault="004378C8" w:rsidP="00112083">
            <w:pPr>
              <w:spacing w:before="0" w:line="240" w:lineRule="auto"/>
              <w:jc w:val="center"/>
              <w:rPr>
                <w:sz w:val="22"/>
              </w:rPr>
            </w:pPr>
            <w:r w:rsidRPr="00CB57EE">
              <w:rPr>
                <w:sz w:val="22"/>
              </w:rPr>
              <w:t>247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8C8" w:rsidRPr="00CB57EE" w:rsidRDefault="004378C8" w:rsidP="00112083">
            <w:pPr>
              <w:spacing w:before="0" w:line="240" w:lineRule="auto"/>
              <w:jc w:val="center"/>
              <w:rPr>
                <w:rFonts w:eastAsia="Calibri"/>
                <w:sz w:val="22"/>
              </w:rPr>
            </w:pPr>
            <w:r w:rsidRPr="00CB57EE">
              <w:rPr>
                <w:sz w:val="22"/>
              </w:rPr>
              <w:t>302</w:t>
            </w:r>
          </w:p>
        </w:tc>
      </w:tr>
      <w:tr w:rsidR="00CB57EE" w:rsidRPr="00CB57EE" w:rsidTr="00CB57EE">
        <w:trPr>
          <w:trHeight w:val="567"/>
          <w:jc w:val="center"/>
        </w:trPr>
        <w:tc>
          <w:tcPr>
            <w:tcW w:w="176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C8" w:rsidRPr="00CB57EE" w:rsidRDefault="004378C8" w:rsidP="00112083">
            <w:pPr>
              <w:spacing w:before="0" w:line="240" w:lineRule="auto"/>
              <w:jc w:val="center"/>
              <w:rPr>
                <w:rFonts w:eastAsia="Calibri"/>
                <w:sz w:val="22"/>
              </w:rPr>
            </w:pPr>
            <w:r w:rsidRPr="00CB57EE">
              <w:rPr>
                <w:rFonts w:eastAsia="Calibri"/>
                <w:bCs/>
                <w:sz w:val="22"/>
              </w:rPr>
              <w:t>požadovaná dotace</w:t>
            </w:r>
          </w:p>
        </w:tc>
        <w:tc>
          <w:tcPr>
            <w:tcW w:w="1616" w:type="pct"/>
            <w:vAlign w:val="center"/>
          </w:tcPr>
          <w:p w:rsidR="004378C8" w:rsidRPr="00CB57EE" w:rsidRDefault="004378C8" w:rsidP="00112083">
            <w:pPr>
              <w:spacing w:before="0"/>
              <w:jc w:val="center"/>
              <w:rPr>
                <w:sz w:val="22"/>
              </w:rPr>
            </w:pPr>
            <w:r w:rsidRPr="00CB57EE">
              <w:rPr>
                <w:sz w:val="22"/>
              </w:rPr>
              <w:t>1 249 661 954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C8" w:rsidRPr="00CB57EE" w:rsidRDefault="004378C8" w:rsidP="00112083">
            <w:pPr>
              <w:spacing w:before="0" w:line="240" w:lineRule="auto"/>
              <w:jc w:val="center"/>
              <w:rPr>
                <w:rFonts w:eastAsia="Calibri"/>
                <w:sz w:val="22"/>
              </w:rPr>
            </w:pPr>
            <w:r w:rsidRPr="00CB57EE">
              <w:rPr>
                <w:sz w:val="22"/>
              </w:rPr>
              <w:t>1 625 487 102</w:t>
            </w:r>
          </w:p>
        </w:tc>
      </w:tr>
      <w:tr w:rsidR="00CB57EE" w:rsidRPr="00CB57EE" w:rsidTr="00CB57EE">
        <w:trPr>
          <w:trHeight w:val="567"/>
          <w:jc w:val="center"/>
        </w:trPr>
        <w:tc>
          <w:tcPr>
            <w:tcW w:w="1767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C8" w:rsidRPr="00CB57EE" w:rsidRDefault="004378C8" w:rsidP="00112083">
            <w:pPr>
              <w:spacing w:before="0" w:line="240" w:lineRule="auto"/>
              <w:jc w:val="center"/>
              <w:rPr>
                <w:rFonts w:eastAsia="Calibri"/>
                <w:bCs/>
                <w:sz w:val="22"/>
              </w:rPr>
            </w:pPr>
            <w:r w:rsidRPr="00CB57EE">
              <w:rPr>
                <w:rFonts w:eastAsia="Calibri"/>
                <w:bCs/>
                <w:sz w:val="22"/>
              </w:rPr>
              <w:t>MPSV poskytnutá dotace</w:t>
            </w:r>
          </w:p>
        </w:tc>
        <w:tc>
          <w:tcPr>
            <w:tcW w:w="1616" w:type="pct"/>
            <w:vAlign w:val="center"/>
          </w:tcPr>
          <w:p w:rsidR="004378C8" w:rsidRPr="00CB57EE" w:rsidRDefault="004378C8" w:rsidP="00112083">
            <w:pPr>
              <w:spacing w:before="0"/>
              <w:jc w:val="center"/>
              <w:rPr>
                <w:sz w:val="22"/>
              </w:rPr>
            </w:pPr>
            <w:r w:rsidRPr="00CB57EE">
              <w:rPr>
                <w:sz w:val="22"/>
              </w:rPr>
              <w:t>1 118 752 175</w:t>
            </w:r>
          </w:p>
        </w:tc>
        <w:tc>
          <w:tcPr>
            <w:tcW w:w="161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C8" w:rsidRPr="00CB57EE" w:rsidRDefault="004378C8" w:rsidP="00112083">
            <w:pPr>
              <w:spacing w:before="0" w:line="240" w:lineRule="auto"/>
              <w:jc w:val="center"/>
              <w:rPr>
                <w:sz w:val="22"/>
              </w:rPr>
            </w:pPr>
            <w:r w:rsidRPr="00CB57EE">
              <w:rPr>
                <w:sz w:val="22"/>
              </w:rPr>
              <w:t>1 181 232 175</w:t>
            </w:r>
          </w:p>
        </w:tc>
      </w:tr>
    </w:tbl>
    <w:p w:rsidR="004378C8" w:rsidRPr="004378C8" w:rsidRDefault="004378C8" w:rsidP="004378C8">
      <w:pPr>
        <w:pStyle w:val="Odstavecseseznamem"/>
        <w:spacing w:line="264" w:lineRule="auto"/>
        <w:rPr>
          <w:bCs/>
        </w:rPr>
      </w:pPr>
    </w:p>
    <w:p w:rsidR="0074740D" w:rsidRPr="00CB57EE" w:rsidRDefault="00591757" w:rsidP="005B282E">
      <w:pPr>
        <w:spacing w:line="264" w:lineRule="auto"/>
        <w:rPr>
          <w:bCs/>
        </w:rPr>
      </w:pPr>
      <w:r w:rsidRPr="00CB57EE">
        <w:rPr>
          <w:bCs/>
        </w:rPr>
        <w:t>Všechny t</w:t>
      </w:r>
      <w:r w:rsidR="005B282E" w:rsidRPr="00CB57EE">
        <w:rPr>
          <w:bCs/>
        </w:rPr>
        <w:t>yto skutečnosti</w:t>
      </w:r>
      <w:r w:rsidR="00690E8D" w:rsidRPr="00CB57EE">
        <w:rPr>
          <w:bCs/>
        </w:rPr>
        <w:t xml:space="preserve"> </w:t>
      </w:r>
      <w:r w:rsidRPr="00CB57EE">
        <w:rPr>
          <w:bCs/>
        </w:rPr>
        <w:t xml:space="preserve">by v konečném důsledku </w:t>
      </w:r>
      <w:r w:rsidR="0081028F" w:rsidRPr="00CB57EE">
        <w:rPr>
          <w:bCs/>
        </w:rPr>
        <w:t>mohly znamenat</w:t>
      </w:r>
      <w:r w:rsidRPr="00CB57EE">
        <w:rPr>
          <w:bCs/>
        </w:rPr>
        <w:t xml:space="preserve"> významný propad ve výši státní účelové dotace </w:t>
      </w:r>
      <w:r w:rsidR="0081028F" w:rsidRPr="00CB57EE">
        <w:rPr>
          <w:bCs/>
        </w:rPr>
        <w:t xml:space="preserve">poskytnuté </w:t>
      </w:r>
      <w:r w:rsidRPr="00CB57EE">
        <w:rPr>
          <w:bCs/>
        </w:rPr>
        <w:t xml:space="preserve">jednotlivým poskytovatelům sociálních služeb zařazeným v Síti pro rok 2019 oproti roku 2018. </w:t>
      </w:r>
    </w:p>
    <w:p w:rsidR="0074740D" w:rsidRPr="00CB57EE" w:rsidRDefault="0074740D" w:rsidP="005B282E">
      <w:pPr>
        <w:spacing w:line="264" w:lineRule="auto"/>
        <w:rPr>
          <w:bCs/>
        </w:rPr>
      </w:pPr>
      <w:r w:rsidRPr="00CB57EE">
        <w:rPr>
          <w:b/>
          <w:bCs/>
        </w:rPr>
        <w:t>Ke zmírnění negativních dopadů na poskytovatele sociálních služeb předkladatel navrhuje</w:t>
      </w:r>
      <w:r w:rsidRPr="00CB57EE">
        <w:rPr>
          <w:bCs/>
        </w:rPr>
        <w:t xml:space="preserve"> </w:t>
      </w:r>
      <w:r w:rsidR="00266ABA" w:rsidRPr="00CB57EE">
        <w:rPr>
          <w:b/>
          <w:bCs/>
        </w:rPr>
        <w:t xml:space="preserve">dodatkem </w:t>
      </w:r>
      <w:r w:rsidRPr="00CB57EE">
        <w:rPr>
          <w:b/>
          <w:bCs/>
        </w:rPr>
        <w:t>upravit Program</w:t>
      </w:r>
      <w:r w:rsidRPr="00CB57EE">
        <w:rPr>
          <w:b/>
        </w:rPr>
        <w:t xml:space="preserve"> finanční podpory poskytování sociálních služeb v Olomouckém kraji pro rok 2019, a to</w:t>
      </w:r>
      <w:r w:rsidRPr="00CB57EE">
        <w:rPr>
          <w:b/>
          <w:bCs/>
        </w:rPr>
        <w:t xml:space="preserve"> znovuzavedením tzv. váhy historie </w:t>
      </w:r>
      <w:r w:rsidR="00690E8D" w:rsidRPr="00CB57EE">
        <w:rPr>
          <w:bCs/>
        </w:rPr>
        <w:t>jako součásti výpočtu výše dotace. V</w:t>
      </w:r>
      <w:r w:rsidR="005B282E" w:rsidRPr="00CB57EE">
        <w:rPr>
          <w:bCs/>
        </w:rPr>
        <w:t>áhou historie</w:t>
      </w:r>
      <w:r w:rsidR="00690E8D" w:rsidRPr="00CB57EE">
        <w:rPr>
          <w:bCs/>
        </w:rPr>
        <w:t xml:space="preserve"> </w:t>
      </w:r>
      <w:r w:rsidR="005B282E" w:rsidRPr="00CB57EE">
        <w:rPr>
          <w:bCs/>
        </w:rPr>
        <w:t>se rozumí úprava kalkulace v závislosti na výši dotace poskytnuté v předchozím kalendářním roce</w:t>
      </w:r>
      <w:r w:rsidRPr="00CB57EE">
        <w:rPr>
          <w:bCs/>
        </w:rPr>
        <w:t>.</w:t>
      </w:r>
    </w:p>
    <w:p w:rsidR="0074740D" w:rsidRPr="00CB57EE" w:rsidRDefault="0074740D" w:rsidP="005B282E">
      <w:pPr>
        <w:spacing w:line="264" w:lineRule="auto"/>
        <w:rPr>
          <w:bCs/>
        </w:rPr>
      </w:pPr>
      <w:r w:rsidRPr="00CB57EE">
        <w:rPr>
          <w:bCs/>
        </w:rPr>
        <w:t xml:space="preserve">Váha historie </w:t>
      </w:r>
      <w:r w:rsidR="00690E8D" w:rsidRPr="00CB57EE">
        <w:rPr>
          <w:bCs/>
        </w:rPr>
        <w:t xml:space="preserve">není v dotačním řízení žádnou novinkou a </w:t>
      </w:r>
      <w:r w:rsidR="005B282E" w:rsidRPr="00CB57EE">
        <w:rPr>
          <w:bCs/>
        </w:rPr>
        <w:t>byl</w:t>
      </w:r>
      <w:r w:rsidRPr="00CB57EE">
        <w:rPr>
          <w:bCs/>
        </w:rPr>
        <w:t>a</w:t>
      </w:r>
      <w:r w:rsidR="005B282E" w:rsidRPr="00CB57EE">
        <w:rPr>
          <w:bCs/>
        </w:rPr>
        <w:t xml:space="preserve"> při výpočtu výše dotace využíván</w:t>
      </w:r>
      <w:r w:rsidRPr="00CB57EE">
        <w:rPr>
          <w:bCs/>
        </w:rPr>
        <w:t>a</w:t>
      </w:r>
      <w:r w:rsidR="005B282E" w:rsidRPr="00CB57EE">
        <w:rPr>
          <w:bCs/>
        </w:rPr>
        <w:t xml:space="preserve"> v letech 2015 – 2017</w:t>
      </w:r>
      <w:r w:rsidR="00923A81" w:rsidRPr="00CB57EE">
        <w:rPr>
          <w:bCs/>
        </w:rPr>
        <w:t xml:space="preserve"> jako přechodné ustanovení při převzetí zodpovědnosti za financování sociálních služeb krajem. </w:t>
      </w:r>
    </w:p>
    <w:p w:rsidR="005B282E" w:rsidRPr="00CB57EE" w:rsidRDefault="0074740D" w:rsidP="005B282E">
      <w:pPr>
        <w:spacing w:line="264" w:lineRule="auto"/>
        <w:rPr>
          <w:bCs/>
        </w:rPr>
      </w:pPr>
      <w:r w:rsidRPr="00CB57EE">
        <w:rPr>
          <w:bCs/>
        </w:rPr>
        <w:t>Zároveň bude vhodné jednat o možnostech státního rozpočtu k dofinancování sociálních služeb</w:t>
      </w:r>
      <w:r w:rsidR="00923A81" w:rsidRPr="00CB57EE">
        <w:rPr>
          <w:bCs/>
        </w:rPr>
        <w:t xml:space="preserve"> </w:t>
      </w:r>
      <w:r w:rsidRPr="00CB57EE">
        <w:rPr>
          <w:bCs/>
        </w:rPr>
        <w:t>ze státní účelové dotace pro rok 2019.</w:t>
      </w:r>
    </w:p>
    <w:p w:rsidR="00B65EC8" w:rsidRDefault="00787EC7" w:rsidP="004E10FD">
      <w:pPr>
        <w:spacing w:line="264" w:lineRule="auto"/>
        <w:rPr>
          <w:b/>
        </w:rPr>
      </w:pPr>
      <w:r w:rsidRPr="00DA3424">
        <w:rPr>
          <w:b/>
        </w:rPr>
        <w:t>Text navrhované úpravy Programu pro rok 201</w:t>
      </w:r>
      <w:r w:rsidR="00923A81">
        <w:rPr>
          <w:b/>
        </w:rPr>
        <w:t>9</w:t>
      </w:r>
      <w:r w:rsidRPr="00DA3424">
        <w:rPr>
          <w:b/>
        </w:rPr>
        <w:t xml:space="preserve"> je uveden v příloze č. </w:t>
      </w:r>
      <w:r w:rsidR="00923A81">
        <w:rPr>
          <w:b/>
        </w:rPr>
        <w:t>1</w:t>
      </w:r>
      <w:r w:rsidRPr="00DA3424">
        <w:rPr>
          <w:b/>
        </w:rPr>
        <w:t xml:space="preserve"> důvodové zprávy.</w:t>
      </w:r>
    </w:p>
    <w:p w:rsidR="0049263A" w:rsidRPr="003A5648" w:rsidRDefault="0049263A" w:rsidP="0049263A">
      <w:pPr>
        <w:pStyle w:val="Zkladntextodsazendek"/>
        <w:spacing w:after="0" w:line="264" w:lineRule="auto"/>
        <w:ind w:firstLine="0"/>
        <w:rPr>
          <w:b/>
          <w:u w:val="single"/>
        </w:rPr>
      </w:pPr>
      <w:r w:rsidRPr="003A5648">
        <w:rPr>
          <w:b/>
          <w:u w:val="single"/>
        </w:rPr>
        <w:t xml:space="preserve">Rada Olomouckého kraje </w:t>
      </w:r>
      <w:r w:rsidRPr="003A5648">
        <w:rPr>
          <w:b/>
          <w:bCs/>
          <w:u w:val="single"/>
        </w:rPr>
        <w:t xml:space="preserve">na svém jednání dne </w:t>
      </w:r>
      <w:r>
        <w:rPr>
          <w:b/>
          <w:bCs/>
          <w:u w:val="single"/>
        </w:rPr>
        <w:t xml:space="preserve">4. 2. 2019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Pr="0049263A">
        <w:rPr>
          <w:b/>
          <w:bCs/>
          <w:u w:val="single"/>
        </w:rPr>
        <w:t>UR/58/52/2019</w:t>
      </w:r>
      <w:r>
        <w:rPr>
          <w:b/>
          <w:bCs/>
          <w:u w:val="single"/>
        </w:rPr>
        <w:t xml:space="preserve"> </w:t>
      </w:r>
      <w:r>
        <w:rPr>
          <w:b/>
          <w:u w:val="single"/>
        </w:rPr>
        <w:t xml:space="preserve">doporučuje </w:t>
      </w:r>
      <w:r w:rsidRPr="003A5648">
        <w:rPr>
          <w:b/>
          <w:u w:val="single"/>
        </w:rPr>
        <w:t>Zastupitelstvu Olomouckého kraje přijmout usnesení v tomto znění:</w:t>
      </w:r>
      <w:bookmarkStart w:id="0" w:name="_GoBack"/>
      <w:bookmarkEnd w:id="0"/>
    </w:p>
    <w:p w:rsidR="00E83681" w:rsidRPr="00E83681" w:rsidRDefault="00F436E0" w:rsidP="004E10FD">
      <w:pPr>
        <w:pStyle w:val="Zkladntextodsazendek"/>
        <w:spacing w:after="0" w:line="264" w:lineRule="auto"/>
        <w:ind w:firstLine="0"/>
      </w:pPr>
      <w:r>
        <w:t xml:space="preserve">Zastupitelstvo Olomouckého kraje </w:t>
      </w:r>
      <w:r w:rsidR="00E83681" w:rsidRPr="00E83681">
        <w:t>Olomouckého kraje po projednání:</w:t>
      </w:r>
    </w:p>
    <w:p w:rsidR="00F378E6" w:rsidRPr="00F378E6" w:rsidRDefault="00E83681" w:rsidP="004E10FD">
      <w:pPr>
        <w:pStyle w:val="Zkladntextodsazendek"/>
        <w:numPr>
          <w:ilvl w:val="0"/>
          <w:numId w:val="8"/>
        </w:numPr>
        <w:spacing w:after="0" w:line="264" w:lineRule="auto"/>
      </w:pPr>
      <w:r>
        <w:rPr>
          <w:b/>
        </w:rPr>
        <w:t xml:space="preserve">bere </w:t>
      </w:r>
      <w:r w:rsidR="00F378E6" w:rsidRPr="00F378E6">
        <w:rPr>
          <w:b/>
        </w:rPr>
        <w:t>na vědomí</w:t>
      </w:r>
      <w:r w:rsidR="00F378E6" w:rsidRPr="00F378E6">
        <w:t xml:space="preserve"> důvodovou zprávu</w:t>
      </w:r>
    </w:p>
    <w:p w:rsidR="008E6988" w:rsidRPr="004E10FD" w:rsidRDefault="00F436E0" w:rsidP="004E10FD">
      <w:pPr>
        <w:pStyle w:val="Odstavecseseznamem"/>
        <w:numPr>
          <w:ilvl w:val="0"/>
          <w:numId w:val="8"/>
        </w:numPr>
        <w:spacing w:line="264" w:lineRule="auto"/>
        <w:contextualSpacing w:val="0"/>
        <w:rPr>
          <w:bCs/>
        </w:rPr>
      </w:pPr>
      <w:r w:rsidRPr="00F436E0">
        <w:rPr>
          <w:b/>
        </w:rPr>
        <w:t>schvaluje</w:t>
      </w:r>
      <w:r>
        <w:t xml:space="preserve"> </w:t>
      </w:r>
      <w:r w:rsidR="007053B6" w:rsidRPr="005218E1">
        <w:t>úpravu Programu finanční podpory poskytování sociálních služeb v Olomouckém kraji pro rok 201</w:t>
      </w:r>
      <w:r w:rsidR="00923A81">
        <w:t>9</w:t>
      </w:r>
      <w:r w:rsidR="007053B6" w:rsidRPr="005218E1">
        <w:t xml:space="preserve">, dle přílohy č. </w:t>
      </w:r>
      <w:r w:rsidR="00923A81">
        <w:t>1</w:t>
      </w:r>
      <w:r w:rsidR="007053B6" w:rsidRPr="005218E1">
        <w:t xml:space="preserve"> důvodové zprávy </w:t>
      </w:r>
    </w:p>
    <w:p w:rsidR="00651561" w:rsidRPr="007F3C5F" w:rsidRDefault="003E237D" w:rsidP="00651561">
      <w:pPr>
        <w:rPr>
          <w:lang w:eastAsia="en-US"/>
        </w:rPr>
      </w:pPr>
      <w:r>
        <w:rPr>
          <w:lang w:eastAsia="en-US"/>
        </w:rPr>
        <w:t xml:space="preserve"> </w:t>
      </w:r>
      <w:r w:rsidR="00651561" w:rsidRPr="007F3C5F">
        <w:rPr>
          <w:lang w:eastAsia="en-US"/>
        </w:rPr>
        <w:t>Přílohy:</w:t>
      </w:r>
    </w:p>
    <w:p w:rsidR="00651561" w:rsidRPr="007F3C5F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 xml:space="preserve">Příloha č. </w:t>
      </w:r>
      <w:r w:rsidR="009A603B">
        <w:rPr>
          <w:szCs w:val="24"/>
        </w:rPr>
        <w:t>1</w:t>
      </w:r>
    </w:p>
    <w:p w:rsidR="00923A81" w:rsidRPr="0058533F" w:rsidRDefault="00651561" w:rsidP="00F378E6">
      <w:pPr>
        <w:ind w:left="709"/>
        <w:rPr>
          <w:noProof/>
          <w:u w:val="single"/>
        </w:rPr>
      </w:pPr>
      <w:r>
        <w:rPr>
          <w:noProof/>
          <w:u w:val="single"/>
        </w:rPr>
        <w:t>Dodatek k Programu finanční podpory poskytování sociálních služeb v Olomouckém kraji</w:t>
      </w:r>
      <w:r w:rsidR="0090636F">
        <w:rPr>
          <w:noProof/>
          <w:u w:val="single"/>
        </w:rPr>
        <w:t xml:space="preserve"> pro ro</w:t>
      </w:r>
      <w:r w:rsidR="00721F75">
        <w:rPr>
          <w:noProof/>
          <w:u w:val="single"/>
        </w:rPr>
        <w:t>k 201</w:t>
      </w:r>
      <w:r w:rsidR="00E00DDF">
        <w:rPr>
          <w:noProof/>
          <w:u w:val="single"/>
        </w:rPr>
        <w:t>9</w:t>
      </w:r>
      <w:r w:rsidR="00721F75">
        <w:rPr>
          <w:noProof/>
          <w:u w:val="single"/>
        </w:rPr>
        <w:t xml:space="preserve"> </w:t>
      </w:r>
      <w:r w:rsidRPr="007F3C5F">
        <w:rPr>
          <w:noProof/>
          <w:u w:val="single"/>
        </w:rPr>
        <w:t>(</w:t>
      </w:r>
      <w:r w:rsidR="00721F75">
        <w:rPr>
          <w:noProof/>
          <w:u w:val="single"/>
        </w:rPr>
        <w:t>počet stran dokumentu</w:t>
      </w:r>
      <w:r w:rsidR="00721F75" w:rsidRPr="007F3C5F">
        <w:rPr>
          <w:noProof/>
          <w:u w:val="single"/>
        </w:rPr>
        <w:t xml:space="preserve">: </w:t>
      </w:r>
      <w:r w:rsidR="00E00DDF">
        <w:rPr>
          <w:noProof/>
          <w:u w:val="single"/>
        </w:rPr>
        <w:t>2</w:t>
      </w:r>
      <w:r w:rsidRPr="007F3C5F">
        <w:rPr>
          <w:noProof/>
          <w:u w:val="single"/>
        </w:rPr>
        <w:t>)</w:t>
      </w:r>
    </w:p>
    <w:sectPr w:rsidR="00923A81" w:rsidRPr="0058533F" w:rsidSect="009A55DB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12" w:rsidRDefault="00DC7D12" w:rsidP="00E21A8D">
      <w:r>
        <w:separator/>
      </w:r>
    </w:p>
  </w:endnote>
  <w:endnote w:type="continuationSeparator" w:id="0">
    <w:p w:rsidR="00DC7D12" w:rsidRDefault="00DC7D12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40" w:rsidRPr="00BA31CB" w:rsidRDefault="003E237D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F34D40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25</w:t>
    </w:r>
    <w:r w:rsidR="00E93F9E">
      <w:rPr>
        <w:rStyle w:val="slostrnky"/>
        <w:i/>
        <w:sz w:val="20"/>
      </w:rPr>
      <w:t>. 2. 2019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E93F9E">
      <w:rPr>
        <w:rStyle w:val="slostrnky"/>
        <w:i/>
        <w:sz w:val="20"/>
      </w:rPr>
      <w:t xml:space="preserve">Strana </w:t>
    </w:r>
    <w:r w:rsidR="00F34D40" w:rsidRPr="00E93F9E">
      <w:rPr>
        <w:rStyle w:val="slostrnky"/>
        <w:i/>
        <w:sz w:val="20"/>
      </w:rPr>
      <w:fldChar w:fldCharType="begin"/>
    </w:r>
    <w:r w:rsidR="00F34D40" w:rsidRPr="00E93F9E">
      <w:rPr>
        <w:rStyle w:val="slostrnky"/>
        <w:i/>
        <w:sz w:val="20"/>
      </w:rPr>
      <w:instrText xml:space="preserve"> PAGE </w:instrText>
    </w:r>
    <w:r w:rsidR="00F34D40" w:rsidRPr="00E93F9E">
      <w:rPr>
        <w:rStyle w:val="slostrnky"/>
        <w:i/>
        <w:sz w:val="20"/>
      </w:rPr>
      <w:fldChar w:fldCharType="separate"/>
    </w:r>
    <w:r w:rsidR="0049263A">
      <w:rPr>
        <w:rStyle w:val="slostrnky"/>
        <w:i/>
        <w:noProof/>
        <w:sz w:val="20"/>
      </w:rPr>
      <w:t>1</w:t>
    </w:r>
    <w:r w:rsidR="00F34D40" w:rsidRPr="00E93F9E">
      <w:rPr>
        <w:rStyle w:val="slostrnky"/>
        <w:i/>
        <w:sz w:val="20"/>
      </w:rPr>
      <w:fldChar w:fldCharType="end"/>
    </w:r>
    <w:r w:rsidR="00F34D40" w:rsidRPr="00E93F9E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4</w:t>
    </w:r>
    <w:r w:rsidR="00F34D40" w:rsidRPr="00E93F9E">
      <w:rPr>
        <w:rStyle w:val="slostrnky"/>
        <w:i/>
        <w:sz w:val="20"/>
      </w:rPr>
      <w:t>)</w:t>
    </w:r>
  </w:p>
  <w:p w:rsidR="00B21F3B" w:rsidRPr="0020542E" w:rsidRDefault="003E237D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 xml:space="preserve">17. </w:t>
    </w:r>
    <w:r w:rsidR="00FF3DE5" w:rsidRPr="00FF3DE5">
      <w:rPr>
        <w:rStyle w:val="slostrnky"/>
        <w:i/>
        <w:sz w:val="20"/>
      </w:rPr>
      <w:t>Program finanční podpory poskytování sociálních služeb v Olomouckém kraji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12" w:rsidRDefault="00DC7D12" w:rsidP="00E21A8D">
      <w:r>
        <w:separator/>
      </w:r>
    </w:p>
  </w:footnote>
  <w:footnote w:type="continuationSeparator" w:id="0">
    <w:p w:rsidR="00DC7D12" w:rsidRDefault="00DC7D12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B0A28"/>
    <w:multiLevelType w:val="hybridMultilevel"/>
    <w:tmpl w:val="63A05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C8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6349"/>
    <w:multiLevelType w:val="hybridMultilevel"/>
    <w:tmpl w:val="948C2DFE"/>
    <w:lvl w:ilvl="0" w:tplc="F96EA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CE81F95"/>
    <w:multiLevelType w:val="hybridMultilevel"/>
    <w:tmpl w:val="9232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A2459"/>
    <w:multiLevelType w:val="hybridMultilevel"/>
    <w:tmpl w:val="DAD24BCE"/>
    <w:lvl w:ilvl="0" w:tplc="04050011">
      <w:start w:val="1"/>
      <w:numFmt w:val="decimal"/>
      <w:lvlText w:val="%1)"/>
      <w:lvlJc w:val="left"/>
      <w:pPr>
        <w:ind w:left="790" w:hanging="360"/>
      </w:pPr>
    </w:lvl>
    <w:lvl w:ilvl="1" w:tplc="04050019">
      <w:start w:val="1"/>
      <w:numFmt w:val="lowerLetter"/>
      <w:lvlText w:val="%2."/>
      <w:lvlJc w:val="left"/>
      <w:pPr>
        <w:ind w:left="1510" w:hanging="360"/>
      </w:pPr>
    </w:lvl>
    <w:lvl w:ilvl="2" w:tplc="0405001B">
      <w:start w:val="1"/>
      <w:numFmt w:val="lowerRoman"/>
      <w:lvlText w:val="%3."/>
      <w:lvlJc w:val="right"/>
      <w:pPr>
        <w:ind w:left="2230" w:hanging="180"/>
      </w:pPr>
    </w:lvl>
    <w:lvl w:ilvl="3" w:tplc="0405000F">
      <w:start w:val="1"/>
      <w:numFmt w:val="decimal"/>
      <w:lvlText w:val="%4."/>
      <w:lvlJc w:val="left"/>
      <w:pPr>
        <w:ind w:left="2950" w:hanging="360"/>
      </w:pPr>
    </w:lvl>
    <w:lvl w:ilvl="4" w:tplc="04050019">
      <w:start w:val="1"/>
      <w:numFmt w:val="lowerLetter"/>
      <w:lvlText w:val="%5."/>
      <w:lvlJc w:val="left"/>
      <w:pPr>
        <w:ind w:left="3670" w:hanging="360"/>
      </w:pPr>
    </w:lvl>
    <w:lvl w:ilvl="5" w:tplc="0405001B">
      <w:start w:val="1"/>
      <w:numFmt w:val="lowerRoman"/>
      <w:lvlText w:val="%6."/>
      <w:lvlJc w:val="right"/>
      <w:pPr>
        <w:ind w:left="4390" w:hanging="180"/>
      </w:pPr>
    </w:lvl>
    <w:lvl w:ilvl="6" w:tplc="0405000F">
      <w:start w:val="1"/>
      <w:numFmt w:val="decimal"/>
      <w:lvlText w:val="%7."/>
      <w:lvlJc w:val="left"/>
      <w:pPr>
        <w:ind w:left="5110" w:hanging="360"/>
      </w:pPr>
    </w:lvl>
    <w:lvl w:ilvl="7" w:tplc="04050019">
      <w:start w:val="1"/>
      <w:numFmt w:val="lowerLetter"/>
      <w:lvlText w:val="%8."/>
      <w:lvlJc w:val="left"/>
      <w:pPr>
        <w:ind w:left="5830" w:hanging="360"/>
      </w:pPr>
    </w:lvl>
    <w:lvl w:ilvl="8" w:tplc="0405001B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862F65"/>
    <w:multiLevelType w:val="hybridMultilevel"/>
    <w:tmpl w:val="50CCF6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343BF"/>
    <w:multiLevelType w:val="hybridMultilevel"/>
    <w:tmpl w:val="C4B29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03D23"/>
    <w:multiLevelType w:val="hybridMultilevel"/>
    <w:tmpl w:val="7284B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52F27"/>
    <w:multiLevelType w:val="hybridMultilevel"/>
    <w:tmpl w:val="C4B046D0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78069D"/>
    <w:multiLevelType w:val="hybridMultilevel"/>
    <w:tmpl w:val="70D4E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8D355C"/>
    <w:multiLevelType w:val="hybridMultilevel"/>
    <w:tmpl w:val="40B4A490"/>
    <w:lvl w:ilvl="0" w:tplc="DBB8B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652F7"/>
    <w:multiLevelType w:val="hybridMultilevel"/>
    <w:tmpl w:val="C944A8AC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C3B38"/>
    <w:multiLevelType w:val="hybridMultilevel"/>
    <w:tmpl w:val="1D383D5E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67881"/>
    <w:multiLevelType w:val="hybridMultilevel"/>
    <w:tmpl w:val="633ED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C5378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E653F"/>
    <w:multiLevelType w:val="hybridMultilevel"/>
    <w:tmpl w:val="CDA2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34256"/>
    <w:multiLevelType w:val="hybridMultilevel"/>
    <w:tmpl w:val="27AA01A8"/>
    <w:lvl w:ilvl="0" w:tplc="72906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D4664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7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18"/>
  </w:num>
  <w:num w:numId="10">
    <w:abstractNumId w:val="0"/>
  </w:num>
  <w:num w:numId="11">
    <w:abstractNumId w:val="26"/>
  </w:num>
  <w:num w:numId="12">
    <w:abstractNumId w:val="17"/>
  </w:num>
  <w:num w:numId="13">
    <w:abstractNumId w:val="32"/>
  </w:num>
  <w:num w:numId="14">
    <w:abstractNumId w:val="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2"/>
  </w:num>
  <w:num w:numId="23">
    <w:abstractNumId w:val="23"/>
  </w:num>
  <w:num w:numId="24">
    <w:abstractNumId w:val="16"/>
  </w:num>
  <w:num w:numId="25">
    <w:abstractNumId w:val="30"/>
  </w:num>
  <w:num w:numId="26">
    <w:abstractNumId w:val="14"/>
  </w:num>
  <w:num w:numId="27">
    <w:abstractNumId w:val="1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9"/>
  </w:num>
  <w:num w:numId="31">
    <w:abstractNumId w:val="10"/>
  </w:num>
  <w:num w:numId="32">
    <w:abstractNumId w:val="22"/>
  </w:num>
  <w:num w:numId="33">
    <w:abstractNumId w:val="15"/>
  </w:num>
  <w:num w:numId="34">
    <w:abstractNumId w:val="3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4"/>
  </w:num>
  <w:num w:numId="38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6355"/>
    <w:rsid w:val="00007ECD"/>
    <w:rsid w:val="000104A7"/>
    <w:rsid w:val="000107F6"/>
    <w:rsid w:val="00011838"/>
    <w:rsid w:val="00012538"/>
    <w:rsid w:val="0001505C"/>
    <w:rsid w:val="000157BA"/>
    <w:rsid w:val="0001656D"/>
    <w:rsid w:val="00016E77"/>
    <w:rsid w:val="00020863"/>
    <w:rsid w:val="00027C3F"/>
    <w:rsid w:val="00027F53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B4"/>
    <w:rsid w:val="00050DE0"/>
    <w:rsid w:val="00052E39"/>
    <w:rsid w:val="000530B8"/>
    <w:rsid w:val="000552C1"/>
    <w:rsid w:val="000564B7"/>
    <w:rsid w:val="000600A5"/>
    <w:rsid w:val="000612A1"/>
    <w:rsid w:val="000619DE"/>
    <w:rsid w:val="000655B0"/>
    <w:rsid w:val="000655E0"/>
    <w:rsid w:val="00067145"/>
    <w:rsid w:val="000709EB"/>
    <w:rsid w:val="00071452"/>
    <w:rsid w:val="000715BF"/>
    <w:rsid w:val="00072F2D"/>
    <w:rsid w:val="00073CB1"/>
    <w:rsid w:val="000743F1"/>
    <w:rsid w:val="0007477D"/>
    <w:rsid w:val="000753B4"/>
    <w:rsid w:val="000759B9"/>
    <w:rsid w:val="000804D9"/>
    <w:rsid w:val="00080E4D"/>
    <w:rsid w:val="00082736"/>
    <w:rsid w:val="00083249"/>
    <w:rsid w:val="00083DFA"/>
    <w:rsid w:val="00085467"/>
    <w:rsid w:val="00085B91"/>
    <w:rsid w:val="00086505"/>
    <w:rsid w:val="00086943"/>
    <w:rsid w:val="000869BD"/>
    <w:rsid w:val="000872AC"/>
    <w:rsid w:val="00090037"/>
    <w:rsid w:val="00090229"/>
    <w:rsid w:val="00090C5B"/>
    <w:rsid w:val="00091525"/>
    <w:rsid w:val="00092ADC"/>
    <w:rsid w:val="00093396"/>
    <w:rsid w:val="0009506C"/>
    <w:rsid w:val="000A30BC"/>
    <w:rsid w:val="000A4863"/>
    <w:rsid w:val="000A5067"/>
    <w:rsid w:val="000B32EF"/>
    <w:rsid w:val="000B487E"/>
    <w:rsid w:val="000B4A9B"/>
    <w:rsid w:val="000B604F"/>
    <w:rsid w:val="000C19E8"/>
    <w:rsid w:val="000C307C"/>
    <w:rsid w:val="000C3D6A"/>
    <w:rsid w:val="000C40DE"/>
    <w:rsid w:val="000C5EC9"/>
    <w:rsid w:val="000C7888"/>
    <w:rsid w:val="000C7EF3"/>
    <w:rsid w:val="000D23FA"/>
    <w:rsid w:val="000D6133"/>
    <w:rsid w:val="000F0140"/>
    <w:rsid w:val="000F0FE4"/>
    <w:rsid w:val="000F15A6"/>
    <w:rsid w:val="000F29E5"/>
    <w:rsid w:val="000F31B1"/>
    <w:rsid w:val="000F3CF3"/>
    <w:rsid w:val="000F7516"/>
    <w:rsid w:val="000F7CFF"/>
    <w:rsid w:val="0010069E"/>
    <w:rsid w:val="00101CEB"/>
    <w:rsid w:val="00102243"/>
    <w:rsid w:val="0010278F"/>
    <w:rsid w:val="001032CA"/>
    <w:rsid w:val="00106D7D"/>
    <w:rsid w:val="00107BF6"/>
    <w:rsid w:val="00111301"/>
    <w:rsid w:val="001137B5"/>
    <w:rsid w:val="00114536"/>
    <w:rsid w:val="001203D4"/>
    <w:rsid w:val="00124211"/>
    <w:rsid w:val="001268E8"/>
    <w:rsid w:val="001337F9"/>
    <w:rsid w:val="00136496"/>
    <w:rsid w:val="001412E8"/>
    <w:rsid w:val="00141958"/>
    <w:rsid w:val="00141ADE"/>
    <w:rsid w:val="00142B20"/>
    <w:rsid w:val="00142DF2"/>
    <w:rsid w:val="00142F50"/>
    <w:rsid w:val="001438B5"/>
    <w:rsid w:val="00147619"/>
    <w:rsid w:val="0014799E"/>
    <w:rsid w:val="00150663"/>
    <w:rsid w:val="001540AA"/>
    <w:rsid w:val="001560BE"/>
    <w:rsid w:val="001602B2"/>
    <w:rsid w:val="001614FA"/>
    <w:rsid w:val="00162594"/>
    <w:rsid w:val="00162E1B"/>
    <w:rsid w:val="001633FC"/>
    <w:rsid w:val="001638B2"/>
    <w:rsid w:val="00163CB2"/>
    <w:rsid w:val="001677F5"/>
    <w:rsid w:val="001726C8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324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3ADD"/>
    <w:rsid w:val="001C5160"/>
    <w:rsid w:val="001C5799"/>
    <w:rsid w:val="001C6F88"/>
    <w:rsid w:val="001C7143"/>
    <w:rsid w:val="001D05A0"/>
    <w:rsid w:val="001D47CA"/>
    <w:rsid w:val="001D55E8"/>
    <w:rsid w:val="001D5712"/>
    <w:rsid w:val="001D6AE4"/>
    <w:rsid w:val="001E3C8A"/>
    <w:rsid w:val="001E4830"/>
    <w:rsid w:val="001E6573"/>
    <w:rsid w:val="001F08A9"/>
    <w:rsid w:val="001F1217"/>
    <w:rsid w:val="001F27B1"/>
    <w:rsid w:val="001F374C"/>
    <w:rsid w:val="001F6318"/>
    <w:rsid w:val="001F6875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4B43"/>
    <w:rsid w:val="00224C53"/>
    <w:rsid w:val="0022606E"/>
    <w:rsid w:val="0023000E"/>
    <w:rsid w:val="0023039E"/>
    <w:rsid w:val="00232BDE"/>
    <w:rsid w:val="0023456B"/>
    <w:rsid w:val="00235D75"/>
    <w:rsid w:val="00236CD7"/>
    <w:rsid w:val="002370E2"/>
    <w:rsid w:val="0024019B"/>
    <w:rsid w:val="00241274"/>
    <w:rsid w:val="002425BB"/>
    <w:rsid w:val="00242959"/>
    <w:rsid w:val="002451E2"/>
    <w:rsid w:val="0024590B"/>
    <w:rsid w:val="00247044"/>
    <w:rsid w:val="00247C67"/>
    <w:rsid w:val="00247DBB"/>
    <w:rsid w:val="00247E20"/>
    <w:rsid w:val="00255510"/>
    <w:rsid w:val="00260FE8"/>
    <w:rsid w:val="00261782"/>
    <w:rsid w:val="002618C1"/>
    <w:rsid w:val="00261A11"/>
    <w:rsid w:val="00262234"/>
    <w:rsid w:val="0026286C"/>
    <w:rsid w:val="00262B1C"/>
    <w:rsid w:val="00264B25"/>
    <w:rsid w:val="00266ABA"/>
    <w:rsid w:val="002745C8"/>
    <w:rsid w:val="00275543"/>
    <w:rsid w:val="0027668B"/>
    <w:rsid w:val="00276E45"/>
    <w:rsid w:val="00277352"/>
    <w:rsid w:val="00277F54"/>
    <w:rsid w:val="00282BB2"/>
    <w:rsid w:val="00284E01"/>
    <w:rsid w:val="00285261"/>
    <w:rsid w:val="0028661E"/>
    <w:rsid w:val="00293FBE"/>
    <w:rsid w:val="00295B75"/>
    <w:rsid w:val="00297875"/>
    <w:rsid w:val="002A25B0"/>
    <w:rsid w:val="002A2B28"/>
    <w:rsid w:val="002A36A8"/>
    <w:rsid w:val="002A5FF4"/>
    <w:rsid w:val="002A6E04"/>
    <w:rsid w:val="002B14CC"/>
    <w:rsid w:val="002B1775"/>
    <w:rsid w:val="002B2515"/>
    <w:rsid w:val="002B3261"/>
    <w:rsid w:val="002B3288"/>
    <w:rsid w:val="002B3A44"/>
    <w:rsid w:val="002B5FD6"/>
    <w:rsid w:val="002B61B6"/>
    <w:rsid w:val="002C23F6"/>
    <w:rsid w:val="002C3D4F"/>
    <w:rsid w:val="002C5EF0"/>
    <w:rsid w:val="002C60F8"/>
    <w:rsid w:val="002C611C"/>
    <w:rsid w:val="002C73F5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E405A"/>
    <w:rsid w:val="002E73AA"/>
    <w:rsid w:val="002F0A13"/>
    <w:rsid w:val="002F1891"/>
    <w:rsid w:val="002F6859"/>
    <w:rsid w:val="002F6E76"/>
    <w:rsid w:val="002F7258"/>
    <w:rsid w:val="00300528"/>
    <w:rsid w:val="00300A78"/>
    <w:rsid w:val="00300D71"/>
    <w:rsid w:val="00304AAC"/>
    <w:rsid w:val="00304AEB"/>
    <w:rsid w:val="00304FED"/>
    <w:rsid w:val="0030517B"/>
    <w:rsid w:val="003051EE"/>
    <w:rsid w:val="003054E4"/>
    <w:rsid w:val="003060F6"/>
    <w:rsid w:val="003061B9"/>
    <w:rsid w:val="003066D8"/>
    <w:rsid w:val="00307702"/>
    <w:rsid w:val="003104C8"/>
    <w:rsid w:val="0031181F"/>
    <w:rsid w:val="00311865"/>
    <w:rsid w:val="003132BC"/>
    <w:rsid w:val="0031380C"/>
    <w:rsid w:val="0031759B"/>
    <w:rsid w:val="003229FA"/>
    <w:rsid w:val="00330AE1"/>
    <w:rsid w:val="00330E40"/>
    <w:rsid w:val="003321EC"/>
    <w:rsid w:val="003346E7"/>
    <w:rsid w:val="00337C0D"/>
    <w:rsid w:val="0034076E"/>
    <w:rsid w:val="00340A0F"/>
    <w:rsid w:val="003444C4"/>
    <w:rsid w:val="00346770"/>
    <w:rsid w:val="00347030"/>
    <w:rsid w:val="00351C44"/>
    <w:rsid w:val="00352F88"/>
    <w:rsid w:val="003554FA"/>
    <w:rsid w:val="00355871"/>
    <w:rsid w:val="003576F0"/>
    <w:rsid w:val="0036026A"/>
    <w:rsid w:val="0036150B"/>
    <w:rsid w:val="00361EF2"/>
    <w:rsid w:val="003631D5"/>
    <w:rsid w:val="00363DD6"/>
    <w:rsid w:val="0036430E"/>
    <w:rsid w:val="00364F86"/>
    <w:rsid w:val="0036586D"/>
    <w:rsid w:val="00365D0F"/>
    <w:rsid w:val="00366173"/>
    <w:rsid w:val="00370574"/>
    <w:rsid w:val="003739EC"/>
    <w:rsid w:val="00374F10"/>
    <w:rsid w:val="003756B4"/>
    <w:rsid w:val="003772A6"/>
    <w:rsid w:val="00377C89"/>
    <w:rsid w:val="00381DAB"/>
    <w:rsid w:val="00385529"/>
    <w:rsid w:val="00386F2A"/>
    <w:rsid w:val="0038722A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B1D4C"/>
    <w:rsid w:val="003B20CB"/>
    <w:rsid w:val="003B2349"/>
    <w:rsid w:val="003B3708"/>
    <w:rsid w:val="003B5767"/>
    <w:rsid w:val="003B5D5A"/>
    <w:rsid w:val="003B6C32"/>
    <w:rsid w:val="003C032F"/>
    <w:rsid w:val="003C09C8"/>
    <w:rsid w:val="003C1951"/>
    <w:rsid w:val="003C21F4"/>
    <w:rsid w:val="003C34D1"/>
    <w:rsid w:val="003C486A"/>
    <w:rsid w:val="003C5EA5"/>
    <w:rsid w:val="003D4101"/>
    <w:rsid w:val="003D41B3"/>
    <w:rsid w:val="003D4323"/>
    <w:rsid w:val="003D524E"/>
    <w:rsid w:val="003D73B9"/>
    <w:rsid w:val="003D7BB3"/>
    <w:rsid w:val="003E0653"/>
    <w:rsid w:val="003E0868"/>
    <w:rsid w:val="003E237D"/>
    <w:rsid w:val="003E31DB"/>
    <w:rsid w:val="003E44C3"/>
    <w:rsid w:val="003E5199"/>
    <w:rsid w:val="003E5FA6"/>
    <w:rsid w:val="003F0948"/>
    <w:rsid w:val="003F6A3B"/>
    <w:rsid w:val="00400AF3"/>
    <w:rsid w:val="00404A17"/>
    <w:rsid w:val="0040615E"/>
    <w:rsid w:val="004062DD"/>
    <w:rsid w:val="0041488F"/>
    <w:rsid w:val="004150E3"/>
    <w:rsid w:val="00415539"/>
    <w:rsid w:val="00415A10"/>
    <w:rsid w:val="004178B3"/>
    <w:rsid w:val="00420BD6"/>
    <w:rsid w:val="00420C5D"/>
    <w:rsid w:val="0042525A"/>
    <w:rsid w:val="0042534F"/>
    <w:rsid w:val="00425823"/>
    <w:rsid w:val="00425EC7"/>
    <w:rsid w:val="00426AE0"/>
    <w:rsid w:val="00430087"/>
    <w:rsid w:val="00431ED7"/>
    <w:rsid w:val="00432CED"/>
    <w:rsid w:val="00434CA8"/>
    <w:rsid w:val="00436CB7"/>
    <w:rsid w:val="004378C8"/>
    <w:rsid w:val="00440921"/>
    <w:rsid w:val="00440965"/>
    <w:rsid w:val="00440D75"/>
    <w:rsid w:val="00445085"/>
    <w:rsid w:val="0044597B"/>
    <w:rsid w:val="00446E8D"/>
    <w:rsid w:val="00447C83"/>
    <w:rsid w:val="00453B4B"/>
    <w:rsid w:val="004551BA"/>
    <w:rsid w:val="00455AB1"/>
    <w:rsid w:val="00457A81"/>
    <w:rsid w:val="00461DFA"/>
    <w:rsid w:val="0046240B"/>
    <w:rsid w:val="0046293B"/>
    <w:rsid w:val="00464085"/>
    <w:rsid w:val="0046561B"/>
    <w:rsid w:val="00465937"/>
    <w:rsid w:val="0047001B"/>
    <w:rsid w:val="00470EAE"/>
    <w:rsid w:val="00471671"/>
    <w:rsid w:val="00472F3F"/>
    <w:rsid w:val="0047310C"/>
    <w:rsid w:val="00473938"/>
    <w:rsid w:val="0047545D"/>
    <w:rsid w:val="004775B4"/>
    <w:rsid w:val="004800F1"/>
    <w:rsid w:val="00482643"/>
    <w:rsid w:val="00482F02"/>
    <w:rsid w:val="004832C8"/>
    <w:rsid w:val="00485F53"/>
    <w:rsid w:val="0048743A"/>
    <w:rsid w:val="0049027E"/>
    <w:rsid w:val="00490AEA"/>
    <w:rsid w:val="00490C2F"/>
    <w:rsid w:val="00491132"/>
    <w:rsid w:val="00491F58"/>
    <w:rsid w:val="0049263A"/>
    <w:rsid w:val="004937F7"/>
    <w:rsid w:val="00494AFB"/>
    <w:rsid w:val="00496B20"/>
    <w:rsid w:val="00496CDB"/>
    <w:rsid w:val="00496F5F"/>
    <w:rsid w:val="004A3D8E"/>
    <w:rsid w:val="004A5F19"/>
    <w:rsid w:val="004A64C3"/>
    <w:rsid w:val="004B10AC"/>
    <w:rsid w:val="004B4752"/>
    <w:rsid w:val="004B76FD"/>
    <w:rsid w:val="004C15F8"/>
    <w:rsid w:val="004C1D4D"/>
    <w:rsid w:val="004C2512"/>
    <w:rsid w:val="004C30CA"/>
    <w:rsid w:val="004C3487"/>
    <w:rsid w:val="004C462F"/>
    <w:rsid w:val="004C634B"/>
    <w:rsid w:val="004C6BEA"/>
    <w:rsid w:val="004C6E52"/>
    <w:rsid w:val="004C70C2"/>
    <w:rsid w:val="004C71FF"/>
    <w:rsid w:val="004C7438"/>
    <w:rsid w:val="004C794C"/>
    <w:rsid w:val="004D114E"/>
    <w:rsid w:val="004D69B1"/>
    <w:rsid w:val="004E073D"/>
    <w:rsid w:val="004E10FD"/>
    <w:rsid w:val="004E124B"/>
    <w:rsid w:val="004E1CD5"/>
    <w:rsid w:val="004E4B12"/>
    <w:rsid w:val="004E5182"/>
    <w:rsid w:val="004E5409"/>
    <w:rsid w:val="004E5B83"/>
    <w:rsid w:val="004E6C6A"/>
    <w:rsid w:val="004E77CA"/>
    <w:rsid w:val="004F07BE"/>
    <w:rsid w:val="004F2588"/>
    <w:rsid w:val="004F2F12"/>
    <w:rsid w:val="004F41DA"/>
    <w:rsid w:val="004F5467"/>
    <w:rsid w:val="004F56CE"/>
    <w:rsid w:val="004F57B9"/>
    <w:rsid w:val="004F6B83"/>
    <w:rsid w:val="004F72C3"/>
    <w:rsid w:val="004F7AE9"/>
    <w:rsid w:val="004F7B60"/>
    <w:rsid w:val="004F7D4B"/>
    <w:rsid w:val="00501B3F"/>
    <w:rsid w:val="005026EB"/>
    <w:rsid w:val="00503565"/>
    <w:rsid w:val="005067EE"/>
    <w:rsid w:val="00511AAE"/>
    <w:rsid w:val="00511F4B"/>
    <w:rsid w:val="005126A0"/>
    <w:rsid w:val="005138A0"/>
    <w:rsid w:val="005144D0"/>
    <w:rsid w:val="005172F6"/>
    <w:rsid w:val="00521071"/>
    <w:rsid w:val="005218E1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23DA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3EA"/>
    <w:rsid w:val="00591197"/>
    <w:rsid w:val="0059175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282E"/>
    <w:rsid w:val="005B4239"/>
    <w:rsid w:val="005B5A37"/>
    <w:rsid w:val="005B6017"/>
    <w:rsid w:val="005C09D8"/>
    <w:rsid w:val="005C10B6"/>
    <w:rsid w:val="005C26EE"/>
    <w:rsid w:val="005C376E"/>
    <w:rsid w:val="005C548C"/>
    <w:rsid w:val="005C6E9E"/>
    <w:rsid w:val="005C7094"/>
    <w:rsid w:val="005D008C"/>
    <w:rsid w:val="005D179C"/>
    <w:rsid w:val="005D37F6"/>
    <w:rsid w:val="005D40F0"/>
    <w:rsid w:val="005E07A7"/>
    <w:rsid w:val="005E0E53"/>
    <w:rsid w:val="005E1A4F"/>
    <w:rsid w:val="005E293A"/>
    <w:rsid w:val="005E2D49"/>
    <w:rsid w:val="005E3AEA"/>
    <w:rsid w:val="005E452D"/>
    <w:rsid w:val="005E5AF2"/>
    <w:rsid w:val="005E60AB"/>
    <w:rsid w:val="005E7942"/>
    <w:rsid w:val="005F3592"/>
    <w:rsid w:val="005F503F"/>
    <w:rsid w:val="006007E7"/>
    <w:rsid w:val="006013EA"/>
    <w:rsid w:val="00605775"/>
    <w:rsid w:val="00612349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55B8"/>
    <w:rsid w:val="00636698"/>
    <w:rsid w:val="00636C0D"/>
    <w:rsid w:val="00637DE1"/>
    <w:rsid w:val="00641E0C"/>
    <w:rsid w:val="006426E4"/>
    <w:rsid w:val="00643898"/>
    <w:rsid w:val="006443C6"/>
    <w:rsid w:val="00645293"/>
    <w:rsid w:val="0064748F"/>
    <w:rsid w:val="00650E92"/>
    <w:rsid w:val="00650F3C"/>
    <w:rsid w:val="00651561"/>
    <w:rsid w:val="006539B2"/>
    <w:rsid w:val="00653E19"/>
    <w:rsid w:val="00655D8E"/>
    <w:rsid w:val="00655FCE"/>
    <w:rsid w:val="00661484"/>
    <w:rsid w:val="00663243"/>
    <w:rsid w:val="0066425F"/>
    <w:rsid w:val="00665FD1"/>
    <w:rsid w:val="00666288"/>
    <w:rsid w:val="006673A1"/>
    <w:rsid w:val="006713BF"/>
    <w:rsid w:val="00671D3F"/>
    <w:rsid w:val="006728AF"/>
    <w:rsid w:val="00672BFD"/>
    <w:rsid w:val="00675B65"/>
    <w:rsid w:val="0067688B"/>
    <w:rsid w:val="00676F2D"/>
    <w:rsid w:val="00677030"/>
    <w:rsid w:val="00682E75"/>
    <w:rsid w:val="006836EE"/>
    <w:rsid w:val="00683806"/>
    <w:rsid w:val="00683851"/>
    <w:rsid w:val="00690E59"/>
    <w:rsid w:val="00690E8D"/>
    <w:rsid w:val="006925EC"/>
    <w:rsid w:val="00696685"/>
    <w:rsid w:val="006973BB"/>
    <w:rsid w:val="006A3C99"/>
    <w:rsid w:val="006A410C"/>
    <w:rsid w:val="006A68D5"/>
    <w:rsid w:val="006A7751"/>
    <w:rsid w:val="006B10AF"/>
    <w:rsid w:val="006B1514"/>
    <w:rsid w:val="006B29DF"/>
    <w:rsid w:val="006B386F"/>
    <w:rsid w:val="006C0242"/>
    <w:rsid w:val="006C1801"/>
    <w:rsid w:val="006C2422"/>
    <w:rsid w:val="006C29F6"/>
    <w:rsid w:val="006C34EE"/>
    <w:rsid w:val="006C41D8"/>
    <w:rsid w:val="006D0832"/>
    <w:rsid w:val="006D1C85"/>
    <w:rsid w:val="006D29DE"/>
    <w:rsid w:val="006D2F9C"/>
    <w:rsid w:val="006D3506"/>
    <w:rsid w:val="006D4A9C"/>
    <w:rsid w:val="006D55CB"/>
    <w:rsid w:val="006E079A"/>
    <w:rsid w:val="006E1F8F"/>
    <w:rsid w:val="006E404D"/>
    <w:rsid w:val="006E424F"/>
    <w:rsid w:val="006E5171"/>
    <w:rsid w:val="006E605C"/>
    <w:rsid w:val="006E717B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B6"/>
    <w:rsid w:val="007053EE"/>
    <w:rsid w:val="00705596"/>
    <w:rsid w:val="0070719C"/>
    <w:rsid w:val="0070755A"/>
    <w:rsid w:val="00714C90"/>
    <w:rsid w:val="00716273"/>
    <w:rsid w:val="0071788C"/>
    <w:rsid w:val="00721F75"/>
    <w:rsid w:val="007236E8"/>
    <w:rsid w:val="00723E9C"/>
    <w:rsid w:val="00724358"/>
    <w:rsid w:val="00725BC5"/>
    <w:rsid w:val="00726F01"/>
    <w:rsid w:val="00727C6F"/>
    <w:rsid w:val="00730705"/>
    <w:rsid w:val="0073150B"/>
    <w:rsid w:val="007340D0"/>
    <w:rsid w:val="007352B7"/>
    <w:rsid w:val="007355D1"/>
    <w:rsid w:val="00735DFC"/>
    <w:rsid w:val="00736537"/>
    <w:rsid w:val="00737B7F"/>
    <w:rsid w:val="00740755"/>
    <w:rsid w:val="007419AC"/>
    <w:rsid w:val="007422B5"/>
    <w:rsid w:val="0074379B"/>
    <w:rsid w:val="00745374"/>
    <w:rsid w:val="00745B5F"/>
    <w:rsid w:val="00746804"/>
    <w:rsid w:val="0074681B"/>
    <w:rsid w:val="00746C08"/>
    <w:rsid w:val="0074740D"/>
    <w:rsid w:val="00751C7B"/>
    <w:rsid w:val="007522DE"/>
    <w:rsid w:val="00755C56"/>
    <w:rsid w:val="00760864"/>
    <w:rsid w:val="0076208E"/>
    <w:rsid w:val="007638D4"/>
    <w:rsid w:val="00763F1B"/>
    <w:rsid w:val="00764A9A"/>
    <w:rsid w:val="00765756"/>
    <w:rsid w:val="00766387"/>
    <w:rsid w:val="00766F24"/>
    <w:rsid w:val="00767ACD"/>
    <w:rsid w:val="00770B64"/>
    <w:rsid w:val="00772602"/>
    <w:rsid w:val="00772D38"/>
    <w:rsid w:val="0077349B"/>
    <w:rsid w:val="00773E32"/>
    <w:rsid w:val="00775381"/>
    <w:rsid w:val="007764E1"/>
    <w:rsid w:val="00777B31"/>
    <w:rsid w:val="00782305"/>
    <w:rsid w:val="0078252E"/>
    <w:rsid w:val="007876F3"/>
    <w:rsid w:val="00787EC7"/>
    <w:rsid w:val="00791785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6A"/>
    <w:rsid w:val="007B4945"/>
    <w:rsid w:val="007B52E0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3829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64B7"/>
    <w:rsid w:val="00807338"/>
    <w:rsid w:val="00807870"/>
    <w:rsid w:val="0081028F"/>
    <w:rsid w:val="008107D4"/>
    <w:rsid w:val="008124F1"/>
    <w:rsid w:val="00812728"/>
    <w:rsid w:val="008158E4"/>
    <w:rsid w:val="008172A3"/>
    <w:rsid w:val="00820A69"/>
    <w:rsid w:val="00820C31"/>
    <w:rsid w:val="0082159E"/>
    <w:rsid w:val="0082546D"/>
    <w:rsid w:val="00827426"/>
    <w:rsid w:val="00830007"/>
    <w:rsid w:val="008302F3"/>
    <w:rsid w:val="00831E85"/>
    <w:rsid w:val="008320FF"/>
    <w:rsid w:val="00832541"/>
    <w:rsid w:val="008416CF"/>
    <w:rsid w:val="00842524"/>
    <w:rsid w:val="008441CF"/>
    <w:rsid w:val="008441F7"/>
    <w:rsid w:val="008465B2"/>
    <w:rsid w:val="00852591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5D7F"/>
    <w:rsid w:val="0087612E"/>
    <w:rsid w:val="00876600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7CAC"/>
    <w:rsid w:val="008A0475"/>
    <w:rsid w:val="008A2270"/>
    <w:rsid w:val="008A323B"/>
    <w:rsid w:val="008A4803"/>
    <w:rsid w:val="008A4AED"/>
    <w:rsid w:val="008A53A1"/>
    <w:rsid w:val="008A743A"/>
    <w:rsid w:val="008A7E28"/>
    <w:rsid w:val="008B04DA"/>
    <w:rsid w:val="008B068C"/>
    <w:rsid w:val="008B0E5A"/>
    <w:rsid w:val="008B1F42"/>
    <w:rsid w:val="008B2ED8"/>
    <w:rsid w:val="008B3F61"/>
    <w:rsid w:val="008B40DA"/>
    <w:rsid w:val="008B5019"/>
    <w:rsid w:val="008C0FD0"/>
    <w:rsid w:val="008C1B6F"/>
    <w:rsid w:val="008C315A"/>
    <w:rsid w:val="008C50D7"/>
    <w:rsid w:val="008D7AE8"/>
    <w:rsid w:val="008E1E8D"/>
    <w:rsid w:val="008E3415"/>
    <w:rsid w:val="008E44F2"/>
    <w:rsid w:val="008E59B6"/>
    <w:rsid w:val="008E6988"/>
    <w:rsid w:val="008E7280"/>
    <w:rsid w:val="008E7A9E"/>
    <w:rsid w:val="008F0987"/>
    <w:rsid w:val="008F2E40"/>
    <w:rsid w:val="008F69DB"/>
    <w:rsid w:val="008F709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36F"/>
    <w:rsid w:val="00906EB4"/>
    <w:rsid w:val="0090785B"/>
    <w:rsid w:val="00911793"/>
    <w:rsid w:val="00912B2A"/>
    <w:rsid w:val="00913438"/>
    <w:rsid w:val="009138A8"/>
    <w:rsid w:val="00915C8E"/>
    <w:rsid w:val="009168DE"/>
    <w:rsid w:val="00916C3F"/>
    <w:rsid w:val="00920EF5"/>
    <w:rsid w:val="00922458"/>
    <w:rsid w:val="009234CF"/>
    <w:rsid w:val="00923A81"/>
    <w:rsid w:val="00923D9B"/>
    <w:rsid w:val="009240F8"/>
    <w:rsid w:val="009242A7"/>
    <w:rsid w:val="00925E8A"/>
    <w:rsid w:val="009366A9"/>
    <w:rsid w:val="00937DFD"/>
    <w:rsid w:val="00940926"/>
    <w:rsid w:val="00940B17"/>
    <w:rsid w:val="00941E64"/>
    <w:rsid w:val="009422AA"/>
    <w:rsid w:val="0094379B"/>
    <w:rsid w:val="00944501"/>
    <w:rsid w:val="009451D0"/>
    <w:rsid w:val="00945F80"/>
    <w:rsid w:val="00950520"/>
    <w:rsid w:val="00950926"/>
    <w:rsid w:val="00953916"/>
    <w:rsid w:val="009556CC"/>
    <w:rsid w:val="00957F12"/>
    <w:rsid w:val="00957F64"/>
    <w:rsid w:val="00960704"/>
    <w:rsid w:val="00961A4A"/>
    <w:rsid w:val="009629B0"/>
    <w:rsid w:val="00963429"/>
    <w:rsid w:val="009635C5"/>
    <w:rsid w:val="00963A6C"/>
    <w:rsid w:val="0096588C"/>
    <w:rsid w:val="0096613A"/>
    <w:rsid w:val="009668F0"/>
    <w:rsid w:val="00966DCD"/>
    <w:rsid w:val="00967248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878EF"/>
    <w:rsid w:val="009920C5"/>
    <w:rsid w:val="00992D4B"/>
    <w:rsid w:val="00995DDD"/>
    <w:rsid w:val="009A223A"/>
    <w:rsid w:val="009A2A06"/>
    <w:rsid w:val="009A37B7"/>
    <w:rsid w:val="009A55DB"/>
    <w:rsid w:val="009A603B"/>
    <w:rsid w:val="009A659B"/>
    <w:rsid w:val="009B352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602"/>
    <w:rsid w:val="009C6AF9"/>
    <w:rsid w:val="009C6BCA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3526"/>
    <w:rsid w:val="009E4BE0"/>
    <w:rsid w:val="009E5164"/>
    <w:rsid w:val="009E5C49"/>
    <w:rsid w:val="009F1EFD"/>
    <w:rsid w:val="009F335E"/>
    <w:rsid w:val="00A01874"/>
    <w:rsid w:val="00A01DC8"/>
    <w:rsid w:val="00A02140"/>
    <w:rsid w:val="00A03D8B"/>
    <w:rsid w:val="00A100E2"/>
    <w:rsid w:val="00A11E9F"/>
    <w:rsid w:val="00A13CE0"/>
    <w:rsid w:val="00A21622"/>
    <w:rsid w:val="00A21ED1"/>
    <w:rsid w:val="00A2558B"/>
    <w:rsid w:val="00A25E73"/>
    <w:rsid w:val="00A32520"/>
    <w:rsid w:val="00A32702"/>
    <w:rsid w:val="00A32AA4"/>
    <w:rsid w:val="00A32AE3"/>
    <w:rsid w:val="00A3306D"/>
    <w:rsid w:val="00A35332"/>
    <w:rsid w:val="00A36685"/>
    <w:rsid w:val="00A36AC2"/>
    <w:rsid w:val="00A41BA5"/>
    <w:rsid w:val="00A42160"/>
    <w:rsid w:val="00A4359C"/>
    <w:rsid w:val="00A43E3F"/>
    <w:rsid w:val="00A43FBD"/>
    <w:rsid w:val="00A443C0"/>
    <w:rsid w:val="00A4589A"/>
    <w:rsid w:val="00A45916"/>
    <w:rsid w:val="00A465C1"/>
    <w:rsid w:val="00A55781"/>
    <w:rsid w:val="00A5669C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4F73"/>
    <w:rsid w:val="00A760D4"/>
    <w:rsid w:val="00A76709"/>
    <w:rsid w:val="00A80B8B"/>
    <w:rsid w:val="00A81EBA"/>
    <w:rsid w:val="00A824CD"/>
    <w:rsid w:val="00A82A8E"/>
    <w:rsid w:val="00A84CD5"/>
    <w:rsid w:val="00A85DB9"/>
    <w:rsid w:val="00A86647"/>
    <w:rsid w:val="00A87559"/>
    <w:rsid w:val="00A905B3"/>
    <w:rsid w:val="00A91D30"/>
    <w:rsid w:val="00A93642"/>
    <w:rsid w:val="00A95666"/>
    <w:rsid w:val="00A95843"/>
    <w:rsid w:val="00A964DE"/>
    <w:rsid w:val="00A97002"/>
    <w:rsid w:val="00A9702B"/>
    <w:rsid w:val="00AA0A46"/>
    <w:rsid w:val="00AA438A"/>
    <w:rsid w:val="00AA459D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295D"/>
    <w:rsid w:val="00AC41EA"/>
    <w:rsid w:val="00AD14D3"/>
    <w:rsid w:val="00AD1580"/>
    <w:rsid w:val="00AD5596"/>
    <w:rsid w:val="00AE18C7"/>
    <w:rsid w:val="00AE36AC"/>
    <w:rsid w:val="00AE3AB2"/>
    <w:rsid w:val="00AE56CA"/>
    <w:rsid w:val="00AE724E"/>
    <w:rsid w:val="00AF020A"/>
    <w:rsid w:val="00AF04EA"/>
    <w:rsid w:val="00AF1568"/>
    <w:rsid w:val="00AF3D81"/>
    <w:rsid w:val="00AF5357"/>
    <w:rsid w:val="00AF73F5"/>
    <w:rsid w:val="00B000B6"/>
    <w:rsid w:val="00B014D9"/>
    <w:rsid w:val="00B04ABA"/>
    <w:rsid w:val="00B05EF5"/>
    <w:rsid w:val="00B07343"/>
    <w:rsid w:val="00B10090"/>
    <w:rsid w:val="00B13773"/>
    <w:rsid w:val="00B152ED"/>
    <w:rsid w:val="00B1580B"/>
    <w:rsid w:val="00B15A27"/>
    <w:rsid w:val="00B15FE7"/>
    <w:rsid w:val="00B17717"/>
    <w:rsid w:val="00B2058C"/>
    <w:rsid w:val="00B20C8A"/>
    <w:rsid w:val="00B21D5D"/>
    <w:rsid w:val="00B21F3B"/>
    <w:rsid w:val="00B22000"/>
    <w:rsid w:val="00B225B1"/>
    <w:rsid w:val="00B22CEC"/>
    <w:rsid w:val="00B24774"/>
    <w:rsid w:val="00B25262"/>
    <w:rsid w:val="00B270B7"/>
    <w:rsid w:val="00B27D8C"/>
    <w:rsid w:val="00B27DEE"/>
    <w:rsid w:val="00B31B0D"/>
    <w:rsid w:val="00B3386D"/>
    <w:rsid w:val="00B37553"/>
    <w:rsid w:val="00B3778E"/>
    <w:rsid w:val="00B37BDD"/>
    <w:rsid w:val="00B4289B"/>
    <w:rsid w:val="00B42AE3"/>
    <w:rsid w:val="00B42DB1"/>
    <w:rsid w:val="00B4572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10F6"/>
    <w:rsid w:val="00B62F6F"/>
    <w:rsid w:val="00B63D1B"/>
    <w:rsid w:val="00B64A4C"/>
    <w:rsid w:val="00B65BAC"/>
    <w:rsid w:val="00B65EC8"/>
    <w:rsid w:val="00B706E2"/>
    <w:rsid w:val="00B70F8A"/>
    <w:rsid w:val="00B71360"/>
    <w:rsid w:val="00B71CE7"/>
    <w:rsid w:val="00B74728"/>
    <w:rsid w:val="00B7482F"/>
    <w:rsid w:val="00B753EA"/>
    <w:rsid w:val="00B755C7"/>
    <w:rsid w:val="00B75780"/>
    <w:rsid w:val="00B80DDC"/>
    <w:rsid w:val="00B81A4A"/>
    <w:rsid w:val="00B8244B"/>
    <w:rsid w:val="00B82D4C"/>
    <w:rsid w:val="00B82D56"/>
    <w:rsid w:val="00B83C9C"/>
    <w:rsid w:val="00B83F9F"/>
    <w:rsid w:val="00B86DFF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2FEA"/>
    <w:rsid w:val="00BC3BDD"/>
    <w:rsid w:val="00BC6CD6"/>
    <w:rsid w:val="00BC6F3E"/>
    <w:rsid w:val="00BD1C7E"/>
    <w:rsid w:val="00BD6562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B95"/>
    <w:rsid w:val="00BF5633"/>
    <w:rsid w:val="00C00318"/>
    <w:rsid w:val="00C00826"/>
    <w:rsid w:val="00C010D9"/>
    <w:rsid w:val="00C01788"/>
    <w:rsid w:val="00C01CB9"/>
    <w:rsid w:val="00C01D57"/>
    <w:rsid w:val="00C03CFB"/>
    <w:rsid w:val="00C05890"/>
    <w:rsid w:val="00C065FF"/>
    <w:rsid w:val="00C10DD5"/>
    <w:rsid w:val="00C12426"/>
    <w:rsid w:val="00C1393C"/>
    <w:rsid w:val="00C13B97"/>
    <w:rsid w:val="00C1533D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FAD"/>
    <w:rsid w:val="00C54354"/>
    <w:rsid w:val="00C54619"/>
    <w:rsid w:val="00C57439"/>
    <w:rsid w:val="00C61024"/>
    <w:rsid w:val="00C62EC8"/>
    <w:rsid w:val="00C662AF"/>
    <w:rsid w:val="00C67450"/>
    <w:rsid w:val="00C72B6E"/>
    <w:rsid w:val="00C7378C"/>
    <w:rsid w:val="00C74772"/>
    <w:rsid w:val="00C74D5F"/>
    <w:rsid w:val="00C75773"/>
    <w:rsid w:val="00C76B47"/>
    <w:rsid w:val="00C8223C"/>
    <w:rsid w:val="00C8444D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454C"/>
    <w:rsid w:val="00CA7405"/>
    <w:rsid w:val="00CA75A0"/>
    <w:rsid w:val="00CB01D0"/>
    <w:rsid w:val="00CB04ED"/>
    <w:rsid w:val="00CB0504"/>
    <w:rsid w:val="00CB2ED6"/>
    <w:rsid w:val="00CB57EE"/>
    <w:rsid w:val="00CB7719"/>
    <w:rsid w:val="00CC0CB0"/>
    <w:rsid w:val="00CC0FB9"/>
    <w:rsid w:val="00CC1883"/>
    <w:rsid w:val="00CC3D95"/>
    <w:rsid w:val="00CC3F90"/>
    <w:rsid w:val="00CC55B6"/>
    <w:rsid w:val="00CC5F38"/>
    <w:rsid w:val="00CC7676"/>
    <w:rsid w:val="00CD2A54"/>
    <w:rsid w:val="00CD3219"/>
    <w:rsid w:val="00CD39F5"/>
    <w:rsid w:val="00CD441C"/>
    <w:rsid w:val="00CE2247"/>
    <w:rsid w:val="00CE2791"/>
    <w:rsid w:val="00CE2E8A"/>
    <w:rsid w:val="00CE51CD"/>
    <w:rsid w:val="00CE58CD"/>
    <w:rsid w:val="00CE5A51"/>
    <w:rsid w:val="00CF086A"/>
    <w:rsid w:val="00CF0B08"/>
    <w:rsid w:val="00CF5093"/>
    <w:rsid w:val="00CF5B31"/>
    <w:rsid w:val="00CF62D1"/>
    <w:rsid w:val="00CF6373"/>
    <w:rsid w:val="00CF6C12"/>
    <w:rsid w:val="00D01A6B"/>
    <w:rsid w:val="00D025E7"/>
    <w:rsid w:val="00D033B6"/>
    <w:rsid w:val="00D04B6B"/>
    <w:rsid w:val="00D04CF9"/>
    <w:rsid w:val="00D110AE"/>
    <w:rsid w:val="00D11896"/>
    <w:rsid w:val="00D11FE6"/>
    <w:rsid w:val="00D1424C"/>
    <w:rsid w:val="00D1436F"/>
    <w:rsid w:val="00D1563A"/>
    <w:rsid w:val="00D15D74"/>
    <w:rsid w:val="00D16767"/>
    <w:rsid w:val="00D16F24"/>
    <w:rsid w:val="00D179F9"/>
    <w:rsid w:val="00D21BC2"/>
    <w:rsid w:val="00D22989"/>
    <w:rsid w:val="00D23139"/>
    <w:rsid w:val="00D24203"/>
    <w:rsid w:val="00D25AB1"/>
    <w:rsid w:val="00D26845"/>
    <w:rsid w:val="00D26DAC"/>
    <w:rsid w:val="00D26DB8"/>
    <w:rsid w:val="00D270A9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2FF2"/>
    <w:rsid w:val="00D54029"/>
    <w:rsid w:val="00D55384"/>
    <w:rsid w:val="00D572C8"/>
    <w:rsid w:val="00D57AA8"/>
    <w:rsid w:val="00D57C46"/>
    <w:rsid w:val="00D60250"/>
    <w:rsid w:val="00D625D9"/>
    <w:rsid w:val="00D63195"/>
    <w:rsid w:val="00D65028"/>
    <w:rsid w:val="00D65B10"/>
    <w:rsid w:val="00D71F92"/>
    <w:rsid w:val="00D7346F"/>
    <w:rsid w:val="00D766C2"/>
    <w:rsid w:val="00D775E3"/>
    <w:rsid w:val="00D80D60"/>
    <w:rsid w:val="00D8199B"/>
    <w:rsid w:val="00D821DE"/>
    <w:rsid w:val="00D842F4"/>
    <w:rsid w:val="00D855F3"/>
    <w:rsid w:val="00D874E2"/>
    <w:rsid w:val="00D91821"/>
    <w:rsid w:val="00D919B0"/>
    <w:rsid w:val="00D934BD"/>
    <w:rsid w:val="00D95C28"/>
    <w:rsid w:val="00D96695"/>
    <w:rsid w:val="00D97EE7"/>
    <w:rsid w:val="00DA24C1"/>
    <w:rsid w:val="00DA3288"/>
    <w:rsid w:val="00DA3424"/>
    <w:rsid w:val="00DA416B"/>
    <w:rsid w:val="00DA5076"/>
    <w:rsid w:val="00DA5CE6"/>
    <w:rsid w:val="00DA7AB4"/>
    <w:rsid w:val="00DA7D54"/>
    <w:rsid w:val="00DB4EA5"/>
    <w:rsid w:val="00DB60B0"/>
    <w:rsid w:val="00DB6A46"/>
    <w:rsid w:val="00DC01CA"/>
    <w:rsid w:val="00DC0F97"/>
    <w:rsid w:val="00DC127C"/>
    <w:rsid w:val="00DC1759"/>
    <w:rsid w:val="00DC3848"/>
    <w:rsid w:val="00DC6DE5"/>
    <w:rsid w:val="00DC7D12"/>
    <w:rsid w:val="00DD0E76"/>
    <w:rsid w:val="00DD4515"/>
    <w:rsid w:val="00DD579E"/>
    <w:rsid w:val="00DD57B2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0DDF"/>
    <w:rsid w:val="00E01F18"/>
    <w:rsid w:val="00E02E33"/>
    <w:rsid w:val="00E04931"/>
    <w:rsid w:val="00E0635D"/>
    <w:rsid w:val="00E12F96"/>
    <w:rsid w:val="00E14773"/>
    <w:rsid w:val="00E15FCC"/>
    <w:rsid w:val="00E17756"/>
    <w:rsid w:val="00E17778"/>
    <w:rsid w:val="00E17F49"/>
    <w:rsid w:val="00E21A8D"/>
    <w:rsid w:val="00E21B1E"/>
    <w:rsid w:val="00E258AC"/>
    <w:rsid w:val="00E260C2"/>
    <w:rsid w:val="00E264CD"/>
    <w:rsid w:val="00E27FEB"/>
    <w:rsid w:val="00E30F5F"/>
    <w:rsid w:val="00E30F97"/>
    <w:rsid w:val="00E3171A"/>
    <w:rsid w:val="00E32712"/>
    <w:rsid w:val="00E32A20"/>
    <w:rsid w:val="00E36B74"/>
    <w:rsid w:val="00E373CF"/>
    <w:rsid w:val="00E37843"/>
    <w:rsid w:val="00E37BFD"/>
    <w:rsid w:val="00E40E73"/>
    <w:rsid w:val="00E42FF8"/>
    <w:rsid w:val="00E44341"/>
    <w:rsid w:val="00E453D2"/>
    <w:rsid w:val="00E45A03"/>
    <w:rsid w:val="00E46CAC"/>
    <w:rsid w:val="00E5197B"/>
    <w:rsid w:val="00E544D9"/>
    <w:rsid w:val="00E55763"/>
    <w:rsid w:val="00E62C98"/>
    <w:rsid w:val="00E66DDA"/>
    <w:rsid w:val="00E67FD6"/>
    <w:rsid w:val="00E70871"/>
    <w:rsid w:val="00E735AD"/>
    <w:rsid w:val="00E81EE5"/>
    <w:rsid w:val="00E83681"/>
    <w:rsid w:val="00E84911"/>
    <w:rsid w:val="00E8744D"/>
    <w:rsid w:val="00E87DBB"/>
    <w:rsid w:val="00E92A5E"/>
    <w:rsid w:val="00E92C26"/>
    <w:rsid w:val="00E93F9E"/>
    <w:rsid w:val="00E960D9"/>
    <w:rsid w:val="00E96B0D"/>
    <w:rsid w:val="00E96CF4"/>
    <w:rsid w:val="00E979B4"/>
    <w:rsid w:val="00EA0F94"/>
    <w:rsid w:val="00EA1E28"/>
    <w:rsid w:val="00EA5E27"/>
    <w:rsid w:val="00EA5E66"/>
    <w:rsid w:val="00EB2D5D"/>
    <w:rsid w:val="00EB491E"/>
    <w:rsid w:val="00EB79A6"/>
    <w:rsid w:val="00EC1B4D"/>
    <w:rsid w:val="00EC2695"/>
    <w:rsid w:val="00EC653F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38AE"/>
    <w:rsid w:val="00EF3FBF"/>
    <w:rsid w:val="00EF494B"/>
    <w:rsid w:val="00EF4B77"/>
    <w:rsid w:val="00EF5994"/>
    <w:rsid w:val="00F00442"/>
    <w:rsid w:val="00F010DB"/>
    <w:rsid w:val="00F01AB2"/>
    <w:rsid w:val="00F033FC"/>
    <w:rsid w:val="00F05D39"/>
    <w:rsid w:val="00F06D4C"/>
    <w:rsid w:val="00F07FA1"/>
    <w:rsid w:val="00F114F9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3886"/>
    <w:rsid w:val="00F26906"/>
    <w:rsid w:val="00F30606"/>
    <w:rsid w:val="00F3162E"/>
    <w:rsid w:val="00F32E6A"/>
    <w:rsid w:val="00F33E99"/>
    <w:rsid w:val="00F34D40"/>
    <w:rsid w:val="00F35DFF"/>
    <w:rsid w:val="00F378E6"/>
    <w:rsid w:val="00F37BFA"/>
    <w:rsid w:val="00F40CCE"/>
    <w:rsid w:val="00F436E0"/>
    <w:rsid w:val="00F440E7"/>
    <w:rsid w:val="00F45AC6"/>
    <w:rsid w:val="00F45DA7"/>
    <w:rsid w:val="00F47134"/>
    <w:rsid w:val="00F5057D"/>
    <w:rsid w:val="00F57BA2"/>
    <w:rsid w:val="00F6177F"/>
    <w:rsid w:val="00F61AC3"/>
    <w:rsid w:val="00F6464D"/>
    <w:rsid w:val="00F66D48"/>
    <w:rsid w:val="00F73748"/>
    <w:rsid w:val="00F7654E"/>
    <w:rsid w:val="00F808A7"/>
    <w:rsid w:val="00F81CDF"/>
    <w:rsid w:val="00F81ECC"/>
    <w:rsid w:val="00F821A0"/>
    <w:rsid w:val="00F82795"/>
    <w:rsid w:val="00F82D28"/>
    <w:rsid w:val="00F84CDB"/>
    <w:rsid w:val="00F87654"/>
    <w:rsid w:val="00F91A1F"/>
    <w:rsid w:val="00F93360"/>
    <w:rsid w:val="00F934BE"/>
    <w:rsid w:val="00FA02E9"/>
    <w:rsid w:val="00FA09C5"/>
    <w:rsid w:val="00FA0A8C"/>
    <w:rsid w:val="00FA0F0C"/>
    <w:rsid w:val="00FA2A66"/>
    <w:rsid w:val="00FA386E"/>
    <w:rsid w:val="00FA4BCF"/>
    <w:rsid w:val="00FA5C95"/>
    <w:rsid w:val="00FA6787"/>
    <w:rsid w:val="00FA6ABC"/>
    <w:rsid w:val="00FB1A8A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3C1F"/>
    <w:rsid w:val="00FD7630"/>
    <w:rsid w:val="00FD7F43"/>
    <w:rsid w:val="00FE25A0"/>
    <w:rsid w:val="00FE27C2"/>
    <w:rsid w:val="00FE3F21"/>
    <w:rsid w:val="00FE42BC"/>
    <w:rsid w:val="00FE4658"/>
    <w:rsid w:val="00FE483B"/>
    <w:rsid w:val="00FE5059"/>
    <w:rsid w:val="00FE7056"/>
    <w:rsid w:val="00FE7628"/>
    <w:rsid w:val="00FE77D6"/>
    <w:rsid w:val="00FF2378"/>
    <w:rsid w:val="00FF2BEA"/>
    <w:rsid w:val="00FF3D9D"/>
    <w:rsid w:val="00FF3DE5"/>
    <w:rsid w:val="00FF50CB"/>
    <w:rsid w:val="00FF5388"/>
    <w:rsid w:val="00FF61E5"/>
    <w:rsid w:val="00FF63B0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49ADCF"/>
  <w15:docId w15:val="{5C40A17F-0727-453B-B437-7187ED37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3">
    <w:name w:val="Číslování 3"/>
    <w:basedOn w:val="slovn2"/>
    <w:qFormat/>
    <w:rsid w:val="00D54029"/>
    <w:pPr>
      <w:numPr>
        <w:ilvl w:val="0"/>
        <w:numId w:val="0"/>
      </w:numPr>
      <w:ind w:left="1276" w:hanging="283"/>
    </w:pPr>
  </w:style>
  <w:style w:type="table" w:customStyle="1" w:styleId="Mkatabulky3">
    <w:name w:val="Mřížka tabulky3"/>
    <w:basedOn w:val="Normlntabulka"/>
    <w:next w:val="Mkatabulky"/>
    <w:uiPriority w:val="59"/>
    <w:rsid w:val="007B52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Tun">
    <w:name w:val="Základní text + Tučné"/>
    <w:basedOn w:val="Standardnpsmoodstavce"/>
    <w:uiPriority w:val="99"/>
    <w:rsid w:val="00304AE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3Char">
    <w:name w:val="Základní text 3 Char"/>
    <w:basedOn w:val="Standardnpsmoodstavce"/>
    <w:link w:val="Zkladntext3"/>
    <w:rsid w:val="00B24774"/>
    <w:rPr>
      <w:rFonts w:ascii="Arial" w:hAnsi="Arial" w:cs="Arial"/>
      <w:b/>
      <w:bCs/>
      <w:sz w:val="20"/>
      <w:szCs w:val="20"/>
    </w:rPr>
  </w:style>
  <w:style w:type="paragraph" w:customStyle="1" w:styleId="Odrky0">
    <w:name w:val="Odrážky"/>
    <w:basedOn w:val="Odstavecseseznamem"/>
    <w:link w:val="OdrkyChar"/>
    <w:qFormat/>
    <w:rsid w:val="00FE483B"/>
    <w:pPr>
      <w:numPr>
        <w:numId w:val="24"/>
      </w:numPr>
      <w:spacing w:line="252" w:lineRule="auto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FE483B"/>
    <w:rPr>
      <w:rFonts w:ascii="Arial" w:eastAsia="Arial Unicode MS" w:hAnsi="Arial" w:cs="Arial"/>
      <w:sz w:val="24"/>
      <w:szCs w:val="24"/>
    </w:rPr>
  </w:style>
  <w:style w:type="paragraph" w:customStyle="1" w:styleId="Poznmkapodarou">
    <w:name w:val="Poznámka pod čarou"/>
    <w:basedOn w:val="Textpoznpodarou"/>
    <w:link w:val="PoznmkapodarouChar"/>
    <w:qFormat/>
    <w:rsid w:val="00653E19"/>
    <w:pPr>
      <w:spacing w:before="0" w:line="240" w:lineRule="auto"/>
    </w:pPr>
    <w:rPr>
      <w:i/>
      <w:sz w:val="18"/>
      <w:lang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653E19"/>
    <w:rPr>
      <w:rFonts w:ascii="Arial" w:hAnsi="Arial" w:cs="Arial"/>
      <w:i/>
      <w:sz w:val="18"/>
      <w:szCs w:val="20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5B282E"/>
    <w:pPr>
      <w:spacing w:before="0"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5104664-3898-4186-85CB-A29069FD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734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4</cp:revision>
  <cp:lastPrinted>2014-08-19T06:51:00Z</cp:lastPrinted>
  <dcterms:created xsi:type="dcterms:W3CDTF">2019-02-05T07:01:00Z</dcterms:created>
  <dcterms:modified xsi:type="dcterms:W3CDTF">2019-02-05T07:39:00Z</dcterms:modified>
</cp:coreProperties>
</file>