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76E97" w14:textId="633774EB" w:rsidR="0076174E" w:rsidRPr="009F4238" w:rsidRDefault="0076174E" w:rsidP="0076174E">
      <w:pPr>
        <w:jc w:val="left"/>
        <w:rPr>
          <w:rFonts w:ascii="Arial" w:hAnsi="Arial" w:cs="Arial"/>
          <w:b/>
          <w:sz w:val="36"/>
          <w:szCs w:val="36"/>
        </w:rPr>
      </w:pPr>
      <w:r w:rsidRPr="009F4238">
        <w:rPr>
          <w:rFonts w:ascii="Arial" w:hAnsi="Arial" w:cs="Arial"/>
          <w:b/>
          <w:sz w:val="36"/>
          <w:szCs w:val="36"/>
        </w:rPr>
        <w:t>DOTAČNÍ PROGRAM – DOTACE OBCÍM NA ÚZEMÍ OLOMOUCKÉHO KRAJE NA ŘEŠENÍ MIMOŘÁDNÝCH UDÁLOSTÍ V OBLASTI</w:t>
      </w:r>
    </w:p>
    <w:p w14:paraId="3893F42E" w14:textId="618D3FEC" w:rsidR="0076174E" w:rsidRPr="009F4238" w:rsidRDefault="0076174E" w:rsidP="0076174E">
      <w:pPr>
        <w:jc w:val="left"/>
        <w:rPr>
          <w:rFonts w:ascii="Arial" w:hAnsi="Arial" w:cs="Arial"/>
          <w:b/>
          <w:sz w:val="36"/>
          <w:szCs w:val="36"/>
        </w:rPr>
      </w:pPr>
      <w:r w:rsidRPr="009F4238">
        <w:rPr>
          <w:rFonts w:ascii="Arial" w:hAnsi="Arial" w:cs="Arial"/>
          <w:b/>
          <w:sz w:val="36"/>
          <w:szCs w:val="36"/>
        </w:rPr>
        <w:t xml:space="preserve">     VODOHOSPODÁŘSKÉ INFRASTRUKTURY</w:t>
      </w:r>
    </w:p>
    <w:p w14:paraId="1F0B56A4" w14:textId="77777777" w:rsidR="0076174E" w:rsidRPr="009F4238" w:rsidRDefault="0076174E" w:rsidP="0076174E">
      <w:pPr>
        <w:jc w:val="center"/>
        <w:rPr>
          <w:rFonts w:ascii="Arial" w:hAnsi="Arial" w:cs="Arial"/>
          <w:b/>
          <w:sz w:val="36"/>
          <w:szCs w:val="36"/>
        </w:rPr>
      </w:pPr>
      <w:r w:rsidRPr="009F4238">
        <w:rPr>
          <w:rFonts w:ascii="Arial" w:hAnsi="Arial" w:cs="Arial"/>
          <w:b/>
          <w:sz w:val="36"/>
          <w:szCs w:val="36"/>
        </w:rPr>
        <w:t>2019</w:t>
      </w:r>
    </w:p>
    <w:p w14:paraId="11078176" w14:textId="48982F6A" w:rsidR="0076174E" w:rsidRPr="009F4238" w:rsidRDefault="0076174E" w:rsidP="00761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9F4238">
        <w:rPr>
          <w:rFonts w:ascii="Arial" w:hAnsi="Arial" w:cs="Arial"/>
        </w:rPr>
        <w:t>Dotační titul 2</w:t>
      </w:r>
    </w:p>
    <w:p w14:paraId="67FE41F7" w14:textId="44669A5F" w:rsidR="0076174E" w:rsidRPr="009F4238" w:rsidRDefault="0076174E" w:rsidP="00761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9F4238">
        <w:rPr>
          <w:rFonts w:ascii="Arial" w:hAnsi="Arial" w:cs="Arial"/>
        </w:rPr>
        <w:t xml:space="preserve">         ŘEŠENÍ MIMOŘÁDNÉ SITUACE NA VODNÍCH DÍLECH A REALIZACE OPATŘENÍ SLOUŽÍCÍ</w:t>
      </w:r>
      <w:r w:rsidR="006C798F">
        <w:rPr>
          <w:rFonts w:ascii="Arial" w:hAnsi="Arial" w:cs="Arial"/>
        </w:rPr>
        <w:t>C</w:t>
      </w:r>
      <w:r w:rsidRPr="009F4238">
        <w:rPr>
          <w:rFonts w:ascii="Arial" w:hAnsi="Arial" w:cs="Arial"/>
        </w:rPr>
        <w:t>H K PŘEDCHÁZENÍ A ODSTRAŇOVÁNÍ NÁSLEDKŮ POVODNÍ</w:t>
      </w:r>
    </w:p>
    <w:p w14:paraId="2035801E" w14:textId="77777777" w:rsidR="0076174E" w:rsidRPr="009F4238" w:rsidRDefault="0076174E" w:rsidP="0076174E">
      <w:pPr>
        <w:autoSpaceDE w:val="0"/>
        <w:autoSpaceDN w:val="0"/>
        <w:adjustRightInd w:val="0"/>
        <w:rPr>
          <w:rFonts w:ascii="Arial" w:hAnsi="Arial" w:cs="Arial"/>
        </w:rPr>
      </w:pPr>
    </w:p>
    <w:p w14:paraId="2D6E99A5" w14:textId="2C4DE2BC" w:rsidR="00DE738F" w:rsidRPr="009F4238" w:rsidRDefault="00B17CE6" w:rsidP="00DE738F">
      <w:pPr>
        <w:jc w:val="center"/>
        <w:rPr>
          <w:rFonts w:ascii="Arial" w:hAnsi="Arial" w:cs="Arial"/>
          <w:b/>
          <w:sz w:val="36"/>
          <w:szCs w:val="36"/>
        </w:rPr>
      </w:pPr>
      <w:r w:rsidRPr="009F4238">
        <w:rPr>
          <w:rFonts w:ascii="Arial" w:hAnsi="Arial" w:cs="Arial"/>
          <w:b/>
          <w:sz w:val="36"/>
          <w:szCs w:val="36"/>
        </w:rPr>
        <w:t xml:space="preserve"> </w:t>
      </w:r>
    </w:p>
    <w:p w14:paraId="1773095B" w14:textId="2BE68AB3" w:rsidR="00A31A9D" w:rsidRPr="009F4238" w:rsidRDefault="00A31A9D" w:rsidP="00A31A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F4238">
        <w:rPr>
          <w:rFonts w:ascii="Arial" w:hAnsi="Arial" w:cs="Arial"/>
        </w:rPr>
        <w:t>Název dotačního programu, jeho vyhlašovatel a cíl</w:t>
      </w:r>
    </w:p>
    <w:p w14:paraId="333AB5C3" w14:textId="77777777" w:rsidR="00A31A9D" w:rsidRPr="009F4238" w:rsidRDefault="00A31A9D" w:rsidP="00A31A9D">
      <w:pPr>
        <w:pStyle w:val="Odstavecseseznamem"/>
        <w:autoSpaceDE w:val="0"/>
        <w:autoSpaceDN w:val="0"/>
        <w:adjustRightInd w:val="0"/>
        <w:ind w:left="360" w:firstLine="0"/>
        <w:rPr>
          <w:rFonts w:ascii="Arial" w:hAnsi="Arial" w:cs="Arial"/>
        </w:rPr>
      </w:pPr>
    </w:p>
    <w:p w14:paraId="2A602934" w14:textId="416B9F1B" w:rsidR="00E56930" w:rsidRPr="009F4238" w:rsidRDefault="00691685" w:rsidP="00E569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F4238">
        <w:rPr>
          <w:rFonts w:ascii="Arial" w:hAnsi="Arial" w:cs="Arial"/>
          <w:b/>
          <w:bCs/>
        </w:rPr>
        <w:t xml:space="preserve">Název programu: </w:t>
      </w:r>
      <w:r w:rsidR="00E56930" w:rsidRPr="009F4238">
        <w:rPr>
          <w:rFonts w:ascii="Arial" w:hAnsi="Arial" w:cs="Arial"/>
          <w:b/>
          <w:bCs/>
        </w:rPr>
        <w:t>Dotace obcím na území Olomouckého kraje na řešení mimořádných událostí v oblasti vodohospodářské infrastruktury 201</w:t>
      </w:r>
      <w:r w:rsidR="00920F92" w:rsidRPr="009F4238">
        <w:rPr>
          <w:rFonts w:ascii="Arial" w:hAnsi="Arial" w:cs="Arial"/>
          <w:b/>
          <w:bCs/>
        </w:rPr>
        <w:t>9</w:t>
      </w:r>
    </w:p>
    <w:p w14:paraId="569DA7CD" w14:textId="77777777" w:rsidR="00691685" w:rsidRPr="009F423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8826F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  <w:bCs/>
        </w:rPr>
        <w:t xml:space="preserve">Vyhlašovatel: </w:t>
      </w:r>
      <w:r w:rsidRPr="008826F8">
        <w:rPr>
          <w:rFonts w:ascii="Arial" w:hAnsi="Arial" w:cs="Arial"/>
        </w:rPr>
        <w:t xml:space="preserve">Olomoucký kraj </w:t>
      </w:r>
    </w:p>
    <w:p w14:paraId="62DF37E7" w14:textId="13A36CAE" w:rsidR="00123047" w:rsidRPr="008826F8" w:rsidRDefault="00123047" w:rsidP="00123047">
      <w:pPr>
        <w:pStyle w:val="Odstavecseseznamem"/>
        <w:rPr>
          <w:rFonts w:ascii="Arial" w:hAnsi="Arial" w:cs="Arial"/>
        </w:rPr>
      </w:pPr>
    </w:p>
    <w:p w14:paraId="432CEC73" w14:textId="67A96FAA" w:rsidR="000F74F8" w:rsidRPr="009F423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Řídící orgán: </w:t>
      </w:r>
      <w:r w:rsidRPr="009F4238">
        <w:rPr>
          <w:rFonts w:ascii="Arial" w:hAnsi="Arial" w:cs="Arial"/>
        </w:rPr>
        <w:t>Zastupitelstvo Olomouckého kraje</w:t>
      </w:r>
    </w:p>
    <w:p w14:paraId="0E091A63" w14:textId="77777777" w:rsidR="00E56930" w:rsidRPr="009F4238" w:rsidRDefault="00E56930" w:rsidP="00E56930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268CE82" w14:textId="48A62C95" w:rsidR="002521F2" w:rsidRPr="00B1047C" w:rsidRDefault="00691685" w:rsidP="00B1047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8826F8">
        <w:rPr>
          <w:rFonts w:ascii="Arial" w:hAnsi="Arial" w:cs="Arial"/>
          <w:b/>
        </w:rPr>
        <w:t>Administrátorem dotačního programu</w:t>
      </w:r>
      <w:r w:rsidRPr="008826F8">
        <w:rPr>
          <w:rFonts w:ascii="Arial" w:hAnsi="Arial" w:cs="Arial"/>
        </w:rPr>
        <w:t xml:space="preserve"> je </w:t>
      </w:r>
      <w:r w:rsidR="00FD3F71">
        <w:rPr>
          <w:rFonts w:ascii="Arial" w:hAnsi="Arial" w:cs="Arial"/>
        </w:rPr>
        <w:tab/>
      </w:r>
      <w:r w:rsidR="00FD3F71">
        <w:rPr>
          <w:rFonts w:ascii="Arial" w:hAnsi="Arial" w:cs="Arial"/>
        </w:rPr>
        <w:tab/>
      </w:r>
      <w:r w:rsidR="00FD3F71">
        <w:rPr>
          <w:rFonts w:ascii="Arial" w:hAnsi="Arial" w:cs="Arial"/>
        </w:rPr>
        <w:tab/>
      </w:r>
      <w:r w:rsidR="00FD3F71">
        <w:rPr>
          <w:rFonts w:ascii="Arial" w:hAnsi="Arial" w:cs="Arial"/>
        </w:rPr>
        <w:tab/>
        <w:t xml:space="preserve">   </w:t>
      </w:r>
      <w:r w:rsidR="000F74F8" w:rsidRPr="00920F92">
        <w:rPr>
          <w:rFonts w:ascii="Arial" w:hAnsi="Arial" w:cs="Arial"/>
          <w:b/>
          <w:bCs/>
          <w:lang w:eastAsia="cs-CZ"/>
        </w:rPr>
        <w:t>Olomoucký kraj</w:t>
      </w:r>
      <w:r w:rsidR="009F4238">
        <w:rPr>
          <w:rFonts w:ascii="Arial" w:hAnsi="Arial" w:cs="Arial"/>
          <w:b/>
          <w:bCs/>
          <w:lang w:eastAsia="cs-CZ"/>
        </w:rPr>
        <w:t xml:space="preserve"> </w:t>
      </w:r>
      <w:r w:rsidR="000F74F8" w:rsidRPr="00CF2C72">
        <w:rPr>
          <w:rFonts w:ascii="Arial" w:hAnsi="Arial" w:cs="Arial"/>
          <w:lang w:eastAsia="cs-CZ"/>
        </w:rPr>
        <w:t xml:space="preserve">Odbor </w:t>
      </w:r>
      <w:r w:rsidR="000F74F8" w:rsidRPr="00CF2C72">
        <w:rPr>
          <w:rFonts w:ascii="Arial" w:hAnsi="Arial" w:cs="Arial"/>
        </w:rPr>
        <w:t>Krajského úřadu Olomouckého kraje</w:t>
      </w:r>
      <w:r w:rsidR="000F74F8" w:rsidRPr="00CF2C72">
        <w:rPr>
          <w:rFonts w:ascii="Arial" w:hAnsi="Arial" w:cs="Arial"/>
          <w:lang w:eastAsia="cs-CZ"/>
        </w:rPr>
        <w:t xml:space="preserve">:  </w:t>
      </w:r>
      <w:r w:rsidR="00FD3F71">
        <w:rPr>
          <w:rFonts w:ascii="Arial" w:hAnsi="Arial" w:cs="Arial"/>
          <w:lang w:eastAsia="cs-CZ"/>
        </w:rPr>
        <w:t xml:space="preserve">Odbor </w:t>
      </w:r>
      <w:r w:rsidR="00E56930" w:rsidRPr="00B1047C">
        <w:rPr>
          <w:rFonts w:ascii="Arial" w:hAnsi="Arial" w:cs="Arial"/>
          <w:lang w:eastAsia="cs-CZ"/>
        </w:rPr>
        <w:t>životního prostředí a zemědělství</w:t>
      </w:r>
      <w:r w:rsidR="00B1047C" w:rsidRPr="00B1047C">
        <w:rPr>
          <w:rFonts w:ascii="Arial" w:hAnsi="Arial" w:cs="Arial"/>
          <w:lang w:eastAsia="cs-CZ"/>
        </w:rPr>
        <w:t xml:space="preserve">, </w:t>
      </w:r>
      <w:r w:rsidR="002521F2" w:rsidRPr="00B1047C">
        <w:rPr>
          <w:rFonts w:ascii="Arial" w:hAnsi="Arial" w:cs="Arial"/>
          <w:lang w:eastAsia="cs-CZ"/>
        </w:rPr>
        <w:t xml:space="preserve">Jeremenkova 1191/40a, 779 00 Olomouc </w:t>
      </w:r>
      <w:r w:rsidR="00F8728C" w:rsidRPr="00B1047C">
        <w:rPr>
          <w:rFonts w:ascii="Arial" w:hAnsi="Arial" w:cs="Arial"/>
          <w:lang w:eastAsia="cs-CZ"/>
        </w:rPr>
        <w:t>–</w:t>
      </w:r>
      <w:r w:rsidR="002521F2" w:rsidRPr="00B1047C">
        <w:rPr>
          <w:rFonts w:ascii="Arial" w:hAnsi="Arial" w:cs="Arial"/>
          <w:lang w:eastAsia="cs-CZ"/>
        </w:rPr>
        <w:t xml:space="preserve"> Hodolany</w:t>
      </w:r>
      <w:r w:rsidR="00FD3F71" w:rsidRPr="00B1047C">
        <w:rPr>
          <w:rFonts w:ascii="Arial" w:hAnsi="Arial" w:cs="Arial"/>
          <w:lang w:eastAsia="cs-CZ"/>
        </w:rPr>
        <w:tab/>
      </w:r>
      <w:r w:rsidR="00B1047C" w:rsidRPr="00B1047C">
        <w:rPr>
          <w:rFonts w:ascii="Arial" w:hAnsi="Arial" w:cs="Arial"/>
          <w:lang w:eastAsia="cs-CZ"/>
        </w:rPr>
        <w:t xml:space="preserve">, </w:t>
      </w:r>
      <w:r w:rsidR="00F8728C" w:rsidRPr="00B1047C">
        <w:rPr>
          <w:rFonts w:ascii="Arial" w:hAnsi="Arial" w:cs="Arial"/>
          <w:lang w:eastAsia="cs-CZ"/>
        </w:rPr>
        <w:t>kontaktní osoba:</w:t>
      </w:r>
    </w:p>
    <w:p w14:paraId="5A67B118" w14:textId="77777777" w:rsidR="00F8728C" w:rsidRPr="00B1047C" w:rsidRDefault="00F8728C" w:rsidP="00BB79D0">
      <w:pPr>
        <w:ind w:firstLine="0"/>
        <w:rPr>
          <w:rFonts w:ascii="Arial" w:hAnsi="Arial" w:cs="Arial"/>
          <w:lang w:eastAsia="cs-CZ"/>
        </w:rPr>
      </w:pPr>
    </w:p>
    <w:p w14:paraId="1DC12F15" w14:textId="77777777" w:rsidR="00B1047C" w:rsidRPr="00B1047C" w:rsidRDefault="00F8728C" w:rsidP="00F8728C">
      <w:pPr>
        <w:pStyle w:val="Odstavecseseznamem"/>
        <w:numPr>
          <w:ilvl w:val="0"/>
          <w:numId w:val="39"/>
        </w:numPr>
        <w:contextualSpacing w:val="0"/>
        <w:rPr>
          <w:rFonts w:ascii="Arial" w:hAnsi="Arial" w:cs="Arial"/>
        </w:rPr>
      </w:pPr>
      <w:r w:rsidRPr="00B1047C">
        <w:rPr>
          <w:rFonts w:ascii="Arial" w:hAnsi="Arial" w:cs="Arial"/>
        </w:rPr>
        <w:t>Vladimíra Kresáč Kubišová</w:t>
      </w:r>
    </w:p>
    <w:p w14:paraId="7BB32FB3" w14:textId="1737FEEA" w:rsidR="00F8728C" w:rsidRPr="00B1047C" w:rsidRDefault="00F8728C" w:rsidP="00B1047C">
      <w:pPr>
        <w:pStyle w:val="Odstavecseseznamem"/>
        <w:ind w:left="1571" w:firstLine="0"/>
        <w:contextualSpacing w:val="0"/>
        <w:rPr>
          <w:rFonts w:ascii="Arial" w:hAnsi="Arial" w:cs="Arial"/>
        </w:rPr>
      </w:pPr>
      <w:r w:rsidRPr="00B1047C">
        <w:rPr>
          <w:rFonts w:ascii="Arial" w:hAnsi="Arial" w:cs="Arial"/>
        </w:rPr>
        <w:t xml:space="preserve"> telefon: 585 508 630, e-mail: </w:t>
      </w:r>
      <w:hyperlink r:id="rId9" w:history="1">
        <w:r w:rsidRPr="00B1047C">
          <w:rPr>
            <w:rStyle w:val="Hypertextovodkaz"/>
            <w:rFonts w:ascii="Arial" w:hAnsi="Arial" w:cs="Arial"/>
            <w:color w:val="auto"/>
          </w:rPr>
          <w:t>v.kubisova@olkraj.cz</w:t>
        </w:r>
      </w:hyperlink>
      <w:r w:rsidRPr="00B1047C">
        <w:rPr>
          <w:rFonts w:ascii="Arial" w:hAnsi="Arial" w:cs="Arial"/>
        </w:rPr>
        <w:t>,</w:t>
      </w:r>
    </w:p>
    <w:p w14:paraId="7C416C51" w14:textId="77777777" w:rsidR="00B1047C" w:rsidRPr="00B1047C" w:rsidRDefault="00F8728C" w:rsidP="00B1047C">
      <w:pPr>
        <w:pStyle w:val="Odstavecseseznamem"/>
        <w:numPr>
          <w:ilvl w:val="0"/>
          <w:numId w:val="39"/>
        </w:numPr>
        <w:contextualSpacing w:val="0"/>
        <w:jc w:val="left"/>
        <w:rPr>
          <w:rFonts w:ascii="Arial" w:hAnsi="Arial" w:cs="Arial"/>
        </w:rPr>
      </w:pPr>
      <w:r w:rsidRPr="00B1047C">
        <w:rPr>
          <w:rFonts w:ascii="Arial" w:hAnsi="Arial" w:cs="Arial"/>
        </w:rPr>
        <w:t>Ing. Jana Němečková</w:t>
      </w:r>
    </w:p>
    <w:p w14:paraId="2439F00C" w14:textId="74E558A8" w:rsidR="00F8728C" w:rsidRPr="00B1047C" w:rsidRDefault="00B1047C" w:rsidP="00B1047C">
      <w:pPr>
        <w:pStyle w:val="Odstavecseseznamem"/>
        <w:ind w:left="1571" w:firstLine="0"/>
        <w:contextualSpacing w:val="0"/>
        <w:jc w:val="left"/>
        <w:rPr>
          <w:rFonts w:ascii="Arial" w:hAnsi="Arial" w:cs="Arial"/>
        </w:rPr>
      </w:pPr>
      <w:r w:rsidRPr="00B1047C">
        <w:rPr>
          <w:rFonts w:ascii="Arial" w:hAnsi="Arial" w:cs="Arial"/>
        </w:rPr>
        <w:t xml:space="preserve">telefon: 585 508 405, e-mail: </w:t>
      </w:r>
      <w:hyperlink r:id="rId10" w:history="1">
        <w:r w:rsidR="00F8728C" w:rsidRPr="00B1047C">
          <w:rPr>
            <w:rStyle w:val="Hypertextovodkaz"/>
            <w:rFonts w:ascii="Arial" w:hAnsi="Arial" w:cs="Arial"/>
            <w:color w:val="auto"/>
          </w:rPr>
          <w:t>j.nemeckova@olkraj.cz</w:t>
        </w:r>
      </w:hyperlink>
      <w:r w:rsidR="00F8728C" w:rsidRPr="00B1047C">
        <w:rPr>
          <w:rFonts w:ascii="Arial" w:hAnsi="Arial" w:cs="Arial"/>
        </w:rPr>
        <w:t>.</w:t>
      </w:r>
    </w:p>
    <w:p w14:paraId="380A15E8" w14:textId="77777777" w:rsidR="00F8728C" w:rsidRPr="00B1047C" w:rsidRDefault="00F8728C" w:rsidP="00BB79D0">
      <w:pPr>
        <w:ind w:firstLine="0"/>
        <w:rPr>
          <w:rFonts w:ascii="Arial" w:hAnsi="Arial" w:cs="Arial"/>
          <w:lang w:eastAsia="cs-CZ"/>
        </w:rPr>
      </w:pPr>
    </w:p>
    <w:p w14:paraId="13C5564A" w14:textId="77777777" w:rsidR="000F74F8" w:rsidRPr="00B1047C" w:rsidRDefault="000F74F8" w:rsidP="00691685">
      <w:pPr>
        <w:pStyle w:val="Odstavecseseznamem"/>
        <w:rPr>
          <w:rFonts w:ascii="Arial" w:hAnsi="Arial" w:cs="Arial"/>
        </w:rPr>
      </w:pPr>
    </w:p>
    <w:p w14:paraId="156D12CB" w14:textId="5DCEEEBB" w:rsidR="00FE0B1A" w:rsidRPr="00B1047C" w:rsidRDefault="00691685" w:rsidP="00031F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1047C">
        <w:rPr>
          <w:rFonts w:ascii="Arial" w:hAnsi="Arial" w:cs="Arial"/>
          <w:b/>
        </w:rPr>
        <w:t>Cílem dotačního programu</w:t>
      </w:r>
      <w:r w:rsidRPr="00B1047C">
        <w:rPr>
          <w:rFonts w:ascii="Arial" w:hAnsi="Arial" w:cs="Arial"/>
        </w:rPr>
        <w:t xml:space="preserve"> je podpora</w:t>
      </w:r>
      <w:r w:rsidR="00031F2E" w:rsidRPr="00B1047C">
        <w:rPr>
          <w:rFonts w:ascii="Arial" w:hAnsi="Arial" w:cs="Arial"/>
        </w:rPr>
        <w:t xml:space="preserve"> realizace opatření v situaci, kdy došlo k narušení nebo mimořádnému ohrožení základních funkcí území škodlivým působením sil a jevů, které ohrožují život, zdraví, majetek nebo životní prostředí v Olomouckém kraji ve veřejném zájmu a v souladu s cíli Olomouckého kraje. Jedná se zejména o řešení mimořádných situací (havárií) </w:t>
      </w:r>
      <w:r w:rsidR="00B4534C" w:rsidRPr="00B1047C">
        <w:rPr>
          <w:rFonts w:ascii="Arial" w:hAnsi="Arial" w:cs="Arial"/>
        </w:rPr>
        <w:t xml:space="preserve">a zabránění škodám </w:t>
      </w:r>
      <w:r w:rsidR="00031F2E" w:rsidRPr="00B1047C">
        <w:rPr>
          <w:rFonts w:ascii="Arial" w:hAnsi="Arial" w:cs="Arial"/>
        </w:rPr>
        <w:t>na vodních dílech v majetku obcí v důsledku povodňové situace apod.</w:t>
      </w:r>
      <w:r w:rsidR="00031F2E" w:rsidRPr="00B1047C">
        <w:rPr>
          <w:rFonts w:ascii="Arial" w:hAnsi="Arial" w:cs="Arial"/>
          <w:i/>
        </w:rPr>
        <w:t xml:space="preserve"> </w:t>
      </w:r>
      <w:r w:rsidRPr="00B1047C">
        <w:rPr>
          <w:rFonts w:ascii="Arial" w:hAnsi="Arial" w:cs="Arial"/>
        </w:rPr>
        <w:t xml:space="preserve">v Olomouckém kraji ve veřejném zájmu a v souladu s cíli Olomouckého kraje. </w:t>
      </w:r>
      <w:r w:rsidR="00902F57" w:rsidRPr="00B1047C">
        <w:rPr>
          <w:rFonts w:ascii="Arial" w:hAnsi="Arial" w:cs="Arial"/>
        </w:rPr>
        <w:t xml:space="preserve"> </w:t>
      </w:r>
      <w:r w:rsidRPr="00B1047C">
        <w:rPr>
          <w:rFonts w:ascii="Arial" w:hAnsi="Arial" w:cs="Arial"/>
        </w:rPr>
        <w:t xml:space="preserve"> </w:t>
      </w:r>
    </w:p>
    <w:p w14:paraId="41CB20CB" w14:textId="52D26E33" w:rsidR="00816FC3" w:rsidRPr="008826F8" w:rsidRDefault="00816FC3" w:rsidP="00691685">
      <w:pPr>
        <w:ind w:left="0" w:firstLine="0"/>
        <w:rPr>
          <w:rFonts w:ascii="Arial" w:hAnsi="Arial" w:cs="Arial"/>
          <w:color w:val="0000FF"/>
        </w:rPr>
      </w:pPr>
    </w:p>
    <w:p w14:paraId="6DDA7BB5" w14:textId="77777777" w:rsidR="00F6185D" w:rsidRPr="008826F8" w:rsidRDefault="00F6185D" w:rsidP="00691685">
      <w:pPr>
        <w:ind w:left="0" w:firstLine="0"/>
        <w:rPr>
          <w:rFonts w:ascii="Arial" w:hAnsi="Arial" w:cs="Arial"/>
          <w:color w:val="0000FF"/>
        </w:rPr>
      </w:pPr>
    </w:p>
    <w:p w14:paraId="0E0A986F" w14:textId="77777777" w:rsidR="000E1BBF" w:rsidRPr="008826F8" w:rsidRDefault="000E1BBF" w:rsidP="00691685">
      <w:pPr>
        <w:ind w:left="0" w:firstLine="0"/>
        <w:rPr>
          <w:rFonts w:ascii="Arial" w:hAnsi="Arial" w:cs="Arial"/>
          <w:color w:val="0000FF"/>
        </w:rPr>
      </w:pPr>
    </w:p>
    <w:p w14:paraId="28B5E18A" w14:textId="6E773C99" w:rsidR="00691685" w:rsidRPr="00B1047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8826F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8826F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B1047C">
        <w:rPr>
          <w:rFonts w:ascii="Arial" w:hAnsi="Arial" w:cs="Arial"/>
          <w:b/>
          <w:bCs/>
          <w:sz w:val="24"/>
          <w:szCs w:val="24"/>
        </w:rPr>
        <w:t>titulu</w:t>
      </w:r>
      <w:r w:rsidRPr="00B104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C78F5EF" w14:textId="7924AD24" w:rsidR="00292DE5" w:rsidRPr="00B1047C" w:rsidRDefault="00292DE5" w:rsidP="00CF2C7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1047C">
        <w:rPr>
          <w:rFonts w:ascii="Arial" w:hAnsi="Arial" w:cs="Arial"/>
        </w:rPr>
        <w:t xml:space="preserve">Důvodem vyhlášení dotačního </w:t>
      </w:r>
      <w:r w:rsidR="00FD3F71" w:rsidRPr="00B1047C">
        <w:rPr>
          <w:rFonts w:ascii="Arial" w:hAnsi="Arial" w:cs="Arial"/>
        </w:rPr>
        <w:t xml:space="preserve">programu </w:t>
      </w:r>
      <w:r w:rsidRPr="00B1047C">
        <w:rPr>
          <w:rFonts w:ascii="Arial" w:hAnsi="Arial" w:cs="Arial"/>
        </w:rPr>
        <w:t xml:space="preserve">je podpora realizace opatření k odstranění havárií na vodních dílech v majetku nebo provozování obcí vzniklých při mimořádných situacích v souvislosti s povodňovými stavy, realizace preventivních opatření sloužících k předcházení povodňovým situacím, </w:t>
      </w:r>
      <w:r w:rsidRPr="00B1047C">
        <w:rPr>
          <w:rFonts w:ascii="Arial" w:hAnsi="Arial" w:cs="Arial"/>
        </w:rPr>
        <w:lastRenderedPageBreak/>
        <w:t>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14:paraId="5172BCE4" w14:textId="6F5CBD87" w:rsidR="00063446" w:rsidRPr="00B1047C" w:rsidRDefault="00EB0434" w:rsidP="000634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Obecným účelem</w:t>
      </w:r>
      <w:r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</w:rPr>
        <w:t xml:space="preserve">vyhlášeného </w:t>
      </w:r>
      <w:r w:rsidR="00691685" w:rsidRPr="00B1047C">
        <w:rPr>
          <w:rFonts w:ascii="Arial" w:hAnsi="Arial" w:cs="Arial"/>
        </w:rPr>
        <w:t xml:space="preserve">dotačního </w:t>
      </w:r>
      <w:r w:rsidR="00BB79D0" w:rsidRPr="00B1047C">
        <w:rPr>
          <w:rFonts w:ascii="Arial" w:hAnsi="Arial" w:cs="Arial"/>
        </w:rPr>
        <w:t>titulu</w:t>
      </w:r>
      <w:r w:rsidR="00691685" w:rsidRPr="00B1047C">
        <w:rPr>
          <w:rFonts w:ascii="Arial" w:hAnsi="Arial" w:cs="Arial"/>
        </w:rPr>
        <w:t xml:space="preserve"> </w:t>
      </w:r>
      <w:r w:rsidR="00063446" w:rsidRPr="00B1047C">
        <w:rPr>
          <w:rFonts w:ascii="Arial" w:hAnsi="Arial" w:cs="Arial"/>
        </w:rPr>
        <w:t>je péče o potřeby občanů kraje při mimořádných, neočekávaných událostech na vodohospodářské infrastruktuře a při povodňových situacích.</w:t>
      </w:r>
    </w:p>
    <w:p w14:paraId="5A995C26" w14:textId="77777777" w:rsidR="00CB06BD" w:rsidRPr="008826F8" w:rsidRDefault="00CB06BD" w:rsidP="003A3A05">
      <w:pPr>
        <w:rPr>
          <w:rFonts w:ascii="Arial" w:hAnsi="Arial" w:cs="Arial"/>
          <w:i/>
          <w:color w:val="E36C0A" w:themeColor="accent6" w:themeShade="BF"/>
        </w:rPr>
      </w:pPr>
    </w:p>
    <w:p w14:paraId="0395E913" w14:textId="77777777" w:rsidR="00F6185D" w:rsidRPr="008826F8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8826F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826F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826F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826F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826F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826F8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8826F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14:paraId="1CC8FA80" w14:textId="63B9B5B8" w:rsidR="00F56E1F" w:rsidRPr="00B1047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Žadatelem může být pouze </w:t>
      </w:r>
      <w:r w:rsidRPr="00B1047C">
        <w:rPr>
          <w:rFonts w:ascii="Arial" w:hAnsi="Arial" w:cs="Arial"/>
          <w:b/>
        </w:rPr>
        <w:t>právnická</w:t>
      </w:r>
      <w:r w:rsidR="000A57CD" w:rsidRPr="00B1047C">
        <w:rPr>
          <w:rFonts w:ascii="Arial" w:hAnsi="Arial" w:cs="Arial"/>
          <w:b/>
        </w:rPr>
        <w:t xml:space="preserve"> osoba</w:t>
      </w:r>
      <w:r w:rsidRPr="00B1047C">
        <w:rPr>
          <w:rFonts w:ascii="Arial" w:hAnsi="Arial" w:cs="Arial"/>
          <w:b/>
        </w:rPr>
        <w:t>, která je blíže specifikována v</w:t>
      </w:r>
      <w:r w:rsidR="00A758FF" w:rsidRPr="00B1047C">
        <w:rPr>
          <w:rFonts w:ascii="Arial" w:hAnsi="Arial" w:cs="Arial"/>
          <w:b/>
        </w:rPr>
        <w:t xml:space="preserve"> těchto </w:t>
      </w:r>
      <w:r w:rsidR="0091497F" w:rsidRPr="00B1047C">
        <w:rPr>
          <w:rFonts w:ascii="Arial" w:hAnsi="Arial" w:cs="Arial"/>
          <w:b/>
        </w:rPr>
        <w:t>p</w:t>
      </w:r>
      <w:r w:rsidRPr="00B1047C">
        <w:rPr>
          <w:rFonts w:ascii="Arial" w:hAnsi="Arial" w:cs="Arial"/>
          <w:b/>
        </w:rPr>
        <w:t xml:space="preserve">ravidlech vyhlášeného dotačního </w:t>
      </w:r>
      <w:r w:rsidR="00BB79D0" w:rsidRPr="00B1047C">
        <w:rPr>
          <w:rFonts w:ascii="Arial" w:hAnsi="Arial" w:cs="Arial"/>
          <w:b/>
        </w:rPr>
        <w:t>titulu</w:t>
      </w:r>
      <w:r w:rsidRPr="00B1047C">
        <w:rPr>
          <w:rFonts w:ascii="Arial" w:hAnsi="Arial" w:cs="Arial"/>
          <w:b/>
        </w:rPr>
        <w:t>.</w:t>
      </w:r>
    </w:p>
    <w:p w14:paraId="5B9FCEAF" w14:textId="77777777" w:rsidR="00F56E1F" w:rsidRPr="00B1047C" w:rsidRDefault="00F56E1F" w:rsidP="00F56E1F">
      <w:pPr>
        <w:ind w:left="0" w:firstLine="0"/>
        <w:rPr>
          <w:rFonts w:ascii="Arial" w:hAnsi="Arial" w:cs="Arial"/>
        </w:rPr>
      </w:pPr>
    </w:p>
    <w:p w14:paraId="62427E85" w14:textId="1CDE9689" w:rsidR="00A271CF" w:rsidRPr="00B1047C" w:rsidRDefault="00B1047C" w:rsidP="00B1047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1047C">
        <w:rPr>
          <w:rFonts w:ascii="Arial" w:hAnsi="Arial" w:cs="Arial"/>
        </w:rPr>
        <w:t xml:space="preserve">Žadatelem může být pouze právnická osoba, kterou je </w:t>
      </w:r>
      <w:r w:rsidR="00691685" w:rsidRPr="00B1047C">
        <w:rPr>
          <w:rFonts w:ascii="Arial" w:hAnsi="Arial" w:cs="Arial"/>
        </w:rPr>
        <w:t>obec v územním obvodu Olomouckého kraje</w:t>
      </w:r>
      <w:r w:rsidR="00A271CF" w:rsidRPr="00B1047C">
        <w:rPr>
          <w:rFonts w:ascii="Arial" w:hAnsi="Arial" w:cs="Arial"/>
        </w:rPr>
        <w:t xml:space="preserve"> </w:t>
      </w:r>
      <w:r w:rsidR="00920F92" w:rsidRPr="00B1047C">
        <w:rPr>
          <w:rFonts w:ascii="Arial" w:hAnsi="Arial" w:cs="Arial"/>
        </w:rPr>
        <w:t xml:space="preserve">o </w:t>
      </w:r>
      <w:r w:rsidR="00A271CF" w:rsidRPr="00B1047C">
        <w:rPr>
          <w:rFonts w:ascii="Arial" w:hAnsi="Arial" w:cs="Arial"/>
        </w:rPr>
        <w:t>velikosti do 2 000 trvale bydlících obyvatel nebo i větší, pokud se akce realizuje v místní části o velikosti do 2 000 trvale bydlících obyvatel a celkový počet trvale bydlících obyvatel obce je menší než 3 000.</w:t>
      </w:r>
    </w:p>
    <w:p w14:paraId="12C8AEF6" w14:textId="3D7B11DF" w:rsidR="005B312C" w:rsidRPr="008826F8" w:rsidRDefault="005B312C" w:rsidP="005B312C">
      <w:pPr>
        <w:rPr>
          <w:rFonts w:ascii="Arial" w:hAnsi="Arial" w:cs="Arial"/>
          <w:color w:val="0000FF"/>
        </w:rPr>
      </w:pPr>
    </w:p>
    <w:p w14:paraId="0B7BEF42" w14:textId="4328BF23" w:rsidR="005B312C" w:rsidRPr="008826F8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B1047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4D2882D" w14:textId="10B48709" w:rsidR="00691685" w:rsidRPr="00B1047C" w:rsidRDefault="00B1047C" w:rsidP="00B1047C">
      <w:pPr>
        <w:autoSpaceDE w:val="0"/>
        <w:autoSpaceDN w:val="0"/>
        <w:adjustRightInd w:val="0"/>
        <w:spacing w:after="27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1685" w:rsidRPr="00B1047C">
        <w:rPr>
          <w:rFonts w:ascii="Arial" w:hAnsi="Arial" w:cs="Arial"/>
        </w:rPr>
        <w:t xml:space="preserve">Na dotační program je předpokládaná výše celkové částky </w:t>
      </w:r>
      <w:r w:rsidR="007D0554" w:rsidRPr="00B1047C">
        <w:rPr>
          <w:rFonts w:ascii="Arial" w:hAnsi="Arial" w:cs="Arial"/>
        </w:rPr>
        <w:t>3 000 000,-</w:t>
      </w:r>
      <w:r w:rsidR="007D19A6" w:rsidRPr="00B10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Kč, z toho na dotační </w:t>
      </w:r>
      <w:r w:rsidR="00691685" w:rsidRPr="00B1047C">
        <w:rPr>
          <w:rFonts w:ascii="Arial" w:hAnsi="Arial" w:cs="Arial"/>
        </w:rPr>
        <w:t xml:space="preserve">titul 2 je určena částka </w:t>
      </w:r>
      <w:r w:rsidR="007D0554" w:rsidRPr="00B1047C">
        <w:rPr>
          <w:rFonts w:ascii="Arial" w:hAnsi="Arial" w:cs="Arial"/>
        </w:rPr>
        <w:t>500 000,-</w:t>
      </w:r>
      <w:r w:rsidR="009A4E6F" w:rsidRPr="00B1047C">
        <w:rPr>
          <w:rFonts w:ascii="Arial" w:hAnsi="Arial" w:cs="Arial"/>
        </w:rPr>
        <w:t xml:space="preserve"> </w:t>
      </w:r>
      <w:r w:rsidR="00691685" w:rsidRPr="00B1047C">
        <w:rPr>
          <w:rFonts w:ascii="Arial" w:hAnsi="Arial" w:cs="Arial"/>
        </w:rPr>
        <w:t xml:space="preserve">Kč. </w:t>
      </w:r>
    </w:p>
    <w:p w14:paraId="0DB2897C" w14:textId="256B2032" w:rsidR="00BF6A09" w:rsidRPr="008826F8" w:rsidRDefault="00BF6A09" w:rsidP="00691685">
      <w:pPr>
        <w:rPr>
          <w:rFonts w:ascii="Arial" w:hAnsi="Arial" w:cs="Arial"/>
          <w:i/>
          <w:color w:val="0000FF"/>
        </w:rPr>
      </w:pPr>
    </w:p>
    <w:p w14:paraId="15123F29" w14:textId="77777777" w:rsidR="00153BD0" w:rsidRPr="008826F8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8826F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E3F529E" w:rsidR="00691685" w:rsidRPr="00E00B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  <w:bCs/>
        </w:rPr>
        <w:t xml:space="preserve">Minimální výše </w:t>
      </w:r>
      <w:r w:rsidRPr="008826F8">
        <w:rPr>
          <w:rFonts w:ascii="Arial" w:hAnsi="Arial" w:cs="Arial"/>
        </w:rPr>
        <w:t xml:space="preserve">dotace na jednu </w:t>
      </w:r>
      <w:r w:rsidR="0032654D" w:rsidRPr="00E00B85">
        <w:rPr>
          <w:rFonts w:ascii="Arial" w:hAnsi="Arial" w:cs="Arial"/>
        </w:rPr>
        <w:t>akci</w:t>
      </w:r>
      <w:r w:rsidRPr="00E00B85">
        <w:rPr>
          <w:rFonts w:ascii="Arial" w:hAnsi="Arial" w:cs="Arial"/>
        </w:rPr>
        <w:t xml:space="preserve"> činí </w:t>
      </w:r>
      <w:r w:rsidR="007D0554" w:rsidRPr="00E00B85">
        <w:rPr>
          <w:rFonts w:ascii="Arial" w:hAnsi="Arial" w:cs="Arial"/>
        </w:rPr>
        <w:t>100 000,-</w:t>
      </w:r>
      <w:r w:rsidR="009A4E6F" w:rsidRPr="00E00B85">
        <w:rPr>
          <w:rFonts w:ascii="Arial" w:hAnsi="Arial" w:cs="Arial"/>
        </w:rPr>
        <w:t xml:space="preserve"> </w:t>
      </w:r>
      <w:r w:rsidRPr="00E00B85">
        <w:rPr>
          <w:rFonts w:ascii="Arial" w:hAnsi="Arial" w:cs="Arial"/>
        </w:rPr>
        <w:t xml:space="preserve">Kč. </w:t>
      </w:r>
    </w:p>
    <w:p w14:paraId="03DCA3A4" w14:textId="77777777" w:rsidR="00691685" w:rsidRPr="00E00B8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4C65BDE1" w:rsidR="00691685" w:rsidRPr="00E00B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00B85">
        <w:rPr>
          <w:rFonts w:ascii="Arial" w:hAnsi="Arial" w:cs="Arial"/>
          <w:b/>
        </w:rPr>
        <w:t>M</w:t>
      </w:r>
      <w:r w:rsidRPr="00E00B85">
        <w:rPr>
          <w:rFonts w:ascii="Arial" w:hAnsi="Arial" w:cs="Arial"/>
          <w:b/>
          <w:bCs/>
        </w:rPr>
        <w:t xml:space="preserve">aximální výše </w:t>
      </w:r>
      <w:r w:rsidRPr="00E00B85">
        <w:rPr>
          <w:rFonts w:ascii="Arial" w:hAnsi="Arial" w:cs="Arial"/>
        </w:rPr>
        <w:t xml:space="preserve">dotace na jednu </w:t>
      </w:r>
      <w:r w:rsidR="0032654D" w:rsidRPr="00E00B85">
        <w:rPr>
          <w:rFonts w:ascii="Arial" w:hAnsi="Arial" w:cs="Arial"/>
        </w:rPr>
        <w:t>akci</w:t>
      </w:r>
      <w:r w:rsidRPr="00E00B85">
        <w:rPr>
          <w:rFonts w:ascii="Arial" w:hAnsi="Arial" w:cs="Arial"/>
        </w:rPr>
        <w:t xml:space="preserve"> činí </w:t>
      </w:r>
      <w:r w:rsidR="00253A79" w:rsidRPr="00E00B85">
        <w:rPr>
          <w:rFonts w:ascii="Arial" w:hAnsi="Arial" w:cs="Arial"/>
        </w:rPr>
        <w:t>500 000,-</w:t>
      </w:r>
      <w:r w:rsidR="009A4E6F" w:rsidRPr="00E00B85">
        <w:rPr>
          <w:rFonts w:ascii="Arial" w:hAnsi="Arial" w:cs="Arial"/>
        </w:rPr>
        <w:t xml:space="preserve"> </w:t>
      </w:r>
      <w:r w:rsidRPr="00E00B85">
        <w:rPr>
          <w:rFonts w:ascii="Arial" w:hAnsi="Arial" w:cs="Arial"/>
        </w:rPr>
        <w:t xml:space="preserve">Kč. </w:t>
      </w:r>
    </w:p>
    <w:p w14:paraId="76F25AC6" w14:textId="77777777" w:rsidR="00253A79" w:rsidRPr="00E00B85" w:rsidRDefault="00253A79" w:rsidP="00253A7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3BD1431" w14:textId="75A0BC6E" w:rsidR="00783763" w:rsidRPr="00E00B8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00B85">
        <w:rPr>
          <w:rFonts w:ascii="Arial" w:hAnsi="Arial" w:cs="Arial"/>
        </w:rPr>
        <w:t xml:space="preserve">Žadatel </w:t>
      </w:r>
      <w:r w:rsidRPr="00E00B85">
        <w:rPr>
          <w:rFonts w:ascii="Arial" w:hAnsi="Arial" w:cs="Arial"/>
          <w:b/>
        </w:rPr>
        <w:t>může v rámci vyhlášeného dotačního programu</w:t>
      </w:r>
      <w:r w:rsidR="00E00B85" w:rsidRPr="00E00B85">
        <w:rPr>
          <w:rFonts w:ascii="Arial" w:hAnsi="Arial" w:cs="Arial"/>
          <w:b/>
        </w:rPr>
        <w:t xml:space="preserve"> </w:t>
      </w:r>
      <w:r w:rsidRPr="00E00B85">
        <w:rPr>
          <w:rFonts w:ascii="Arial" w:hAnsi="Arial" w:cs="Arial"/>
        </w:rPr>
        <w:t xml:space="preserve">podat </w:t>
      </w:r>
      <w:r w:rsidRPr="00E00B85">
        <w:rPr>
          <w:rFonts w:ascii="Arial" w:hAnsi="Arial" w:cs="Arial"/>
          <w:b/>
        </w:rPr>
        <w:t xml:space="preserve">více žádostí </w:t>
      </w:r>
      <w:r w:rsidRPr="00E00B85">
        <w:rPr>
          <w:rFonts w:ascii="Arial" w:hAnsi="Arial" w:cs="Arial"/>
        </w:rPr>
        <w:t xml:space="preserve">na </w:t>
      </w:r>
      <w:r w:rsidRPr="00E00B85">
        <w:rPr>
          <w:rFonts w:ascii="Arial" w:hAnsi="Arial" w:cs="Arial"/>
          <w:b/>
        </w:rPr>
        <w:t>různé</w:t>
      </w:r>
      <w:r w:rsidRPr="00E00B85">
        <w:rPr>
          <w:rFonts w:ascii="Arial" w:hAnsi="Arial" w:cs="Arial"/>
        </w:rPr>
        <w:t xml:space="preserve"> akce</w:t>
      </w:r>
      <w:r w:rsidR="00493567" w:rsidRPr="00E00B85">
        <w:rPr>
          <w:rFonts w:ascii="Arial" w:hAnsi="Arial" w:cs="Arial"/>
        </w:rPr>
        <w:t>.</w:t>
      </w:r>
      <w:r w:rsidRPr="00E00B85">
        <w:rPr>
          <w:rFonts w:ascii="Arial" w:hAnsi="Arial" w:cs="Arial"/>
        </w:rPr>
        <w:t xml:space="preserve"> Na</w:t>
      </w:r>
      <w:r w:rsidRPr="00E00B85">
        <w:rPr>
          <w:rFonts w:ascii="Arial" w:hAnsi="Arial" w:cs="Arial"/>
          <w:b/>
        </w:rPr>
        <w:t xml:space="preserve"> tutéž </w:t>
      </w:r>
      <w:r w:rsidR="00E00B85" w:rsidRPr="00E00B85">
        <w:rPr>
          <w:rFonts w:ascii="Arial" w:hAnsi="Arial" w:cs="Arial"/>
        </w:rPr>
        <w:t>akci</w:t>
      </w:r>
      <w:r w:rsidRPr="00E00B85">
        <w:rPr>
          <w:rFonts w:ascii="Arial" w:hAnsi="Arial" w:cs="Arial"/>
        </w:rPr>
        <w:t xml:space="preserve"> v rámci vyhlášeného dotačního titulu </w:t>
      </w:r>
      <w:r w:rsidRPr="00E00B85">
        <w:rPr>
          <w:rFonts w:ascii="Arial" w:hAnsi="Arial" w:cs="Arial"/>
          <w:b/>
        </w:rPr>
        <w:t>však</w:t>
      </w:r>
      <w:r w:rsidRPr="00E00B85">
        <w:rPr>
          <w:rFonts w:ascii="Arial" w:hAnsi="Arial" w:cs="Arial"/>
        </w:rPr>
        <w:t xml:space="preserve"> žadatel může podat </w:t>
      </w:r>
      <w:r w:rsidRPr="00E00B85">
        <w:rPr>
          <w:rFonts w:ascii="Arial" w:hAnsi="Arial" w:cs="Arial"/>
          <w:b/>
        </w:rPr>
        <w:t>pouze jednu žádost</w:t>
      </w:r>
      <w:r w:rsidRPr="00E00B85">
        <w:rPr>
          <w:rFonts w:ascii="Arial" w:hAnsi="Arial" w:cs="Arial"/>
        </w:rPr>
        <w:t xml:space="preserve"> o poskytnutí dotace v 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8826F8" w:rsidRDefault="000F2363" w:rsidP="00BD2F94">
      <w:pPr>
        <w:ind w:firstLine="0"/>
        <w:rPr>
          <w:rFonts w:ascii="Arial" w:hAnsi="Arial" w:cs="Arial"/>
          <w:i/>
          <w:color w:val="0000FF"/>
        </w:rPr>
      </w:pPr>
    </w:p>
    <w:p w14:paraId="06DB78F9" w14:textId="77777777" w:rsidR="005B312C" w:rsidRPr="008826F8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8826F8">
        <w:rPr>
          <w:rFonts w:ascii="Arial" w:hAnsi="Arial" w:cs="Arial"/>
        </w:rPr>
        <w:t xml:space="preserve">Platební podmínky: </w:t>
      </w:r>
    </w:p>
    <w:p w14:paraId="44FE168B" w14:textId="28E0D7AD" w:rsidR="006347E3" w:rsidRPr="00121DF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>otace bude žadateli poskytnuta</w:t>
      </w:r>
      <w:r w:rsidR="00691685" w:rsidRPr="008826F8">
        <w:rPr>
          <w:rFonts w:ascii="Arial" w:hAnsi="Arial" w:cs="Arial"/>
          <w:b/>
          <w:bCs/>
        </w:rPr>
        <w:t xml:space="preserve"> </w:t>
      </w:r>
      <w:r w:rsidR="00691685" w:rsidRPr="008826F8">
        <w:rPr>
          <w:rFonts w:ascii="Arial" w:hAnsi="Arial" w:cs="Arial"/>
        </w:rPr>
        <w:t xml:space="preserve">na základě a za podmínek </w:t>
      </w:r>
      <w:r w:rsidR="00F40FEB" w:rsidRPr="008826F8">
        <w:rPr>
          <w:rFonts w:ascii="Arial" w:hAnsi="Arial" w:cs="Arial"/>
        </w:rPr>
        <w:t xml:space="preserve">blíže specifikovaných </w:t>
      </w:r>
      <w:r w:rsidR="00A163A9" w:rsidRPr="008826F8">
        <w:rPr>
          <w:rFonts w:ascii="Arial" w:hAnsi="Arial" w:cs="Arial"/>
        </w:rPr>
        <w:t xml:space="preserve">ve Smlouvě. </w:t>
      </w:r>
    </w:p>
    <w:p w14:paraId="62B3A4FE" w14:textId="1C7D32D5" w:rsidR="00691685" w:rsidRPr="008826F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 xml:space="preserve">otace je poskytnuta ve lhůtě do 21 dnů po nabytí účinnosti </w:t>
      </w:r>
      <w:r w:rsidR="00F40FEB" w:rsidRPr="008826F8">
        <w:rPr>
          <w:rFonts w:ascii="Arial" w:hAnsi="Arial" w:cs="Arial"/>
        </w:rPr>
        <w:t>S</w:t>
      </w:r>
      <w:r w:rsidR="00691685" w:rsidRPr="008826F8">
        <w:rPr>
          <w:rFonts w:ascii="Arial" w:hAnsi="Arial" w:cs="Arial"/>
        </w:rPr>
        <w:t xml:space="preserve">mlouvy, není-li ve Smlouvě uvedeno jinak. </w:t>
      </w:r>
      <w:r w:rsidR="006C4DCD" w:rsidRPr="008826F8">
        <w:rPr>
          <w:rFonts w:ascii="Arial" w:hAnsi="Arial" w:cs="Arial"/>
        </w:rPr>
        <w:t>Poskytnutím dotace se rozumí odepsání</w:t>
      </w:r>
      <w:r w:rsidR="00215D13" w:rsidRPr="008826F8">
        <w:rPr>
          <w:rFonts w:ascii="Arial" w:hAnsi="Arial" w:cs="Arial"/>
        </w:rPr>
        <w:t xml:space="preserve"> finančních prostředků</w:t>
      </w:r>
      <w:r w:rsidR="006C4DCD" w:rsidRPr="008826F8">
        <w:rPr>
          <w:rFonts w:ascii="Arial" w:hAnsi="Arial" w:cs="Arial"/>
        </w:rPr>
        <w:t xml:space="preserve"> z účtu poskytovatele</w:t>
      </w:r>
      <w:r w:rsidR="006347E3" w:rsidRPr="008826F8">
        <w:rPr>
          <w:rFonts w:ascii="Arial" w:hAnsi="Arial" w:cs="Arial"/>
        </w:rPr>
        <w:t>.</w:t>
      </w:r>
    </w:p>
    <w:p w14:paraId="20CD7D97" w14:textId="74F8D774" w:rsidR="00691685" w:rsidRPr="008826F8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E00B85">
        <w:rPr>
          <w:rFonts w:ascii="Arial" w:hAnsi="Arial" w:cs="Arial"/>
        </w:rPr>
        <w:t>Dotaci</w:t>
      </w:r>
      <w:r w:rsidR="00691685" w:rsidRPr="00E00B85">
        <w:rPr>
          <w:rFonts w:ascii="Arial" w:hAnsi="Arial" w:cs="Arial"/>
        </w:rPr>
        <w:t xml:space="preserve"> je možn</w:t>
      </w:r>
      <w:r w:rsidRPr="00E00B85">
        <w:rPr>
          <w:rFonts w:ascii="Arial" w:hAnsi="Arial" w:cs="Arial"/>
        </w:rPr>
        <w:t>o</w:t>
      </w:r>
      <w:r w:rsidR="00691685" w:rsidRPr="00E00B85">
        <w:rPr>
          <w:rFonts w:ascii="Arial" w:hAnsi="Arial" w:cs="Arial"/>
        </w:rPr>
        <w:t xml:space="preserve"> </w:t>
      </w:r>
      <w:r w:rsidR="00FA105F" w:rsidRPr="00E00B85">
        <w:rPr>
          <w:rFonts w:ascii="Arial" w:hAnsi="Arial" w:cs="Arial"/>
        </w:rPr>
        <w:t xml:space="preserve">použít </w:t>
      </w:r>
      <w:r w:rsidR="00691685" w:rsidRPr="00E00B85">
        <w:rPr>
          <w:rFonts w:ascii="Arial" w:hAnsi="Arial" w:cs="Arial"/>
        </w:rPr>
        <w:t xml:space="preserve">na </w:t>
      </w:r>
      <w:r w:rsidR="00677DE8" w:rsidRPr="00E00B85">
        <w:rPr>
          <w:rFonts w:ascii="Arial" w:hAnsi="Arial" w:cs="Arial"/>
        </w:rPr>
        <w:t xml:space="preserve">úhradu </w:t>
      </w:r>
      <w:r w:rsidR="00691685" w:rsidRPr="00E00B85">
        <w:rPr>
          <w:rFonts w:ascii="Arial" w:hAnsi="Arial" w:cs="Arial"/>
        </w:rPr>
        <w:t>uznateln</w:t>
      </w:r>
      <w:r w:rsidR="00677DE8" w:rsidRPr="00E00B85">
        <w:rPr>
          <w:rFonts w:ascii="Arial" w:hAnsi="Arial" w:cs="Arial"/>
        </w:rPr>
        <w:t>ých</w:t>
      </w:r>
      <w:r w:rsidR="00691685" w:rsidRPr="00E00B85">
        <w:rPr>
          <w:rFonts w:ascii="Arial" w:hAnsi="Arial" w:cs="Arial"/>
        </w:rPr>
        <w:t xml:space="preserve"> výdaj</w:t>
      </w:r>
      <w:r w:rsidR="00677DE8" w:rsidRPr="00E00B85">
        <w:rPr>
          <w:rFonts w:ascii="Arial" w:hAnsi="Arial" w:cs="Arial"/>
        </w:rPr>
        <w:t>ů</w:t>
      </w:r>
      <w:r w:rsidR="00691685" w:rsidRPr="00E00B85">
        <w:rPr>
          <w:rFonts w:ascii="Arial" w:hAnsi="Arial" w:cs="Arial"/>
        </w:rPr>
        <w:t xml:space="preserve"> </w:t>
      </w:r>
      <w:r w:rsidR="0058171B" w:rsidRPr="00E00B85">
        <w:rPr>
          <w:rFonts w:ascii="Arial" w:hAnsi="Arial" w:cs="Arial"/>
        </w:rPr>
        <w:t>akce</w:t>
      </w:r>
      <w:r w:rsidR="00691685" w:rsidRPr="00E00B85">
        <w:rPr>
          <w:rFonts w:ascii="Arial" w:hAnsi="Arial" w:cs="Arial"/>
        </w:rPr>
        <w:t xml:space="preserve"> </w:t>
      </w:r>
      <w:r w:rsidR="00361B29" w:rsidRPr="00E00B85">
        <w:rPr>
          <w:rFonts w:ascii="Arial" w:hAnsi="Arial" w:cs="Arial"/>
        </w:rPr>
        <w:t>výslovně uveden</w:t>
      </w:r>
      <w:r w:rsidR="00677DE8" w:rsidRPr="00E00B85">
        <w:rPr>
          <w:rFonts w:ascii="Arial" w:hAnsi="Arial" w:cs="Arial"/>
        </w:rPr>
        <w:t>ých</w:t>
      </w:r>
      <w:r w:rsidR="00361B29" w:rsidRPr="00E00B85">
        <w:rPr>
          <w:rFonts w:ascii="Arial" w:hAnsi="Arial" w:cs="Arial"/>
        </w:rPr>
        <w:t xml:space="preserve"> ve </w:t>
      </w:r>
      <w:r w:rsidR="00677DE8" w:rsidRPr="00E00B85">
        <w:rPr>
          <w:rFonts w:ascii="Arial" w:hAnsi="Arial" w:cs="Arial"/>
        </w:rPr>
        <w:t>S</w:t>
      </w:r>
      <w:r w:rsidR="00361B29" w:rsidRPr="00E00B85">
        <w:rPr>
          <w:rFonts w:ascii="Arial" w:hAnsi="Arial" w:cs="Arial"/>
        </w:rPr>
        <w:t>mlouvě</w:t>
      </w:r>
      <w:r w:rsidR="00677DE8" w:rsidRPr="00E00B85">
        <w:rPr>
          <w:rFonts w:ascii="Arial" w:hAnsi="Arial" w:cs="Arial"/>
        </w:rPr>
        <w:t xml:space="preserve"> a</w:t>
      </w:r>
      <w:r w:rsidR="00361B29" w:rsidRPr="00E00B85">
        <w:rPr>
          <w:rFonts w:ascii="Arial" w:hAnsi="Arial" w:cs="Arial"/>
        </w:rPr>
        <w:t xml:space="preserve"> </w:t>
      </w:r>
      <w:r w:rsidR="00691685" w:rsidRPr="00E00B85">
        <w:rPr>
          <w:rFonts w:ascii="Arial" w:hAnsi="Arial" w:cs="Arial"/>
        </w:rPr>
        <w:t>vznikl</w:t>
      </w:r>
      <w:r w:rsidR="00677DE8" w:rsidRPr="00E00B85">
        <w:rPr>
          <w:rFonts w:ascii="Arial" w:hAnsi="Arial" w:cs="Arial"/>
        </w:rPr>
        <w:t>ých</w:t>
      </w:r>
      <w:r w:rsidR="00691685" w:rsidRPr="00E00B85">
        <w:rPr>
          <w:rFonts w:ascii="Arial" w:hAnsi="Arial" w:cs="Arial"/>
        </w:rPr>
        <w:t xml:space="preserve"> </w:t>
      </w:r>
      <w:r w:rsidR="00953259" w:rsidRPr="00E00B85">
        <w:rPr>
          <w:rFonts w:ascii="Arial" w:hAnsi="Arial" w:cs="Arial"/>
        </w:rPr>
        <w:t xml:space="preserve">v období realizace </w:t>
      </w:r>
      <w:r w:rsidR="0032654D" w:rsidRPr="00E00B85">
        <w:rPr>
          <w:rFonts w:ascii="Arial" w:hAnsi="Arial" w:cs="Arial"/>
        </w:rPr>
        <w:t>akce</w:t>
      </w:r>
      <w:r w:rsidR="00953259" w:rsidRPr="00E00B85">
        <w:rPr>
          <w:rFonts w:ascii="Arial" w:hAnsi="Arial" w:cs="Arial"/>
        </w:rPr>
        <w:t xml:space="preserve"> </w:t>
      </w:r>
      <w:r w:rsidR="00691685" w:rsidRPr="00E00B85">
        <w:rPr>
          <w:rFonts w:ascii="Arial" w:hAnsi="Arial" w:cs="Arial"/>
        </w:rPr>
        <w:t>od </w:t>
      </w:r>
      <w:r w:rsidR="00121DF2" w:rsidRPr="00E00B85">
        <w:rPr>
          <w:rFonts w:ascii="Arial" w:hAnsi="Arial" w:cs="Arial"/>
        </w:rPr>
        <w:t xml:space="preserve">01. 01. </w:t>
      </w:r>
      <w:r w:rsidR="00121DF2" w:rsidRPr="00E00B85">
        <w:rPr>
          <w:rFonts w:ascii="Arial" w:hAnsi="Arial" w:cs="Arial"/>
        </w:rPr>
        <w:lastRenderedPageBreak/>
        <w:t>2019</w:t>
      </w:r>
      <w:r w:rsidR="00691685" w:rsidRPr="00E00B85">
        <w:rPr>
          <w:rFonts w:ascii="Arial" w:hAnsi="Arial" w:cs="Arial"/>
        </w:rPr>
        <w:t>.</w:t>
      </w:r>
      <w:r w:rsidR="00DE3FC9" w:rsidRPr="00E00B85">
        <w:rPr>
          <w:rFonts w:ascii="Arial" w:hAnsi="Arial" w:cs="Arial"/>
        </w:rPr>
        <w:t xml:space="preserve"> </w:t>
      </w:r>
      <w:r w:rsidR="00402AA0" w:rsidRPr="00E00B85">
        <w:rPr>
          <w:rFonts w:ascii="Arial" w:hAnsi="Arial" w:cs="Arial"/>
        </w:rPr>
        <w:t xml:space="preserve">Dotaci je možné použít na úhradu </w:t>
      </w:r>
      <w:r w:rsidR="00361B29" w:rsidRPr="00E00B85">
        <w:rPr>
          <w:rFonts w:ascii="Arial" w:hAnsi="Arial" w:cs="Arial"/>
        </w:rPr>
        <w:t xml:space="preserve">těchto </w:t>
      </w:r>
      <w:r w:rsidR="00402AA0" w:rsidRPr="00E00B85">
        <w:rPr>
          <w:rFonts w:ascii="Arial" w:hAnsi="Arial" w:cs="Arial"/>
        </w:rPr>
        <w:t xml:space="preserve">uznatelných výdajů </w:t>
      </w:r>
      <w:r w:rsidR="0032654D" w:rsidRPr="00E00B85">
        <w:rPr>
          <w:rFonts w:ascii="Arial" w:hAnsi="Arial" w:cs="Arial"/>
        </w:rPr>
        <w:t>akce</w:t>
      </w:r>
      <w:r w:rsidR="00402AA0" w:rsidRPr="00E00B85">
        <w:rPr>
          <w:rFonts w:ascii="Arial" w:hAnsi="Arial" w:cs="Arial"/>
        </w:rPr>
        <w:t xml:space="preserve"> </w:t>
      </w:r>
      <w:r w:rsidR="004547F7" w:rsidRPr="00E00B85">
        <w:rPr>
          <w:rFonts w:ascii="Arial" w:hAnsi="Arial" w:cs="Arial"/>
        </w:rPr>
        <w:t xml:space="preserve">nejpozději do </w:t>
      </w:r>
      <w:r w:rsidR="00121DF2" w:rsidRPr="00E00B85">
        <w:rPr>
          <w:rFonts w:ascii="Arial" w:hAnsi="Arial" w:cs="Arial"/>
        </w:rPr>
        <w:t>31. 12. 2019</w:t>
      </w:r>
      <w:r w:rsidR="00402AA0" w:rsidRPr="00E00B85">
        <w:rPr>
          <w:rFonts w:ascii="Arial" w:hAnsi="Arial" w:cs="Arial"/>
        </w:rPr>
        <w:t xml:space="preserve">, není-li </w:t>
      </w:r>
      <w:r w:rsidR="00402AA0" w:rsidRPr="008826F8">
        <w:rPr>
          <w:rFonts w:ascii="Arial" w:hAnsi="Arial" w:cs="Arial"/>
        </w:rPr>
        <w:t>ve Smlouvě sjednáno jinak</w:t>
      </w:r>
      <w:r w:rsidR="002F1D64" w:rsidRPr="008826F8">
        <w:rPr>
          <w:rFonts w:ascii="Arial" w:hAnsi="Arial" w:cs="Arial"/>
        </w:rPr>
        <w:t>.</w:t>
      </w:r>
    </w:p>
    <w:p w14:paraId="1748937F" w14:textId="1B1A577B" w:rsidR="00497734" w:rsidRPr="00121DF2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8826F8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8826F8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49E74D69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4A00828" w14:textId="77777777" w:rsidR="00DE738F" w:rsidRPr="008826F8" w:rsidRDefault="00DE738F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1F56D62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0133D6A5" w:rsidR="00E2572F" w:rsidRPr="00E00B8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E00B8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C027C3" w:rsidRPr="00E00B85">
        <w:rPr>
          <w:rFonts w:ascii="Arial" w:hAnsi="Arial" w:cs="Arial"/>
          <w:bCs/>
        </w:rPr>
        <w:t>50</w:t>
      </w:r>
      <w:r w:rsidRPr="00E00B85">
        <w:rPr>
          <w:rFonts w:ascii="Arial" w:hAnsi="Arial" w:cs="Arial"/>
          <w:bCs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C027C3" w:rsidRPr="00E00B85">
        <w:rPr>
          <w:rFonts w:ascii="Arial" w:hAnsi="Arial" w:cs="Arial"/>
        </w:rPr>
        <w:t>nejvýše 50</w:t>
      </w:r>
      <w:r w:rsidR="00C027C3" w:rsidRPr="00E00B85">
        <w:rPr>
          <w:b/>
          <w:sz w:val="19"/>
          <w:szCs w:val="19"/>
        </w:rPr>
        <w:t xml:space="preserve"> </w:t>
      </w:r>
      <w:r w:rsidR="00C027C3" w:rsidRPr="00E00B85">
        <w:rPr>
          <w:rFonts w:ascii="Arial" w:hAnsi="Arial" w:cs="Arial"/>
          <w:bCs/>
        </w:rPr>
        <w:t xml:space="preserve">% </w:t>
      </w:r>
      <w:r w:rsidRPr="00E00B85">
        <w:rPr>
          <w:rFonts w:ascii="Arial" w:hAnsi="Arial" w:cs="Arial"/>
          <w:bCs/>
        </w:rPr>
        <w:t>z celkových skutečně vynaložených uznatelných výdajů akce</w:t>
      </w:r>
      <w:r w:rsidR="008A463B" w:rsidRPr="00E00B85">
        <w:rPr>
          <w:rFonts w:ascii="Arial" w:hAnsi="Arial" w:cs="Arial"/>
          <w:bCs/>
        </w:rPr>
        <w:t>/</w:t>
      </w:r>
      <w:r w:rsidR="00740F49" w:rsidRPr="00E00B85">
        <w:rPr>
          <w:rFonts w:ascii="Arial" w:hAnsi="Arial" w:cs="Arial"/>
          <w:bCs/>
        </w:rPr>
        <w:t>činnosti</w:t>
      </w:r>
      <w:r w:rsidRPr="00E00B85">
        <w:rPr>
          <w:rFonts w:ascii="Arial" w:hAnsi="Arial" w:cs="Arial"/>
          <w:bCs/>
        </w:rPr>
        <w:t xml:space="preserve">. </w:t>
      </w:r>
    </w:p>
    <w:p w14:paraId="7A40176D" w14:textId="77777777" w:rsidR="00A65192" w:rsidRPr="008826F8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  <w:color w:val="FF0000"/>
        </w:rPr>
      </w:pPr>
    </w:p>
    <w:p w14:paraId="79926398" w14:textId="21BC61F1" w:rsidR="00CB06BD" w:rsidRPr="008826F8" w:rsidRDefault="00832F6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8826F8"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</w:p>
    <w:p w14:paraId="6C868D5D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8826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CF6F3FF" w:rsidR="00691685" w:rsidRPr="001F793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Dotace je poskytována na uznatelné výdaje investičního i neinvestičního charakteru</w:t>
      </w:r>
      <w:r w:rsidR="00E00B85" w:rsidRPr="001F793C">
        <w:rPr>
          <w:rFonts w:ascii="Arial" w:hAnsi="Arial" w:cs="Arial"/>
          <w:bCs/>
        </w:rPr>
        <w:t>,</w:t>
      </w:r>
      <w:r w:rsidRPr="001F793C">
        <w:rPr>
          <w:rFonts w:ascii="Arial" w:hAnsi="Arial" w:cs="Arial"/>
          <w:bCs/>
        </w:rPr>
        <w:t xml:space="preserve"> </w:t>
      </w:r>
      <w:r w:rsidR="00351DC7" w:rsidRPr="001F793C">
        <w:rPr>
          <w:rFonts w:ascii="Arial" w:hAnsi="Arial" w:cs="Arial"/>
        </w:rPr>
        <w:t xml:space="preserve"> </w:t>
      </w:r>
      <w:r w:rsidR="005A6E63" w:rsidRPr="001F793C">
        <w:rPr>
          <w:rFonts w:ascii="Arial" w:hAnsi="Arial" w:cs="Arial"/>
        </w:rPr>
        <w:t xml:space="preserve">výslovně </w:t>
      </w:r>
      <w:r w:rsidR="00351DC7" w:rsidRPr="001F793C">
        <w:rPr>
          <w:rFonts w:ascii="Arial" w:hAnsi="Arial" w:cs="Arial"/>
        </w:rPr>
        <w:t>uveden</w:t>
      </w:r>
      <w:r w:rsidR="000E418F" w:rsidRPr="001F793C">
        <w:rPr>
          <w:rFonts w:ascii="Arial" w:hAnsi="Arial" w:cs="Arial"/>
        </w:rPr>
        <w:t>é</w:t>
      </w:r>
      <w:r w:rsidR="00351DC7" w:rsidRPr="001F793C">
        <w:rPr>
          <w:rFonts w:ascii="Arial" w:hAnsi="Arial" w:cs="Arial"/>
        </w:rPr>
        <w:t xml:space="preserve"> ve </w:t>
      </w:r>
      <w:r w:rsidR="000E418F" w:rsidRPr="001F793C">
        <w:rPr>
          <w:rFonts w:ascii="Arial" w:hAnsi="Arial" w:cs="Arial"/>
        </w:rPr>
        <w:t>S</w:t>
      </w:r>
      <w:r w:rsidR="00351DC7" w:rsidRPr="001F793C">
        <w:rPr>
          <w:rFonts w:ascii="Arial" w:hAnsi="Arial" w:cs="Arial"/>
        </w:rPr>
        <w:t>mlouvě.</w:t>
      </w:r>
      <w:r w:rsidR="008624D2" w:rsidRPr="001F793C">
        <w:rPr>
          <w:rFonts w:ascii="Arial" w:hAnsi="Arial" w:cs="Arial"/>
        </w:rPr>
        <w:t xml:space="preserve"> Dotace</w:t>
      </w:r>
      <w:r w:rsidRPr="001F793C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1F793C">
        <w:rPr>
          <w:rFonts w:ascii="Arial" w:hAnsi="Arial" w:cs="Arial"/>
          <w:bCs/>
        </w:rPr>
        <w:t>akce</w:t>
      </w:r>
      <w:r w:rsidRPr="001F793C">
        <w:rPr>
          <w:rFonts w:ascii="Arial" w:hAnsi="Arial" w:cs="Arial"/>
          <w:bCs/>
        </w:rPr>
        <w:t>, na kterou byla poskytnuta.</w:t>
      </w:r>
    </w:p>
    <w:p w14:paraId="117CA06B" w14:textId="77777777" w:rsidR="008A0C70" w:rsidRPr="001F793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1F793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1F793C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F793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1F793C">
        <w:rPr>
          <w:rFonts w:ascii="Arial" w:hAnsi="Arial" w:cs="Arial"/>
        </w:rPr>
        <w:t xml:space="preserve">není plátcem DPH, </w:t>
      </w:r>
    </w:p>
    <w:p w14:paraId="610A56B3" w14:textId="7F753755" w:rsidR="00E82384" w:rsidRPr="001F793C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1F793C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1F793C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2E23A154" w14:textId="77777777" w:rsidR="00E00B85" w:rsidRPr="001F793C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F793C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F793C">
        <w:rPr>
          <w:rFonts w:ascii="Arial" w:hAnsi="Arial" w:cs="Arial"/>
        </w:rPr>
        <w:t>příjemce</w:t>
      </w:r>
      <w:r w:rsidRPr="001F793C">
        <w:rPr>
          <w:rFonts w:ascii="Arial" w:hAnsi="Arial" w:cs="Arial"/>
        </w:rPr>
        <w:t xml:space="preserve">. </w:t>
      </w:r>
      <w:r w:rsidR="00656BEB" w:rsidRPr="001F793C">
        <w:rPr>
          <w:rFonts w:ascii="Arial" w:hAnsi="Arial" w:cs="Arial"/>
        </w:rPr>
        <w:t xml:space="preserve">Opravy majetku, technické zhodnocení či rekonstrukce hrazené z dotace </w:t>
      </w:r>
      <w:r w:rsidR="00821CA8" w:rsidRPr="001F793C">
        <w:rPr>
          <w:rFonts w:ascii="Arial" w:hAnsi="Arial" w:cs="Arial"/>
        </w:rPr>
        <w:t>mohou</w:t>
      </w:r>
      <w:r w:rsidR="00656BEB" w:rsidRPr="001F793C">
        <w:rPr>
          <w:rFonts w:ascii="Arial" w:hAnsi="Arial" w:cs="Arial"/>
        </w:rPr>
        <w:t xml:space="preserve"> být realizovány výlučně do majetku ve vlastnictví příjemce.</w:t>
      </w:r>
      <w:r w:rsidR="00E00B85" w:rsidRPr="001F793C">
        <w:rPr>
          <w:rFonts w:ascii="Arial" w:hAnsi="Arial" w:cs="Arial"/>
        </w:rPr>
        <w:t xml:space="preserve"> </w:t>
      </w:r>
    </w:p>
    <w:p w14:paraId="603AD643" w14:textId="77777777" w:rsidR="006B6987" w:rsidRPr="001F793C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2492912B" w:rsidR="006A45FC" w:rsidRPr="001F793C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1F793C">
        <w:rPr>
          <w:rFonts w:ascii="Arial" w:hAnsi="Arial" w:cs="Arial"/>
          <w:bCs/>
        </w:rPr>
        <w:t xml:space="preserve">Výdaje na </w:t>
      </w:r>
      <w:r w:rsidRPr="001F793C">
        <w:rPr>
          <w:rFonts w:ascii="Arial" w:hAnsi="Arial" w:cs="Arial"/>
        </w:rPr>
        <w:t xml:space="preserve">realizaci </w:t>
      </w:r>
      <w:r w:rsidR="0058171B" w:rsidRPr="001F793C">
        <w:rPr>
          <w:rFonts w:ascii="Arial" w:hAnsi="Arial" w:cs="Arial"/>
        </w:rPr>
        <w:t>akce</w:t>
      </w:r>
      <w:r w:rsidR="002D6BFF" w:rsidRPr="001F793C">
        <w:rPr>
          <w:rFonts w:ascii="Arial" w:hAnsi="Arial" w:cs="Arial"/>
        </w:rPr>
        <w:t>:</w:t>
      </w:r>
      <w:r w:rsidRPr="001F793C">
        <w:rPr>
          <w:rFonts w:ascii="Arial" w:hAnsi="Arial" w:cs="Arial"/>
          <w:bCs/>
        </w:rPr>
        <w:t xml:space="preserve"> </w:t>
      </w:r>
    </w:p>
    <w:p w14:paraId="47C5BB9E" w14:textId="29D91266" w:rsidR="006A45FC" w:rsidRPr="001F793C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77AE5E45" w:rsidR="007C4FCA" w:rsidRPr="001F793C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Neuznatelnými výdaji se rozumí</w:t>
      </w:r>
      <w:r w:rsidR="00A03254" w:rsidRPr="001F793C">
        <w:rPr>
          <w:rFonts w:ascii="Arial" w:hAnsi="Arial" w:cs="Arial"/>
          <w:bCs/>
        </w:rPr>
        <w:t xml:space="preserve"> výdaje, které nelze </w:t>
      </w:r>
      <w:r w:rsidR="00A03254" w:rsidRPr="001F793C">
        <w:rPr>
          <w:rFonts w:ascii="Arial" w:hAnsi="Arial" w:cs="Arial"/>
        </w:rPr>
        <w:t xml:space="preserve">zahrnout do celkových předpokládaných ani celkových </w:t>
      </w:r>
      <w:r w:rsidR="00E513F7" w:rsidRPr="001F793C">
        <w:rPr>
          <w:rFonts w:ascii="Arial" w:hAnsi="Arial" w:cs="Arial"/>
        </w:rPr>
        <w:t xml:space="preserve">skutečně </w:t>
      </w:r>
      <w:r w:rsidR="00A03254" w:rsidRPr="001F793C">
        <w:rPr>
          <w:rFonts w:ascii="Arial" w:hAnsi="Arial" w:cs="Arial"/>
        </w:rPr>
        <w:t xml:space="preserve">vynaložených výdajů na realizaci </w:t>
      </w:r>
      <w:r w:rsidR="0058171B" w:rsidRPr="001F793C">
        <w:rPr>
          <w:rFonts w:ascii="Arial" w:hAnsi="Arial" w:cs="Arial"/>
        </w:rPr>
        <w:t>akce</w:t>
      </w:r>
      <w:r w:rsidR="00FF20A2" w:rsidRPr="001F793C">
        <w:rPr>
          <w:rFonts w:ascii="Arial" w:hAnsi="Arial" w:cs="Arial"/>
        </w:rPr>
        <w:t>:</w:t>
      </w:r>
      <w:r w:rsidR="00A03254" w:rsidRPr="001F793C">
        <w:rPr>
          <w:rFonts w:ascii="Arial" w:hAnsi="Arial" w:cs="Arial"/>
        </w:rPr>
        <w:t xml:space="preserve"> </w:t>
      </w:r>
    </w:p>
    <w:p w14:paraId="1BA2F2CC" w14:textId="7FC65B7B" w:rsidR="007C4FCA" w:rsidRPr="001F793C" w:rsidRDefault="007C4FCA" w:rsidP="007C4FCA">
      <w:pPr>
        <w:ind w:firstLine="0"/>
        <w:rPr>
          <w:rFonts w:ascii="Arial" w:hAnsi="Arial" w:cs="Arial"/>
          <w:b/>
          <w:i/>
          <w:strike/>
        </w:rPr>
      </w:pPr>
    </w:p>
    <w:p w14:paraId="3740AA20" w14:textId="77777777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1F793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F793C">
        <w:rPr>
          <w:rFonts w:ascii="Arial" w:hAnsi="Arial" w:cs="Arial"/>
          <w:bCs/>
        </w:rPr>
        <w:t>bankovní poplatky,</w:t>
      </w:r>
    </w:p>
    <w:p w14:paraId="793AE69A" w14:textId="77777777" w:rsidR="00107CAA" w:rsidRPr="001F793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F793C">
        <w:rPr>
          <w:rFonts w:ascii="Arial" w:hAnsi="Arial" w:cs="Arial"/>
          <w:bCs/>
        </w:rPr>
        <w:t>nákup nemovitostí,</w:t>
      </w:r>
    </w:p>
    <w:p w14:paraId="68EADEB3" w14:textId="4BB23C74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lastRenderedPageBreak/>
        <w:t>leasing</w:t>
      </w:r>
      <w:r w:rsidR="00840816" w:rsidRPr="001F793C">
        <w:rPr>
          <w:rFonts w:ascii="Arial" w:hAnsi="Arial" w:cs="Arial"/>
          <w:bCs/>
        </w:rPr>
        <w:t>,</w:t>
      </w:r>
    </w:p>
    <w:p w14:paraId="156E60BB" w14:textId="39C52D86" w:rsidR="00691685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nákup darů</w:t>
      </w:r>
      <w:r w:rsidR="001F793C" w:rsidRPr="001F793C">
        <w:rPr>
          <w:rFonts w:ascii="Arial" w:hAnsi="Arial" w:cs="Arial"/>
          <w:bCs/>
        </w:rPr>
        <w:t>,</w:t>
      </w:r>
      <w:r w:rsidRPr="001F793C">
        <w:rPr>
          <w:rFonts w:ascii="Arial" w:hAnsi="Arial" w:cs="Arial"/>
          <w:bCs/>
        </w:rPr>
        <w:t xml:space="preserve"> </w:t>
      </w:r>
    </w:p>
    <w:p w14:paraId="42DE7CAB" w14:textId="010577FF" w:rsidR="00840816" w:rsidRPr="001F793C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mzdové výdaje,</w:t>
      </w:r>
    </w:p>
    <w:p w14:paraId="6CF60CB0" w14:textId="79CFBCEE" w:rsidR="00152846" w:rsidRPr="001F793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F793C">
        <w:rPr>
          <w:rFonts w:ascii="Arial" w:hAnsi="Arial" w:cs="Arial"/>
          <w:bCs/>
        </w:rPr>
        <w:t>, ve znění pozdějších předpisů,</w:t>
      </w:r>
      <w:r w:rsidRPr="001F793C">
        <w:rPr>
          <w:rFonts w:ascii="Arial" w:hAnsi="Arial" w:cs="Arial"/>
          <w:bCs/>
        </w:rPr>
        <w:t xml:space="preserve"> má možnost nárokovat odpočet daně na </w:t>
      </w:r>
      <w:r w:rsidR="00172481" w:rsidRPr="001F793C">
        <w:rPr>
          <w:rFonts w:ascii="Arial" w:hAnsi="Arial" w:cs="Arial"/>
          <w:bCs/>
        </w:rPr>
        <w:t>v</w:t>
      </w:r>
      <w:r w:rsidRPr="001F793C">
        <w:rPr>
          <w:rFonts w:ascii="Arial" w:hAnsi="Arial" w:cs="Arial"/>
          <w:bCs/>
        </w:rPr>
        <w:t>stupu plně či  částečně</w:t>
      </w:r>
      <w:r w:rsidR="00152846" w:rsidRPr="001F793C">
        <w:rPr>
          <w:rFonts w:ascii="Arial" w:hAnsi="Arial" w:cs="Arial"/>
          <w:bCs/>
        </w:rPr>
        <w:t>,</w:t>
      </w:r>
    </w:p>
    <w:p w14:paraId="2CDA07DD" w14:textId="77777777" w:rsidR="003A22AB" w:rsidRPr="001F793C" w:rsidRDefault="003A22AB" w:rsidP="0015284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>projektová dokumentace,</w:t>
      </w:r>
    </w:p>
    <w:p w14:paraId="057ECFC9" w14:textId="22164C7B" w:rsidR="00152846" w:rsidRPr="001F793C" w:rsidRDefault="00516128" w:rsidP="0015284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1F793C">
        <w:rPr>
          <w:rFonts w:ascii="Arial" w:hAnsi="Arial" w:cs="Arial"/>
          <w:bCs/>
        </w:rPr>
        <w:t xml:space="preserve">výdaje </w:t>
      </w:r>
      <w:r w:rsidR="00152846" w:rsidRPr="001F793C">
        <w:rPr>
          <w:rFonts w:ascii="Arial" w:hAnsi="Arial" w:cs="Arial"/>
          <w:bCs/>
        </w:rPr>
        <w:t>související s údržbou vodního díla, která je zákonnou povinností vlastníka vodního díla (zákon č. 254/2001 Sb., o vodách a o změně některých zákonů (vodní zákon), ve znění pozdějších předpisů, zákon č. 183/2006 Sb., o územním plánování a stavebním řádu /stavební zákon/, ve znění pozdějších předpisů).</w:t>
      </w:r>
    </w:p>
    <w:p w14:paraId="5C704E30" w14:textId="77777777" w:rsidR="001F793C" w:rsidRDefault="001F793C" w:rsidP="00463FB1">
      <w:pPr>
        <w:ind w:left="708" w:firstLine="0"/>
        <w:rPr>
          <w:rFonts w:ascii="Arial" w:hAnsi="Arial" w:cs="Arial"/>
        </w:rPr>
      </w:pPr>
    </w:p>
    <w:p w14:paraId="706686E0" w14:textId="77777777" w:rsidR="00463FB1" w:rsidRPr="008826F8" w:rsidRDefault="00463FB1" w:rsidP="00463FB1">
      <w:pPr>
        <w:ind w:left="708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8826F8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278E75A5" w14:textId="1EF65221" w:rsidR="00A14CE4" w:rsidRPr="008826F8" w:rsidRDefault="00A14CE4" w:rsidP="00463FB1">
      <w:pPr>
        <w:ind w:left="0" w:firstLine="70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Výdaje, které nejsou </w:t>
      </w:r>
      <w:r w:rsidR="001B7E48" w:rsidRPr="008826F8">
        <w:rPr>
          <w:rFonts w:ascii="Arial" w:hAnsi="Arial" w:cs="Arial"/>
        </w:rPr>
        <w:t>definovány jako</w:t>
      </w:r>
      <w:r w:rsidRPr="008826F8">
        <w:rPr>
          <w:rFonts w:ascii="Arial" w:hAnsi="Arial" w:cs="Arial"/>
        </w:rPr>
        <w:t xml:space="preserve"> </w:t>
      </w:r>
      <w:r w:rsidR="000C594B" w:rsidRPr="008826F8">
        <w:rPr>
          <w:rFonts w:ascii="Arial" w:hAnsi="Arial" w:cs="Arial"/>
        </w:rPr>
        <w:t>ne</w:t>
      </w:r>
      <w:r w:rsidRPr="008826F8">
        <w:rPr>
          <w:rFonts w:ascii="Arial" w:hAnsi="Arial" w:cs="Arial"/>
        </w:rPr>
        <w:t>uzn</w:t>
      </w:r>
      <w:r w:rsidR="001B7E48" w:rsidRPr="008826F8">
        <w:rPr>
          <w:rFonts w:ascii="Arial" w:hAnsi="Arial" w:cs="Arial"/>
        </w:rPr>
        <w:t>atelné</w:t>
      </w:r>
      <w:r w:rsidR="00FC50DF" w:rsidRPr="008826F8">
        <w:rPr>
          <w:rFonts w:ascii="Arial" w:hAnsi="Arial" w:cs="Arial"/>
        </w:rPr>
        <w:t>,</w:t>
      </w:r>
      <w:r w:rsidR="001B7E48" w:rsidRPr="008826F8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8826F8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3C0E5394" w:rsidR="000D0137" w:rsidRPr="008826F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Změna </w:t>
      </w:r>
      <w:r w:rsidR="00463FB1" w:rsidRPr="008826F8">
        <w:rPr>
          <w:rFonts w:ascii="Arial" w:hAnsi="Arial" w:cs="Arial"/>
        </w:rPr>
        <w:t xml:space="preserve">(upřesnění) </w:t>
      </w:r>
      <w:r w:rsidRPr="008826F8">
        <w:rPr>
          <w:rFonts w:ascii="Arial" w:hAnsi="Arial" w:cs="Arial"/>
        </w:rPr>
        <w:t xml:space="preserve">konkrétního účelu dotace </w:t>
      </w:r>
      <w:r w:rsidR="00935597" w:rsidRPr="008826F8">
        <w:rPr>
          <w:rFonts w:ascii="Arial" w:hAnsi="Arial" w:cs="Arial"/>
        </w:rPr>
        <w:t>a změna termínu použití dotace  </w:t>
      </w:r>
      <w:r w:rsidRPr="008826F8">
        <w:rPr>
          <w:rFonts w:ascii="Arial" w:hAnsi="Arial" w:cs="Arial"/>
        </w:rPr>
        <w:t>je možná pouze</w:t>
      </w:r>
      <w:r w:rsidR="00F913A7" w:rsidRPr="008826F8">
        <w:rPr>
          <w:rFonts w:ascii="Arial" w:hAnsi="Arial" w:cs="Arial"/>
        </w:rPr>
        <w:t xml:space="preserve"> na základě uzavřeného dodatku ke Smlouvě, </w:t>
      </w:r>
      <w:r w:rsidRPr="008826F8">
        <w:rPr>
          <w:rFonts w:ascii="Arial" w:hAnsi="Arial" w:cs="Arial"/>
        </w:rPr>
        <w:t>s</w:t>
      </w:r>
      <w:r w:rsidR="0017323F" w:rsidRPr="008826F8">
        <w:rPr>
          <w:rFonts w:ascii="Arial" w:hAnsi="Arial" w:cs="Arial"/>
        </w:rPr>
        <w:t> </w:t>
      </w:r>
      <w:r w:rsidRPr="008826F8">
        <w:rPr>
          <w:rFonts w:ascii="Arial" w:hAnsi="Arial" w:cs="Arial"/>
        </w:rPr>
        <w:t>předchozím</w:t>
      </w:r>
      <w:r w:rsidR="0017323F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souhlasem řídícího orgánu, který rozhodl o poskytnutí dotace a uzavření Smlouvy (</w:t>
      </w:r>
      <w:r w:rsidR="00F913A7" w:rsidRPr="008826F8">
        <w:rPr>
          <w:rFonts w:ascii="Arial" w:hAnsi="Arial" w:cs="Arial"/>
        </w:rPr>
        <w:t xml:space="preserve">schválení </w:t>
      </w:r>
      <w:r w:rsidRPr="008826F8">
        <w:rPr>
          <w:rFonts w:ascii="Arial" w:hAnsi="Arial" w:cs="Arial"/>
        </w:rPr>
        <w:t>dodatku ke Smlouvě).</w:t>
      </w:r>
    </w:p>
    <w:p w14:paraId="449104A2" w14:textId="77777777" w:rsidR="000D0137" w:rsidRPr="008826F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583F379A" w14:textId="77777777" w:rsidR="001F793C" w:rsidRPr="001F793C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F793C">
        <w:rPr>
          <w:rFonts w:ascii="Arial" w:hAnsi="Arial" w:cs="Arial"/>
        </w:rPr>
        <w:t>Příjemce je povinen uskutečňovat propagaci akce v souladu se Smlouvou</w:t>
      </w:r>
      <w:r w:rsidR="003F6A87" w:rsidRPr="001F793C">
        <w:rPr>
          <w:rFonts w:ascii="Arial" w:hAnsi="Arial" w:cs="Arial"/>
        </w:rPr>
        <w:t xml:space="preserve"> a pravidly konkrétního dotačního programu/titulu. </w:t>
      </w:r>
      <w:r w:rsidRPr="001F793C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1F793C">
        <w:rPr>
          <w:rFonts w:ascii="Arial" w:hAnsi="Arial" w:cs="Arial"/>
          <w:b/>
        </w:rPr>
        <w:t xml:space="preserve">, </w:t>
      </w:r>
      <w:r w:rsidRPr="001F793C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1F793C">
        <w:rPr>
          <w:rFonts w:ascii="Arial" w:hAnsi="Arial" w:cs="Arial"/>
          <w:b/>
        </w:rPr>
        <w:t xml:space="preserve"> </w:t>
      </w:r>
      <w:r w:rsidRPr="001F793C">
        <w:rPr>
          <w:rFonts w:ascii="Arial" w:hAnsi="Arial" w:cs="Arial"/>
        </w:rPr>
        <w:t xml:space="preserve">do </w:t>
      </w:r>
      <w:r w:rsidR="00175AC5" w:rsidRPr="001F793C">
        <w:rPr>
          <w:rFonts w:ascii="Arial" w:hAnsi="Arial" w:cs="Arial"/>
        </w:rPr>
        <w:t>místa</w:t>
      </w:r>
      <w:r w:rsidRPr="001F793C">
        <w:rPr>
          <w:rFonts w:ascii="Arial" w:hAnsi="Arial" w:cs="Arial"/>
        </w:rPr>
        <w:t xml:space="preserve">, ve kterém je realizována podpořená akce. </w:t>
      </w:r>
      <w:r w:rsidRPr="001F793C">
        <w:rPr>
          <w:rFonts w:ascii="Arial" w:hAnsi="Arial" w:cs="Arial"/>
          <w:i/>
        </w:rPr>
        <w:t xml:space="preserve"> </w:t>
      </w:r>
      <w:r w:rsidRPr="001F793C">
        <w:rPr>
          <w:rFonts w:ascii="Arial" w:hAnsi="Arial" w:cs="Arial"/>
        </w:rPr>
        <w:t xml:space="preserve">Podmínkou u </w:t>
      </w:r>
      <w:r w:rsidR="00317ED5" w:rsidRPr="001F793C">
        <w:rPr>
          <w:rFonts w:ascii="Arial" w:hAnsi="Arial" w:cs="Arial"/>
        </w:rPr>
        <w:t>příjemce</w:t>
      </w:r>
      <w:r w:rsidRPr="001F793C">
        <w:rPr>
          <w:rFonts w:ascii="Arial" w:hAnsi="Arial" w:cs="Arial"/>
        </w:rPr>
        <w:t>, kterému je schválena dotace na akci, je pořízení fotodokumentace o propagaci Olomouckého kraje při této akci. Povinně pořízená fotodokumentace (minimálně dvě fotografie dokladujících propagaci Olomouckého kraje na viditelném veřejně přístupném</w:t>
      </w:r>
      <w:r w:rsidRPr="001F793C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1F793C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</w:t>
      </w:r>
      <w:r w:rsidR="00BC3A38" w:rsidRPr="008826F8">
        <w:rPr>
          <w:rFonts w:ascii="Arial" w:hAnsi="Arial" w:cs="Arial"/>
          <w:bCs/>
        </w:rPr>
        <w:t xml:space="preserve">o zpracování osobních údajů Olomouckým krajem jsou uveřejněny na webu </w:t>
      </w:r>
      <w:hyperlink r:id="rId11" w:history="1">
        <w:r w:rsidR="002F7968" w:rsidRPr="008826F8">
          <w:rPr>
            <w:rStyle w:val="Hypertextovodkaz"/>
            <w:rFonts w:ascii="Arial" w:hAnsi="Arial" w:cs="Arial"/>
          </w:rPr>
          <w:t>www.olkraj.cz</w:t>
        </w:r>
      </w:hyperlink>
      <w:r w:rsidR="002F7968" w:rsidRPr="008826F8">
        <w:rPr>
          <w:rStyle w:val="Hypertextovodkaz"/>
          <w:rFonts w:ascii="Arial" w:hAnsi="Arial" w:cs="Arial"/>
        </w:rPr>
        <w:t>.</w:t>
      </w:r>
      <w:r w:rsidR="00BC3A38" w:rsidRPr="008826F8">
        <w:rPr>
          <w:rFonts w:ascii="Arial" w:hAnsi="Arial" w:cs="Arial"/>
          <w:bCs/>
        </w:rPr>
        <w:t xml:space="preserve"> </w:t>
      </w:r>
      <w:r w:rsidR="00BC3A38" w:rsidRPr="008826F8">
        <w:rPr>
          <w:rFonts w:ascii="Arial" w:hAnsi="Arial" w:cs="Arial"/>
          <w:bCs/>
          <w:color w:val="C0504D" w:themeColor="accent2"/>
        </w:rPr>
        <w:t xml:space="preserve"> </w:t>
      </w:r>
    </w:p>
    <w:p w14:paraId="087D2F92" w14:textId="7B5AB9D8" w:rsidR="005C039B" w:rsidRPr="008826F8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</w:t>
      </w:r>
      <w:r w:rsidRPr="008826F8">
        <w:rPr>
          <w:rFonts w:ascii="Arial" w:hAnsi="Arial" w:cs="Arial"/>
        </w:rPr>
        <w:lastRenderedPageBreak/>
        <w:t xml:space="preserve">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03DC542D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</w:t>
      </w:r>
      <w:r w:rsidR="00920F92">
        <w:rPr>
          <w:rFonts w:ascii="Arial" w:hAnsi="Arial" w:cs="Arial"/>
        </w:rPr>
        <w:t xml:space="preserve">                  </w:t>
      </w:r>
      <w:r w:rsidRPr="008826F8">
        <w:rPr>
          <w:rFonts w:ascii="Arial" w:hAnsi="Arial" w:cs="Arial"/>
        </w:rPr>
        <w:t xml:space="preserve">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1CDC337E" w:rsidR="00C97C1D" w:rsidRPr="001F793C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8826F8">
        <w:rPr>
          <w:rFonts w:ascii="Arial" w:hAnsi="Arial" w:cs="Arial"/>
        </w:rPr>
        <w:t>schválení a uzavření dodatku ke Smlouvě</w:t>
      </w:r>
      <w:r w:rsidR="0000331A" w:rsidRPr="008826F8">
        <w:rPr>
          <w:rFonts w:ascii="Arial" w:hAnsi="Arial" w:cs="Arial"/>
        </w:rPr>
        <w:t xml:space="preserve">) </w:t>
      </w:r>
      <w:r w:rsidRPr="008826F8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8826F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8826F8">
        <w:rPr>
          <w:color w:val="0000FF"/>
        </w:rPr>
        <w:t xml:space="preserve"> </w:t>
      </w:r>
      <w:r w:rsidRPr="001F793C">
        <w:rPr>
          <w:rFonts w:ascii="Arial" w:hAnsi="Arial" w:cs="Arial"/>
          <w:bCs/>
        </w:rPr>
        <w:t xml:space="preserve">Příjemce je povinen po dobu minimálně 2 let ode dne účinnosti Smlouvy (dále jen jako „minimální doba trvání akce“) provozovat </w:t>
      </w:r>
      <w:r w:rsidR="00436E9C" w:rsidRPr="001F793C">
        <w:rPr>
          <w:rFonts w:ascii="Arial" w:hAnsi="Arial" w:cs="Arial"/>
          <w:bCs/>
        </w:rPr>
        <w:t>vodohospodářskou infrastrukturu vodovodů a kanalizací nebo vodní dílo</w:t>
      </w:r>
      <w:r w:rsidRPr="001F793C">
        <w:rPr>
          <w:rFonts w:ascii="Arial" w:hAnsi="Arial" w:cs="Arial"/>
          <w:i/>
        </w:rPr>
        <w:t xml:space="preserve"> </w:t>
      </w:r>
      <w:r w:rsidRPr="001F793C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1F793C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  <w:r w:rsidRPr="001F793C">
        <w:rPr>
          <w:rFonts w:ascii="Arial" w:hAnsi="Arial" w:cs="Arial"/>
          <w:i/>
        </w:rPr>
        <w:t xml:space="preserve"> </w:t>
      </w:r>
    </w:p>
    <w:p w14:paraId="020F844E" w14:textId="77777777" w:rsidR="00C97C1D" w:rsidRPr="008826F8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1F041960" w:rsidR="00691685" w:rsidRPr="00436E9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8826F8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Pr="001F793C">
        <w:rPr>
          <w:rFonts w:ascii="Arial" w:hAnsi="Arial" w:cs="Arial"/>
          <w:bCs/>
        </w:rPr>
        <w:t xml:space="preserve">5 let </w:t>
      </w:r>
      <w:r w:rsidR="00BE5396" w:rsidRPr="001F793C">
        <w:rPr>
          <w:rFonts w:ascii="Arial" w:hAnsi="Arial" w:cs="Arial"/>
          <w:i/>
        </w:rPr>
        <w:t xml:space="preserve"> </w:t>
      </w:r>
      <w:r w:rsidRPr="008826F8">
        <w:rPr>
          <w:rFonts w:ascii="Arial" w:hAnsi="Arial" w:cs="Arial"/>
          <w:bCs/>
        </w:rPr>
        <w:t xml:space="preserve">od ukončení akce převést na jinou osobu bez </w:t>
      </w:r>
      <w:r w:rsidR="00684788" w:rsidRPr="008826F8">
        <w:rPr>
          <w:rFonts w:ascii="Arial" w:hAnsi="Arial" w:cs="Arial"/>
          <w:bCs/>
        </w:rPr>
        <w:t xml:space="preserve">předchozího </w:t>
      </w:r>
      <w:r w:rsidRPr="008826F8">
        <w:rPr>
          <w:rFonts w:ascii="Arial" w:hAnsi="Arial" w:cs="Arial"/>
          <w:bCs/>
        </w:rPr>
        <w:t>písemného souhlasu vyhlašovatele</w:t>
      </w:r>
      <w:r w:rsidR="00684788" w:rsidRPr="008826F8">
        <w:rPr>
          <w:rFonts w:ascii="Arial" w:hAnsi="Arial" w:cs="Arial"/>
          <w:bCs/>
        </w:rPr>
        <w:t xml:space="preserve"> </w:t>
      </w:r>
      <w:r w:rsidR="00684788" w:rsidRPr="008826F8">
        <w:rPr>
          <w:rFonts w:ascii="Arial" w:hAnsi="Arial" w:cs="Arial"/>
        </w:rPr>
        <w:t xml:space="preserve">(schválení </w:t>
      </w:r>
      <w:r w:rsidR="00AC4ABE" w:rsidRPr="008826F8">
        <w:rPr>
          <w:rFonts w:ascii="Arial" w:hAnsi="Arial" w:cs="Arial"/>
        </w:rPr>
        <w:t xml:space="preserve">a uzavření </w:t>
      </w:r>
      <w:r w:rsidR="00684788" w:rsidRPr="008826F8">
        <w:rPr>
          <w:rFonts w:ascii="Arial" w:hAnsi="Arial" w:cs="Arial"/>
        </w:rPr>
        <w:t>dodatku ke Smlouvě)</w:t>
      </w:r>
      <w:r w:rsidRPr="008826F8">
        <w:rPr>
          <w:rFonts w:ascii="Arial" w:hAnsi="Arial" w:cs="Arial"/>
          <w:bCs/>
        </w:rPr>
        <w:t xml:space="preserve">, ani jej bez tohoto souhlasu pronajmout jiné osobě. </w:t>
      </w:r>
      <w:r w:rsidR="00D750DB" w:rsidRPr="008826F8">
        <w:rPr>
          <w:rFonts w:ascii="Arial" w:hAnsi="Arial" w:cs="Arial"/>
          <w:bCs/>
        </w:rPr>
        <w:t>Dodatek schvaluje řídící orgán</w:t>
      </w:r>
      <w:r w:rsidR="00657339" w:rsidRPr="008826F8">
        <w:rPr>
          <w:rFonts w:ascii="Arial" w:hAnsi="Arial" w:cs="Arial"/>
          <w:bCs/>
        </w:rPr>
        <w:t>, který rozhodl o poskytnutí dotace a uzavření Smlouvy</w:t>
      </w:r>
      <w:r w:rsidR="00D750DB" w:rsidRPr="008826F8">
        <w:rPr>
          <w:rFonts w:ascii="Arial" w:hAnsi="Arial" w:cs="Arial"/>
          <w:bCs/>
        </w:rPr>
        <w:t xml:space="preserve">. </w:t>
      </w:r>
      <w:r w:rsidRPr="008826F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8826F8">
        <w:rPr>
          <w:rFonts w:ascii="Arial" w:hAnsi="Arial"/>
        </w:rPr>
        <w:t xml:space="preserve"> </w:t>
      </w:r>
      <w:r w:rsidRPr="008826F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8826F8">
        <w:rPr>
          <w:rFonts w:ascii="Arial" w:hAnsi="Arial"/>
          <w:i/>
        </w:rPr>
        <w:t xml:space="preserve"> </w:t>
      </w:r>
    </w:p>
    <w:p w14:paraId="52082C53" w14:textId="77777777"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6A3F035B" w:rsidR="005B7632" w:rsidRPr="001F793C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Dotační program je zveřejněn na úřední desce od </w:t>
      </w:r>
      <w:r w:rsidR="000122A2" w:rsidRPr="001F793C">
        <w:rPr>
          <w:rFonts w:ascii="Arial" w:hAnsi="Arial" w:cs="Arial"/>
        </w:rPr>
        <w:t>27. 02.</w:t>
      </w:r>
      <w:r w:rsidRPr="001F793C">
        <w:rPr>
          <w:rFonts w:ascii="Arial" w:hAnsi="Arial" w:cs="Arial"/>
        </w:rPr>
        <w:t> 20</w:t>
      </w:r>
      <w:r w:rsidR="000122A2" w:rsidRPr="001F793C">
        <w:rPr>
          <w:rFonts w:ascii="Arial" w:hAnsi="Arial" w:cs="Arial"/>
        </w:rPr>
        <w:t>19</w:t>
      </w:r>
      <w:r w:rsidRPr="001F793C">
        <w:rPr>
          <w:rFonts w:ascii="Arial" w:hAnsi="Arial" w:cs="Arial"/>
        </w:rPr>
        <w:t xml:space="preserve"> do </w:t>
      </w:r>
      <w:r w:rsidR="000122A2" w:rsidRPr="001F793C">
        <w:rPr>
          <w:rFonts w:ascii="Arial" w:hAnsi="Arial" w:cs="Arial"/>
        </w:rPr>
        <w:t xml:space="preserve">31. 05. </w:t>
      </w:r>
      <w:r w:rsidRPr="001F793C">
        <w:rPr>
          <w:rFonts w:ascii="Arial" w:hAnsi="Arial" w:cs="Arial"/>
        </w:rPr>
        <w:t>20</w:t>
      </w:r>
      <w:r w:rsidR="000122A2" w:rsidRPr="001F793C">
        <w:rPr>
          <w:rFonts w:ascii="Arial" w:hAnsi="Arial" w:cs="Arial"/>
        </w:rPr>
        <w:t>19</w:t>
      </w:r>
      <w:r w:rsidRPr="001F793C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1F793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6CB984D0" w:rsidR="00691685" w:rsidRPr="001F793C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F793C">
        <w:rPr>
          <w:rFonts w:ascii="Arial" w:hAnsi="Arial" w:cs="Arial"/>
          <w:b/>
        </w:rPr>
        <w:t xml:space="preserve">Lhůta pro podání žádostí o dotace je stanovena od </w:t>
      </w:r>
      <w:r w:rsidR="000122A2" w:rsidRPr="001F793C">
        <w:rPr>
          <w:rFonts w:ascii="Arial" w:hAnsi="Arial" w:cs="Arial"/>
          <w:b/>
        </w:rPr>
        <w:t>01. 04. 2019</w:t>
      </w:r>
      <w:r w:rsidRPr="001F793C">
        <w:rPr>
          <w:rFonts w:ascii="Arial" w:hAnsi="Arial" w:cs="Arial"/>
          <w:b/>
        </w:rPr>
        <w:t xml:space="preserve"> do </w:t>
      </w:r>
      <w:r w:rsidR="000122A2" w:rsidRPr="001F793C">
        <w:rPr>
          <w:rFonts w:ascii="Arial" w:hAnsi="Arial" w:cs="Arial"/>
          <w:b/>
        </w:rPr>
        <w:t>28. 06. 2019</w:t>
      </w:r>
      <w:r w:rsidRPr="001F793C">
        <w:rPr>
          <w:rFonts w:ascii="Arial" w:hAnsi="Arial" w:cs="Arial"/>
          <w:b/>
        </w:rPr>
        <w:t xml:space="preserve"> do 12:00 hodin, není-li dále stanoveno jinak.</w:t>
      </w:r>
      <w:r w:rsidRPr="001F793C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1F793C">
        <w:rPr>
          <w:rFonts w:ascii="Arial" w:hAnsi="Arial" w:cs="Arial"/>
        </w:rPr>
        <w:t>tohoto odstavce do 12:00 hod. V </w:t>
      </w:r>
      <w:r w:rsidRPr="001F793C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1F793C">
        <w:rPr>
          <w:rFonts w:ascii="Arial" w:hAnsi="Arial" w:cs="Arial"/>
        </w:rPr>
        <w:t xml:space="preserve">, </w:t>
      </w:r>
      <w:r w:rsidRPr="001F793C">
        <w:rPr>
          <w:rFonts w:ascii="Arial" w:hAnsi="Arial" w:cs="Arial"/>
        </w:rPr>
        <w:t>obsahující listinnou žádost se všemi formálními náležitostmi</w:t>
      </w:r>
      <w:r w:rsidR="00EF5552" w:rsidRPr="001F793C">
        <w:rPr>
          <w:rFonts w:ascii="Arial" w:hAnsi="Arial" w:cs="Arial"/>
        </w:rPr>
        <w:t>,</w:t>
      </w:r>
      <w:r w:rsidRPr="001F793C">
        <w:rPr>
          <w:rFonts w:ascii="Arial" w:hAnsi="Arial" w:cs="Arial"/>
        </w:rPr>
        <w:t xml:space="preserve"> podána </w:t>
      </w:r>
      <w:r w:rsidR="00EF5552" w:rsidRPr="001F793C">
        <w:rPr>
          <w:rFonts w:ascii="Arial" w:hAnsi="Arial" w:cs="Arial"/>
        </w:rPr>
        <w:t xml:space="preserve">k poštovní přepravě na </w:t>
      </w:r>
      <w:r w:rsidR="00EF5552" w:rsidRPr="001F793C">
        <w:rPr>
          <w:rFonts w:ascii="Arial" w:hAnsi="Arial" w:cs="Arial"/>
        </w:rPr>
        <w:lastRenderedPageBreak/>
        <w:t xml:space="preserve">adresu dle odst. </w:t>
      </w:r>
      <w:hyperlink w:anchor="Administrátor" w:history="1">
        <w:r w:rsidR="00EF5552" w:rsidRPr="001F793C">
          <w:rPr>
            <w:rStyle w:val="Hypertextovodkaz"/>
            <w:rFonts w:ascii="Arial" w:hAnsi="Arial" w:cs="Arial"/>
            <w:color w:val="auto"/>
          </w:rPr>
          <w:t>1.</w:t>
        </w:r>
        <w:r w:rsidR="005917A6" w:rsidRPr="001F793C">
          <w:rPr>
            <w:rStyle w:val="Hypertextovodkaz"/>
            <w:rFonts w:ascii="Arial" w:hAnsi="Arial" w:cs="Arial"/>
            <w:color w:val="auto"/>
          </w:rPr>
          <w:t>4</w:t>
        </w:r>
        <w:r w:rsidRPr="001F793C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1F793C">
        <w:rPr>
          <w:rFonts w:ascii="Arial" w:hAnsi="Arial" w:cs="Arial"/>
        </w:rPr>
        <w:t xml:space="preserve"> V případě objektivních technických problémů na straně </w:t>
      </w:r>
      <w:r w:rsidR="00461E57" w:rsidRPr="001F793C">
        <w:rPr>
          <w:rFonts w:ascii="Arial" w:hAnsi="Arial" w:cs="Arial"/>
        </w:rPr>
        <w:t>vyhlašovatele</w:t>
      </w:r>
      <w:r w:rsidR="00C7271B" w:rsidRPr="001F793C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F793C">
        <w:rPr>
          <w:rFonts w:ascii="Arial" w:hAnsi="Arial" w:cs="Arial"/>
        </w:rPr>
        <w:t xml:space="preserve">vyhlašovatele </w:t>
      </w:r>
      <w:r w:rsidR="00C7271B" w:rsidRPr="001F793C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1F793C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4C26B2BE" w:rsidR="00064553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1F793C">
        <w:rPr>
          <w:rFonts w:ascii="Arial" w:hAnsi="Arial" w:cs="Arial"/>
          <w:b/>
        </w:rPr>
        <w:t>Dotaci lze poskytnout pouze na základě řádně</w:t>
      </w:r>
      <w:r w:rsidR="00FD5D97" w:rsidRPr="001F793C">
        <w:rPr>
          <w:rFonts w:ascii="Arial" w:hAnsi="Arial" w:cs="Arial"/>
          <w:b/>
        </w:rPr>
        <w:t xml:space="preserve"> vyplněné elektronické </w:t>
      </w:r>
      <w:r w:rsidR="00064553" w:rsidRPr="001F793C">
        <w:rPr>
          <w:rFonts w:ascii="Arial" w:hAnsi="Arial" w:cs="Arial"/>
          <w:b/>
        </w:rPr>
        <w:t>žádosti a doručené</w:t>
      </w:r>
      <w:r w:rsidR="00FD5D97" w:rsidRPr="001F793C">
        <w:rPr>
          <w:rFonts w:ascii="Arial" w:hAnsi="Arial" w:cs="Arial"/>
          <w:b/>
        </w:rPr>
        <w:t xml:space="preserve"> písemné</w:t>
      </w:r>
      <w:r w:rsidRPr="001F793C">
        <w:rPr>
          <w:rFonts w:ascii="Arial" w:hAnsi="Arial" w:cs="Arial"/>
          <w:b/>
        </w:rPr>
        <w:t xml:space="preserve"> žádosti</w:t>
      </w:r>
      <w:r w:rsidR="00064553" w:rsidRPr="001F793C">
        <w:rPr>
          <w:rFonts w:ascii="Arial" w:hAnsi="Arial" w:cs="Arial"/>
        </w:rPr>
        <w:t xml:space="preserve">, viz </w:t>
      </w:r>
      <w:r w:rsidR="00064553" w:rsidRPr="001F793C">
        <w:rPr>
          <w:rFonts w:ascii="Arial" w:hAnsi="Arial" w:cs="Arial"/>
          <w:b/>
        </w:rPr>
        <w:t>definice písemné žádosti</w:t>
      </w:r>
      <w:r w:rsidR="00064553" w:rsidRPr="001F793C">
        <w:rPr>
          <w:rFonts w:ascii="Arial" w:hAnsi="Arial" w:cs="Arial"/>
        </w:rPr>
        <w:t xml:space="preserve"> </w:t>
      </w:r>
      <w:r w:rsidR="00417088" w:rsidRPr="001F793C">
        <w:rPr>
          <w:rFonts w:ascii="Arial" w:hAnsi="Arial" w:cs="Arial"/>
        </w:rPr>
        <w:t xml:space="preserve">odst. </w:t>
      </w:r>
      <w:hyperlink w:anchor="píseŽádostDefinice" w:history="1">
        <w:r w:rsidR="005917A6" w:rsidRPr="001F793C">
          <w:rPr>
            <w:rStyle w:val="Hypertextovodkaz"/>
            <w:rFonts w:ascii="Arial" w:hAnsi="Arial" w:cs="Arial"/>
            <w:color w:val="auto"/>
          </w:rPr>
          <w:t>11</w:t>
        </w:r>
        <w:r w:rsidR="00417088" w:rsidRPr="001F793C">
          <w:rPr>
            <w:rStyle w:val="Hypertextovodkaz"/>
            <w:rFonts w:ascii="Arial" w:hAnsi="Arial" w:cs="Arial"/>
            <w:color w:val="auto"/>
          </w:rPr>
          <w:t>.</w:t>
        </w:r>
        <w:r w:rsidR="009738B8" w:rsidRPr="001F793C">
          <w:rPr>
            <w:rStyle w:val="Hypertextovodkaz"/>
            <w:rFonts w:ascii="Arial" w:hAnsi="Arial" w:cs="Arial"/>
            <w:color w:val="auto"/>
          </w:rPr>
          <w:t>1</w:t>
        </w:r>
        <w:r w:rsidR="00B5145D" w:rsidRPr="001F793C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8826F8">
        <w:rPr>
          <w:rFonts w:ascii="Arial" w:hAnsi="Arial" w:cs="Arial"/>
        </w:rPr>
        <w:t xml:space="preserve"> (žádost </w:t>
      </w:r>
      <w:r w:rsidR="009738B8" w:rsidRPr="008826F8">
        <w:rPr>
          <w:rFonts w:ascii="Arial" w:hAnsi="Arial" w:cs="Arial"/>
        </w:rPr>
        <w:t xml:space="preserve">je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vyplněná</w:t>
      </w:r>
      <w:r w:rsidR="00516128">
        <w:rPr>
          <w:rFonts w:ascii="Arial" w:hAnsi="Arial" w:cs="Arial"/>
        </w:rPr>
        <w:t>,</w:t>
      </w:r>
      <w:r w:rsidR="00417088" w:rsidRPr="008826F8">
        <w:rPr>
          <w:rFonts w:ascii="Arial" w:hAnsi="Arial" w:cs="Arial"/>
        </w:rPr>
        <w:t xml:space="preserve"> uložená </w:t>
      </w:r>
      <w:r w:rsidR="00516128">
        <w:rPr>
          <w:rFonts w:ascii="Arial" w:hAnsi="Arial" w:cs="Arial"/>
        </w:rPr>
        <w:t xml:space="preserve">a odeslaná </w:t>
      </w:r>
      <w:r w:rsidR="00417088" w:rsidRPr="008826F8">
        <w:rPr>
          <w:rFonts w:ascii="Arial" w:hAnsi="Arial" w:cs="Arial"/>
        </w:rPr>
        <w:t xml:space="preserve">ve formuláři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vytištěná z formuláře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podepsaná buď vlastnoručně, nebo zaručeným elektronickým podpisem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zaslaná poštou, nebo elektronicky, nebo donesená osobně na úřad)</w:t>
      </w:r>
      <w:r w:rsidR="00F75435" w:rsidRPr="008826F8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Vzor žádosti </w:t>
      </w:r>
      <w:r w:rsidR="00505A34" w:rsidRPr="008826F8">
        <w:rPr>
          <w:rFonts w:ascii="Arial" w:hAnsi="Arial" w:cs="Arial"/>
        </w:rPr>
        <w:t xml:space="preserve">je </w:t>
      </w:r>
      <w:r w:rsidR="00691685" w:rsidRPr="008826F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26F8">
        <w:rPr>
          <w:rFonts w:ascii="Arial" w:hAnsi="Arial" w:cs="Arial"/>
          <w:b/>
        </w:rPr>
        <w:t xml:space="preserve">musí být před jejím podáním </w:t>
      </w:r>
      <w:r w:rsidR="00691685" w:rsidRPr="008826F8">
        <w:rPr>
          <w:rFonts w:ascii="Arial" w:hAnsi="Arial" w:cs="Arial"/>
        </w:rPr>
        <w:t xml:space="preserve">některým ze způsobů uvedených v písm. a) až c) tohoto ustanovení </w:t>
      </w:r>
      <w:r w:rsidR="00691685" w:rsidRPr="008826F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26F8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8826F8">
          <w:rPr>
            <w:rStyle w:val="Hypertextovodkaz"/>
            <w:rFonts w:ascii="Arial" w:hAnsi="Arial" w:cs="Arial"/>
            <w:color w:val="0000FF"/>
          </w:rPr>
          <w:t>8.2</w:t>
        </w:r>
      </w:hyperlink>
      <w:r w:rsidR="00947E7E" w:rsidRPr="008826F8">
        <w:rPr>
          <w:rFonts w:ascii="Arial" w:hAnsi="Arial" w:cs="Arial"/>
        </w:rPr>
        <w:t xml:space="preserve"> </w:t>
      </w:r>
      <w:r w:rsidR="005A1543" w:rsidRPr="008826F8">
        <w:rPr>
          <w:rFonts w:ascii="Arial" w:hAnsi="Arial" w:cs="Arial"/>
          <w:b/>
        </w:rPr>
        <w:t>vyplněna</w:t>
      </w:r>
      <w:r w:rsidR="00691685"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  <w:b/>
        </w:rPr>
        <w:t>elektronicky na formuláři zveřejněném na internetových stránkách vyhlašovatele</w:t>
      </w:r>
      <w:r w:rsidRPr="008826F8">
        <w:rPr>
          <w:rFonts w:ascii="Arial" w:hAnsi="Arial" w:cs="Arial"/>
          <w:b/>
        </w:rPr>
        <w:t>,</w:t>
      </w:r>
      <w:r w:rsidRPr="008826F8">
        <w:rPr>
          <w:rFonts w:ascii="Arial" w:hAnsi="Arial" w:cs="Arial"/>
          <w:b/>
          <w:color w:val="7030A0"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21018FD6" w:rsidR="005A1543" w:rsidRPr="008826F8" w:rsidRDefault="00691685" w:rsidP="00CF21BD">
      <w:pPr>
        <w:pStyle w:val="Odstavecseseznamem"/>
        <w:numPr>
          <w:ilvl w:val="0"/>
          <w:numId w:val="11"/>
        </w:numPr>
        <w:tabs>
          <w:tab w:val="left" w:pos="1134"/>
        </w:tabs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elektronicky</w:t>
      </w:r>
      <w:r w:rsidRPr="008826F8">
        <w:rPr>
          <w:rFonts w:ascii="Arial" w:hAnsi="Arial" w:cs="Arial"/>
        </w:rPr>
        <w:t xml:space="preserve"> emailem se zaručeným elektronickým podpisem na adresu </w:t>
      </w:r>
      <w:r w:rsidR="00CF21BD" w:rsidRPr="00CF21BD">
        <w:rPr>
          <w:rStyle w:val="Hypertextovodkaz"/>
          <w:rFonts w:ascii="Arial" w:hAnsi="Arial" w:cs="Arial"/>
        </w:rPr>
        <w:t>posta@olkraj.cz</w:t>
      </w:r>
      <w:r w:rsidRPr="008826F8">
        <w:rPr>
          <w:rFonts w:ascii="Arial" w:hAnsi="Arial" w:cs="Arial"/>
        </w:rPr>
        <w:t xml:space="preserve"> nebo datovou zprávou do datové schránky ID: </w:t>
      </w:r>
      <w:proofErr w:type="spellStart"/>
      <w:r w:rsidRPr="008826F8">
        <w:rPr>
          <w:rFonts w:ascii="Arial" w:hAnsi="Arial" w:cs="Arial"/>
          <w:u w:val="single"/>
        </w:rPr>
        <w:t>qiabfmf</w:t>
      </w:r>
      <w:proofErr w:type="spellEnd"/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77777777"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14:paraId="7E0D6302" w14:textId="4CBD94F5" w:rsidR="00691685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5A1543" w:rsidRPr="008826F8">
        <w:rPr>
          <w:rFonts w:ascii="Arial" w:hAnsi="Arial" w:cs="Arial"/>
        </w:rPr>
        <w:t xml:space="preserve">Odbor </w:t>
      </w:r>
      <w:r w:rsidR="000122A2" w:rsidRPr="001F793C">
        <w:rPr>
          <w:rFonts w:ascii="Arial" w:hAnsi="Arial" w:cs="Arial"/>
        </w:rPr>
        <w:t>životního prostředí a zemědělství</w:t>
      </w:r>
      <w:r w:rsidR="005A1543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 xml:space="preserve">Jeremenkova </w:t>
      </w:r>
      <w:r w:rsidR="00B34CBE" w:rsidRPr="008826F8">
        <w:rPr>
          <w:rFonts w:ascii="Arial" w:hAnsi="Arial" w:cs="Arial"/>
        </w:rPr>
        <w:t>1191/40a</w:t>
      </w:r>
      <w:r w:rsidRPr="008826F8">
        <w:rPr>
          <w:rFonts w:ascii="Arial" w:hAnsi="Arial" w:cs="Arial"/>
        </w:rPr>
        <w:t>, 779 </w:t>
      </w:r>
      <w:r w:rsidR="005A1543" w:rsidRPr="008826F8">
        <w:rPr>
          <w:rFonts w:ascii="Arial" w:hAnsi="Arial" w:cs="Arial"/>
        </w:rPr>
        <w:t>00 Olomouc-Hodolany</w:t>
      </w:r>
      <w:r w:rsidRPr="008826F8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AEC644D" w:rsidR="00691685" w:rsidRPr="000122A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3D90864D" w14:textId="5710FFBC" w:rsidR="00691685" w:rsidRPr="007A045E" w:rsidRDefault="00691685" w:rsidP="007A045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A045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7A045E">
        <w:rPr>
          <w:rFonts w:ascii="Arial" w:hAnsi="Arial" w:cs="Arial"/>
        </w:rPr>
        <w:t xml:space="preserve"> </w:t>
      </w:r>
      <w:r w:rsidRPr="007A045E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7A045E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47AC5EFD" w:rsidR="00691685" w:rsidRPr="001F793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F793C">
        <w:rPr>
          <w:rFonts w:ascii="Arial" w:hAnsi="Arial" w:cs="Arial"/>
        </w:rPr>
        <w:t xml:space="preserve">čestné prohlášení o nezměněné identifikaci žadatele dle </w:t>
      </w:r>
      <w:r w:rsidR="00115248" w:rsidRPr="001F793C">
        <w:rPr>
          <w:rFonts w:ascii="Arial" w:hAnsi="Arial" w:cs="Arial"/>
        </w:rPr>
        <w:t>odst.</w:t>
      </w:r>
      <w:r w:rsidRPr="001F793C">
        <w:rPr>
          <w:rFonts w:ascii="Arial" w:hAnsi="Arial" w:cs="Arial"/>
        </w:rPr>
        <w:t xml:space="preserve"> </w:t>
      </w:r>
      <w:r w:rsidR="000569F2" w:rsidRPr="001F793C">
        <w:rPr>
          <w:rFonts w:ascii="Arial" w:hAnsi="Arial" w:cs="Arial"/>
        </w:rPr>
        <w:t>1</w:t>
      </w:r>
      <w:r w:rsidRPr="001F793C">
        <w:rPr>
          <w:rFonts w:ascii="Arial" w:hAnsi="Arial" w:cs="Arial"/>
        </w:rPr>
        <w:t xml:space="preserve"> – </w:t>
      </w:r>
      <w:r w:rsidR="00516128" w:rsidRPr="001F793C">
        <w:rPr>
          <w:rFonts w:ascii="Arial" w:hAnsi="Arial" w:cs="Arial"/>
        </w:rPr>
        <w:t>3</w:t>
      </w:r>
      <w:r w:rsidR="00BD6804" w:rsidRPr="001F793C">
        <w:rPr>
          <w:rFonts w:ascii="Arial" w:hAnsi="Arial" w:cs="Arial"/>
        </w:rPr>
        <w:t xml:space="preserve"> (pokud byly přílohy č. 1 – </w:t>
      </w:r>
      <w:r w:rsidR="00516128" w:rsidRPr="001F793C">
        <w:rPr>
          <w:rFonts w:ascii="Arial" w:hAnsi="Arial" w:cs="Arial"/>
        </w:rPr>
        <w:t>3</w:t>
      </w:r>
      <w:r w:rsidR="00BD6804" w:rsidRPr="001F793C">
        <w:rPr>
          <w:rFonts w:ascii="Arial" w:hAnsi="Arial" w:cs="Arial"/>
        </w:rPr>
        <w:t xml:space="preserve"> doloženy k žádosti o dotaci v roce 201</w:t>
      </w:r>
      <w:r w:rsidR="005A1543" w:rsidRPr="001F793C">
        <w:rPr>
          <w:rFonts w:ascii="Arial" w:hAnsi="Arial" w:cs="Arial"/>
        </w:rPr>
        <w:t>8</w:t>
      </w:r>
      <w:r w:rsidR="00BD6804" w:rsidRPr="001F793C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272B5530" w:rsidR="00920F7A" w:rsidRPr="001F793C" w:rsidRDefault="00920F7A" w:rsidP="00CF2C7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1F793C">
        <w:rPr>
          <w:rFonts w:ascii="Arial" w:hAnsi="Arial" w:cs="Arial"/>
        </w:rPr>
        <w:t xml:space="preserve">prostá kopie LV prokazující vlastnictví nemovitého majetku </w:t>
      </w:r>
      <w:r w:rsidR="00CF2C72" w:rsidRPr="001F793C">
        <w:rPr>
          <w:rFonts w:ascii="Arial" w:hAnsi="Arial" w:cs="Arial"/>
        </w:rPr>
        <w:t xml:space="preserve">v případě, že vodní dílo podléhá zápisu do KN (vyhláška </w:t>
      </w:r>
      <w:proofErr w:type="spellStart"/>
      <w:r w:rsidR="00CF2C72" w:rsidRPr="001F793C">
        <w:rPr>
          <w:rFonts w:ascii="Arial" w:hAnsi="Arial" w:cs="Arial"/>
        </w:rPr>
        <w:t>MZe</w:t>
      </w:r>
      <w:proofErr w:type="spellEnd"/>
      <w:r w:rsidR="00CF2C72" w:rsidRPr="001F793C">
        <w:rPr>
          <w:rFonts w:ascii="Arial" w:hAnsi="Arial" w:cs="Arial"/>
        </w:rPr>
        <w:t xml:space="preserve"> č. 23/2007 Sb., o podrobnostech vymezení vodních děl evidovaných v katastru nemovitostí ČR)</w:t>
      </w:r>
      <w:r w:rsidR="00CF2C72" w:rsidRPr="001F793C">
        <w:rPr>
          <w:rFonts w:ascii="Arial" w:hAnsi="Arial" w:cs="Arial"/>
          <w:strike/>
        </w:rPr>
        <w:t xml:space="preserve">, </w:t>
      </w:r>
    </w:p>
    <w:p w14:paraId="5B168F5F" w14:textId="22CF1CC8" w:rsidR="002039AD" w:rsidRPr="001F793C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F793C">
        <w:rPr>
          <w:rFonts w:ascii="Arial" w:hAnsi="Arial" w:cs="Arial"/>
        </w:rPr>
        <w:lastRenderedPageBreak/>
        <w:t>čestné prohlášení o tom, že žadatel splňuje podmínky uvedené v čl. 10, odst. 10.1</w:t>
      </w:r>
      <w:r w:rsidR="00B159D4" w:rsidRPr="001F793C">
        <w:rPr>
          <w:rFonts w:ascii="Arial" w:hAnsi="Arial" w:cs="Arial"/>
          <w:i/>
        </w:rPr>
        <w:t>)</w:t>
      </w:r>
      <w:r w:rsidR="00A25C8C" w:rsidRPr="001F793C">
        <w:rPr>
          <w:rFonts w:ascii="Arial" w:hAnsi="Arial" w:cs="Arial"/>
          <w:i/>
        </w:rPr>
        <w:t>,</w:t>
      </w:r>
    </w:p>
    <w:p w14:paraId="6F22C7C4" w14:textId="77777777" w:rsidR="00343605" w:rsidRPr="001F793C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F793C">
        <w:rPr>
          <w:rFonts w:ascii="Arial" w:hAnsi="Arial" w:cs="Arial"/>
        </w:rPr>
        <w:t>zjednodušená projektová dokumentace, která umožní posouzení navrhovaného opatření, které má být předmětem podpory z hlediska technického, ekonomického a ekologického a dále průběžnou a závěrečnou kontrolu jeho realizace v listinné podobě,</w:t>
      </w:r>
    </w:p>
    <w:p w14:paraId="2456A995" w14:textId="77777777" w:rsidR="00343605" w:rsidRPr="001F793C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F793C">
        <w:rPr>
          <w:rFonts w:ascii="Arial" w:hAnsi="Arial" w:cs="Arial"/>
        </w:rPr>
        <w:t>rozpočet akce a údaje o zdrojích financování v listinné podobě,</w:t>
      </w:r>
    </w:p>
    <w:p w14:paraId="2BB48AE1" w14:textId="51A804B9" w:rsidR="00343605" w:rsidRPr="001F793C" w:rsidRDefault="00343605" w:rsidP="0034360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1F793C">
        <w:rPr>
          <w:rFonts w:ascii="Arial" w:hAnsi="Arial" w:cs="Arial"/>
        </w:rPr>
        <w:t>v případě žádosti o dotaci na odstranění povodňových škod zápis z povodňové komise o povodni v listinné</w:t>
      </w:r>
      <w:r w:rsidR="00CA03D2" w:rsidRPr="001F793C">
        <w:rPr>
          <w:rFonts w:ascii="Arial" w:hAnsi="Arial" w:cs="Arial"/>
        </w:rPr>
        <w:t xml:space="preserve"> podobě, postačuje prostá kopie.</w:t>
      </w:r>
    </w:p>
    <w:p w14:paraId="1A23A7D4" w14:textId="47E343CA" w:rsidR="00691685" w:rsidRPr="001F793C" w:rsidRDefault="00691685" w:rsidP="00691685">
      <w:pPr>
        <w:rPr>
          <w:rFonts w:ascii="Arial" w:hAnsi="Arial" w:cs="Arial"/>
        </w:rPr>
      </w:pPr>
    </w:p>
    <w:p w14:paraId="310C5416" w14:textId="35498EF8" w:rsidR="005A1543" w:rsidRPr="008826F8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5E3A7F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8826F8">
        <w:rPr>
          <w:rFonts w:ascii="Arial" w:hAnsi="Arial" w:cs="Arial"/>
        </w:rPr>
        <w:t>Administrátor z dalšího posuzování vyřadí žádosti o dotace, které:</w:t>
      </w:r>
    </w:p>
    <w:p w14:paraId="4991BC1F" w14:textId="77777777" w:rsidR="005E3A7F" w:rsidRPr="008826F8" w:rsidRDefault="005E3A7F" w:rsidP="005E3A7F">
      <w:pPr>
        <w:pStyle w:val="Odstavecseseznamem"/>
        <w:ind w:left="709" w:firstLine="0"/>
        <w:contextualSpacing w:val="0"/>
        <w:rPr>
          <w:rFonts w:ascii="Arial" w:hAnsi="Arial" w:cs="Arial"/>
          <w:bCs/>
        </w:rPr>
      </w:pPr>
    </w:p>
    <w:p w14:paraId="1FF2FFF2" w14:textId="4649E498" w:rsidR="00691685" w:rsidRPr="001F793C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 xml:space="preserve">vyplněny </w:t>
      </w:r>
      <w:r w:rsidR="009D6A63" w:rsidRPr="008826F8">
        <w:rPr>
          <w:rFonts w:ascii="Arial" w:hAnsi="Arial" w:cs="Arial"/>
          <w:b/>
        </w:rPr>
        <w:t>a odeslány</w:t>
      </w:r>
      <w:r w:rsidR="009D6A63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1F793C">
          <w:rPr>
            <w:rStyle w:val="Hypertextovodkaz"/>
            <w:rFonts w:ascii="Arial" w:hAnsi="Arial" w:cs="Arial"/>
            <w:color w:val="auto"/>
          </w:rPr>
          <w:t>8.2</w:t>
        </w:r>
      </w:hyperlink>
      <w:r w:rsidRPr="001F793C">
        <w:rPr>
          <w:rFonts w:ascii="Arial" w:hAnsi="Arial" w:cs="Arial"/>
        </w:rPr>
        <w:t xml:space="preserve"> </w:t>
      </w:r>
      <w:r w:rsidRPr="001F793C">
        <w:rPr>
          <w:rFonts w:ascii="Arial" w:hAnsi="Arial" w:cs="Arial"/>
          <w:b/>
        </w:rPr>
        <w:t>elektronicky na předepsaném formuláři v </w:t>
      </w:r>
      <w:r w:rsidR="009D6A63" w:rsidRPr="001F793C">
        <w:rPr>
          <w:rFonts w:ascii="Arial" w:hAnsi="Arial" w:cs="Arial"/>
          <w:b/>
        </w:rPr>
        <w:t>systému RAP (Rozhraní pro občany)</w:t>
      </w:r>
      <w:r w:rsidR="00006BBB" w:rsidRPr="001F793C">
        <w:rPr>
          <w:rFonts w:ascii="Arial" w:hAnsi="Arial" w:cs="Arial"/>
          <w:b/>
        </w:rPr>
        <w:t xml:space="preserve"> a </w:t>
      </w:r>
      <w:r w:rsidRPr="001F793C">
        <w:rPr>
          <w:rFonts w:ascii="Arial" w:hAnsi="Arial" w:cs="Arial"/>
        </w:rPr>
        <w:t xml:space="preserve">nebudou vyhlašovateli dotačního programu </w:t>
      </w:r>
      <w:r w:rsidRPr="001F793C">
        <w:rPr>
          <w:rFonts w:ascii="Arial" w:hAnsi="Arial" w:cs="Arial"/>
          <w:b/>
        </w:rPr>
        <w:t>doručeny včas</w:t>
      </w:r>
      <w:r w:rsidRPr="001F793C">
        <w:rPr>
          <w:rFonts w:ascii="Arial" w:hAnsi="Arial" w:cs="Arial"/>
        </w:rPr>
        <w:t xml:space="preserve"> </w:t>
      </w:r>
      <w:r w:rsidR="00006BBB" w:rsidRPr="001F793C">
        <w:rPr>
          <w:rFonts w:ascii="Arial" w:hAnsi="Arial" w:cs="Arial"/>
          <w:b/>
        </w:rPr>
        <w:t>v písemné podobě</w:t>
      </w:r>
      <w:r w:rsidR="00006BBB" w:rsidRPr="001F793C">
        <w:rPr>
          <w:rFonts w:ascii="Arial" w:hAnsi="Arial" w:cs="Arial"/>
        </w:rPr>
        <w:t xml:space="preserve"> </w:t>
      </w:r>
      <w:r w:rsidRPr="001F793C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1F793C">
          <w:rPr>
            <w:rStyle w:val="Hypertextovodkaz"/>
            <w:rFonts w:ascii="Arial" w:hAnsi="Arial" w:cs="Arial"/>
            <w:color w:val="auto"/>
          </w:rPr>
          <w:t>8.</w:t>
        </w:r>
        <w:r w:rsidR="00006BBB" w:rsidRPr="001F793C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1F793C">
        <w:rPr>
          <w:rFonts w:ascii="Arial" w:hAnsi="Arial" w:cs="Arial"/>
        </w:rPr>
        <w:t xml:space="preserve">, nebo </w:t>
      </w:r>
    </w:p>
    <w:p w14:paraId="35D4886B" w14:textId="64BCFD4C" w:rsidR="008617FB" w:rsidRPr="001F793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1F793C">
        <w:rPr>
          <w:rFonts w:ascii="Arial" w:hAnsi="Arial" w:cs="Arial"/>
        </w:rPr>
        <w:t>titulu</w:t>
      </w:r>
      <w:r w:rsidRPr="001F793C">
        <w:rPr>
          <w:rFonts w:ascii="Arial" w:hAnsi="Arial" w:cs="Arial"/>
        </w:rPr>
        <w:t xml:space="preserve"> na tentýž konkrétní účel </w:t>
      </w:r>
      <w:r w:rsidR="009C3BC6" w:rsidRPr="001F793C">
        <w:rPr>
          <w:rFonts w:ascii="Arial" w:hAnsi="Arial" w:cs="Arial"/>
        </w:rPr>
        <w:t>(akce)</w:t>
      </w:r>
      <w:r w:rsidRPr="001F793C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1F793C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1F793C">
        <w:rPr>
          <w:rFonts w:ascii="Arial" w:hAnsi="Arial" w:cs="Arial"/>
        </w:rPr>
        <w:t>, nebo</w:t>
      </w:r>
    </w:p>
    <w:p w14:paraId="7EFB7038" w14:textId="749C470A" w:rsidR="005F4783" w:rsidRPr="001F793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F793C">
        <w:rPr>
          <w:rFonts w:ascii="Arial" w:hAnsi="Arial" w:cs="Arial"/>
        </w:rPr>
        <w:t>budou podány ž</w:t>
      </w:r>
      <w:r w:rsidR="005F4783" w:rsidRPr="001F793C">
        <w:rPr>
          <w:rFonts w:ascii="Arial" w:hAnsi="Arial" w:cs="Arial"/>
        </w:rPr>
        <w:t>adatel</w:t>
      </w:r>
      <w:r w:rsidRPr="001F793C">
        <w:rPr>
          <w:rFonts w:ascii="Arial" w:hAnsi="Arial" w:cs="Arial"/>
        </w:rPr>
        <w:t xml:space="preserve">em, který </w:t>
      </w:r>
      <w:r w:rsidR="005F4783" w:rsidRPr="001F793C">
        <w:rPr>
          <w:rFonts w:ascii="Arial" w:hAnsi="Arial" w:cs="Arial"/>
        </w:rPr>
        <w:t xml:space="preserve">není oprávněným žadatelem dle definice </w:t>
      </w:r>
      <w:r w:rsidR="00880FAE" w:rsidRPr="001F793C">
        <w:rPr>
          <w:rFonts w:ascii="Arial" w:hAnsi="Arial" w:cs="Arial"/>
        </w:rPr>
        <w:t xml:space="preserve">v </w:t>
      </w:r>
      <w:r w:rsidR="005F4783" w:rsidRPr="001F793C">
        <w:rPr>
          <w:rFonts w:ascii="Arial" w:hAnsi="Arial" w:cs="Arial"/>
        </w:rPr>
        <w:t xml:space="preserve">článku </w:t>
      </w:r>
      <w:hyperlink w:anchor="okruhŽadatelů" w:history="1">
        <w:r w:rsidR="00C5488B" w:rsidRPr="001F793C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1F793C">
        <w:rPr>
          <w:rFonts w:ascii="Arial" w:hAnsi="Arial" w:cs="Arial"/>
        </w:rPr>
        <w:t>.</w:t>
      </w:r>
    </w:p>
    <w:p w14:paraId="54CAB1F4" w14:textId="77777777" w:rsidR="004E6F86" w:rsidRPr="001F793C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1F793C">
        <w:rPr>
          <w:rFonts w:ascii="Arial" w:hAnsi="Arial" w:cs="Arial"/>
        </w:rPr>
        <w:t>                     </w:t>
      </w:r>
      <w:r w:rsidR="00737126" w:rsidRPr="001F793C">
        <w:rPr>
          <w:rFonts w:ascii="Arial" w:hAnsi="Arial" w:cs="Arial"/>
        </w:rPr>
        <w:tab/>
      </w:r>
    </w:p>
    <w:p w14:paraId="0F0D100E" w14:textId="325E3A58" w:rsidR="00691685" w:rsidRPr="008826F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 xml:space="preserve"> 8.5</w:t>
      </w:r>
      <w:r w:rsidRPr="008826F8">
        <w:rPr>
          <w:rFonts w:ascii="Arial" w:hAnsi="Arial" w:cs="Arial"/>
        </w:rPr>
        <w:t>,</w:t>
      </w:r>
      <w:r w:rsidR="00E357A6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14:paraId="1984A6AE" w14:textId="77777777"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14:paraId="47FAB0A1" w14:textId="77777777"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8826F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 </w:t>
      </w:r>
    </w:p>
    <w:p w14:paraId="23E6A04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41BFCE9A" w:rsidR="00691685" w:rsidRPr="002C668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C668C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2C668C">
        <w:rPr>
          <w:rFonts w:ascii="Arial" w:hAnsi="Arial" w:cs="Arial"/>
          <w:bCs/>
        </w:rPr>
        <w:t>titulu</w:t>
      </w:r>
      <w:r w:rsidRPr="002C668C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2C668C">
        <w:rPr>
          <w:rFonts w:ascii="Arial" w:hAnsi="Arial" w:cs="Arial"/>
          <w:bCs/>
        </w:rPr>
        <w:t>titulu</w:t>
      </w:r>
      <w:r w:rsidRPr="002C668C">
        <w:rPr>
          <w:rFonts w:ascii="Arial" w:hAnsi="Arial" w:cs="Arial"/>
          <w:bCs/>
        </w:rPr>
        <w:t xml:space="preserve">. </w:t>
      </w:r>
    </w:p>
    <w:p w14:paraId="5D4A64C5" w14:textId="77777777" w:rsidR="00F75435" w:rsidRPr="002C668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2C668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C668C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2C668C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2C668C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2C668C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2C668C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2C668C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2C668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5A2F38D7" w:rsidR="00C03457" w:rsidRPr="002C668C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2C668C">
        <w:rPr>
          <w:rFonts w:ascii="Arial" w:hAnsi="Arial" w:cs="Arial"/>
          <w:b/>
        </w:rPr>
        <w:t xml:space="preserve">Kritéria hodnocení žádostí o dotace </w:t>
      </w:r>
    </w:p>
    <w:p w14:paraId="26C884B5" w14:textId="49D5496C" w:rsidR="00691685" w:rsidRPr="002C668C" w:rsidRDefault="00691685" w:rsidP="001E2BC0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10"/>
      </w:tblGrid>
      <w:tr w:rsidR="002C668C" w:rsidRPr="002C668C" w14:paraId="09313D8B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758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309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 xml:space="preserve">Rozsah / význam akce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A5B7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C668C" w:rsidRPr="002C668C" w14:paraId="52E4E09E" w14:textId="77777777" w:rsidTr="008B655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BBA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415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452DB30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Nadregionální.</w:t>
            </w:r>
          </w:p>
          <w:p w14:paraId="79AF6107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 xml:space="preserve">Krajská / regionální. </w:t>
            </w:r>
          </w:p>
          <w:p w14:paraId="3920472D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Lokální / místní.</w:t>
            </w:r>
          </w:p>
          <w:p w14:paraId="582A4A45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154D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100</w:t>
            </w:r>
          </w:p>
          <w:p w14:paraId="0BEE1BD1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50</w:t>
            </w:r>
          </w:p>
          <w:p w14:paraId="48ADE988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20</w:t>
            </w:r>
          </w:p>
        </w:tc>
      </w:tr>
      <w:tr w:rsidR="002C668C" w:rsidRPr="002C668C" w14:paraId="13ECEFFB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01EA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2C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65D9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C668C" w:rsidRPr="002C668C" w14:paraId="00A70B1E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1DD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268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5682DF2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Do 30 % (včetně).</w:t>
            </w:r>
          </w:p>
          <w:p w14:paraId="75B86430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Do 40 % (včetně).</w:t>
            </w:r>
          </w:p>
          <w:p w14:paraId="7F011713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Do 50 % (včetně).</w:t>
            </w:r>
          </w:p>
          <w:p w14:paraId="3DE87109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9D1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100</w:t>
            </w:r>
          </w:p>
          <w:p w14:paraId="0FC7CEB6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50</w:t>
            </w:r>
          </w:p>
          <w:p w14:paraId="7F51D00A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20</w:t>
            </w:r>
          </w:p>
        </w:tc>
      </w:tr>
      <w:tr w:rsidR="002C668C" w:rsidRPr="002C668C" w14:paraId="35FB9250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E90" w14:textId="77777777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EACA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2C668C">
              <w:rPr>
                <w:rFonts w:ascii="Arial" w:hAnsi="Arial" w:cs="Arial"/>
                <w:b/>
              </w:rPr>
              <w:t>Technicko</w:t>
            </w:r>
            <w:proofErr w:type="spellEnd"/>
            <w:r w:rsidRPr="002C668C">
              <w:rPr>
                <w:rFonts w:ascii="Arial" w:hAnsi="Arial" w:cs="Arial"/>
                <w:b/>
              </w:rPr>
              <w:t xml:space="preserve"> - ekonomická úroveň navržených opatření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0982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C668C" w:rsidRPr="002C668C" w14:paraId="28179593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CD3C" w14:textId="77777777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60D" w14:textId="77777777" w:rsidR="002C668C" w:rsidRDefault="002C668C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B564194" w14:textId="47DB061A" w:rsidR="007D3D64" w:rsidRPr="002C668C" w:rsidRDefault="002C668C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AE0DE8" w:rsidRPr="002C668C">
              <w:rPr>
                <w:rFonts w:ascii="Arial" w:hAnsi="Arial" w:cs="Arial"/>
              </w:rPr>
              <w:t xml:space="preserve">ýdaje </w:t>
            </w:r>
            <w:r w:rsidR="007D3D64" w:rsidRPr="002C668C">
              <w:rPr>
                <w:rFonts w:ascii="Arial" w:hAnsi="Arial" w:cs="Arial"/>
              </w:rPr>
              <w:t>odpovídají obvyklým cenám za navržené řešení a rozsah prací v porovnání s akcemi obdobného charakteru.</w:t>
            </w:r>
          </w:p>
          <w:p w14:paraId="3B8018C7" w14:textId="77777777" w:rsidR="002C668C" w:rsidRDefault="002C668C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71E88E2" w14:textId="097DD5CF" w:rsidR="007D3D64" w:rsidRPr="002C668C" w:rsidRDefault="00AE0DE8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Výdaje</w:t>
            </w:r>
            <w:r w:rsidR="002C668C">
              <w:rPr>
                <w:rFonts w:ascii="Arial" w:hAnsi="Arial" w:cs="Arial"/>
              </w:rPr>
              <w:t xml:space="preserve"> </w:t>
            </w:r>
            <w:r w:rsidR="007D3D64" w:rsidRPr="002C668C">
              <w:rPr>
                <w:rFonts w:ascii="Arial" w:hAnsi="Arial" w:cs="Arial"/>
              </w:rPr>
              <w:t>překračují obvyklé ceny, ale jejich výše je odůvodněna navrženým řešením.</w:t>
            </w:r>
          </w:p>
          <w:p w14:paraId="3C435512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9760FD4" w14:textId="78623E16" w:rsidR="007D3D64" w:rsidRPr="002C668C" w:rsidRDefault="00AE0DE8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 xml:space="preserve">výdaje </w:t>
            </w:r>
            <w:r w:rsidR="007D3D64" w:rsidRPr="002C668C">
              <w:rPr>
                <w:rFonts w:ascii="Arial" w:hAnsi="Arial" w:cs="Arial"/>
              </w:rPr>
              <w:t>překračují obvyklé ceny, ale jejich výše není odůvodněna navrženým řešením.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E74A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14A2E08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100</w:t>
            </w:r>
          </w:p>
          <w:p w14:paraId="35D49F9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E237804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8FBC7B7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50</w:t>
            </w:r>
          </w:p>
          <w:p w14:paraId="2E29791E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2D3C782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818523D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20</w:t>
            </w:r>
          </w:p>
        </w:tc>
      </w:tr>
      <w:tr w:rsidR="002C668C" w:rsidRPr="002C668C" w14:paraId="0060675E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F0B6" w14:textId="77777777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3475" w14:textId="77777777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</w:rPr>
              <w:t xml:space="preserve">Akutní druh opatření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4B23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C668C" w:rsidRPr="002C668C" w14:paraId="2021F5C9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8F9" w14:textId="77777777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84C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Opatření k odstranění povodňových škod po povodni na vodních dílech.</w:t>
            </w:r>
          </w:p>
          <w:p w14:paraId="2B0F2831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6660A87" w14:textId="6BF4D63D" w:rsidR="007D3D64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Opatření k odvrácení nebo odstranění havárie na vodním díle s dopadem na jakost povrchových a podzemních vod nebo zdraví      a majet</w:t>
            </w:r>
            <w:r w:rsidR="00AE0DE8" w:rsidRPr="002C668C">
              <w:rPr>
                <w:rFonts w:ascii="Arial" w:hAnsi="Arial" w:cs="Arial"/>
              </w:rPr>
              <w:t>ku</w:t>
            </w:r>
            <w:r w:rsidRPr="002C668C">
              <w:rPr>
                <w:rFonts w:ascii="Arial" w:hAnsi="Arial" w:cs="Arial"/>
              </w:rPr>
              <w:t xml:space="preserve"> obyvatelstva.</w:t>
            </w:r>
          </w:p>
          <w:p w14:paraId="7F85AC86" w14:textId="77777777" w:rsidR="002C668C" w:rsidRPr="002C668C" w:rsidRDefault="002C668C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3AE9DB5" w14:textId="2ACBD2EE" w:rsidR="007D3D64" w:rsidRPr="002C668C" w:rsidRDefault="007D3D64" w:rsidP="008B655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</w:rPr>
              <w:t>Opatření k odvrácení nebo odstranění havárie na vodním díle bez dopadu na jakost povrchových a podzemních vod nebo zdraví            a majet</w:t>
            </w:r>
            <w:r w:rsidR="00AE0DE8" w:rsidRPr="002C668C">
              <w:rPr>
                <w:rFonts w:ascii="Arial" w:hAnsi="Arial" w:cs="Arial"/>
              </w:rPr>
              <w:t>ku</w:t>
            </w:r>
            <w:r w:rsidRPr="002C668C">
              <w:rPr>
                <w:rFonts w:ascii="Arial" w:hAnsi="Arial" w:cs="Arial"/>
              </w:rPr>
              <w:t xml:space="preserve"> obyvatelstva.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3A" w14:textId="7759EC69" w:rsidR="007D3D64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  <w:p w14:paraId="7E1A1848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FCF5DE6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7B1DF39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50</w:t>
            </w:r>
          </w:p>
          <w:p w14:paraId="2DCD6BAB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199A34B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CA8506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20</w:t>
            </w:r>
          </w:p>
        </w:tc>
      </w:tr>
      <w:tr w:rsidR="002C668C" w:rsidRPr="002C668C" w14:paraId="56352D7D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DC7C" w14:textId="4A229085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149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C668C">
              <w:rPr>
                <w:rFonts w:ascii="Arial" w:hAnsi="Arial" w:cs="Arial"/>
                <w:b/>
              </w:rPr>
              <w:t>Umístění stavby v území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0179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highlight w:val="yellow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C668C" w:rsidRPr="002C668C" w14:paraId="4962DCD1" w14:textId="77777777" w:rsidTr="008B655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E688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0582" w14:textId="77777777" w:rsidR="002C668C" w:rsidRDefault="002C668C" w:rsidP="002C668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7D3D64" w:rsidRPr="002C668C">
              <w:rPr>
                <w:rFonts w:ascii="Arial" w:hAnsi="Arial" w:cs="Arial"/>
                <w:bCs/>
              </w:rPr>
              <w:t xml:space="preserve">ealizace opatření k ochraně vodních zdrojů. </w:t>
            </w:r>
          </w:p>
          <w:p w14:paraId="544AA83A" w14:textId="77777777" w:rsidR="002C668C" w:rsidRDefault="002C668C" w:rsidP="002C668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</w:p>
          <w:p w14:paraId="5418C7E8" w14:textId="77777777" w:rsidR="002C668C" w:rsidRDefault="002C668C" w:rsidP="002C668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7D3D64" w:rsidRPr="002C668C">
              <w:rPr>
                <w:rFonts w:ascii="Arial" w:hAnsi="Arial" w:cs="Arial"/>
                <w:bCs/>
              </w:rPr>
              <w:t xml:space="preserve">akládání nových retenčních prostor, suchých poldrů nebo revitalizace zaniklých a poškozených retenčních prostor z důvodu protipovodňové ochrany </w:t>
            </w:r>
            <w:proofErr w:type="spellStart"/>
            <w:r w:rsidR="007D3D64" w:rsidRPr="002C668C">
              <w:rPr>
                <w:rFonts w:ascii="Arial" w:hAnsi="Arial" w:cs="Arial"/>
                <w:bCs/>
              </w:rPr>
              <w:t>intravilánu</w:t>
            </w:r>
            <w:proofErr w:type="spellEnd"/>
            <w:r w:rsidR="007D3D64" w:rsidRPr="002C668C">
              <w:rPr>
                <w:rFonts w:ascii="Arial" w:hAnsi="Arial" w:cs="Arial"/>
                <w:bCs/>
              </w:rPr>
              <w:t xml:space="preserve"> obcí.</w:t>
            </w:r>
          </w:p>
          <w:p w14:paraId="5BA3943B" w14:textId="77777777" w:rsidR="002C668C" w:rsidRDefault="002C668C" w:rsidP="002C668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</w:p>
          <w:p w14:paraId="7D0C38BB" w14:textId="78296049" w:rsidR="007D3D64" w:rsidRPr="002C668C" w:rsidRDefault="002C668C" w:rsidP="002C668C">
            <w:pPr>
              <w:pStyle w:val="Odstavecseseznamem"/>
              <w:ind w:left="34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7D3D64" w:rsidRPr="002C668C">
              <w:rPr>
                <w:rFonts w:ascii="Arial" w:hAnsi="Arial" w:cs="Arial"/>
                <w:bCs/>
              </w:rPr>
              <w:t>ekonstrukce stávajícího vodního díla na ochranu před povodněmi.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3C1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100</w:t>
            </w:r>
          </w:p>
          <w:p w14:paraId="0CA4CCD7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5312E6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308BD45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50</w:t>
            </w:r>
          </w:p>
          <w:p w14:paraId="3151F75A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08B1821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3297B0F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20</w:t>
            </w:r>
          </w:p>
        </w:tc>
      </w:tr>
      <w:tr w:rsidR="002C668C" w:rsidRPr="002C668C" w14:paraId="5F28B212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2D1E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668C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C704" w14:textId="77777777" w:rsidR="007D3D64" w:rsidRPr="002C668C" w:rsidRDefault="007D3D64" w:rsidP="008B6554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0640CCAF" w14:textId="77777777" w:rsidR="007D3D64" w:rsidRPr="002C668C" w:rsidRDefault="007D3D64" w:rsidP="008B6554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2C668C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14:paraId="7EF8FC15" w14:textId="77777777" w:rsidR="007D3D64" w:rsidRPr="002C668C" w:rsidRDefault="007D3D64" w:rsidP="008B6554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FC5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C668C" w:rsidRPr="002C668C" w14:paraId="4A037BAB" w14:textId="77777777" w:rsidTr="008B65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3DA6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72A" w14:textId="28BE6924" w:rsidR="007D3D64" w:rsidRPr="002C668C" w:rsidRDefault="007D3D64" w:rsidP="002C6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>Velký</w:t>
            </w:r>
            <w:r w:rsidR="002C668C">
              <w:rPr>
                <w:rFonts w:ascii="Arial" w:hAnsi="Arial" w:cs="Arial"/>
              </w:rPr>
              <w:t xml:space="preserve"> - </w:t>
            </w:r>
            <w:r w:rsidRPr="002C668C">
              <w:rPr>
                <w:rFonts w:ascii="Arial" w:hAnsi="Arial" w:cs="Arial"/>
              </w:rPr>
              <w:t>opatření řeší odstranění škod vzniklých při povodňových stavech,</w:t>
            </w:r>
            <w:r w:rsidR="002C668C">
              <w:rPr>
                <w:rFonts w:ascii="Arial" w:hAnsi="Arial" w:cs="Arial"/>
              </w:rPr>
              <w:t xml:space="preserve"> </w:t>
            </w:r>
            <w:r w:rsidRPr="002C668C">
              <w:rPr>
                <w:rFonts w:ascii="Arial" w:hAnsi="Arial" w:cs="Arial"/>
              </w:rPr>
              <w:t xml:space="preserve">opatření přispěje ke zvýšení ochrany sídel a obyvatelstva </w:t>
            </w:r>
            <w:r w:rsidRPr="002C668C">
              <w:rPr>
                <w:rFonts w:ascii="Arial" w:hAnsi="Arial" w:cs="Arial"/>
              </w:rPr>
              <w:lastRenderedPageBreak/>
              <w:t>před povodněmi a má návaznost na stávající řešení protipovodňové ochrany v dané lokalitě.</w:t>
            </w:r>
          </w:p>
          <w:p w14:paraId="2BD453BC" w14:textId="77777777" w:rsidR="002C668C" w:rsidRDefault="002C668C" w:rsidP="008B655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51EE2BB" w14:textId="25472701" w:rsidR="007D3D64" w:rsidRDefault="007D3D64" w:rsidP="002C6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 xml:space="preserve">Střední </w:t>
            </w:r>
            <w:r w:rsidR="002C668C">
              <w:rPr>
                <w:rFonts w:ascii="Arial" w:hAnsi="Arial" w:cs="Arial"/>
              </w:rPr>
              <w:t xml:space="preserve">- </w:t>
            </w:r>
            <w:r w:rsidRPr="002C668C">
              <w:rPr>
                <w:rFonts w:ascii="Arial" w:hAnsi="Arial" w:cs="Arial"/>
              </w:rPr>
              <w:t>opatření spočívá v obnovení omezené funkce stávajících vodních děl na ochranu před povodněmi.</w:t>
            </w:r>
          </w:p>
          <w:p w14:paraId="35B01B65" w14:textId="77777777" w:rsidR="002C668C" w:rsidRPr="002C668C" w:rsidRDefault="002C668C" w:rsidP="002C6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9C117E8" w14:textId="68CE95C5" w:rsidR="007D3D64" w:rsidRPr="002C668C" w:rsidRDefault="007D3D64" w:rsidP="002C6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C668C">
              <w:rPr>
                <w:rFonts w:ascii="Arial" w:hAnsi="Arial" w:cs="Arial"/>
              </w:rPr>
              <w:t xml:space="preserve">Malý </w:t>
            </w:r>
            <w:r w:rsidR="002C668C">
              <w:rPr>
                <w:rFonts w:ascii="Arial" w:hAnsi="Arial" w:cs="Arial"/>
              </w:rPr>
              <w:t xml:space="preserve"> - </w:t>
            </w:r>
            <w:r w:rsidRPr="002C668C">
              <w:rPr>
                <w:rFonts w:ascii="Arial" w:hAnsi="Arial" w:cs="Arial"/>
              </w:rPr>
              <w:t>realizace opatření nemá vliv na změnu situace v dané lokalitě.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1D2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8E9F427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2486538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lastRenderedPageBreak/>
              <w:t>100</w:t>
            </w:r>
          </w:p>
          <w:p w14:paraId="6E5FE24B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F7945FD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1667C76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50</w:t>
            </w:r>
          </w:p>
          <w:p w14:paraId="50EEFDE7" w14:textId="77777777" w:rsidR="007D3D64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85498D5" w14:textId="77777777" w:rsidR="002C668C" w:rsidRPr="002C668C" w:rsidRDefault="002C668C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B8F7835" w14:textId="77777777" w:rsidR="007D3D64" w:rsidRPr="002C668C" w:rsidRDefault="007D3D64" w:rsidP="008B655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C668C">
              <w:rPr>
                <w:rFonts w:ascii="Arial" w:hAnsi="Arial" w:cs="Arial"/>
                <w:bCs/>
              </w:rPr>
              <w:t>20</w:t>
            </w:r>
          </w:p>
        </w:tc>
      </w:tr>
    </w:tbl>
    <w:p w14:paraId="7597DEAE" w14:textId="22EB40DD" w:rsidR="00691685" w:rsidRPr="002C668C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2C668C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2C668C" w:rsidRPr="002C668C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2C668C" w:rsidRPr="002C668C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2C668C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2C668C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2C668C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2C668C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2C668C" w:rsidRPr="002C668C" w14:paraId="38EB99A2" w14:textId="77777777" w:rsidTr="00DA0925">
        <w:tc>
          <w:tcPr>
            <w:tcW w:w="706" w:type="dxa"/>
          </w:tcPr>
          <w:p w14:paraId="380E2570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2C668C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2C668C" w:rsidRDefault="00DA0925" w:rsidP="00F8595B">
            <w:pPr>
              <w:jc w:val="center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2C668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2C668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2C668C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2C668C" w:rsidRPr="002C668C" w14:paraId="019C4AB3" w14:textId="77777777" w:rsidTr="00F8595B">
        <w:tc>
          <w:tcPr>
            <w:tcW w:w="706" w:type="dxa"/>
          </w:tcPr>
          <w:p w14:paraId="4171B7DD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2C668C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2C668C" w:rsidRDefault="00DA0925" w:rsidP="00F8595B">
            <w:pPr>
              <w:jc w:val="center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C" w:rsidRPr="002C668C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2C668C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2C668C" w:rsidRDefault="00DA0925" w:rsidP="00F8595B">
            <w:pPr>
              <w:jc w:val="center"/>
              <w:rPr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2C668C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C" w:rsidRPr="002C668C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2C668C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2C668C" w:rsidRPr="002C668C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2C668C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2C668C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2C668C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2C668C" w:rsidRPr="002C668C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2C668C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2C668C" w:rsidRPr="002C668C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2C668C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2C668C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2C668C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2C668C" w:rsidRPr="002C668C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2C668C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2C668C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C668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826F8">
        <w:rPr>
          <w:rFonts w:ascii="Arial" w:hAnsi="Arial" w:cs="Arial"/>
          <w:i/>
          <w:iCs/>
          <w:sz w:val="20"/>
          <w:szCs w:val="20"/>
        </w:rPr>
        <w:t>*</w:t>
      </w:r>
      <w:r w:rsidR="006D3E6C" w:rsidRPr="008826F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424962A" w14:textId="77777777" w:rsidR="000452FE" w:rsidRPr="008826F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53AF905A" w:rsidR="00691685" w:rsidRPr="00CC46D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  <w:bCs/>
        </w:rPr>
        <w:t xml:space="preserve">Administrátor předloží přijaté žádosti i s bodovým hodnocením kritérií A příslušnému poradnímu </w:t>
      </w:r>
      <w:r w:rsidRPr="00CC46DF">
        <w:rPr>
          <w:rFonts w:ascii="Arial" w:hAnsi="Arial" w:cs="Arial"/>
          <w:bCs/>
        </w:rPr>
        <w:t xml:space="preserve">orgánu </w:t>
      </w:r>
      <w:r w:rsidR="007D3D64" w:rsidRPr="00CC46DF">
        <w:rPr>
          <w:rFonts w:ascii="Arial" w:hAnsi="Arial" w:cs="Arial"/>
          <w:bCs/>
        </w:rPr>
        <w:t xml:space="preserve">– Komisi ROK pro životní prostředí. </w:t>
      </w:r>
      <w:r w:rsidRPr="00CC46DF">
        <w:rPr>
          <w:rFonts w:ascii="Arial" w:hAnsi="Arial" w:cs="Arial"/>
          <w:bCs/>
          <w:strike/>
        </w:rPr>
        <w:t xml:space="preserve"> </w:t>
      </w:r>
    </w:p>
    <w:p w14:paraId="7A1D45DD" w14:textId="77777777" w:rsidR="00691685" w:rsidRPr="00CC46D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CC46D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 xml:space="preserve">Poradní orgán provede hodnocení žádostí z odborného pohledu </w:t>
      </w:r>
      <w:r w:rsidRPr="00CC46DF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CC46D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ab/>
      </w:r>
    </w:p>
    <w:p w14:paraId="71816544" w14:textId="2CD75371" w:rsidR="00691685" w:rsidRPr="00CC46D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CC46D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CC46DF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CC46DF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6816E680" w:rsidR="0003189A" w:rsidRPr="00CC46DF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CC46DF">
        <w:rPr>
          <w:rFonts w:ascii="Arial" w:hAnsi="Arial" w:cs="Arial"/>
          <w:bCs/>
        </w:rPr>
        <w:lastRenderedPageBreak/>
        <w:tab/>
      </w:r>
      <w:r w:rsidR="0003189A" w:rsidRPr="00CC46DF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CC46DF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CC46DF">
        <w:rPr>
          <w:rFonts w:ascii="Arial" w:hAnsi="Arial" w:cs="Arial"/>
          <w:bCs/>
        </w:rPr>
        <w:t xml:space="preserve">v plné výši nebo </w:t>
      </w:r>
      <w:r w:rsidR="0003189A" w:rsidRPr="00CC46DF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CC46DF">
        <w:rPr>
          <w:rFonts w:ascii="Arial" w:hAnsi="Arial" w:cs="Arial"/>
          <w:bCs/>
        </w:rPr>
        <w:t>titulu</w:t>
      </w:r>
      <w:r w:rsidR="00313087" w:rsidRPr="00CC46DF">
        <w:rPr>
          <w:rFonts w:ascii="Arial" w:hAnsi="Arial" w:cs="Arial"/>
          <w:bCs/>
        </w:rPr>
        <w:t>.</w:t>
      </w:r>
      <w:r w:rsidR="00313087" w:rsidRPr="00CC46DF">
        <w:rPr>
          <w:rFonts w:ascii="Arial" w:hAnsi="Arial" w:cs="Arial"/>
          <w:bCs/>
          <w:i/>
        </w:rPr>
        <w:t xml:space="preserve"> </w:t>
      </w:r>
    </w:p>
    <w:p w14:paraId="4F579147" w14:textId="77777777" w:rsidR="0003189A" w:rsidRPr="00CC46D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20F8B87B" w:rsidR="009A6768" w:rsidRPr="00CC46DF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C46DF">
        <w:rPr>
          <w:rFonts w:ascii="Arial" w:hAnsi="Arial" w:cs="Arial"/>
          <w:bCs/>
        </w:rPr>
        <w:t xml:space="preserve">Lhůta pro rozhodnutí o žádostech činí </w:t>
      </w:r>
      <w:r w:rsidR="007D3D64" w:rsidRPr="00CC46DF">
        <w:rPr>
          <w:rFonts w:ascii="Arial" w:hAnsi="Arial" w:cs="Arial"/>
          <w:bCs/>
        </w:rPr>
        <w:t>90</w:t>
      </w:r>
      <w:r w:rsidRPr="00CC46DF">
        <w:rPr>
          <w:rFonts w:ascii="Arial" w:hAnsi="Arial" w:cs="Arial"/>
          <w:bCs/>
        </w:rPr>
        <w:t xml:space="preserve"> dnů od </w:t>
      </w:r>
      <w:r w:rsidR="007D3D64" w:rsidRPr="00CC46DF">
        <w:rPr>
          <w:rFonts w:ascii="Arial" w:hAnsi="Arial" w:cs="Arial"/>
          <w:bCs/>
        </w:rPr>
        <w:t xml:space="preserve">ukončení příjmu žádosti. </w:t>
      </w:r>
    </w:p>
    <w:p w14:paraId="0EA20AB1" w14:textId="77777777" w:rsidR="009A6768" w:rsidRPr="00CC46DF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CC46D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49D6CE78" w:rsidR="00691685" w:rsidRPr="00CC46D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 xml:space="preserve">V případě, že v některém dotačním </w:t>
      </w:r>
      <w:r w:rsidR="00BB79D0" w:rsidRPr="00CC46DF">
        <w:rPr>
          <w:rFonts w:ascii="Arial" w:hAnsi="Arial" w:cs="Arial"/>
          <w:bCs/>
        </w:rPr>
        <w:t>titulu</w:t>
      </w:r>
      <w:r w:rsidRPr="00CC46DF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CC46DF">
        <w:rPr>
          <w:rFonts w:ascii="Arial" w:hAnsi="Arial" w:cs="Arial"/>
          <w:bCs/>
        </w:rPr>
        <w:t>titulu</w:t>
      </w:r>
      <w:r w:rsidRPr="00CC46DF">
        <w:rPr>
          <w:rFonts w:ascii="Arial" w:hAnsi="Arial" w:cs="Arial"/>
          <w:bCs/>
        </w:rPr>
        <w:t>.</w:t>
      </w:r>
    </w:p>
    <w:p w14:paraId="2A9636A1" w14:textId="77777777" w:rsidR="00691685" w:rsidRPr="00CC46D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CC46D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46DF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CC46D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699B0B" w:rsidR="00691685" w:rsidRPr="00CC46DF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CC46DF">
        <w:rPr>
          <w:rFonts w:ascii="Arial" w:hAnsi="Arial" w:cs="Arial"/>
          <w:bCs/>
        </w:rPr>
        <w:t>Informac</w:t>
      </w:r>
      <w:r w:rsidR="00805F04" w:rsidRPr="00CC46DF">
        <w:rPr>
          <w:rFonts w:ascii="Arial" w:hAnsi="Arial" w:cs="Arial"/>
          <w:bCs/>
        </w:rPr>
        <w:t>i</w:t>
      </w:r>
      <w:r w:rsidRPr="00CC46DF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CC46DF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CB91F3" w14:textId="725DC6C4" w:rsidR="00791B15" w:rsidRPr="00CC46DF" w:rsidRDefault="00791B15" w:rsidP="00791B1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CC46DF">
        <w:rPr>
          <w:rFonts w:ascii="Arial" w:hAnsi="Arial" w:cs="Arial"/>
          <w:bCs/>
        </w:rPr>
        <w:t>Žadatel, v jehož prospěch bylo rozhodnuto o poskytnutí dotace, je povinen ve lhůtě do 60 dnů ode dne rozhodnutí řídícího orgánu o poskytnutí dotace dodat poskytovateli dotace usnesení příslušného orgánu obce o schválení přijetí dotace, jinak ztrácí nárok na dotaci.</w:t>
      </w:r>
    </w:p>
    <w:p w14:paraId="2F2661C5" w14:textId="1363A560" w:rsidR="003E68AD" w:rsidRPr="008826F8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5195BD4D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82BE707" w14:textId="788C1606" w:rsidR="00B56EEF" w:rsidRPr="0091573C" w:rsidRDefault="00B56EEF" w:rsidP="00B56EE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91573C">
        <w:rPr>
          <w:rFonts w:ascii="Arial" w:hAnsi="Arial" w:cs="Arial"/>
        </w:rPr>
        <w:t>který je vlastníkem vodního díla, na němž již vznikla nebo hrozí havárie, povodeň či mimořádná událost.</w:t>
      </w:r>
    </w:p>
    <w:p w14:paraId="47678E4A" w14:textId="77777777" w:rsidR="00B56EEF" w:rsidRPr="00235D79" w:rsidRDefault="00B56EEF" w:rsidP="00CC46DF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649188F1" w14:textId="524E2BC4"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6C7AE577" w:rsidR="006E63C4" w:rsidRPr="00B56EEF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0D983832" w:rsidR="006A310B" w:rsidRPr="008826F8" w:rsidRDefault="00DE738F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pro</w:t>
      </w: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35E5B95D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>.</w:t>
      </w:r>
    </w:p>
    <w:p w14:paraId="6A22892F" w14:textId="75CE2389" w:rsidR="006A310B" w:rsidRPr="0091573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Celkové předpokládané uznatelné výdaje</w:t>
      </w:r>
      <w:r w:rsidRPr="008826F8">
        <w:rPr>
          <w:rFonts w:ascii="Arial" w:hAnsi="Arial" w:cs="Arial"/>
        </w:rPr>
        <w:t xml:space="preserve"> jsou celkové uznatelné výdaje, které žadatel předpokládá vynaložit na realizaci </w:t>
      </w:r>
      <w:r w:rsidRPr="0091573C">
        <w:rPr>
          <w:rFonts w:ascii="Arial" w:hAnsi="Arial" w:cs="Arial"/>
        </w:rPr>
        <w:t xml:space="preserve">své </w:t>
      </w:r>
      <w:r w:rsidR="0058171B" w:rsidRPr="0091573C">
        <w:rPr>
          <w:rFonts w:ascii="Arial" w:hAnsi="Arial" w:cs="Arial"/>
        </w:rPr>
        <w:t>akce</w:t>
      </w:r>
      <w:r w:rsidRPr="0091573C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91573C">
        <w:rPr>
          <w:rFonts w:ascii="Arial" w:hAnsi="Arial" w:cs="Arial"/>
        </w:rPr>
        <w:t>akce</w:t>
      </w:r>
      <w:r w:rsidRPr="0091573C">
        <w:rPr>
          <w:rFonts w:ascii="Arial" w:hAnsi="Arial" w:cs="Arial"/>
        </w:rPr>
        <w:t xml:space="preserve"> dle Pravidel </w:t>
      </w:r>
      <w:r w:rsidR="009C0F44" w:rsidRPr="0091573C">
        <w:rPr>
          <w:rFonts w:ascii="Arial" w:hAnsi="Arial" w:cs="Arial"/>
        </w:rPr>
        <w:t xml:space="preserve">konkrétního </w:t>
      </w:r>
      <w:r w:rsidRPr="0091573C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91573C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91573C">
        <w:rPr>
          <w:rFonts w:ascii="Arial" w:hAnsi="Arial" w:cs="Arial"/>
        </w:rPr>
        <w:t xml:space="preserve"> Ostatní </w:t>
      </w:r>
      <w:r w:rsidRPr="0091573C">
        <w:rPr>
          <w:rFonts w:ascii="Arial" w:hAnsi="Arial" w:cs="Arial"/>
        </w:rPr>
        <w:lastRenderedPageBreak/>
        <w:t xml:space="preserve">výdaje vzniklé před tímto obdobím či po ukončení tohoto období jsou neuznatelnými výdaji. Podmínky uznatelnosti musí splňovat i výdaje týkající se vlastní spoluúčasti žadatele. </w:t>
      </w:r>
    </w:p>
    <w:p w14:paraId="0CEADA0B" w14:textId="1AF680E6" w:rsidR="006A310B" w:rsidRPr="0091573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1573C">
        <w:rPr>
          <w:rFonts w:ascii="Arial" w:hAnsi="Arial" w:cs="Arial"/>
          <w:b/>
        </w:rPr>
        <w:t>Celkové skutečně vynaložené uznatelné výdaje</w:t>
      </w:r>
      <w:r w:rsidRPr="0091573C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91573C">
        <w:rPr>
          <w:rFonts w:ascii="Arial" w:hAnsi="Arial" w:cs="Arial"/>
        </w:rPr>
        <w:t>akce</w:t>
      </w:r>
      <w:r w:rsidRPr="0091573C">
        <w:rPr>
          <w:rFonts w:ascii="Arial" w:hAnsi="Arial" w:cs="Arial"/>
        </w:rPr>
        <w:t xml:space="preserve">. Celkovými uznatelnými výdaji jsou výdaje vzniklé v období realizace </w:t>
      </w:r>
      <w:r w:rsidR="006E4F72" w:rsidRPr="0091573C">
        <w:rPr>
          <w:rFonts w:ascii="Arial" w:hAnsi="Arial" w:cs="Arial"/>
        </w:rPr>
        <w:t xml:space="preserve">akce/ činnosti </w:t>
      </w:r>
      <w:r w:rsidRPr="0091573C">
        <w:rPr>
          <w:rFonts w:ascii="Arial" w:hAnsi="Arial" w:cs="Arial"/>
        </w:rPr>
        <w:t xml:space="preserve">dle </w:t>
      </w:r>
      <w:r w:rsidR="00B43176" w:rsidRPr="0091573C">
        <w:rPr>
          <w:rFonts w:ascii="Arial" w:hAnsi="Arial" w:cs="Arial"/>
        </w:rPr>
        <w:t xml:space="preserve">těchto </w:t>
      </w:r>
      <w:r w:rsidR="00AD590C" w:rsidRPr="0091573C">
        <w:rPr>
          <w:rFonts w:ascii="Arial" w:hAnsi="Arial" w:cs="Arial"/>
        </w:rPr>
        <w:t>p</w:t>
      </w:r>
      <w:r w:rsidRPr="0091573C">
        <w:rPr>
          <w:rFonts w:ascii="Arial" w:hAnsi="Arial" w:cs="Arial"/>
        </w:rPr>
        <w:t>ravidel dotačního programu, odst.</w:t>
      </w:r>
      <w:r w:rsidR="003F1369" w:rsidRPr="0091573C">
        <w:rPr>
          <w:rFonts w:ascii="Arial" w:hAnsi="Arial" w:cs="Arial"/>
        </w:rPr>
        <w:t xml:space="preserve"> </w:t>
      </w:r>
      <w:hyperlink w:anchor="platebniPodminky" w:history="1">
        <w:r w:rsidR="003F1369" w:rsidRPr="0091573C">
          <w:rPr>
            <w:rStyle w:val="Hypertextovodkaz"/>
            <w:rFonts w:ascii="Arial" w:hAnsi="Arial" w:cs="Arial"/>
            <w:color w:val="auto"/>
          </w:rPr>
          <w:t>5</w:t>
        </w:r>
        <w:r w:rsidRPr="0091573C">
          <w:rPr>
            <w:rStyle w:val="Hypertextovodkaz"/>
            <w:rFonts w:ascii="Arial" w:hAnsi="Arial" w:cs="Arial"/>
            <w:color w:val="auto"/>
          </w:rPr>
          <w:t>.4</w:t>
        </w:r>
      </w:hyperlink>
      <w:r w:rsidRPr="0091573C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91573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t>Dotační program</w:t>
      </w:r>
      <w:r w:rsidRPr="0091573C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91573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t>Dotační titul</w:t>
      </w:r>
      <w:r w:rsidRPr="0091573C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63D9FE6C" w:rsidR="006A310B" w:rsidRPr="0091573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t xml:space="preserve">Konkrétní účel </w:t>
      </w:r>
      <w:r w:rsidRPr="0091573C">
        <w:rPr>
          <w:rFonts w:ascii="Arial" w:hAnsi="Arial" w:cs="Arial"/>
        </w:rPr>
        <w:t xml:space="preserve">je účel použití poskytované dotace na </w:t>
      </w:r>
      <w:r w:rsidR="009A4E6F" w:rsidRPr="0091573C">
        <w:rPr>
          <w:rFonts w:ascii="Arial" w:hAnsi="Arial" w:cs="Arial"/>
        </w:rPr>
        <w:t>akci</w:t>
      </w:r>
      <w:r w:rsidRPr="0091573C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91573C">
        <w:rPr>
          <w:rFonts w:ascii="Arial" w:hAnsi="Arial" w:cs="Arial"/>
        </w:rPr>
        <w:t>akci</w:t>
      </w:r>
      <w:r w:rsidR="0091573C" w:rsidRPr="0091573C">
        <w:rPr>
          <w:rFonts w:ascii="Arial" w:hAnsi="Arial" w:cs="Arial"/>
        </w:rPr>
        <w:t>)</w:t>
      </w:r>
      <w:r w:rsidRPr="0091573C">
        <w:rPr>
          <w:rFonts w:ascii="Arial" w:hAnsi="Arial" w:cs="Arial"/>
        </w:rPr>
        <w:t xml:space="preserve"> v souladu s definovanými cíli dotačního programu a v souladu s obecným účelem. </w:t>
      </w:r>
      <w:r w:rsidRPr="0091573C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06F62008"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Neuznatelné výdaje</w:t>
      </w:r>
      <w:r w:rsidRPr="008826F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91573C">
        <w:rPr>
          <w:rFonts w:ascii="Arial" w:hAnsi="Arial" w:cs="Arial"/>
        </w:rPr>
        <w:t>akce</w:t>
      </w:r>
      <w:r w:rsidR="00272D37" w:rsidRPr="0091573C">
        <w:rPr>
          <w:rFonts w:ascii="Arial" w:hAnsi="Arial" w:cs="Arial"/>
        </w:rPr>
        <w:t xml:space="preserve">. </w:t>
      </w:r>
      <w:r w:rsidRPr="0091573C">
        <w:rPr>
          <w:rFonts w:ascii="Arial" w:hAnsi="Arial" w:cs="Arial"/>
        </w:rPr>
        <w:t xml:space="preserve">Neuznatelnými výdaji jsou výdaje definované dle těchto </w:t>
      </w:r>
      <w:r w:rsidR="00B43176" w:rsidRPr="0091573C">
        <w:rPr>
          <w:rFonts w:ascii="Arial" w:hAnsi="Arial" w:cs="Arial"/>
        </w:rPr>
        <w:t>p</w:t>
      </w:r>
      <w:r w:rsidRPr="0091573C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91573C">
          <w:rPr>
            <w:rStyle w:val="Hypertextovodkaz"/>
            <w:rFonts w:ascii="Arial" w:hAnsi="Arial" w:cs="Arial"/>
            <w:color w:val="auto"/>
          </w:rPr>
          <w:t>7.4</w:t>
        </w:r>
      </w:hyperlink>
      <w:r w:rsidRPr="0091573C">
        <w:rPr>
          <w:rFonts w:ascii="Arial" w:hAnsi="Arial" w:cs="Arial"/>
        </w:rPr>
        <w:t xml:space="preserve">. Neuznatelné </w:t>
      </w:r>
      <w:r w:rsidRPr="008826F8">
        <w:rPr>
          <w:rFonts w:ascii="Arial" w:hAnsi="Arial" w:cs="Arial"/>
        </w:rPr>
        <w:t xml:space="preserve">výdaje jsou výdaje </w:t>
      </w:r>
      <w:r w:rsidR="0058171B" w:rsidRPr="00D8700F">
        <w:rPr>
          <w:rFonts w:ascii="Arial" w:hAnsi="Arial" w:cs="Arial"/>
        </w:rPr>
        <w:t>akce</w:t>
      </w:r>
      <w:r w:rsidRPr="008826F8">
        <w:rPr>
          <w:rFonts w:ascii="Arial" w:hAnsi="Arial" w:cs="Arial"/>
        </w:rPr>
        <w:t xml:space="preserve"> hrazené žadatelem nad rámec celkových uznatelných výdajů.</w:t>
      </w:r>
    </w:p>
    <w:p w14:paraId="0CF480E5" w14:textId="3135E954" w:rsidR="006A310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Obecný účel</w:t>
      </w:r>
      <w:r w:rsidRPr="008826F8">
        <w:rPr>
          <w:rFonts w:ascii="Arial" w:hAnsi="Arial" w:cs="Arial"/>
        </w:rPr>
        <w:t xml:space="preserve"> je vždy specifikován ve vyhlášeném dotačním </w:t>
      </w:r>
      <w:r w:rsidR="00BB79D0" w:rsidRPr="0091573C">
        <w:rPr>
          <w:rFonts w:ascii="Arial" w:hAnsi="Arial" w:cs="Arial"/>
        </w:rPr>
        <w:t>titulu</w:t>
      </w:r>
      <w:r w:rsidRPr="0091573C">
        <w:rPr>
          <w:rFonts w:ascii="Arial" w:hAnsi="Arial" w:cs="Arial"/>
        </w:rPr>
        <w:t xml:space="preserve">. Obecný </w:t>
      </w:r>
      <w:r w:rsidRPr="008826F8">
        <w:rPr>
          <w:rFonts w:ascii="Arial" w:hAnsi="Arial" w:cs="Arial"/>
        </w:rPr>
        <w:t xml:space="preserve">účel dotace je </w:t>
      </w:r>
      <w:r w:rsidR="00444BDB" w:rsidRPr="008826F8">
        <w:rPr>
          <w:rFonts w:ascii="Arial" w:hAnsi="Arial" w:cs="Arial"/>
        </w:rPr>
        <w:t xml:space="preserve">specifikace toho, jak mohou být finanční prostředky obecně využity, </w:t>
      </w:r>
      <w:r w:rsidRPr="008826F8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7C450CCF" w:rsidR="006A310B" w:rsidRPr="0091573C" w:rsidRDefault="006A310B" w:rsidP="00C36E8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15" w:name="píseŽádostDefinice"/>
      <w:bookmarkStart w:id="16" w:name="podmíněnévyřazení"/>
      <w:bookmarkEnd w:id="15"/>
      <w:r w:rsidRPr="00C36E87">
        <w:rPr>
          <w:rFonts w:ascii="Arial" w:hAnsi="Arial" w:cs="Arial"/>
          <w:b/>
        </w:rPr>
        <w:t xml:space="preserve">Písemná žádost </w:t>
      </w:r>
      <w:bookmarkEnd w:id="16"/>
      <w:r w:rsidRPr="00C36E87">
        <w:rPr>
          <w:rFonts w:ascii="Arial" w:hAnsi="Arial" w:cs="Arial"/>
        </w:rPr>
        <w:t xml:space="preserve">o poskytnutí dotace je </w:t>
      </w:r>
      <w:r w:rsidRPr="00C36E87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C36E87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C36E87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C36E87">
        <w:rPr>
          <w:rFonts w:ascii="Arial" w:hAnsi="Arial" w:cs="Arial"/>
        </w:rPr>
        <w:t xml:space="preserve">, </w:t>
      </w:r>
      <w:r w:rsidRPr="00C36E87">
        <w:rPr>
          <w:rFonts w:ascii="Arial" w:hAnsi="Arial" w:cs="Arial"/>
          <w:u w:val="single"/>
        </w:rPr>
        <w:t>opatřená podpisem</w:t>
      </w:r>
      <w:r w:rsidRPr="00C36E87">
        <w:rPr>
          <w:rFonts w:ascii="Arial" w:hAnsi="Arial" w:cs="Arial"/>
        </w:rPr>
        <w:t xml:space="preserve"> žadatele </w:t>
      </w:r>
      <w:r w:rsidRPr="00C36E87">
        <w:rPr>
          <w:rFonts w:ascii="Arial" w:hAnsi="Arial" w:cs="Arial"/>
          <w:b/>
        </w:rPr>
        <w:t>a</w:t>
      </w:r>
      <w:r w:rsidRPr="00C36E87">
        <w:rPr>
          <w:rFonts w:ascii="Arial" w:hAnsi="Arial" w:cs="Arial"/>
        </w:rPr>
        <w:t xml:space="preserve"> </w:t>
      </w:r>
      <w:r w:rsidRPr="00C36E87">
        <w:rPr>
          <w:rFonts w:ascii="Arial" w:hAnsi="Arial" w:cs="Arial"/>
          <w:u w:val="single"/>
        </w:rPr>
        <w:t>doručená administrátorovi</w:t>
      </w:r>
      <w:r w:rsidRPr="00C36E87">
        <w:rPr>
          <w:rFonts w:ascii="Arial" w:hAnsi="Arial" w:cs="Arial"/>
        </w:rPr>
        <w:t xml:space="preserve"> dotačního programu v elektronické podobě se zaručeným elektronickým podpisem na adresu </w:t>
      </w:r>
      <w:r w:rsidR="001346C7" w:rsidRPr="00C36E87">
        <w:rPr>
          <w:rStyle w:val="Hypertextovodkaz"/>
          <w:rFonts w:ascii="Arial" w:hAnsi="Arial" w:cs="Arial"/>
        </w:rPr>
        <w:t>posta@olkraj.cz</w:t>
      </w:r>
      <w:r w:rsidRPr="00C36E87">
        <w:rPr>
          <w:rFonts w:ascii="Arial" w:hAnsi="Arial" w:cs="Arial"/>
        </w:rPr>
        <w:t xml:space="preserve"> nebo datovou zprávou do datové schránky ID: </w:t>
      </w:r>
      <w:proofErr w:type="spellStart"/>
      <w:r w:rsidRPr="00C36E87">
        <w:rPr>
          <w:rFonts w:ascii="Arial" w:hAnsi="Arial" w:cs="Arial"/>
          <w:u w:val="single"/>
        </w:rPr>
        <w:t>qiabfmf</w:t>
      </w:r>
      <w:proofErr w:type="spellEnd"/>
      <w:r w:rsidRPr="00C36E87">
        <w:rPr>
          <w:rFonts w:ascii="Arial" w:hAnsi="Arial" w:cs="Arial"/>
        </w:rPr>
        <w:t xml:space="preserve">, </w:t>
      </w:r>
      <w:r w:rsidRPr="00C36E87">
        <w:rPr>
          <w:rFonts w:ascii="Arial" w:hAnsi="Arial" w:cs="Arial"/>
          <w:b/>
        </w:rPr>
        <w:t>nebo</w:t>
      </w:r>
      <w:r w:rsidRPr="00C36E87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91573C">
          <w:rPr>
            <w:rStyle w:val="Hypertextovodkaz"/>
            <w:rFonts w:ascii="Arial" w:hAnsi="Arial" w:cs="Arial"/>
            <w:color w:val="auto"/>
          </w:rPr>
          <w:t>1.</w:t>
        </w:r>
        <w:r w:rsidR="003F1369" w:rsidRPr="0091573C">
          <w:rPr>
            <w:rStyle w:val="Hypertextovodkaz"/>
            <w:rFonts w:ascii="Arial" w:hAnsi="Arial" w:cs="Arial"/>
            <w:color w:val="auto"/>
          </w:rPr>
          <w:t>4</w:t>
        </w:r>
        <w:r w:rsidRPr="0091573C">
          <w:rPr>
            <w:rStyle w:val="Hypertextovodkaz"/>
            <w:rFonts w:ascii="Arial" w:hAnsi="Arial" w:cs="Arial"/>
            <w:color w:val="auto"/>
          </w:rPr>
          <w:t>.</w:t>
        </w:r>
      </w:hyperlink>
      <w:r w:rsidRPr="0091573C">
        <w:rPr>
          <w:rFonts w:ascii="Arial" w:hAnsi="Arial" w:cs="Arial"/>
        </w:rPr>
        <w:t xml:space="preserve"> (žádost je </w:t>
      </w:r>
      <w:r w:rsidRPr="0091573C">
        <w:rPr>
          <w:rFonts w:ascii="Arial" w:hAnsi="Arial" w:cs="Arial"/>
        </w:rPr>
        <w:sym w:font="Wingdings" w:char="F0E0"/>
      </w:r>
      <w:r w:rsidRPr="0091573C">
        <w:rPr>
          <w:rFonts w:ascii="Arial" w:hAnsi="Arial" w:cs="Arial"/>
        </w:rPr>
        <w:t xml:space="preserve"> vyplněná</w:t>
      </w:r>
      <w:r w:rsidR="003C436F" w:rsidRPr="0091573C">
        <w:rPr>
          <w:rFonts w:ascii="Arial" w:hAnsi="Arial" w:cs="Arial"/>
        </w:rPr>
        <w:t>,</w:t>
      </w:r>
      <w:r w:rsidRPr="0091573C">
        <w:rPr>
          <w:rFonts w:ascii="Arial" w:hAnsi="Arial" w:cs="Arial"/>
        </w:rPr>
        <w:t xml:space="preserve"> uložená </w:t>
      </w:r>
      <w:r w:rsidR="003C436F" w:rsidRPr="0091573C">
        <w:rPr>
          <w:rFonts w:ascii="Arial" w:hAnsi="Arial" w:cs="Arial"/>
        </w:rPr>
        <w:t xml:space="preserve">a odeslaná </w:t>
      </w:r>
      <w:r w:rsidRPr="0091573C">
        <w:rPr>
          <w:rFonts w:ascii="Arial" w:hAnsi="Arial" w:cs="Arial"/>
        </w:rPr>
        <w:t xml:space="preserve">ve formuláři na webu v systému RAP </w:t>
      </w:r>
      <w:r w:rsidRPr="0091573C">
        <w:rPr>
          <w:rFonts w:ascii="Arial" w:hAnsi="Arial" w:cs="Arial"/>
        </w:rPr>
        <w:sym w:font="Wingdings" w:char="F0E0"/>
      </w:r>
      <w:r w:rsidRPr="0091573C">
        <w:rPr>
          <w:rFonts w:ascii="Arial" w:hAnsi="Arial" w:cs="Arial"/>
        </w:rPr>
        <w:t xml:space="preserve"> vytištěná z formuláře na webu ze systému RAP </w:t>
      </w:r>
      <w:r w:rsidRPr="0091573C">
        <w:rPr>
          <w:rFonts w:ascii="Arial" w:hAnsi="Arial" w:cs="Arial"/>
        </w:rPr>
        <w:sym w:font="Wingdings" w:char="F0E0"/>
      </w:r>
      <w:r w:rsidRPr="0091573C">
        <w:rPr>
          <w:rFonts w:ascii="Arial" w:hAnsi="Arial" w:cs="Arial"/>
        </w:rPr>
        <w:t xml:space="preserve"> podepsaná buď vlastnoručně, nebo zaručeným elektronickým podpisem </w:t>
      </w:r>
      <w:r w:rsidRPr="0091573C">
        <w:rPr>
          <w:rFonts w:ascii="Arial" w:hAnsi="Arial" w:cs="Arial"/>
        </w:rPr>
        <w:sym w:font="Wingdings" w:char="F0E0"/>
      </w:r>
      <w:r w:rsidRPr="0091573C">
        <w:rPr>
          <w:rFonts w:ascii="Arial" w:hAnsi="Arial" w:cs="Arial"/>
        </w:rPr>
        <w:t xml:space="preserve"> zaslaná poštou, nebo elektronicky, nebo donesená osobně na úřad)</w:t>
      </w:r>
      <w:r w:rsidR="002F11F1" w:rsidRPr="0091573C">
        <w:rPr>
          <w:rFonts w:ascii="Arial" w:hAnsi="Arial" w:cs="Arial"/>
        </w:rPr>
        <w:t>.</w:t>
      </w:r>
    </w:p>
    <w:p w14:paraId="25BB553E" w14:textId="77777777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91573C">
        <w:rPr>
          <w:rFonts w:ascii="Arial" w:hAnsi="Arial" w:cs="Arial"/>
          <w:b/>
        </w:rPr>
        <w:t>Poradní orgán</w:t>
      </w:r>
      <w:r w:rsidRPr="0091573C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1573C">
        <w:rPr>
          <w:rFonts w:ascii="Arial" w:hAnsi="Arial" w:cs="Arial"/>
          <w:b/>
        </w:rPr>
        <w:t>Poskytovatel dotace</w:t>
      </w:r>
      <w:r w:rsidRPr="0091573C">
        <w:rPr>
          <w:rFonts w:ascii="Arial" w:hAnsi="Arial" w:cs="Arial"/>
        </w:rPr>
        <w:t xml:space="preserve"> je Olomoucký kraj.</w:t>
      </w:r>
    </w:p>
    <w:p w14:paraId="2393CA11" w14:textId="77777777" w:rsidR="003F1369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lastRenderedPageBreak/>
        <w:t>Příjemce</w:t>
      </w:r>
      <w:r w:rsidRPr="0091573C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781BDD02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t xml:space="preserve">Řídící orgán </w:t>
      </w:r>
      <w:r w:rsidRPr="0091573C">
        <w:rPr>
          <w:rFonts w:ascii="Arial" w:hAnsi="Arial" w:cs="Arial"/>
        </w:rPr>
        <w:t>u poskytovatele je</w:t>
      </w:r>
      <w:r w:rsidRPr="0091573C">
        <w:rPr>
          <w:rFonts w:ascii="Arial" w:hAnsi="Arial" w:cs="Arial"/>
          <w:b/>
        </w:rPr>
        <w:t xml:space="preserve"> </w:t>
      </w:r>
      <w:r w:rsidRPr="0091573C">
        <w:rPr>
          <w:rFonts w:ascii="Arial" w:hAnsi="Arial" w:cs="Arial"/>
        </w:rPr>
        <w:t>Zastupitelstvo Olomouckého kraje</w:t>
      </w:r>
      <w:r w:rsidR="00B56EEF" w:rsidRPr="0091573C">
        <w:rPr>
          <w:rFonts w:ascii="Arial" w:hAnsi="Arial" w:cs="Arial"/>
        </w:rPr>
        <w:t xml:space="preserve">. </w:t>
      </w:r>
      <w:r w:rsidRPr="0091573C">
        <w:rPr>
          <w:rFonts w:ascii="Arial" w:hAnsi="Arial" w:cs="Arial"/>
        </w:rPr>
        <w:t xml:space="preserve">Řídící orgán </w:t>
      </w:r>
      <w:r w:rsidR="005A7CE7" w:rsidRPr="0091573C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1573C">
        <w:rPr>
          <w:rFonts w:ascii="Arial" w:hAnsi="Arial" w:cs="Arial"/>
          <w:b/>
        </w:rPr>
        <w:t xml:space="preserve">Smlouva </w:t>
      </w:r>
      <w:r w:rsidRPr="0091573C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1B87B41" w:rsidR="00C14143" w:rsidRPr="0091573C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1573C">
        <w:rPr>
          <w:rFonts w:ascii="Arial" w:hAnsi="Arial" w:cs="Arial"/>
          <w:b/>
        </w:rPr>
        <w:t>Uznatelný výdaj</w:t>
      </w:r>
      <w:r w:rsidRPr="0091573C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91573C">
        <w:rPr>
          <w:rFonts w:ascii="Arial" w:hAnsi="Arial" w:cs="Arial"/>
        </w:rPr>
        <w:t>těchto p</w:t>
      </w:r>
      <w:r w:rsidRPr="0091573C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91573C">
          <w:rPr>
            <w:rStyle w:val="Hypertextovodkaz"/>
            <w:rFonts w:ascii="Arial" w:hAnsi="Arial" w:cs="Arial"/>
            <w:color w:val="auto"/>
          </w:rPr>
          <w:t>5.4</w:t>
        </w:r>
      </w:hyperlink>
      <w:r w:rsidRPr="0091573C">
        <w:rPr>
          <w:rFonts w:ascii="Arial" w:hAnsi="Arial" w:cs="Arial"/>
          <w:u w:val="single"/>
        </w:rPr>
        <w:t>.</w:t>
      </w:r>
      <w:r w:rsidRPr="0091573C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1573C">
        <w:rPr>
          <w:rFonts w:ascii="Arial" w:hAnsi="Arial" w:cs="Arial"/>
          <w:b/>
        </w:rPr>
        <w:t>Vyhlašovatel</w:t>
      </w:r>
      <w:r w:rsidRPr="0091573C">
        <w:rPr>
          <w:rFonts w:ascii="Arial" w:hAnsi="Arial" w:cs="Arial"/>
        </w:rPr>
        <w:t xml:space="preserve"> je Olomoucký kraj.</w:t>
      </w:r>
    </w:p>
    <w:p w14:paraId="34D56217" w14:textId="5EAA1794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1573C">
        <w:rPr>
          <w:rFonts w:ascii="Arial" w:hAnsi="Arial" w:cs="Arial"/>
          <w:b/>
        </w:rPr>
        <w:t xml:space="preserve">Závěrečná zpráva </w:t>
      </w:r>
      <w:r w:rsidRPr="0091573C">
        <w:rPr>
          <w:rFonts w:ascii="Arial" w:hAnsi="Arial" w:cs="Arial"/>
        </w:rPr>
        <w:t xml:space="preserve">je popis a závěrečné zhodnocení </w:t>
      </w:r>
      <w:r w:rsidR="0058171B" w:rsidRPr="0091573C">
        <w:rPr>
          <w:rFonts w:ascii="Arial" w:hAnsi="Arial" w:cs="Arial"/>
        </w:rPr>
        <w:t>akce</w:t>
      </w:r>
      <w:r w:rsidRPr="0091573C">
        <w:rPr>
          <w:rFonts w:ascii="Arial" w:hAnsi="Arial" w:cs="Arial"/>
        </w:rPr>
        <w:t>.</w:t>
      </w:r>
    </w:p>
    <w:p w14:paraId="7920E105" w14:textId="5BB037CA" w:rsidR="006A310B" w:rsidRP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1573C">
        <w:rPr>
          <w:rFonts w:ascii="Arial" w:hAnsi="Arial" w:cs="Arial"/>
          <w:b/>
        </w:rPr>
        <w:t xml:space="preserve">Zdroje spolufinancování </w:t>
      </w:r>
      <w:r w:rsidRPr="0091573C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91573C">
        <w:rPr>
          <w:rFonts w:ascii="Arial" w:hAnsi="Arial" w:cs="Arial"/>
          <w:strike/>
        </w:rPr>
        <w:t xml:space="preserve"> </w:t>
      </w:r>
    </w:p>
    <w:p w14:paraId="33B206E7" w14:textId="77777777" w:rsidR="0091573C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Vlastní zdroje</w:t>
      </w:r>
      <w:r w:rsidRPr="008826F8">
        <w:rPr>
          <w:rFonts w:ascii="Arial" w:hAnsi="Arial" w:cs="Arial"/>
        </w:rPr>
        <w:t xml:space="preserve"> – příjmy příjemce získané vlastní činností, příjmy příjemce přijaté na základě vlastních aktivit příjemce atd.</w:t>
      </w:r>
    </w:p>
    <w:p w14:paraId="73532984" w14:textId="5FFA81D9" w:rsidR="00457F71" w:rsidRPr="0091573C" w:rsidRDefault="006A310B" w:rsidP="0091573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1573C">
        <w:rPr>
          <w:rFonts w:ascii="Arial" w:hAnsi="Arial" w:cs="Arial"/>
          <w:b/>
        </w:rPr>
        <w:t>Jiné zdroje</w:t>
      </w:r>
      <w:r w:rsidRPr="0091573C">
        <w:rPr>
          <w:rFonts w:ascii="Arial" w:hAnsi="Arial" w:cs="Arial"/>
        </w:rPr>
        <w:t xml:space="preserve"> – poskytnuté příjemci jinou fyzickou nebo právnickou osobou</w:t>
      </w:r>
      <w:r w:rsidR="00457F71" w:rsidRPr="0091573C">
        <w:rPr>
          <w:rFonts w:ascii="Arial" w:hAnsi="Arial" w:cs="Arial"/>
        </w:rPr>
        <w:t>. Jiné zdroje spolufinancování jsou např. dotace ze státního rozpočtu, strukturálních fondů Evropské unie, dotace z jiných ÚSC, apod.</w:t>
      </w:r>
    </w:p>
    <w:p w14:paraId="4FE07577" w14:textId="43872C0F" w:rsidR="005B4D66" w:rsidRPr="00457F71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  <w:b/>
        </w:rPr>
        <w:t xml:space="preserve">Příjmy </w:t>
      </w:r>
      <w:r w:rsidR="006A310B" w:rsidRPr="008826F8">
        <w:rPr>
          <w:rFonts w:ascii="Arial" w:hAnsi="Arial" w:cs="Arial"/>
        </w:rPr>
        <w:t xml:space="preserve">jsou </w:t>
      </w:r>
      <w:r w:rsidR="005B4D66" w:rsidRPr="008826F8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91573C">
        <w:rPr>
          <w:rFonts w:ascii="Arial" w:hAnsi="Arial" w:cs="Arial"/>
        </w:rPr>
        <w:t>.</w:t>
      </w:r>
      <w:r w:rsidR="005B4D66" w:rsidRPr="008826F8">
        <w:rPr>
          <w:rFonts w:ascii="Arial" w:hAnsi="Arial" w:cs="Arial"/>
        </w:rPr>
        <w:t xml:space="preserve"> </w:t>
      </w:r>
    </w:p>
    <w:p w14:paraId="70F0CAF7" w14:textId="7B097507" w:rsidR="00D724AE" w:rsidRPr="0091573C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Projekt</w:t>
      </w:r>
      <w:r w:rsidRPr="008826F8">
        <w:rPr>
          <w:rFonts w:ascii="Arial" w:hAnsi="Arial" w:cs="Arial"/>
        </w:rPr>
        <w:t xml:space="preserve"> akce</w:t>
      </w:r>
      <w:r w:rsidR="0091573C">
        <w:rPr>
          <w:rFonts w:ascii="Arial" w:hAnsi="Arial" w:cs="Arial"/>
        </w:rPr>
        <w:t xml:space="preserve"> - </w:t>
      </w:r>
      <w:r w:rsidRPr="0091573C">
        <w:rPr>
          <w:rFonts w:ascii="Arial" w:hAnsi="Arial" w:cs="Arial"/>
        </w:rPr>
        <w:t xml:space="preserve">žadatelem navrhovaný ucelený souhrn aktivit, které mají být podpořeny z dotačního programu/titulu, </w:t>
      </w:r>
      <w:r w:rsidR="0091573C">
        <w:rPr>
          <w:rFonts w:ascii="Arial" w:hAnsi="Arial" w:cs="Arial"/>
        </w:rPr>
        <w:t>(</w:t>
      </w:r>
      <w:r w:rsidRPr="0091573C">
        <w:rPr>
          <w:rFonts w:ascii="Arial" w:hAnsi="Arial" w:cs="Arial"/>
        </w:rPr>
        <w:t>např. kulturní akce/celoroční činnost).</w:t>
      </w:r>
    </w:p>
    <w:p w14:paraId="0861801F" w14:textId="6244B350" w:rsidR="006A310B" w:rsidRPr="008826F8" w:rsidRDefault="0091573C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b/>
        </w:rPr>
        <w:t>Ž</w:t>
      </w:r>
      <w:r w:rsidR="006A310B" w:rsidRPr="008826F8">
        <w:rPr>
          <w:rFonts w:ascii="Arial" w:hAnsi="Arial" w:cs="Arial"/>
          <w:b/>
        </w:rPr>
        <w:t>adatel</w:t>
      </w:r>
      <w:r w:rsidR="006A310B" w:rsidRPr="008826F8">
        <w:rPr>
          <w:rFonts w:ascii="Arial" w:hAnsi="Arial" w:cs="Arial"/>
        </w:rPr>
        <w:t xml:space="preserve"> je právnická osoba, která může žádat o dotaci. </w:t>
      </w:r>
    </w:p>
    <w:p w14:paraId="2F18033F" w14:textId="72BDB578" w:rsidR="005E2928" w:rsidRPr="008826F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Pr="008826F8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0E9152B0" w:rsidR="00691685" w:rsidRPr="00C065E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lastRenderedPageBreak/>
        <w:t xml:space="preserve">Poskytnutá dotace </w:t>
      </w:r>
      <w:r w:rsidR="00C90C2B" w:rsidRPr="008826F8">
        <w:rPr>
          <w:rFonts w:ascii="Arial" w:hAnsi="Arial" w:cs="Arial"/>
          <w:bCs/>
        </w:rPr>
        <w:t xml:space="preserve">ani její část </w:t>
      </w:r>
      <w:r w:rsidRPr="008826F8">
        <w:rPr>
          <w:rFonts w:ascii="Arial" w:hAnsi="Arial" w:cs="Arial"/>
          <w:bCs/>
        </w:rPr>
        <w:t xml:space="preserve">nesmí být v průběhu </w:t>
      </w:r>
      <w:r w:rsidRPr="00C065E5">
        <w:rPr>
          <w:rFonts w:ascii="Arial" w:hAnsi="Arial" w:cs="Arial"/>
          <w:bCs/>
        </w:rPr>
        <w:t xml:space="preserve">realizace </w:t>
      </w:r>
      <w:r w:rsidR="0058171B" w:rsidRPr="00C065E5">
        <w:rPr>
          <w:rFonts w:ascii="Arial" w:hAnsi="Arial" w:cs="Arial"/>
          <w:bCs/>
        </w:rPr>
        <w:t>akce</w:t>
      </w:r>
      <w:r w:rsidR="00C90C2B" w:rsidRPr="00C065E5">
        <w:rPr>
          <w:rFonts w:ascii="Arial" w:hAnsi="Arial" w:cs="Arial"/>
          <w:bCs/>
        </w:rPr>
        <w:t xml:space="preserve"> </w:t>
      </w:r>
      <w:r w:rsidRPr="00C065E5">
        <w:rPr>
          <w:rFonts w:ascii="Arial" w:hAnsi="Arial" w:cs="Arial"/>
          <w:bCs/>
        </w:rPr>
        <w:t xml:space="preserve">převedena na jiného nositele </w:t>
      </w:r>
      <w:r w:rsidR="0058171B" w:rsidRPr="00C065E5">
        <w:rPr>
          <w:rFonts w:ascii="Arial" w:hAnsi="Arial" w:cs="Arial"/>
          <w:bCs/>
        </w:rPr>
        <w:t>akce</w:t>
      </w:r>
      <w:r w:rsidR="00C90C2B" w:rsidRPr="00C065E5">
        <w:rPr>
          <w:rFonts w:ascii="Arial" w:hAnsi="Arial" w:cs="Arial"/>
          <w:bCs/>
        </w:rPr>
        <w:t xml:space="preserve"> nebo jinou osobu</w:t>
      </w:r>
      <w:r w:rsidRPr="00C065E5">
        <w:rPr>
          <w:rFonts w:ascii="Arial" w:hAnsi="Arial" w:cs="Arial"/>
          <w:bCs/>
        </w:rPr>
        <w:t>.</w:t>
      </w:r>
      <w:r w:rsidR="00C90C2B" w:rsidRPr="00C065E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8826F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7F10049A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826F8">
        <w:rPr>
          <w:rFonts w:ascii="Arial" w:hAnsi="Arial" w:cs="Arial"/>
          <w:bCs/>
        </w:rPr>
        <w:t xml:space="preserve"> </w:t>
      </w:r>
      <w:r w:rsidR="007B2C50" w:rsidRPr="008826F8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8826F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8826F8" w:rsidRDefault="00691685" w:rsidP="00691685">
      <w:pPr>
        <w:rPr>
          <w:rFonts w:ascii="Arial" w:hAnsi="Arial" w:cs="Arial"/>
          <w:bCs/>
        </w:rPr>
      </w:pPr>
    </w:p>
    <w:p w14:paraId="10808384" w14:textId="4F93C057" w:rsidR="00026DF8" w:rsidRPr="00E27552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E27552">
        <w:rPr>
          <w:rFonts w:ascii="Arial" w:hAnsi="Arial" w:cs="Arial"/>
          <w:bCs/>
        </w:rPr>
        <w:t>Vzor žádost</w:t>
      </w:r>
      <w:r w:rsidR="00CA03D2" w:rsidRPr="00E27552">
        <w:rPr>
          <w:rFonts w:ascii="Arial" w:hAnsi="Arial" w:cs="Arial"/>
          <w:bCs/>
        </w:rPr>
        <w:t>i</w:t>
      </w:r>
      <w:r w:rsidRPr="00E27552">
        <w:rPr>
          <w:rFonts w:ascii="Arial" w:hAnsi="Arial" w:cs="Arial"/>
          <w:bCs/>
        </w:rPr>
        <w:t xml:space="preserve"> o poskytnutí dotace z rozpočtu Olomouckého kraje </w:t>
      </w:r>
    </w:p>
    <w:p w14:paraId="4FCA56C8" w14:textId="77777777" w:rsidR="00C065E5" w:rsidRPr="00E27552" w:rsidRDefault="00026DF8" w:rsidP="006C0854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E27552">
        <w:rPr>
          <w:rFonts w:ascii="Arial" w:hAnsi="Arial" w:cs="Arial"/>
          <w:bCs/>
        </w:rPr>
        <w:t>Vzorov</w:t>
      </w:r>
      <w:r w:rsidR="00B477FB" w:rsidRPr="00E27552">
        <w:rPr>
          <w:rFonts w:ascii="Arial" w:hAnsi="Arial" w:cs="Arial"/>
          <w:bCs/>
        </w:rPr>
        <w:t>á</w:t>
      </w:r>
      <w:r w:rsidRPr="00E27552">
        <w:rPr>
          <w:rFonts w:ascii="Arial" w:hAnsi="Arial" w:cs="Arial"/>
          <w:bCs/>
        </w:rPr>
        <w:t xml:space="preserve"> </w:t>
      </w:r>
      <w:r w:rsidR="009B770A" w:rsidRPr="00E27552">
        <w:rPr>
          <w:rFonts w:ascii="Arial" w:hAnsi="Arial" w:cs="Arial"/>
          <w:bCs/>
        </w:rPr>
        <w:t xml:space="preserve">veřejnoprávní </w:t>
      </w:r>
      <w:r w:rsidRPr="00E27552">
        <w:rPr>
          <w:rFonts w:ascii="Arial" w:hAnsi="Arial" w:cs="Arial"/>
          <w:bCs/>
        </w:rPr>
        <w:t>smlouv</w:t>
      </w:r>
      <w:r w:rsidR="00B477FB" w:rsidRPr="00E27552">
        <w:rPr>
          <w:rFonts w:ascii="Arial" w:hAnsi="Arial" w:cs="Arial"/>
          <w:bCs/>
        </w:rPr>
        <w:t>a</w:t>
      </w:r>
      <w:r w:rsidRPr="00E27552">
        <w:rPr>
          <w:rFonts w:ascii="Arial" w:hAnsi="Arial" w:cs="Arial"/>
          <w:bCs/>
        </w:rPr>
        <w:t xml:space="preserve"> na akci</w:t>
      </w:r>
      <w:r w:rsidR="006C0854" w:rsidRPr="00E27552">
        <w:rPr>
          <w:rFonts w:ascii="Arial" w:hAnsi="Arial" w:cs="Arial"/>
          <w:bCs/>
        </w:rPr>
        <w:t>.</w:t>
      </w:r>
      <w:r w:rsidR="009B770A" w:rsidRPr="00E27552">
        <w:rPr>
          <w:rFonts w:ascii="Arial" w:hAnsi="Arial" w:cs="Arial"/>
          <w:bCs/>
        </w:rPr>
        <w:t xml:space="preserve"> </w:t>
      </w:r>
    </w:p>
    <w:p w14:paraId="4E526F66" w14:textId="77777777" w:rsidR="003F1A6B" w:rsidRPr="00E27552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E27552" w:rsidRDefault="00691685" w:rsidP="00691685">
      <w:pPr>
        <w:ind w:left="0" w:firstLine="0"/>
        <w:rPr>
          <w:rFonts w:ascii="Arial" w:hAnsi="Arial" w:cs="Arial"/>
          <w:bCs/>
        </w:rPr>
      </w:pPr>
      <w:r w:rsidRPr="00E27552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E27552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36823DED" w:rsidR="00691685" w:rsidRPr="00E27552" w:rsidRDefault="00691685" w:rsidP="00691685">
      <w:pPr>
        <w:ind w:left="0" w:firstLine="0"/>
        <w:rPr>
          <w:rFonts w:ascii="Arial" w:hAnsi="Arial" w:cs="Arial"/>
          <w:bCs/>
        </w:rPr>
      </w:pPr>
      <w:r w:rsidRPr="00E27552">
        <w:rPr>
          <w:rFonts w:ascii="Arial" w:hAnsi="Arial" w:cs="Arial"/>
          <w:bCs/>
        </w:rPr>
        <w:t>Tento dotační program byl schválen Zastupitelstvem</w:t>
      </w:r>
      <w:r w:rsidR="009D63E1" w:rsidRPr="00E27552">
        <w:rPr>
          <w:rFonts w:ascii="Arial" w:hAnsi="Arial" w:cs="Arial"/>
          <w:bCs/>
        </w:rPr>
        <w:t xml:space="preserve"> </w:t>
      </w:r>
      <w:r w:rsidRPr="00E27552">
        <w:rPr>
          <w:rFonts w:ascii="Arial" w:hAnsi="Arial" w:cs="Arial"/>
          <w:bCs/>
        </w:rPr>
        <w:t xml:space="preserve">Olomouckého kraje dne </w:t>
      </w:r>
      <w:r w:rsidR="00D836FA" w:rsidRPr="00E27552">
        <w:rPr>
          <w:rFonts w:ascii="Arial" w:hAnsi="Arial" w:cs="Arial"/>
          <w:bCs/>
          <w:i/>
        </w:rPr>
        <w:t xml:space="preserve">…………. </w:t>
      </w:r>
      <w:r w:rsidRPr="00E27552">
        <w:rPr>
          <w:rFonts w:ascii="Arial" w:hAnsi="Arial" w:cs="Arial"/>
          <w:bCs/>
        </w:rPr>
        <w:t>usnesením č. UZ/</w:t>
      </w:r>
      <w:r w:rsidR="00C065E5" w:rsidRPr="00E27552">
        <w:rPr>
          <w:rFonts w:ascii="Arial" w:hAnsi="Arial" w:cs="Arial"/>
          <w:bCs/>
        </w:rPr>
        <w:t>../../2019.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D8E6F7C" w14:textId="77777777" w:rsidR="00C065E5" w:rsidRPr="008826F8" w:rsidRDefault="00C065E5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5FF4985C" w:rsidR="004135CA" w:rsidRPr="008826F8" w:rsidRDefault="001B1B29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407AB">
        <w:rPr>
          <w:rFonts w:ascii="Arial" w:hAnsi="Arial" w:cs="Arial"/>
          <w:bCs/>
        </w:rPr>
        <w:t xml:space="preserve"> </w:t>
      </w:r>
      <w:r w:rsidR="004135CA" w:rsidRPr="008826F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6D20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3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3470C5" w15:done="0"/>
  <w15:commentEx w15:paraId="5B319898" w15:done="0"/>
  <w15:commentEx w15:paraId="639002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C1F6" w14:textId="77777777" w:rsidR="00FD3F71" w:rsidRDefault="00FD3F71">
      <w:r>
        <w:separator/>
      </w:r>
    </w:p>
  </w:endnote>
  <w:endnote w:type="continuationSeparator" w:id="0">
    <w:p w14:paraId="396C4992" w14:textId="77777777" w:rsidR="00FD3F71" w:rsidRDefault="00FD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BDAD4" w14:textId="77777777" w:rsidR="00D3537B" w:rsidRDefault="00D353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CAD39" w14:textId="79A87548" w:rsidR="003B4472" w:rsidRDefault="0006289A" w:rsidP="003B447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02. 2019 </w:t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CA589B" w:rsidRPr="00CA589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A589B" w:rsidRPr="00CA589B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CA589B" w:rsidRPr="00CA589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22F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39</w:t>
    </w:r>
    <w:r w:rsidR="00CA589B" w:rsidRPr="00CA589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344B3">
      <w:rPr>
        <w:rFonts w:ascii="Arial" w:eastAsia="Times New Roman" w:hAnsi="Arial" w:cs="Arial"/>
        <w:i/>
        <w:iCs/>
        <w:sz w:val="20"/>
        <w:szCs w:val="20"/>
        <w:lang w:eastAsia="cs-CZ"/>
      </w:rPr>
      <w:t>72</w:t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) </w:t>
    </w:r>
  </w:p>
  <w:p w14:paraId="3D9E3FF2" w14:textId="5CA511F7" w:rsidR="003B4472" w:rsidRDefault="00622FD4" w:rsidP="003B447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bookmarkStart w:id="17" w:name="_GoBack"/>
    <w:bookmarkEnd w:id="17"/>
    <w:r w:rsidR="00523AA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3B4472">
      <w:rPr>
        <w:rFonts w:ascii="Arial" w:eastAsia="Times New Roman" w:hAnsi="Arial" w:cs="Arial"/>
        <w:i/>
        <w:iCs/>
        <w:sz w:val="20"/>
        <w:szCs w:val="20"/>
        <w:lang w:eastAsia="cs-CZ"/>
      </w:rPr>
      <w:t>- Dotace obcím na území Olomouckého kraje na řešení mimořádných událostí v oblasti</w:t>
    </w:r>
  </w:p>
  <w:p w14:paraId="7B07F164" w14:textId="605E5446" w:rsidR="003B4472" w:rsidRDefault="003B4472" w:rsidP="003B447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523AA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vodohospodářské infrastruktury 2019 – vyhlášení</w:t>
    </w:r>
  </w:p>
  <w:p w14:paraId="7AC4784B" w14:textId="614C04F6" w:rsidR="003B4472" w:rsidRDefault="003B4472" w:rsidP="003B447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D3537B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DT č. 2</w:t>
    </w:r>
  </w:p>
  <w:p w14:paraId="5F3C7D6F" w14:textId="78076844" w:rsidR="00FD3F71" w:rsidRDefault="00FD3F71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FD3F71" w:rsidRPr="00256C15" w:rsidRDefault="00FD3F7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FD3F71" w:rsidRDefault="00FD3F7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FD3F71" w:rsidRPr="00256C15" w:rsidRDefault="00FD3F7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ACD47" w14:textId="77777777" w:rsidR="00FD3F71" w:rsidRDefault="00FD3F71">
      <w:r>
        <w:separator/>
      </w:r>
    </w:p>
  </w:footnote>
  <w:footnote w:type="continuationSeparator" w:id="0">
    <w:p w14:paraId="6F6184E4" w14:textId="77777777" w:rsidR="00FD3F71" w:rsidRDefault="00FD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B1481" w14:textId="77777777" w:rsidR="00D3537B" w:rsidRDefault="00D353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22172D0E" w:rsidR="00FD3F71" w:rsidRDefault="003B4472" w:rsidP="00FF3425">
    <w:pPr>
      <w:pStyle w:val="Zhlav"/>
      <w:tabs>
        <w:tab w:val="clear" w:pos="4536"/>
        <w:tab w:val="clear" w:pos="9072"/>
        <w:tab w:val="left" w:pos="1900"/>
      </w:tabs>
    </w:pPr>
    <w:r>
      <w:t xml:space="preserve">Příloha č. </w:t>
    </w:r>
    <w:r w:rsidR="00D3537B">
      <w:t>2</w:t>
    </w:r>
    <w:r w:rsidR="00FD3F71">
      <w:tab/>
    </w:r>
    <w:r w:rsidR="00FD3F7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9DE8" w14:textId="77777777" w:rsidR="00D3537B" w:rsidRDefault="00D353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4D96F1A"/>
    <w:multiLevelType w:val="hybridMultilevel"/>
    <w:tmpl w:val="1D7C5E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7BB"/>
    <w:multiLevelType w:val="hybridMultilevel"/>
    <w:tmpl w:val="D3C60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E7335D"/>
    <w:multiLevelType w:val="hybridMultilevel"/>
    <w:tmpl w:val="716EE882"/>
    <w:lvl w:ilvl="0" w:tplc="5D40DFF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71F55"/>
    <w:multiLevelType w:val="hybridMultilevel"/>
    <w:tmpl w:val="5316C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70710"/>
    <w:multiLevelType w:val="hybridMultilevel"/>
    <w:tmpl w:val="BAD8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>
    <w:nsid w:val="7EBD7804"/>
    <w:multiLevelType w:val="hybridMultilevel"/>
    <w:tmpl w:val="E8406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19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30"/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27"/>
  </w:num>
  <w:num w:numId="15">
    <w:abstractNumId w:val="34"/>
  </w:num>
  <w:num w:numId="16">
    <w:abstractNumId w:val="0"/>
  </w:num>
  <w:num w:numId="17">
    <w:abstractNumId w:val="21"/>
  </w:num>
  <w:num w:numId="18">
    <w:abstractNumId w:val="5"/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0"/>
  </w:num>
  <w:num w:numId="33">
    <w:abstractNumId w:val="8"/>
  </w:num>
  <w:num w:numId="34">
    <w:abstractNumId w:val="32"/>
  </w:num>
  <w:num w:numId="35">
    <w:abstractNumId w:val="35"/>
  </w:num>
  <w:num w:numId="36">
    <w:abstractNumId w:val="22"/>
  </w:num>
  <w:num w:numId="37">
    <w:abstractNumId w:val="11"/>
  </w:num>
  <w:num w:numId="38">
    <w:abstractNumId w:val="25"/>
  </w:num>
  <w:num w:numId="39">
    <w:abstractNumId w:val="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abuchová Jana">
    <w15:presenceInfo w15:providerId="AD" w15:userId="S-1-5-21-1345087706-903693047-1615293757-6229"/>
  </w15:person>
  <w15:person w15:author="Vítková Petra">
    <w15:presenceInfo w15:providerId="AD" w15:userId="S-1-5-21-1345087706-903693047-1615293757-1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2A2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1F2E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289A"/>
    <w:rsid w:val="0006344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ECC"/>
    <w:rsid w:val="000A2FE0"/>
    <w:rsid w:val="000A3E9C"/>
    <w:rsid w:val="000A4698"/>
    <w:rsid w:val="000A53E3"/>
    <w:rsid w:val="000A57CD"/>
    <w:rsid w:val="000A634A"/>
    <w:rsid w:val="000A6860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6D9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3F6A"/>
    <w:rsid w:val="00114741"/>
    <w:rsid w:val="00114AE6"/>
    <w:rsid w:val="00115248"/>
    <w:rsid w:val="0011544F"/>
    <w:rsid w:val="00121DF2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6C7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2846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1B29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4EE1"/>
    <w:rsid w:val="001D5376"/>
    <w:rsid w:val="001D5620"/>
    <w:rsid w:val="001D6158"/>
    <w:rsid w:val="001D6253"/>
    <w:rsid w:val="001D72FA"/>
    <w:rsid w:val="001D7EB2"/>
    <w:rsid w:val="001D7F2C"/>
    <w:rsid w:val="001E2BC0"/>
    <w:rsid w:val="001E4244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1F793C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35D79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3A79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2C8"/>
    <w:rsid w:val="00267E0A"/>
    <w:rsid w:val="002708C0"/>
    <w:rsid w:val="00271B56"/>
    <w:rsid w:val="00272D37"/>
    <w:rsid w:val="00273128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2DE5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68C"/>
    <w:rsid w:val="002C6C4F"/>
    <w:rsid w:val="002C6DF0"/>
    <w:rsid w:val="002D06A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485C"/>
    <w:rsid w:val="00325171"/>
    <w:rsid w:val="00325747"/>
    <w:rsid w:val="0032654D"/>
    <w:rsid w:val="00327BDB"/>
    <w:rsid w:val="00331334"/>
    <w:rsid w:val="0033338F"/>
    <w:rsid w:val="00333D2F"/>
    <w:rsid w:val="003344B3"/>
    <w:rsid w:val="00335394"/>
    <w:rsid w:val="003373B3"/>
    <w:rsid w:val="00337613"/>
    <w:rsid w:val="00340B4A"/>
    <w:rsid w:val="00340CD3"/>
    <w:rsid w:val="00340ED9"/>
    <w:rsid w:val="00341AFE"/>
    <w:rsid w:val="00343605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66D4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87411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22AB"/>
    <w:rsid w:val="003A37DD"/>
    <w:rsid w:val="003A3A05"/>
    <w:rsid w:val="003A3C11"/>
    <w:rsid w:val="003A62F3"/>
    <w:rsid w:val="003A76E8"/>
    <w:rsid w:val="003B4472"/>
    <w:rsid w:val="003B4710"/>
    <w:rsid w:val="003B4756"/>
    <w:rsid w:val="003B4788"/>
    <w:rsid w:val="003B5172"/>
    <w:rsid w:val="003B5AC4"/>
    <w:rsid w:val="003B5BFA"/>
    <w:rsid w:val="003B6466"/>
    <w:rsid w:val="003C3EFB"/>
    <w:rsid w:val="003C436F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6E9C"/>
    <w:rsid w:val="00437B50"/>
    <w:rsid w:val="00437BB8"/>
    <w:rsid w:val="00437E2E"/>
    <w:rsid w:val="004407AB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57F71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6128"/>
    <w:rsid w:val="005206F5"/>
    <w:rsid w:val="00520ED8"/>
    <w:rsid w:val="005227F3"/>
    <w:rsid w:val="00522941"/>
    <w:rsid w:val="00523AA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3BE8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3A7F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2FD4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4D71"/>
    <w:rsid w:val="006B6987"/>
    <w:rsid w:val="006B7608"/>
    <w:rsid w:val="006B76A1"/>
    <w:rsid w:val="006C018A"/>
    <w:rsid w:val="006C0854"/>
    <w:rsid w:val="006C107A"/>
    <w:rsid w:val="006C4158"/>
    <w:rsid w:val="006C464B"/>
    <w:rsid w:val="006C4DCD"/>
    <w:rsid w:val="006C5E15"/>
    <w:rsid w:val="006C6463"/>
    <w:rsid w:val="006C798F"/>
    <w:rsid w:val="006C7C07"/>
    <w:rsid w:val="006D128E"/>
    <w:rsid w:val="006D202C"/>
    <w:rsid w:val="006D2639"/>
    <w:rsid w:val="006D3E6C"/>
    <w:rsid w:val="006D6E72"/>
    <w:rsid w:val="006D7866"/>
    <w:rsid w:val="006D7BE4"/>
    <w:rsid w:val="006E0F01"/>
    <w:rsid w:val="006E19B8"/>
    <w:rsid w:val="006E1C2F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883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74E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86C5D"/>
    <w:rsid w:val="00790146"/>
    <w:rsid w:val="00790624"/>
    <w:rsid w:val="00790AD9"/>
    <w:rsid w:val="00790C54"/>
    <w:rsid w:val="00791B15"/>
    <w:rsid w:val="0079219F"/>
    <w:rsid w:val="0079271C"/>
    <w:rsid w:val="00793866"/>
    <w:rsid w:val="007A045E"/>
    <w:rsid w:val="007A071F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66"/>
    <w:rsid w:val="007C1B71"/>
    <w:rsid w:val="007C3846"/>
    <w:rsid w:val="007C46BC"/>
    <w:rsid w:val="007C4FCA"/>
    <w:rsid w:val="007C6D6E"/>
    <w:rsid w:val="007C7A69"/>
    <w:rsid w:val="007D0554"/>
    <w:rsid w:val="007D0E2F"/>
    <w:rsid w:val="007D19A6"/>
    <w:rsid w:val="007D288C"/>
    <w:rsid w:val="007D30CD"/>
    <w:rsid w:val="007D3799"/>
    <w:rsid w:val="007D3D64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357D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6FCB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554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73C"/>
    <w:rsid w:val="009160C8"/>
    <w:rsid w:val="00917F0F"/>
    <w:rsid w:val="00920D78"/>
    <w:rsid w:val="00920E08"/>
    <w:rsid w:val="00920F7A"/>
    <w:rsid w:val="00920F92"/>
    <w:rsid w:val="009212FF"/>
    <w:rsid w:val="00922007"/>
    <w:rsid w:val="00922F46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1CBA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4FB2"/>
    <w:rsid w:val="009A52D6"/>
    <w:rsid w:val="009A6768"/>
    <w:rsid w:val="009A6CB3"/>
    <w:rsid w:val="009B040D"/>
    <w:rsid w:val="009B0A32"/>
    <w:rsid w:val="009B212E"/>
    <w:rsid w:val="009B4AE4"/>
    <w:rsid w:val="009B4CE1"/>
    <w:rsid w:val="009B770A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238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1CF"/>
    <w:rsid w:val="00A27F9C"/>
    <w:rsid w:val="00A30A1A"/>
    <w:rsid w:val="00A31A9D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4FE"/>
    <w:rsid w:val="00A73718"/>
    <w:rsid w:val="00A758FF"/>
    <w:rsid w:val="00A75967"/>
    <w:rsid w:val="00A76581"/>
    <w:rsid w:val="00A77136"/>
    <w:rsid w:val="00A77DB1"/>
    <w:rsid w:val="00A803C8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0DE8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047C"/>
    <w:rsid w:val="00B1194F"/>
    <w:rsid w:val="00B14263"/>
    <w:rsid w:val="00B14E6C"/>
    <w:rsid w:val="00B159D4"/>
    <w:rsid w:val="00B15D09"/>
    <w:rsid w:val="00B16580"/>
    <w:rsid w:val="00B177F1"/>
    <w:rsid w:val="00B17CE6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534C"/>
    <w:rsid w:val="00B46274"/>
    <w:rsid w:val="00B46D0E"/>
    <w:rsid w:val="00B471C1"/>
    <w:rsid w:val="00B477FB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6EEF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5E5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841"/>
    <w:rsid w:val="00BF6A09"/>
    <w:rsid w:val="00C00090"/>
    <w:rsid w:val="00C0035D"/>
    <w:rsid w:val="00C02595"/>
    <w:rsid w:val="00C027C3"/>
    <w:rsid w:val="00C03457"/>
    <w:rsid w:val="00C0374D"/>
    <w:rsid w:val="00C05C73"/>
    <w:rsid w:val="00C065E5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6E87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0DE8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03D2"/>
    <w:rsid w:val="00CA2C7D"/>
    <w:rsid w:val="00CA3FF6"/>
    <w:rsid w:val="00CA589B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46DF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1BD"/>
    <w:rsid w:val="00CF2403"/>
    <w:rsid w:val="00CF26D7"/>
    <w:rsid w:val="00CF2C72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34B37"/>
    <w:rsid w:val="00D3537B"/>
    <w:rsid w:val="00D40496"/>
    <w:rsid w:val="00D415B7"/>
    <w:rsid w:val="00D41B6D"/>
    <w:rsid w:val="00D4219B"/>
    <w:rsid w:val="00D43861"/>
    <w:rsid w:val="00D438BE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0F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6B00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E38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0B85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552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6930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6D81"/>
    <w:rsid w:val="00EA7E84"/>
    <w:rsid w:val="00EB0434"/>
    <w:rsid w:val="00EB2408"/>
    <w:rsid w:val="00EB33C2"/>
    <w:rsid w:val="00EB4698"/>
    <w:rsid w:val="00EB52B3"/>
    <w:rsid w:val="00EB627A"/>
    <w:rsid w:val="00EB6FA5"/>
    <w:rsid w:val="00EC2DCB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81D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162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28C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3F71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.nemeckova@olkraj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.kubisova@olkraj.cz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AFF0A-A764-4B21-B04D-EF5F4A1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5030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11</cp:revision>
  <cp:lastPrinted>2019-01-10T08:23:00Z</cp:lastPrinted>
  <dcterms:created xsi:type="dcterms:W3CDTF">2019-01-14T07:33:00Z</dcterms:created>
  <dcterms:modified xsi:type="dcterms:W3CDTF">2019-02-04T15:29:00Z</dcterms:modified>
</cp:coreProperties>
</file>