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11481741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532AF2">
              <w:t>1</w:t>
            </w:r>
            <w:r w:rsidR="00E859FF">
              <w:t>1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C11578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11578">
              <w:rPr>
                <w:b/>
                <w:i/>
                <w:sz w:val="32"/>
                <w:szCs w:val="32"/>
              </w:rPr>
              <w:t xml:space="preserve"> </w:t>
            </w:r>
            <w:r w:rsidR="00E859FF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532AF2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>. 201</w:t>
            </w:r>
            <w:r w:rsidR="00E859FF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866A4C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E859FF">
        <w:rPr>
          <w:szCs w:val="24"/>
        </w:rPr>
        <w:t>1</w:t>
      </w:r>
      <w:r w:rsidRPr="00BB203E">
        <w:rPr>
          <w:szCs w:val="24"/>
        </w:rPr>
        <w:t>/1/201</w:t>
      </w:r>
      <w:r w:rsidR="00E859FF">
        <w:rPr>
          <w:szCs w:val="24"/>
        </w:rPr>
        <w:t>9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32AF2">
        <w:rPr>
          <w:szCs w:val="24"/>
        </w:rPr>
        <w:t>1</w:t>
      </w:r>
      <w:r w:rsidR="00E859FF">
        <w:rPr>
          <w:szCs w:val="24"/>
        </w:rPr>
        <w:t>1</w:t>
      </w:r>
      <w:r w:rsidRPr="00BB203E">
        <w:rPr>
          <w:szCs w:val="24"/>
        </w:rPr>
        <w:t xml:space="preserve">. 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9A2607">
      <w:pPr>
        <w:pStyle w:val="Vborhlasovn"/>
        <w:pBdr>
          <w:bottom w:val="single" w:sz="4" w:space="1" w:color="auto"/>
        </w:pBdr>
        <w:spacing w:before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E859FF">
        <w:rPr>
          <w:b/>
          <w:noProof/>
        </w:rPr>
        <w:t>2</w:t>
      </w:r>
      <w:r w:rsidRPr="0096733D">
        <w:rPr>
          <w:b/>
          <w:noProof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E859FF">
        <w:rPr>
          <w:szCs w:val="24"/>
        </w:rPr>
        <w:t>1</w:t>
      </w:r>
      <w:r w:rsidRPr="00BB203E">
        <w:rPr>
          <w:szCs w:val="24"/>
        </w:rPr>
        <w:t>/</w:t>
      </w:r>
      <w:r w:rsidR="00E859FF">
        <w:rPr>
          <w:szCs w:val="24"/>
        </w:rPr>
        <w:t>2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D23D02" w:rsidRDefault="00FE3E23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Pr="00FE3E23">
        <w:rPr>
          <w:color w:val="000000"/>
        </w:rPr>
        <w:t>vyjádření ředitele KÚOK k</w:t>
      </w:r>
      <w:r w:rsidR="00B11E04">
        <w:rPr>
          <w:color w:val="000000"/>
        </w:rPr>
        <w:t> zápis</w:t>
      </w:r>
      <w:r w:rsidR="00D20F65">
        <w:rPr>
          <w:color w:val="000000"/>
        </w:rPr>
        <w:t>ům</w:t>
      </w:r>
      <w:r w:rsidR="00B11E04">
        <w:rPr>
          <w:color w:val="000000"/>
        </w:rPr>
        <w:t xml:space="preserve"> z proveden</w:t>
      </w:r>
      <w:r w:rsidR="00D23D02">
        <w:rPr>
          <w:color w:val="000000"/>
        </w:rPr>
        <w:t>ých</w:t>
      </w:r>
      <w:r w:rsidR="00E8747F">
        <w:rPr>
          <w:color w:val="000000"/>
        </w:rPr>
        <w:t xml:space="preserve"> kontrol</w:t>
      </w:r>
      <w:r w:rsidR="00D23D02">
        <w:rPr>
          <w:color w:val="000000"/>
        </w:rPr>
        <w:t>:</w:t>
      </w:r>
    </w:p>
    <w:p w:rsidR="00E859FF" w:rsidRPr="007D4677" w:rsidRDefault="00E859FF" w:rsidP="00E859FF">
      <w:pPr>
        <w:pStyle w:val="slo1text"/>
        <w:numPr>
          <w:ilvl w:val="0"/>
          <w:numId w:val="40"/>
        </w:numPr>
        <w:rPr>
          <w:lang w:val="sv-SE"/>
        </w:rPr>
      </w:pPr>
      <w:r w:rsidRPr="007D4677">
        <w:t xml:space="preserve">plnění usnesení ROK č. UR/107/8/2016 - Výběrové řízení na zajištění realizace veřejné zakázky - „Podpora samostatného bydlení v Olomouckém kraji“, </w:t>
      </w:r>
    </w:p>
    <w:p w:rsidR="00E859FF" w:rsidRPr="007D4677" w:rsidRDefault="00E859FF" w:rsidP="00E859FF">
      <w:pPr>
        <w:pStyle w:val="Normal"/>
        <w:numPr>
          <w:ilvl w:val="0"/>
          <w:numId w:val="40"/>
        </w:numPr>
        <w:spacing w:after="119"/>
        <w:jc w:val="both"/>
      </w:pPr>
      <w:r w:rsidRPr="007D4677">
        <w:t xml:space="preserve">plnění usnesení ROK č. UR/107/8/2016 - Výběrové řízení na zajištění realizace veřejné zakázky - „Poskytování služby azylové domy pro osamělé rodiče s dětmi a rodiče s dětmi na přechodnou dobu pro osoby, bez přístřeší a osoby v krizi na území obce s rozšířenou působností Hranice“. </w:t>
      </w:r>
    </w:p>
    <w:p w:rsidR="00FE3E23" w:rsidRP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>předložit zápis</w:t>
      </w:r>
      <w:r w:rsidR="00D20F65">
        <w:t>y</w:t>
      </w:r>
      <w:r w:rsidR="00FE3E23" w:rsidRPr="00FE3E23">
        <w:t xml:space="preserve"> </w:t>
      </w:r>
      <w:r w:rsidR="00E8747F">
        <w:t>z</w:t>
      </w:r>
      <w:r w:rsidR="00B11E04">
        <w:t> </w:t>
      </w:r>
      <w:r w:rsidR="00FE3E23" w:rsidRPr="00FE3E23">
        <w:t>proveden</w:t>
      </w:r>
      <w:r w:rsidR="00D20F65">
        <w:t>ých</w:t>
      </w:r>
      <w:r w:rsidR="00E8747F">
        <w:t xml:space="preserve"> kontrol</w:t>
      </w:r>
      <w:r w:rsidR="00FE3E23" w:rsidRPr="00FE3E23">
        <w:t xml:space="preserve"> a vyjádření ředitele krajského úřadu v souladu se zákonem č. 129/2000 Sb., o krajích, </w:t>
      </w:r>
      <w:r w:rsidR="00FE3E23">
        <w:t>ve </w:t>
      </w:r>
      <w:r w:rsidR="00FE3E23" w:rsidRPr="00FE3E23">
        <w:t xml:space="preserve">znění pozdějších předpisů, Zastupitelstvu Olomouckého kraje.  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E859FF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E859FF">
        <w:rPr>
          <w:szCs w:val="24"/>
        </w:rPr>
        <w:t>1</w:t>
      </w:r>
      <w:r w:rsidRPr="00BB203E">
        <w:rPr>
          <w:szCs w:val="24"/>
        </w:rPr>
        <w:t>/</w:t>
      </w:r>
      <w:r w:rsidR="00E859FF">
        <w:rPr>
          <w:szCs w:val="24"/>
        </w:rPr>
        <w:t>3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96733D" w:rsidRPr="0096733D">
        <w:t>Infor</w:t>
      </w:r>
      <w:r w:rsidR="00FE3E23">
        <w:t xml:space="preserve">mace o </w:t>
      </w:r>
      <w:r w:rsidR="00FE3E23" w:rsidRPr="00FE3E23">
        <w:t>kontrolní činnosti výboru</w:t>
      </w:r>
    </w:p>
    <w:p w:rsidR="00E56773" w:rsidRDefault="004C5165" w:rsidP="0070256E">
      <w:pPr>
        <w:pStyle w:val="slo1text"/>
        <w:numPr>
          <w:ilvl w:val="0"/>
          <w:numId w:val="0"/>
        </w:numPr>
        <w:spacing w:before="120"/>
        <w:ind w:left="1701" w:hanging="1701"/>
        <w:rPr>
          <w:lang w:val="sv-SE"/>
        </w:rPr>
      </w:pPr>
      <w:r>
        <w:rPr>
          <w:b/>
          <w:spacing w:val="60"/>
        </w:rPr>
        <w:t>s</w:t>
      </w:r>
      <w:r w:rsidR="003554B0"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 w:rsidR="0070256E" w:rsidRPr="0070256E">
        <w:t>zápis</w:t>
      </w:r>
      <w:r w:rsidR="00E56773">
        <w:t>y</w:t>
      </w:r>
      <w:r w:rsidR="0070256E" w:rsidRPr="0070256E">
        <w:t xml:space="preserve"> z proveden</w:t>
      </w:r>
      <w:r w:rsidR="00E56773">
        <w:t>ých</w:t>
      </w:r>
      <w:r w:rsidR="00D20F65">
        <w:t xml:space="preserve"> kontrol:</w:t>
      </w:r>
    </w:p>
    <w:p w:rsidR="00E859FF" w:rsidRPr="005714AE" w:rsidRDefault="00E859FF" w:rsidP="00E859FF">
      <w:pPr>
        <w:pStyle w:val="Normal"/>
        <w:numPr>
          <w:ilvl w:val="0"/>
          <w:numId w:val="42"/>
        </w:numPr>
        <w:spacing w:after="119"/>
        <w:jc w:val="both"/>
        <w:rPr>
          <w:lang w:val="sv-SE"/>
        </w:rPr>
      </w:pPr>
      <w:r>
        <w:t>p</w:t>
      </w:r>
      <w:r w:rsidRPr="004371E2">
        <w:t xml:space="preserve">lnění usnesení </w:t>
      </w:r>
      <w:r w:rsidRPr="009503C0">
        <w:t xml:space="preserve">ZOK </w:t>
      </w:r>
      <w:r>
        <w:t xml:space="preserve">č. </w:t>
      </w:r>
      <w:r w:rsidRPr="009503C0">
        <w:t>UZ/4/14/2017 ze dne 24. 4. 2017 Dotační program Olomouckého kraje Podpora výstavby a oprav cyklostezek 2017 – vyhodnocení</w:t>
      </w:r>
      <w:r w:rsidR="00D20F65">
        <w:t>,</w:t>
      </w:r>
    </w:p>
    <w:p w:rsidR="00E859FF" w:rsidRPr="004371E2" w:rsidRDefault="00E859FF" w:rsidP="00E859FF">
      <w:pPr>
        <w:pStyle w:val="Normal"/>
        <w:numPr>
          <w:ilvl w:val="0"/>
          <w:numId w:val="42"/>
        </w:numPr>
        <w:spacing w:after="119"/>
        <w:jc w:val="both"/>
      </w:pPr>
      <w:r>
        <w:t>p</w:t>
      </w:r>
      <w:r w:rsidRPr="004371E2">
        <w:t xml:space="preserve">lnění usnesení </w:t>
      </w:r>
      <w:r>
        <w:t xml:space="preserve">ZOK č. </w:t>
      </w:r>
      <w:r w:rsidRPr="009503C0">
        <w:t xml:space="preserve">UZ/4/14/2017 ze dne 24. 4. 2017 </w:t>
      </w:r>
      <w:r>
        <w:t>Žádosti o </w:t>
      </w:r>
      <w:r w:rsidRPr="009503C0">
        <w:t>poskytnutí individuálních dotací v oblasti školství</w:t>
      </w:r>
      <w:r>
        <w:t>.</w:t>
      </w:r>
      <w:r w:rsidRPr="009503C0">
        <w:t xml:space="preserve"> </w:t>
      </w:r>
    </w:p>
    <w:p w:rsidR="003554B0" w:rsidRPr="009F4614" w:rsidRDefault="00E56773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>u</w:t>
      </w:r>
      <w:r w:rsidR="003554B0" w:rsidRPr="003554B0">
        <w:rPr>
          <w:b/>
          <w:spacing w:val="60"/>
        </w:rPr>
        <w:t>kládá</w:t>
      </w:r>
      <w:r w:rsidR="0024014C">
        <w:rPr>
          <w:b/>
          <w:spacing w:val="60"/>
        </w:rPr>
        <w:tab/>
      </w:r>
      <w:r w:rsidR="003554B0" w:rsidRPr="00200726">
        <w:t xml:space="preserve">předsedovi </w:t>
      </w:r>
      <w:r w:rsidR="003554B0">
        <w:t xml:space="preserve">kontrolního výboru </w:t>
      </w:r>
      <w:r w:rsidR="003554B0" w:rsidRPr="00200726">
        <w:t>požádat ředitele krajského úřadu</w:t>
      </w:r>
      <w:r w:rsidR="00FE3E23" w:rsidRPr="00FE3E23">
        <w:t xml:space="preserve"> </w:t>
      </w:r>
      <w:r w:rsidR="00FE3E23" w:rsidRPr="00200726">
        <w:t>o vyjádření</w:t>
      </w:r>
      <w:r w:rsidR="00FE3E23">
        <w:t xml:space="preserve"> k</w:t>
      </w:r>
      <w:r w:rsidR="0070256E">
        <w:t> zápis</w:t>
      </w:r>
      <w:r w:rsidR="00E859FF">
        <w:t>ům</w:t>
      </w:r>
      <w:r w:rsidR="0070256E">
        <w:t xml:space="preserve"> z proveden</w:t>
      </w:r>
      <w:r w:rsidR="00E859FF">
        <w:t>ých</w:t>
      </w:r>
      <w:r w:rsidR="00E8747F">
        <w:t xml:space="preserve"> kontrol</w:t>
      </w:r>
      <w:r w:rsidR="00FE3E23">
        <w:t>.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lastRenderedPageBreak/>
        <w:t xml:space="preserve">Výsledek hlasování: </w:t>
      </w:r>
      <w:r w:rsidRPr="00BB203E">
        <w:rPr>
          <w:rStyle w:val="Tunznak"/>
          <w:szCs w:val="24"/>
        </w:rPr>
        <w:t>Pro/1</w:t>
      </w:r>
      <w:r w:rsidR="00E859FF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0B13E2" w:rsidRPr="00AF67BE" w:rsidRDefault="000B13E2" w:rsidP="000B13E2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E859FF">
        <w:rPr>
          <w:szCs w:val="24"/>
        </w:rPr>
        <w:t>1</w:t>
      </w:r>
      <w:r w:rsidRPr="00BB203E">
        <w:rPr>
          <w:szCs w:val="24"/>
        </w:rPr>
        <w:t>/</w:t>
      </w:r>
      <w:r w:rsidR="00E859FF">
        <w:rPr>
          <w:szCs w:val="24"/>
        </w:rPr>
        <w:t>4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Pr="00AF67BE">
        <w:rPr>
          <w:szCs w:val="24"/>
        </w:rPr>
        <w:t>Návrh</w:t>
      </w:r>
      <w:r>
        <w:rPr>
          <w:szCs w:val="24"/>
        </w:rPr>
        <w:t>y na kontrolní činnost výboru</w:t>
      </w:r>
    </w:p>
    <w:p w:rsidR="000B13E2" w:rsidRPr="0070256E" w:rsidRDefault="00E56773" w:rsidP="000B13E2">
      <w:pPr>
        <w:pStyle w:val="Znak2odsazen1text"/>
        <w:numPr>
          <w:ilvl w:val="0"/>
          <w:numId w:val="0"/>
        </w:numPr>
        <w:ind w:left="1418" w:hanging="1418"/>
      </w:pPr>
      <w:r>
        <w:rPr>
          <w:b/>
          <w:spacing w:val="60"/>
          <w:szCs w:val="24"/>
        </w:rPr>
        <w:t>s</w:t>
      </w:r>
      <w:r w:rsidR="000B13E2" w:rsidRPr="00BB203E">
        <w:rPr>
          <w:b/>
          <w:spacing w:val="60"/>
          <w:szCs w:val="24"/>
        </w:rPr>
        <w:t>chvaluje</w:t>
      </w:r>
      <w:r w:rsidR="000B13E2">
        <w:rPr>
          <w:b/>
          <w:spacing w:val="60"/>
          <w:szCs w:val="24"/>
        </w:rPr>
        <w:t xml:space="preserve"> </w:t>
      </w:r>
      <w:r w:rsidR="00E859FF" w:rsidRPr="00E859FF">
        <w:t>provedení k</w:t>
      </w:r>
      <w:r w:rsidR="0070256E" w:rsidRPr="0070256E">
        <w:t xml:space="preserve">ontrol plnění usnesení </w:t>
      </w:r>
      <w:r w:rsidR="00E859FF">
        <w:t xml:space="preserve">Rady Olomouckého kraje </w:t>
      </w:r>
      <w:r w:rsidR="0070256E" w:rsidRPr="0070256E">
        <w:t>č.:</w:t>
      </w:r>
    </w:p>
    <w:p w:rsidR="00E859FF" w:rsidRPr="009A3F36" w:rsidRDefault="00E859FF" w:rsidP="00E859FF">
      <w:pPr>
        <w:pStyle w:val="slo1text"/>
        <w:numPr>
          <w:ilvl w:val="0"/>
          <w:numId w:val="43"/>
        </w:numPr>
        <w:spacing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UR/26/42/2017 – </w:t>
      </w:r>
      <w:r w:rsidR="00D044A3">
        <w:rPr>
          <w:rFonts w:cs="Arial"/>
          <w:noProof w:val="0"/>
          <w:szCs w:val="24"/>
        </w:rPr>
        <w:t xml:space="preserve">Výběrové řízení na zajištění realizace veřejné zakázky - </w:t>
      </w:r>
      <w:r w:rsidRPr="009A3F36">
        <w:rPr>
          <w:rFonts w:cs="Arial"/>
          <w:noProof w:val="0"/>
          <w:szCs w:val="24"/>
        </w:rPr>
        <w:t xml:space="preserve"> Sigmundova střední škola strojírenská Lutín – modernizace školních dílen jako centrum odborné přípravy – stavební část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</w:t>
      </w:r>
      <w:r w:rsidRPr="005714AE">
        <w:t>Ing. Petr Lón</w:t>
      </w:r>
      <w:r>
        <w:t>,</w:t>
      </w:r>
    </w:p>
    <w:p w:rsidR="00E859FF" w:rsidRPr="009A3F36" w:rsidRDefault="00E859FF" w:rsidP="00E859FF">
      <w:pPr>
        <w:pStyle w:val="slo1text"/>
        <w:numPr>
          <w:ilvl w:val="0"/>
          <w:numId w:val="43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UR/33/44/2018 – </w:t>
      </w:r>
      <w:r w:rsidR="00D044A3">
        <w:rPr>
          <w:rFonts w:cs="Arial"/>
          <w:noProof w:val="0"/>
          <w:szCs w:val="24"/>
        </w:rPr>
        <w:t xml:space="preserve">Výběrové řízení na zajištění realizace veřejné zakázky - </w:t>
      </w:r>
      <w:r w:rsidR="00D044A3" w:rsidRPr="009A3F36">
        <w:rPr>
          <w:rFonts w:cs="Arial"/>
          <w:noProof w:val="0"/>
          <w:szCs w:val="24"/>
        </w:rPr>
        <w:t xml:space="preserve"> </w:t>
      </w:r>
      <w:r w:rsidRPr="009A3F36">
        <w:rPr>
          <w:rFonts w:cs="Arial"/>
          <w:noProof w:val="0"/>
          <w:szCs w:val="24"/>
        </w:rPr>
        <w:t>Realizace energeticky úsporných opatření SŠ, ZŠ, MŠ Prostějov – budova MŠ ul. St. Manharda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Ing. Bohumil Moudrý, Zdeněk Šestořád,</w:t>
      </w:r>
    </w:p>
    <w:p w:rsidR="00E859FF" w:rsidRPr="009A3F36" w:rsidRDefault="00E859FF" w:rsidP="00E859FF">
      <w:pPr>
        <w:pStyle w:val="slo1text"/>
        <w:numPr>
          <w:ilvl w:val="0"/>
          <w:numId w:val="43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 </w:t>
      </w:r>
      <w:r w:rsidRPr="009A3F36">
        <w:rPr>
          <w:rFonts w:cs="Arial"/>
          <w:noProof w:val="0"/>
          <w:szCs w:val="24"/>
        </w:rPr>
        <w:t>U</w:t>
      </w:r>
      <w:r>
        <w:rPr>
          <w:rFonts w:cs="Arial"/>
          <w:noProof w:val="0"/>
          <w:szCs w:val="24"/>
        </w:rPr>
        <w:t xml:space="preserve">R/34/25/2018 – </w:t>
      </w:r>
      <w:r w:rsidR="00D044A3">
        <w:rPr>
          <w:rFonts w:cs="Arial"/>
          <w:noProof w:val="0"/>
          <w:szCs w:val="24"/>
        </w:rPr>
        <w:t xml:space="preserve">Žádost o poskytnutí individuální dotace v oblasti strategického rozvoje </w:t>
      </w:r>
      <w:r w:rsidRPr="009A3F36">
        <w:rPr>
          <w:rFonts w:cs="Arial"/>
          <w:noProof w:val="0"/>
          <w:szCs w:val="24"/>
        </w:rPr>
        <w:t>– Sdružení místních samospráv</w:t>
      </w:r>
      <w:r>
        <w:rPr>
          <w:rFonts w:cs="Arial"/>
          <w:noProof w:val="0"/>
          <w:szCs w:val="24"/>
        </w:rPr>
        <w:t xml:space="preserve"> </w:t>
      </w:r>
      <w:r w:rsidR="00D044A3">
        <w:rPr>
          <w:rFonts w:cs="Arial"/>
          <w:noProof w:val="0"/>
          <w:szCs w:val="24"/>
        </w:rPr>
        <w:t xml:space="preserve">České republiky </w:t>
      </w:r>
      <w:r>
        <w:rPr>
          <w:rFonts w:cs="Arial"/>
          <w:noProof w:val="0"/>
          <w:szCs w:val="24"/>
        </w:rPr>
        <w:t xml:space="preserve">– </w:t>
      </w:r>
      <w:r w:rsidR="00D044A3">
        <w:rPr>
          <w:rFonts w:cs="Arial"/>
          <w:noProof w:val="0"/>
          <w:szCs w:val="24"/>
        </w:rPr>
        <w:t xml:space="preserve">finanční </w:t>
      </w:r>
      <w:r>
        <w:rPr>
          <w:rFonts w:cs="Arial"/>
          <w:noProof w:val="0"/>
          <w:szCs w:val="24"/>
        </w:rPr>
        <w:t>dotace na </w:t>
      </w:r>
      <w:r w:rsidRPr="009A3F36">
        <w:rPr>
          <w:rFonts w:cs="Arial"/>
          <w:noProof w:val="0"/>
          <w:szCs w:val="24"/>
        </w:rPr>
        <w:t>celoroční činnost</w:t>
      </w:r>
      <w:r w:rsidR="00D044A3">
        <w:rPr>
          <w:rFonts w:cs="Arial"/>
          <w:noProof w:val="0"/>
          <w:szCs w:val="24"/>
        </w:rPr>
        <w:t xml:space="preserve"> v rámci projektu „Partnerství krajské a místní samosprávy pro rozvoj venkova v roce 2018“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Ing. Petr Lón, Ing. Vladimír Holan,</w:t>
      </w:r>
    </w:p>
    <w:p w:rsidR="00E859FF" w:rsidRPr="009A3F36" w:rsidRDefault="00E859FF" w:rsidP="00E859FF">
      <w:pPr>
        <w:pStyle w:val="slo1text"/>
        <w:numPr>
          <w:ilvl w:val="0"/>
          <w:numId w:val="43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>UR/42/6/2018 – Dotace z rozpočtu Olomouckého kraje na činnost, akce a projekty hasičů, spolků a pobočných spolků hasičů Olomouckého kraje 2018 – vyhodnocení III. Etapy – SDH Radslavice – akce a projekty pořádané SDH v roce 2018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Ing. Vladimír Holan, Ing. Tomáš Müller, Ing. Bohumil Moudrý,</w:t>
      </w:r>
    </w:p>
    <w:p w:rsidR="00E859FF" w:rsidRPr="009A3F36" w:rsidRDefault="00E859FF" w:rsidP="00E859FF">
      <w:pPr>
        <w:pStyle w:val="slo1text"/>
        <w:numPr>
          <w:ilvl w:val="0"/>
          <w:numId w:val="43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UR/42/38/2018 – </w:t>
      </w:r>
      <w:r w:rsidR="00D044A3">
        <w:rPr>
          <w:rFonts w:cs="Arial"/>
          <w:noProof w:val="0"/>
          <w:szCs w:val="24"/>
        </w:rPr>
        <w:t>Výběrové řízení na zajištění realizace veřejné zakázky</w:t>
      </w:r>
      <w:r w:rsidRPr="009A3F36">
        <w:rPr>
          <w:rFonts w:cs="Arial"/>
          <w:noProof w:val="0"/>
          <w:szCs w:val="24"/>
        </w:rPr>
        <w:t xml:space="preserve"> </w:t>
      </w:r>
      <w:r w:rsidR="00D044A3">
        <w:rPr>
          <w:rFonts w:cs="Arial"/>
          <w:noProof w:val="0"/>
          <w:szCs w:val="24"/>
        </w:rPr>
        <w:t xml:space="preserve">- </w:t>
      </w:r>
      <w:r w:rsidRPr="009A3F36">
        <w:rPr>
          <w:rFonts w:cs="Arial"/>
          <w:noProof w:val="0"/>
          <w:szCs w:val="24"/>
        </w:rPr>
        <w:t>propagace v rámci projektu „FORTUNA liga“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>
        <w:t xml:space="preserve">Ludvík Šulda, BBA, Ing. Vladimír Holan, Ing. Michal Tichý, </w:t>
      </w:r>
    </w:p>
    <w:p w:rsidR="00E859FF" w:rsidRPr="009A3F36" w:rsidRDefault="00E859FF" w:rsidP="00E859FF">
      <w:pPr>
        <w:pStyle w:val="slo1text"/>
        <w:numPr>
          <w:ilvl w:val="0"/>
          <w:numId w:val="43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 </w:t>
      </w:r>
      <w:r w:rsidRPr="009A3F36">
        <w:rPr>
          <w:rFonts w:cs="Arial"/>
          <w:noProof w:val="0"/>
          <w:szCs w:val="24"/>
        </w:rPr>
        <w:t xml:space="preserve">UR/46/55/2018 -  </w:t>
      </w:r>
      <w:r w:rsidR="00D044A3">
        <w:rPr>
          <w:rFonts w:cs="Arial"/>
          <w:noProof w:val="0"/>
          <w:szCs w:val="24"/>
        </w:rPr>
        <w:t>Výběrové řízení na zajištění realizace veřejné zakázky</w:t>
      </w:r>
      <w:r w:rsidRPr="009A3F36">
        <w:rPr>
          <w:rFonts w:cs="Arial"/>
          <w:noProof w:val="0"/>
          <w:szCs w:val="24"/>
        </w:rPr>
        <w:t xml:space="preserve"> – poskytován</w:t>
      </w:r>
      <w:r>
        <w:rPr>
          <w:rFonts w:cs="Arial"/>
          <w:noProof w:val="0"/>
          <w:szCs w:val="24"/>
        </w:rPr>
        <w:t>í služeb spojených s provozem a </w:t>
      </w:r>
      <w:r w:rsidRPr="009A3F36">
        <w:rPr>
          <w:rFonts w:cs="Arial"/>
          <w:noProof w:val="0"/>
          <w:szCs w:val="24"/>
        </w:rPr>
        <w:t>rozvojem systému „Digitální mapa veřejné správy – nástroje na tvorbu a údržbu ÚAP“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Ing. Petr Mimra, Ing. Miroslav Marek,</w:t>
      </w:r>
    </w:p>
    <w:p w:rsidR="00E859FF" w:rsidRPr="009A3F36" w:rsidRDefault="00E859FF" w:rsidP="00E859FF">
      <w:pPr>
        <w:pStyle w:val="slo1text"/>
        <w:numPr>
          <w:ilvl w:val="0"/>
          <w:numId w:val="43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UR/52/41/2018 – </w:t>
      </w:r>
      <w:r w:rsidR="00D044A3">
        <w:rPr>
          <w:rFonts w:cs="Arial"/>
          <w:noProof w:val="0"/>
          <w:szCs w:val="24"/>
        </w:rPr>
        <w:t xml:space="preserve">Výběrové řízení na zajištění realizace veřejné zakázky </w:t>
      </w:r>
      <w:r w:rsidRPr="009A3F36">
        <w:rPr>
          <w:rFonts w:cs="Arial"/>
          <w:noProof w:val="0"/>
          <w:szCs w:val="24"/>
        </w:rPr>
        <w:t>– výběr dodavatel</w:t>
      </w:r>
      <w:r>
        <w:rPr>
          <w:rFonts w:cs="Arial"/>
          <w:noProof w:val="0"/>
          <w:szCs w:val="24"/>
        </w:rPr>
        <w:t>e služeb v oblasti marketingu a </w:t>
      </w:r>
      <w:r w:rsidRPr="009A3F36">
        <w:rPr>
          <w:rFonts w:cs="Arial"/>
          <w:noProof w:val="0"/>
          <w:szCs w:val="24"/>
        </w:rPr>
        <w:t>propagace Olomouckého kraje</w:t>
      </w:r>
      <w:r>
        <w:rPr>
          <w:rFonts w:cs="Arial"/>
          <w:noProof w:val="0"/>
          <w:szCs w:val="24"/>
        </w:rPr>
        <w:t xml:space="preserve">. Kontrolní akci provede kontrolní skupina ve složení </w:t>
      </w:r>
      <w:r w:rsidRPr="005714AE">
        <w:t>Ludvík Šulda, BBA,</w:t>
      </w:r>
      <w:r>
        <w:t xml:space="preserve"> Ing. Jana Goláňová, Ing. Tomá</w:t>
      </w:r>
      <w:r w:rsidR="00D044A3">
        <w:t>š</w:t>
      </w:r>
      <w:r>
        <w:t xml:space="preserve"> Müller.</w:t>
      </w:r>
    </w:p>
    <w:p w:rsidR="000B13E2" w:rsidRPr="00BB203E" w:rsidRDefault="000B13E2" w:rsidP="000B13E2">
      <w:pPr>
        <w:pStyle w:val="Vborhlasovn"/>
        <w:pBdr>
          <w:bottom w:val="single" w:sz="4" w:space="1" w:color="auto"/>
        </w:pBdr>
        <w:spacing w:before="36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E859FF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E859FF">
        <w:rPr>
          <w:szCs w:val="24"/>
        </w:rPr>
        <w:t>5</w:t>
      </w:r>
      <w:r w:rsidR="00C11578" w:rsidRPr="00AF67BE">
        <w:rPr>
          <w:szCs w:val="24"/>
        </w:rPr>
        <w:t xml:space="preserve">. </w:t>
      </w:r>
      <w:r w:rsidR="00D23D02">
        <w:rPr>
          <w:szCs w:val="24"/>
        </w:rPr>
        <w:t>2</w:t>
      </w:r>
      <w:r w:rsidR="00C11578" w:rsidRPr="00AF67BE">
        <w:rPr>
          <w:szCs w:val="24"/>
        </w:rPr>
        <w:t>. 201</w:t>
      </w:r>
      <w:r w:rsidR="00E859FF">
        <w:rPr>
          <w:szCs w:val="24"/>
        </w:rPr>
        <w:t>9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29" w:rsidRDefault="00CF6E29">
      <w:r>
        <w:separator/>
      </w:r>
    </w:p>
  </w:endnote>
  <w:endnote w:type="continuationSeparator" w:id="0">
    <w:p w:rsidR="00CF6E29" w:rsidRDefault="00CF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831F5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831F5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29" w:rsidRDefault="00CF6E29">
      <w:r>
        <w:separator/>
      </w:r>
    </w:p>
  </w:footnote>
  <w:footnote w:type="continuationSeparator" w:id="0">
    <w:p w:rsidR="00CF6E29" w:rsidRDefault="00CF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84D"/>
    <w:multiLevelType w:val="hybridMultilevel"/>
    <w:tmpl w:val="74FC8676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9F2734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402004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5A1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74B96"/>
    <w:multiLevelType w:val="hybridMultilevel"/>
    <w:tmpl w:val="98C099A0"/>
    <w:lvl w:ilvl="0" w:tplc="050E2D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274F3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AC6732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D76E3"/>
    <w:multiLevelType w:val="hybridMultilevel"/>
    <w:tmpl w:val="496413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E154A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1D3390"/>
    <w:multiLevelType w:val="hybridMultilevel"/>
    <w:tmpl w:val="CF823AA6"/>
    <w:lvl w:ilvl="0" w:tplc="823EE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E2AB8"/>
    <w:multiLevelType w:val="hybridMultilevel"/>
    <w:tmpl w:val="F0D242A4"/>
    <w:lvl w:ilvl="0" w:tplc="F47255B2">
      <w:start w:val="1"/>
      <w:numFmt w:val="lowerLetter"/>
      <w:lvlText w:val="%1)"/>
      <w:lvlJc w:val="left"/>
      <w:pPr>
        <w:ind w:left="4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34" w:hanging="360"/>
      </w:pPr>
    </w:lvl>
    <w:lvl w:ilvl="2" w:tplc="0405001B" w:tentative="1">
      <w:start w:val="1"/>
      <w:numFmt w:val="lowerRoman"/>
      <w:lvlText w:val="%3."/>
      <w:lvlJc w:val="right"/>
      <w:pPr>
        <w:ind w:left="5454" w:hanging="180"/>
      </w:pPr>
    </w:lvl>
    <w:lvl w:ilvl="3" w:tplc="0405000F" w:tentative="1">
      <w:start w:val="1"/>
      <w:numFmt w:val="decimal"/>
      <w:lvlText w:val="%4."/>
      <w:lvlJc w:val="left"/>
      <w:pPr>
        <w:ind w:left="6174" w:hanging="360"/>
      </w:pPr>
    </w:lvl>
    <w:lvl w:ilvl="4" w:tplc="04050019" w:tentative="1">
      <w:start w:val="1"/>
      <w:numFmt w:val="lowerLetter"/>
      <w:lvlText w:val="%5."/>
      <w:lvlJc w:val="left"/>
      <w:pPr>
        <w:ind w:left="6894" w:hanging="360"/>
      </w:pPr>
    </w:lvl>
    <w:lvl w:ilvl="5" w:tplc="0405001B" w:tentative="1">
      <w:start w:val="1"/>
      <w:numFmt w:val="lowerRoman"/>
      <w:lvlText w:val="%6."/>
      <w:lvlJc w:val="right"/>
      <w:pPr>
        <w:ind w:left="7614" w:hanging="180"/>
      </w:pPr>
    </w:lvl>
    <w:lvl w:ilvl="6" w:tplc="0405000F" w:tentative="1">
      <w:start w:val="1"/>
      <w:numFmt w:val="decimal"/>
      <w:lvlText w:val="%7."/>
      <w:lvlJc w:val="left"/>
      <w:pPr>
        <w:ind w:left="8334" w:hanging="360"/>
      </w:pPr>
    </w:lvl>
    <w:lvl w:ilvl="7" w:tplc="04050019" w:tentative="1">
      <w:start w:val="1"/>
      <w:numFmt w:val="lowerLetter"/>
      <w:lvlText w:val="%8."/>
      <w:lvlJc w:val="left"/>
      <w:pPr>
        <w:ind w:left="9054" w:hanging="360"/>
      </w:pPr>
    </w:lvl>
    <w:lvl w:ilvl="8" w:tplc="0405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228FB"/>
    <w:multiLevelType w:val="hybridMultilevel"/>
    <w:tmpl w:val="465EF29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71500AF"/>
    <w:multiLevelType w:val="hybridMultilevel"/>
    <w:tmpl w:val="EF9A6BCA"/>
    <w:lvl w:ilvl="0" w:tplc="BD0E67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798E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20D51A9"/>
    <w:multiLevelType w:val="hybridMultilevel"/>
    <w:tmpl w:val="066A9538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3F3F17"/>
    <w:multiLevelType w:val="hybridMultilevel"/>
    <w:tmpl w:val="2F1E1644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40"/>
  </w:num>
  <w:num w:numId="4">
    <w:abstractNumId w:val="5"/>
  </w:num>
  <w:num w:numId="5">
    <w:abstractNumId w:val="17"/>
  </w:num>
  <w:num w:numId="6">
    <w:abstractNumId w:val="36"/>
  </w:num>
  <w:num w:numId="7">
    <w:abstractNumId w:val="9"/>
  </w:num>
  <w:num w:numId="8">
    <w:abstractNumId w:val="21"/>
  </w:num>
  <w:num w:numId="9">
    <w:abstractNumId w:val="33"/>
  </w:num>
  <w:num w:numId="10">
    <w:abstractNumId w:val="6"/>
  </w:num>
  <w:num w:numId="11">
    <w:abstractNumId w:val="35"/>
  </w:num>
  <w:num w:numId="12">
    <w:abstractNumId w:val="39"/>
  </w:num>
  <w:num w:numId="13">
    <w:abstractNumId w:val="34"/>
  </w:num>
  <w:num w:numId="14">
    <w:abstractNumId w:val="38"/>
  </w:num>
  <w:num w:numId="15">
    <w:abstractNumId w:val="14"/>
  </w:num>
  <w:num w:numId="16">
    <w:abstractNumId w:val="23"/>
  </w:num>
  <w:num w:numId="17">
    <w:abstractNumId w:val="27"/>
  </w:num>
  <w:num w:numId="18">
    <w:abstractNumId w:val="26"/>
  </w:num>
  <w:num w:numId="19">
    <w:abstractNumId w:val="20"/>
  </w:num>
  <w:num w:numId="20">
    <w:abstractNumId w:val="8"/>
  </w:num>
  <w:num w:numId="21">
    <w:abstractNumId w:val="32"/>
  </w:num>
  <w:num w:numId="22">
    <w:abstractNumId w:val="0"/>
  </w:num>
  <w:num w:numId="23">
    <w:abstractNumId w:val="12"/>
  </w:num>
  <w:num w:numId="24">
    <w:abstractNumId w:val="24"/>
  </w:num>
  <w:num w:numId="25">
    <w:abstractNumId w:val="18"/>
  </w:num>
  <w:num w:numId="26">
    <w:abstractNumId w:val="1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7"/>
  </w:num>
  <w:num w:numId="30">
    <w:abstractNumId w:val="27"/>
  </w:num>
  <w:num w:numId="31">
    <w:abstractNumId w:val="1"/>
  </w:num>
  <w:num w:numId="32">
    <w:abstractNumId w:val="16"/>
  </w:num>
  <w:num w:numId="33">
    <w:abstractNumId w:val="7"/>
  </w:num>
  <w:num w:numId="34">
    <w:abstractNumId w:val="22"/>
  </w:num>
  <w:num w:numId="35">
    <w:abstractNumId w:val="30"/>
  </w:num>
  <w:num w:numId="36">
    <w:abstractNumId w:val="4"/>
  </w:num>
  <w:num w:numId="37">
    <w:abstractNumId w:val="31"/>
  </w:num>
  <w:num w:numId="38">
    <w:abstractNumId w:val="15"/>
  </w:num>
  <w:num w:numId="39">
    <w:abstractNumId w:val="10"/>
  </w:num>
  <w:num w:numId="40">
    <w:abstractNumId w:val="2"/>
  </w:num>
  <w:num w:numId="41">
    <w:abstractNumId w:val="11"/>
  </w:num>
  <w:num w:numId="42">
    <w:abstractNumId w:val="25"/>
  </w:num>
  <w:num w:numId="4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1C3884"/>
    <w:rsid w:val="0024014C"/>
    <w:rsid w:val="00263C11"/>
    <w:rsid w:val="00273BA4"/>
    <w:rsid w:val="002A58E9"/>
    <w:rsid w:val="002E5EE0"/>
    <w:rsid w:val="00314B88"/>
    <w:rsid w:val="003554B0"/>
    <w:rsid w:val="0039396D"/>
    <w:rsid w:val="003A6786"/>
    <w:rsid w:val="003E2547"/>
    <w:rsid w:val="003E7D48"/>
    <w:rsid w:val="004C5165"/>
    <w:rsid w:val="00513A39"/>
    <w:rsid w:val="00514D26"/>
    <w:rsid w:val="00532AF2"/>
    <w:rsid w:val="00552322"/>
    <w:rsid w:val="00562191"/>
    <w:rsid w:val="005A625C"/>
    <w:rsid w:val="00615D4E"/>
    <w:rsid w:val="00626BB5"/>
    <w:rsid w:val="00671CFB"/>
    <w:rsid w:val="006A494F"/>
    <w:rsid w:val="0070256E"/>
    <w:rsid w:val="0071188B"/>
    <w:rsid w:val="007227F5"/>
    <w:rsid w:val="00726D7D"/>
    <w:rsid w:val="00745F9E"/>
    <w:rsid w:val="00775A90"/>
    <w:rsid w:val="007905B6"/>
    <w:rsid w:val="00831CA2"/>
    <w:rsid w:val="00831F58"/>
    <w:rsid w:val="00834DAC"/>
    <w:rsid w:val="00841083"/>
    <w:rsid w:val="0084769B"/>
    <w:rsid w:val="00866A4C"/>
    <w:rsid w:val="00880DFC"/>
    <w:rsid w:val="008C3376"/>
    <w:rsid w:val="008E3C6B"/>
    <w:rsid w:val="00957798"/>
    <w:rsid w:val="0096733D"/>
    <w:rsid w:val="00994DF0"/>
    <w:rsid w:val="009A2607"/>
    <w:rsid w:val="009A36A8"/>
    <w:rsid w:val="009F4066"/>
    <w:rsid w:val="00A170A6"/>
    <w:rsid w:val="00A656D1"/>
    <w:rsid w:val="00AB2CD6"/>
    <w:rsid w:val="00AD37DC"/>
    <w:rsid w:val="00AE43E8"/>
    <w:rsid w:val="00AF67BE"/>
    <w:rsid w:val="00AF7086"/>
    <w:rsid w:val="00B028FD"/>
    <w:rsid w:val="00B02E87"/>
    <w:rsid w:val="00B11E04"/>
    <w:rsid w:val="00B6025A"/>
    <w:rsid w:val="00B6251F"/>
    <w:rsid w:val="00B81FE8"/>
    <w:rsid w:val="00BA681B"/>
    <w:rsid w:val="00BD1977"/>
    <w:rsid w:val="00BD57AA"/>
    <w:rsid w:val="00C11578"/>
    <w:rsid w:val="00C23EC2"/>
    <w:rsid w:val="00C27E03"/>
    <w:rsid w:val="00C43F14"/>
    <w:rsid w:val="00C52CD4"/>
    <w:rsid w:val="00C95379"/>
    <w:rsid w:val="00CF6E29"/>
    <w:rsid w:val="00D044A3"/>
    <w:rsid w:val="00D20F65"/>
    <w:rsid w:val="00D23D02"/>
    <w:rsid w:val="00D5389E"/>
    <w:rsid w:val="00D66AA2"/>
    <w:rsid w:val="00D94868"/>
    <w:rsid w:val="00DD5629"/>
    <w:rsid w:val="00E212E9"/>
    <w:rsid w:val="00E56773"/>
    <w:rsid w:val="00E61973"/>
    <w:rsid w:val="00E738DB"/>
    <w:rsid w:val="00E83F7E"/>
    <w:rsid w:val="00E859FF"/>
    <w:rsid w:val="00E86F7D"/>
    <w:rsid w:val="00E8747F"/>
    <w:rsid w:val="00EA3520"/>
    <w:rsid w:val="00F05BE4"/>
    <w:rsid w:val="00F06AC2"/>
    <w:rsid w:val="00F34C19"/>
    <w:rsid w:val="00F443D3"/>
    <w:rsid w:val="00F609EB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34A5C6-9770-4DF9-B1CC-137A6943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Dulovczová Jolana</cp:lastModifiedBy>
  <cp:revision>2</cp:revision>
  <cp:lastPrinted>2017-06-15T06:58:00Z</cp:lastPrinted>
  <dcterms:created xsi:type="dcterms:W3CDTF">2019-02-12T12:03:00Z</dcterms:created>
  <dcterms:modified xsi:type="dcterms:W3CDTF">2019-02-12T12:03:00Z</dcterms:modified>
</cp:coreProperties>
</file>