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30" w:rsidRPr="00594919" w:rsidRDefault="003A6F30" w:rsidP="003A6F30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3A6F30" w:rsidRPr="000E1647" w:rsidRDefault="003A6F30" w:rsidP="003A6F30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3A6F30" w:rsidRPr="00594919" w:rsidRDefault="003A6F30" w:rsidP="003A6F30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3A6F30" w:rsidRDefault="003A6F30" w:rsidP="003A6F30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830D76" w:rsidRPr="00830D76">
        <w:rPr>
          <w:rFonts w:ascii="Arial" w:hAnsi="Arial" w:cs="Arial"/>
          <w:sz w:val="22"/>
          <w:szCs w:val="22"/>
        </w:rPr>
        <w:t>KUOK 47168/2019</w:t>
      </w:r>
    </w:p>
    <w:p w:rsidR="003A6F30" w:rsidRPr="00CD081B" w:rsidRDefault="003A6F30" w:rsidP="003A6F30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3A6F30" w:rsidRDefault="003A6F30" w:rsidP="003A6F30">
      <w:pPr>
        <w:jc w:val="center"/>
        <w:rPr>
          <w:rFonts w:ascii="Arial" w:hAnsi="Arial" w:cs="Arial"/>
        </w:rPr>
      </w:pPr>
    </w:p>
    <w:p w:rsidR="003A6F30" w:rsidRPr="00594919" w:rsidRDefault="003A6F30" w:rsidP="003A6F30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8</w:t>
      </w:r>
    </w:p>
    <w:p w:rsidR="003A6F30" w:rsidRPr="00594919" w:rsidRDefault="003A6F30" w:rsidP="003A6F30">
      <w:pPr>
        <w:rPr>
          <w:rFonts w:ascii="Arial" w:hAnsi="Arial" w:cs="Arial"/>
        </w:rPr>
      </w:pPr>
    </w:p>
    <w:p w:rsidR="003A6F30" w:rsidRPr="00664FB0" w:rsidRDefault="003A6F30" w:rsidP="003A6F30">
      <w:pPr>
        <w:pStyle w:val="HlavikaZL"/>
        <w:spacing w:after="0"/>
        <w:jc w:val="both"/>
        <w:rPr>
          <w:rFonts w:cs="Arial"/>
          <w:b w:val="0"/>
        </w:rPr>
      </w:pPr>
      <w:r w:rsidRPr="00664FB0">
        <w:rPr>
          <w:rFonts w:cs="Arial"/>
          <w:b w:val="0"/>
        </w:rPr>
        <w:t xml:space="preserve">ke zřizovací listině </w:t>
      </w:r>
      <w:r w:rsidRPr="002925DC">
        <w:rPr>
          <w:rFonts w:cs="Arial"/>
        </w:rPr>
        <w:t xml:space="preserve">Domova </w:t>
      </w:r>
      <w:r>
        <w:rPr>
          <w:rFonts w:cs="Arial"/>
        </w:rPr>
        <w:t>pro seniory</w:t>
      </w:r>
      <w:r w:rsidRPr="002925DC">
        <w:rPr>
          <w:rFonts w:cs="Arial"/>
        </w:rPr>
        <w:t xml:space="preserve"> </w:t>
      </w:r>
      <w:r>
        <w:rPr>
          <w:rFonts w:cs="Arial"/>
        </w:rPr>
        <w:t>Jesenec</w:t>
      </w:r>
      <w:r w:rsidRPr="00664FB0">
        <w:rPr>
          <w:rFonts w:cs="Arial"/>
        </w:rPr>
        <w:t>, příspěvkové organizace</w:t>
      </w:r>
      <w:r w:rsidRPr="00664FB0">
        <w:rPr>
          <w:rFonts w:cs="Arial"/>
          <w:b w:val="0"/>
        </w:rPr>
        <w:t xml:space="preserve">, </w:t>
      </w:r>
      <w:r>
        <w:rPr>
          <w:rFonts w:cs="Arial"/>
          <w:b w:val="0"/>
        </w:rPr>
        <w:br/>
        <w:t>se sídlem Jesenec</w:t>
      </w:r>
      <w:r w:rsidRPr="00664FB0">
        <w:rPr>
          <w:rFonts w:cs="Arial"/>
          <w:b w:val="0"/>
        </w:rPr>
        <w:t xml:space="preserve">, </w:t>
      </w:r>
      <w:r>
        <w:rPr>
          <w:rFonts w:cs="Arial"/>
          <w:b w:val="0"/>
        </w:rPr>
        <w:t>č. p. 1</w:t>
      </w:r>
      <w:r w:rsidRPr="00664FB0">
        <w:rPr>
          <w:rFonts w:cs="Arial"/>
          <w:b w:val="0"/>
        </w:rPr>
        <w:t>, PSČ 7</w:t>
      </w:r>
      <w:r>
        <w:rPr>
          <w:rFonts w:cs="Arial"/>
          <w:b w:val="0"/>
        </w:rPr>
        <w:t>98 53</w:t>
      </w:r>
      <w:r w:rsidRPr="00664FB0">
        <w:rPr>
          <w:rFonts w:cs="Arial"/>
          <w:b w:val="0"/>
        </w:rPr>
        <w:t>, IČ 7</w:t>
      </w:r>
      <w:r>
        <w:rPr>
          <w:rFonts w:cs="Arial"/>
          <w:b w:val="0"/>
        </w:rPr>
        <w:t>1197702</w:t>
      </w:r>
      <w:r w:rsidRPr="00664FB0">
        <w:rPr>
          <w:rFonts w:cs="Arial"/>
          <w:b w:val="0"/>
        </w:rPr>
        <w:t>, vydané dne 1</w:t>
      </w:r>
      <w:r>
        <w:rPr>
          <w:rFonts w:cs="Arial"/>
          <w:b w:val="0"/>
        </w:rPr>
        <w:t>8. 12. 2003</w:t>
      </w:r>
      <w:r w:rsidRPr="00664FB0">
        <w:rPr>
          <w:rFonts w:cs="Arial"/>
          <w:b w:val="0"/>
        </w:rPr>
        <w:t xml:space="preserve"> ve znění</w:t>
      </w:r>
      <w:r w:rsidRPr="00664FB0">
        <w:rPr>
          <w:rFonts w:cs="Arial"/>
          <w:b w:val="0"/>
          <w:bCs/>
        </w:rPr>
        <w:t xml:space="preserve"> dodatku </w:t>
      </w:r>
      <w:r w:rsidRPr="00664FB0">
        <w:rPr>
          <w:rFonts w:cs="Arial"/>
          <w:b w:val="0"/>
        </w:rPr>
        <w:t xml:space="preserve">č. 1 ze dne 13. 12. 2006, </w:t>
      </w:r>
      <w:r w:rsidRPr="00664FB0">
        <w:rPr>
          <w:rFonts w:cs="Arial"/>
          <w:b w:val="0"/>
          <w:noProof/>
        </w:rPr>
        <w:t>do</w:t>
      </w:r>
      <w:r>
        <w:rPr>
          <w:rFonts w:cs="Arial"/>
          <w:b w:val="0"/>
          <w:noProof/>
        </w:rPr>
        <w:t xml:space="preserve">datku č. 2 ze dne 27. 2. 2009, </w:t>
      </w:r>
      <w:r w:rsidRPr="00664FB0">
        <w:rPr>
          <w:rFonts w:cs="Arial"/>
          <w:b w:val="0"/>
          <w:noProof/>
        </w:rPr>
        <w:t xml:space="preserve">dodatku č. 3 ze dne </w:t>
      </w:r>
      <w:r>
        <w:rPr>
          <w:rFonts w:cs="Arial"/>
          <w:b w:val="0"/>
          <w:noProof/>
        </w:rPr>
        <w:t>16</w:t>
      </w:r>
      <w:r w:rsidRPr="00664FB0">
        <w:rPr>
          <w:rFonts w:cs="Arial"/>
          <w:b w:val="0"/>
          <w:noProof/>
        </w:rPr>
        <w:t xml:space="preserve">. </w:t>
      </w:r>
      <w:r>
        <w:rPr>
          <w:rFonts w:cs="Arial"/>
          <w:b w:val="0"/>
          <w:noProof/>
        </w:rPr>
        <w:t>10</w:t>
      </w:r>
      <w:r w:rsidRPr="00664FB0">
        <w:rPr>
          <w:rFonts w:cs="Arial"/>
          <w:b w:val="0"/>
          <w:noProof/>
        </w:rPr>
        <w:t>. 20</w:t>
      </w:r>
      <w:r>
        <w:rPr>
          <w:rFonts w:cs="Arial"/>
          <w:b w:val="0"/>
          <w:noProof/>
        </w:rPr>
        <w:t xml:space="preserve">09, </w:t>
      </w:r>
      <w:r w:rsidRPr="00664FB0">
        <w:rPr>
          <w:rFonts w:cs="Arial"/>
          <w:b w:val="0"/>
          <w:noProof/>
        </w:rPr>
        <w:t xml:space="preserve">dodatku č. </w:t>
      </w:r>
      <w:r>
        <w:rPr>
          <w:rFonts w:cs="Arial"/>
          <w:b w:val="0"/>
          <w:noProof/>
        </w:rPr>
        <w:t>4</w:t>
      </w:r>
      <w:r w:rsidRPr="00664FB0">
        <w:rPr>
          <w:rFonts w:cs="Arial"/>
          <w:b w:val="0"/>
          <w:noProof/>
        </w:rPr>
        <w:t xml:space="preserve"> ze dne </w:t>
      </w:r>
      <w:r>
        <w:rPr>
          <w:rFonts w:cs="Arial"/>
          <w:b w:val="0"/>
          <w:noProof/>
        </w:rPr>
        <w:t>19</w:t>
      </w:r>
      <w:r w:rsidRPr="00664FB0">
        <w:rPr>
          <w:rFonts w:cs="Arial"/>
          <w:b w:val="0"/>
          <w:noProof/>
        </w:rPr>
        <w:t xml:space="preserve">. </w:t>
      </w:r>
      <w:r>
        <w:rPr>
          <w:rFonts w:cs="Arial"/>
          <w:b w:val="0"/>
          <w:noProof/>
        </w:rPr>
        <w:t>9</w:t>
      </w:r>
      <w:r w:rsidRPr="00664FB0">
        <w:rPr>
          <w:rFonts w:cs="Arial"/>
          <w:b w:val="0"/>
          <w:noProof/>
        </w:rPr>
        <w:t>. 20</w:t>
      </w:r>
      <w:r>
        <w:rPr>
          <w:rFonts w:cs="Arial"/>
          <w:b w:val="0"/>
          <w:noProof/>
        </w:rPr>
        <w:t xml:space="preserve">14, </w:t>
      </w:r>
      <w:r w:rsidRPr="00664FB0">
        <w:rPr>
          <w:rFonts w:cs="Arial"/>
          <w:b w:val="0"/>
          <w:noProof/>
        </w:rPr>
        <w:t xml:space="preserve">dodatku č. </w:t>
      </w:r>
      <w:r>
        <w:rPr>
          <w:rFonts w:cs="Arial"/>
          <w:b w:val="0"/>
          <w:noProof/>
        </w:rPr>
        <w:t>5</w:t>
      </w:r>
      <w:r w:rsidRPr="00664FB0">
        <w:rPr>
          <w:rFonts w:cs="Arial"/>
          <w:b w:val="0"/>
          <w:noProof/>
        </w:rPr>
        <w:t xml:space="preserve"> </w:t>
      </w:r>
      <w:r>
        <w:rPr>
          <w:rFonts w:cs="Arial"/>
          <w:b w:val="0"/>
          <w:noProof/>
        </w:rPr>
        <w:br/>
      </w:r>
      <w:r w:rsidRPr="00664FB0">
        <w:rPr>
          <w:rFonts w:cs="Arial"/>
          <w:b w:val="0"/>
          <w:noProof/>
        </w:rPr>
        <w:t xml:space="preserve">ze dne </w:t>
      </w:r>
      <w:r>
        <w:rPr>
          <w:rFonts w:cs="Arial"/>
          <w:b w:val="0"/>
          <w:noProof/>
        </w:rPr>
        <w:t>23</w:t>
      </w:r>
      <w:r w:rsidRPr="00664FB0">
        <w:rPr>
          <w:rFonts w:cs="Arial"/>
          <w:b w:val="0"/>
          <w:noProof/>
        </w:rPr>
        <w:t xml:space="preserve">. </w:t>
      </w:r>
      <w:r>
        <w:rPr>
          <w:rFonts w:cs="Arial"/>
          <w:b w:val="0"/>
          <w:noProof/>
        </w:rPr>
        <w:t>12</w:t>
      </w:r>
      <w:r w:rsidRPr="00664FB0">
        <w:rPr>
          <w:rFonts w:cs="Arial"/>
          <w:b w:val="0"/>
          <w:noProof/>
        </w:rPr>
        <w:t>. 20</w:t>
      </w:r>
      <w:r>
        <w:rPr>
          <w:rFonts w:cs="Arial"/>
          <w:b w:val="0"/>
          <w:noProof/>
        </w:rPr>
        <w:t xml:space="preserve">15, </w:t>
      </w:r>
      <w:r w:rsidRPr="00664FB0">
        <w:rPr>
          <w:rFonts w:cs="Arial"/>
          <w:b w:val="0"/>
          <w:noProof/>
        </w:rPr>
        <w:t xml:space="preserve">dodatku č. </w:t>
      </w:r>
      <w:r>
        <w:rPr>
          <w:rFonts w:cs="Arial"/>
          <w:b w:val="0"/>
          <w:noProof/>
        </w:rPr>
        <w:t>6</w:t>
      </w:r>
      <w:r w:rsidRPr="00664FB0">
        <w:rPr>
          <w:rFonts w:cs="Arial"/>
          <w:b w:val="0"/>
          <w:noProof/>
        </w:rPr>
        <w:t xml:space="preserve"> ze dne </w:t>
      </w:r>
      <w:r>
        <w:rPr>
          <w:rFonts w:cs="Arial"/>
          <w:b w:val="0"/>
          <w:noProof/>
        </w:rPr>
        <w:t>27</w:t>
      </w:r>
      <w:r w:rsidRPr="00664FB0">
        <w:rPr>
          <w:rFonts w:cs="Arial"/>
          <w:b w:val="0"/>
          <w:noProof/>
        </w:rPr>
        <w:t xml:space="preserve">. </w:t>
      </w:r>
      <w:r>
        <w:rPr>
          <w:rFonts w:cs="Arial"/>
          <w:b w:val="0"/>
          <w:noProof/>
        </w:rPr>
        <w:t>12</w:t>
      </w:r>
      <w:r w:rsidRPr="00664FB0">
        <w:rPr>
          <w:rFonts w:cs="Arial"/>
          <w:b w:val="0"/>
          <w:noProof/>
        </w:rPr>
        <w:t>. 20</w:t>
      </w:r>
      <w:r>
        <w:rPr>
          <w:rFonts w:cs="Arial"/>
          <w:b w:val="0"/>
          <w:noProof/>
        </w:rPr>
        <w:t>16 a dodatku č. 7 ze dne 20. 9. 2018.</w:t>
      </w:r>
    </w:p>
    <w:p w:rsidR="003A6F30" w:rsidRPr="00594919" w:rsidRDefault="003A6F30" w:rsidP="003A6F30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</w:t>
      </w:r>
    </w:p>
    <w:p w:rsidR="003A6F30" w:rsidRPr="00594919" w:rsidRDefault="003A6F30" w:rsidP="003A6F30">
      <w:pPr>
        <w:jc w:val="both"/>
        <w:rPr>
          <w:rFonts w:ascii="Arial" w:hAnsi="Arial" w:cs="Arial"/>
        </w:rPr>
      </w:pPr>
    </w:p>
    <w:p w:rsidR="003A6F30" w:rsidRPr="00594919" w:rsidRDefault="003A6F30" w:rsidP="003A6F30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3A6F30" w:rsidRPr="00594919" w:rsidRDefault="003A6F30" w:rsidP="003A6F30">
      <w:pPr>
        <w:jc w:val="both"/>
        <w:rPr>
          <w:rFonts w:ascii="Arial" w:hAnsi="Arial" w:cs="Arial"/>
        </w:rPr>
      </w:pPr>
    </w:p>
    <w:p w:rsidR="003A6F30" w:rsidRDefault="003A6F30" w:rsidP="003A6F30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>
        <w:rPr>
          <w:rFonts w:ascii="Arial" w:hAnsi="Arial" w:cs="Arial"/>
        </w:rPr>
        <w:t>. 8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801627">
        <w:rPr>
          <w:rFonts w:cs="Arial"/>
        </w:rPr>
        <w:t xml:space="preserve"> </w:t>
      </w:r>
      <w:r w:rsidRPr="00801627">
        <w:rPr>
          <w:rFonts w:ascii="Arial" w:hAnsi="Arial" w:cs="Arial"/>
        </w:rPr>
        <w:t xml:space="preserve">Domova </w:t>
      </w:r>
      <w:r>
        <w:rPr>
          <w:rFonts w:ascii="Arial" w:hAnsi="Arial" w:cs="Arial"/>
        </w:rPr>
        <w:t xml:space="preserve">pro seniory </w:t>
      </w:r>
      <w:r w:rsidRPr="00801627">
        <w:rPr>
          <w:rFonts w:ascii="Arial" w:hAnsi="Arial" w:cs="Arial"/>
        </w:rPr>
        <w:t xml:space="preserve">Jesenec, příspěvkové organizace, se sídlem Jesenec, </w:t>
      </w:r>
      <w:r>
        <w:rPr>
          <w:rFonts w:ascii="Arial" w:hAnsi="Arial" w:cs="Arial"/>
        </w:rPr>
        <w:br/>
      </w:r>
      <w:r w:rsidRPr="00801627">
        <w:rPr>
          <w:rFonts w:ascii="Arial" w:hAnsi="Arial" w:cs="Arial"/>
        </w:rPr>
        <w:t>č. p. 1, PSČ 798 53, IČ 71197702</w:t>
      </w:r>
      <w:r w:rsidRPr="002925D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kterým se mění zřizovací listina</w:t>
      </w:r>
      <w:r w:rsidRPr="00801627">
        <w:rPr>
          <w:rFonts w:ascii="Arial" w:hAnsi="Arial" w:cs="Arial"/>
        </w:rPr>
        <w:t xml:space="preserve"> Domova </w:t>
      </w:r>
      <w:r>
        <w:rPr>
          <w:rFonts w:ascii="Arial" w:hAnsi="Arial" w:cs="Arial"/>
        </w:rPr>
        <w:t>pro seniory</w:t>
      </w:r>
      <w:r w:rsidRPr="00801627">
        <w:rPr>
          <w:rFonts w:ascii="Arial" w:hAnsi="Arial" w:cs="Arial"/>
        </w:rPr>
        <w:t xml:space="preserve"> Jesenec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</w:t>
      </w:r>
      <w:r w:rsidR="003C489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7, v tomto znění: </w:t>
      </w:r>
      <w:r w:rsidRPr="00594919">
        <w:rPr>
          <w:rFonts w:ascii="Arial" w:hAnsi="Arial" w:cs="Arial"/>
        </w:rPr>
        <w:t xml:space="preserve"> </w:t>
      </w:r>
    </w:p>
    <w:p w:rsidR="003C4897" w:rsidRDefault="003C4897" w:rsidP="003A6F30">
      <w:pPr>
        <w:jc w:val="both"/>
        <w:rPr>
          <w:rFonts w:ascii="Arial" w:hAnsi="Arial" w:cs="Arial"/>
        </w:rPr>
      </w:pPr>
    </w:p>
    <w:p w:rsidR="003C4897" w:rsidRDefault="003C4897" w:rsidP="003C4897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I. zřizovací listiny „</w:t>
      </w:r>
      <w:r w:rsidRPr="0064603C">
        <w:rPr>
          <w:rFonts w:ascii="Arial" w:hAnsi="Arial" w:cs="Arial"/>
          <w:b/>
        </w:rPr>
        <w:t>Název, sídlo a identifikační číslo příspěvkové organizace</w:t>
      </w:r>
      <w:r>
        <w:rPr>
          <w:rFonts w:ascii="Arial" w:hAnsi="Arial" w:cs="Arial"/>
          <w:b/>
        </w:rPr>
        <w:t>“, nově zní:</w:t>
      </w:r>
    </w:p>
    <w:p w:rsidR="003C4897" w:rsidRDefault="003C4897" w:rsidP="003C4897">
      <w:pPr>
        <w:rPr>
          <w:rFonts w:ascii="Arial" w:hAnsi="Arial" w:cs="Arial"/>
        </w:rPr>
      </w:pPr>
    </w:p>
    <w:p w:rsidR="003C4897" w:rsidRDefault="003C4897" w:rsidP="003C489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  <w:t>Domov</w:t>
      </w:r>
      <w:r w:rsidRPr="003C4897">
        <w:rPr>
          <w:rFonts w:ascii="Arial" w:hAnsi="Arial" w:cs="Arial"/>
          <w:b/>
          <w:bCs/>
        </w:rPr>
        <w:t xml:space="preserve"> pro seniory Jesenec</w:t>
      </w:r>
      <w:r w:rsidRPr="00384767">
        <w:rPr>
          <w:rFonts w:ascii="Arial" w:hAnsi="Arial" w:cs="Arial"/>
          <w:b/>
          <w:bCs/>
        </w:rPr>
        <w:t>, příspěvková organizace</w:t>
      </w:r>
      <w:r w:rsidRPr="00384767">
        <w:rPr>
          <w:rFonts w:ascii="Arial" w:hAnsi="Arial" w:cs="Arial"/>
          <w:b/>
          <w:bCs/>
        </w:rPr>
        <w:tab/>
      </w:r>
    </w:p>
    <w:p w:rsidR="003C4897" w:rsidRPr="00384767" w:rsidRDefault="003C4897" w:rsidP="003C4897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 w:rsidRPr="003C4897">
        <w:rPr>
          <w:rFonts w:ascii="Arial" w:hAnsi="Arial" w:cs="Arial"/>
          <w:bCs/>
        </w:rPr>
        <w:t>Jesenec, č. p. 1, PSČ 798 53</w:t>
      </w:r>
      <w:r w:rsidRPr="0038476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3C4897" w:rsidRDefault="003C4897" w:rsidP="003C4897">
      <w:pPr>
        <w:rPr>
          <w:rFonts w:ascii="Arial" w:hAnsi="Arial" w:cs="Arial"/>
        </w:rPr>
      </w:pPr>
      <w:r w:rsidRPr="00962AC6">
        <w:rPr>
          <w:rFonts w:ascii="Arial" w:hAnsi="Arial" w:cs="Arial"/>
        </w:rPr>
        <w:t xml:space="preserve">Identifikační číslo: </w:t>
      </w:r>
      <w:r>
        <w:rPr>
          <w:rFonts w:ascii="Arial" w:hAnsi="Arial" w:cs="Arial"/>
        </w:rPr>
        <w:tab/>
      </w:r>
      <w:r w:rsidRPr="003C4897">
        <w:rPr>
          <w:rFonts w:ascii="Arial" w:hAnsi="Arial" w:cs="Arial"/>
        </w:rPr>
        <w:t>71197702</w:t>
      </w:r>
    </w:p>
    <w:p w:rsidR="003C4897" w:rsidRDefault="003C4897" w:rsidP="003C48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Zřizovatel:  </w:t>
      </w:r>
      <w:r>
        <w:rPr>
          <w:rFonts w:ascii="Arial" w:hAnsi="Arial" w:cs="Arial"/>
        </w:rPr>
        <w:tab/>
        <w:t xml:space="preserve">Olomoucký kraj, Jeremenkova 1191/40a, Olomouc - Hodolany, </w:t>
      </w:r>
    </w:p>
    <w:p w:rsidR="003C4897" w:rsidRDefault="003C4897" w:rsidP="003C4897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PSČ 779 00, IČ: 60609460</w:t>
      </w:r>
    </w:p>
    <w:p w:rsidR="003A6F30" w:rsidRDefault="003A6F30" w:rsidP="003A6F30">
      <w:pPr>
        <w:jc w:val="both"/>
        <w:rPr>
          <w:rFonts w:ascii="Arial" w:hAnsi="Arial" w:cs="Arial"/>
        </w:rPr>
      </w:pPr>
    </w:p>
    <w:p w:rsidR="003A6F30" w:rsidRPr="00A6637B" w:rsidRDefault="003A6F30" w:rsidP="003A6F30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7, nově zní:</w:t>
      </w:r>
    </w:p>
    <w:p w:rsidR="003A6F30" w:rsidRPr="00A6637B" w:rsidRDefault="003A6F30" w:rsidP="003A6F30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 xml:space="preserve">Investiční činnost a opravy může příspěvková organizace provádět pouze </w:t>
      </w:r>
      <w:r w:rsidRPr="00A6637B">
        <w:rPr>
          <w:rFonts w:ascii="Arial" w:hAnsi="Arial" w:cs="Arial"/>
        </w:rPr>
        <w:br/>
        <w:t>na základě zřizovatelem schváleného plánu oprav a investic.</w:t>
      </w:r>
    </w:p>
    <w:p w:rsidR="003A6F30" w:rsidRPr="00A6637B" w:rsidRDefault="003A6F30" w:rsidP="003A6F30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Příspěvková organizace je oprávněna provádět bez souhlasu zřizovatele opravy movitého majetku.</w:t>
      </w:r>
    </w:p>
    <w:p w:rsidR="003A6F30" w:rsidRPr="00A6637B" w:rsidRDefault="003A6F30" w:rsidP="003A6F30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Příspěvková organizace je, není-li ve zřizovací listině uvedeno jinak, oprávněna provádět bez souhlasu zřizovatele opravy nemovitého majetku a investice do nemovitého ma</w:t>
      </w:r>
      <w:bookmarkStart w:id="0" w:name="_GoBack"/>
      <w:bookmarkEnd w:id="0"/>
      <w:r w:rsidRPr="00A6637B">
        <w:rPr>
          <w:rFonts w:ascii="Arial" w:hAnsi="Arial" w:cs="Arial"/>
        </w:rPr>
        <w:t>jetku, pokud výše nákladů na jednotlivou akci není vyšší než 100 000,- Kč včetně DPH.</w:t>
      </w:r>
    </w:p>
    <w:p w:rsidR="003A6F30" w:rsidRPr="00A6637B" w:rsidRDefault="003A6F30" w:rsidP="003A6F30">
      <w:pPr>
        <w:spacing w:before="120"/>
        <w:jc w:val="both"/>
        <w:rPr>
          <w:rFonts w:ascii="Arial" w:hAnsi="Arial" w:cs="Arial"/>
        </w:rPr>
      </w:pPr>
    </w:p>
    <w:p w:rsidR="003A6F30" w:rsidRPr="00A6637B" w:rsidRDefault="003A6F30" w:rsidP="003A6F30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lastRenderedPageBreak/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8, nově zní:</w:t>
      </w:r>
    </w:p>
    <w:p w:rsidR="003A6F30" w:rsidRPr="00A6637B" w:rsidRDefault="003A6F30" w:rsidP="003A6F30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3A6F30" w:rsidRPr="00A6637B" w:rsidRDefault="003A6F30" w:rsidP="003A6F30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do 100 000,- Kč včetně DPH pouze po předchozím souhlasu zřizovatele. </w:t>
      </w:r>
    </w:p>
    <w:p w:rsidR="003A6F30" w:rsidRPr="00A6637B" w:rsidRDefault="003A6F30" w:rsidP="003A6F30">
      <w:pPr>
        <w:jc w:val="both"/>
        <w:rPr>
          <w:rFonts w:ascii="Arial" w:hAnsi="Arial" w:cs="Arial"/>
        </w:rPr>
      </w:pPr>
    </w:p>
    <w:p w:rsidR="003A6F30" w:rsidRPr="00A6637B" w:rsidRDefault="003A6F30" w:rsidP="003A6F30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13, nově zní:</w:t>
      </w:r>
    </w:p>
    <w:p w:rsidR="003A6F30" w:rsidRPr="002F4C8C" w:rsidRDefault="003A6F30" w:rsidP="003A6F30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Finanční vztah příspěvkové organizace k rozpočtu zřizovatele, zejména výše příspěvku a závazné ukazatele pro hospodaření budou stanovovány zřizovatelem vždy na každý kalendářní rok.</w:t>
      </w:r>
    </w:p>
    <w:p w:rsidR="003A6F30" w:rsidRDefault="003A6F30" w:rsidP="003A6F30">
      <w:pPr>
        <w:jc w:val="center"/>
        <w:rPr>
          <w:rFonts w:ascii="Arial" w:hAnsi="Arial" w:cs="Arial"/>
          <w:b/>
        </w:rPr>
      </w:pPr>
    </w:p>
    <w:p w:rsidR="003A6F30" w:rsidRPr="00FE3C9D" w:rsidRDefault="003A6F30" w:rsidP="003A6F30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3A6F30" w:rsidRPr="00594919" w:rsidRDefault="003A6F30" w:rsidP="003A6F30">
      <w:pPr>
        <w:rPr>
          <w:rFonts w:ascii="Arial" w:hAnsi="Arial" w:cs="Arial"/>
        </w:rPr>
      </w:pPr>
    </w:p>
    <w:p w:rsidR="003A6F30" w:rsidRPr="00594919" w:rsidRDefault="003A6F30" w:rsidP="003A6F3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Pr="002925DC">
        <w:rPr>
          <w:rFonts w:ascii="Arial" w:hAnsi="Arial" w:cs="Arial"/>
        </w:rPr>
        <w:t>18. 12. 2003</w:t>
      </w:r>
      <w:r>
        <w:rPr>
          <w:rFonts w:cs="Arial"/>
          <w:b/>
        </w:rPr>
        <w:t xml:space="preserve"> </w:t>
      </w:r>
      <w:r w:rsidR="003C4897">
        <w:rPr>
          <w:rFonts w:ascii="Arial" w:hAnsi="Arial" w:cs="Arial"/>
        </w:rPr>
        <w:t>ve znění dodatků č. 1-</w:t>
      </w:r>
      <w:r>
        <w:rPr>
          <w:rFonts w:ascii="Arial" w:hAnsi="Arial" w:cs="Arial"/>
        </w:rPr>
        <w:t xml:space="preserve">7 </w:t>
      </w:r>
      <w:r w:rsidRPr="00594919">
        <w:rPr>
          <w:rFonts w:ascii="Arial" w:hAnsi="Arial" w:cs="Arial"/>
        </w:rPr>
        <w:t xml:space="preserve">zůstávají beze změn. </w:t>
      </w:r>
    </w:p>
    <w:p w:rsidR="003A6F30" w:rsidRPr="00594919" w:rsidRDefault="003A6F30" w:rsidP="003A6F3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proofErr w:type="gramStart"/>
      <w:r w:rsidRPr="00594919">
        <w:rPr>
          <w:rFonts w:ascii="Arial" w:hAnsi="Arial" w:cs="Arial"/>
        </w:rPr>
        <w:t>UZ</w:t>
      </w:r>
      <w:r w:rsidRPr="00830D76">
        <w:rPr>
          <w:rFonts w:ascii="Arial" w:hAnsi="Arial" w:cs="Arial"/>
        </w:rPr>
        <w:t>/../../</w:t>
      </w:r>
      <w:r w:rsidRPr="00594919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proofErr w:type="gramEnd"/>
      <w:r w:rsidRPr="00594919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24. 6. 2019</w:t>
      </w:r>
      <w:r w:rsidRPr="00594919">
        <w:rPr>
          <w:rFonts w:ascii="Arial" w:hAnsi="Arial" w:cs="Arial"/>
        </w:rPr>
        <w:t>.</w:t>
      </w:r>
    </w:p>
    <w:p w:rsidR="003A6F30" w:rsidRPr="00594919" w:rsidRDefault="003A6F30" w:rsidP="003A6F3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</w:t>
      </w:r>
      <w:r>
        <w:rPr>
          <w:rFonts w:ascii="Arial" w:hAnsi="Arial" w:cs="Arial"/>
        </w:rPr>
        <w:t>čtyři</w:t>
      </w:r>
      <w:r w:rsidRPr="00594919">
        <w:rPr>
          <w:rFonts w:ascii="Arial" w:hAnsi="Arial" w:cs="Arial"/>
        </w:rPr>
        <w:t xml:space="preserve"> vyhotovení zřizovatel.</w:t>
      </w:r>
    </w:p>
    <w:p w:rsidR="003A6F30" w:rsidRPr="00594919" w:rsidRDefault="003A6F30" w:rsidP="003A6F3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ke zřizovací listině</w:t>
      </w:r>
      <w:r w:rsidRPr="00801627">
        <w:rPr>
          <w:rFonts w:ascii="Arial" w:hAnsi="Arial" w:cs="Arial"/>
        </w:rPr>
        <w:t xml:space="preserve"> Domova </w:t>
      </w:r>
      <w:r>
        <w:rPr>
          <w:rFonts w:ascii="Arial" w:hAnsi="Arial" w:cs="Arial"/>
        </w:rPr>
        <w:t>pro seniory</w:t>
      </w:r>
      <w:r w:rsidRPr="00801627">
        <w:rPr>
          <w:rFonts w:ascii="Arial" w:hAnsi="Arial" w:cs="Arial"/>
        </w:rPr>
        <w:t xml:space="preserve"> Jesenec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1. 7. 2019. </w:t>
      </w:r>
      <w:r w:rsidRPr="00594919">
        <w:rPr>
          <w:rFonts w:ascii="Arial" w:hAnsi="Arial" w:cs="Arial"/>
        </w:rPr>
        <w:t xml:space="preserve"> </w:t>
      </w:r>
    </w:p>
    <w:p w:rsidR="003A6F30" w:rsidRDefault="003A6F30" w:rsidP="003A6F30">
      <w:pPr>
        <w:jc w:val="both"/>
        <w:rPr>
          <w:rFonts w:ascii="Arial" w:hAnsi="Arial" w:cs="Arial"/>
        </w:rPr>
      </w:pPr>
    </w:p>
    <w:p w:rsidR="003A6F30" w:rsidRDefault="003A6F30" w:rsidP="003A6F30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0449F1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. 6. </w:t>
      </w:r>
      <w:r w:rsidRPr="00594919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</w:p>
    <w:p w:rsidR="003A6F30" w:rsidRDefault="003A6F30" w:rsidP="003A6F30">
      <w:pPr>
        <w:jc w:val="both"/>
        <w:rPr>
          <w:rFonts w:ascii="Arial" w:hAnsi="Arial" w:cs="Arial"/>
        </w:rPr>
      </w:pPr>
    </w:p>
    <w:p w:rsidR="003A6F30" w:rsidRPr="00594919" w:rsidRDefault="003A6F30" w:rsidP="003A6F30">
      <w:pPr>
        <w:jc w:val="both"/>
        <w:rPr>
          <w:rFonts w:ascii="Arial" w:hAnsi="Arial" w:cs="Arial"/>
        </w:rPr>
      </w:pPr>
    </w:p>
    <w:p w:rsidR="003A6F30" w:rsidRPr="00594919" w:rsidRDefault="003A6F30" w:rsidP="003A6F30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Ladislav Okleštěk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hejtman Olomouckého kraje</w:t>
      </w:r>
      <w:r w:rsidRPr="00594919">
        <w:rPr>
          <w:rFonts w:ascii="Arial" w:hAnsi="Arial" w:cs="Arial"/>
        </w:rPr>
        <w:t xml:space="preserve"> </w:t>
      </w:r>
    </w:p>
    <w:p w:rsidR="008C015F" w:rsidRDefault="008C015F"/>
    <w:sectPr w:rsidR="008C015F" w:rsidSect="006437D3">
      <w:footerReference w:type="default" r:id="rId7"/>
      <w:pgSz w:w="11906" w:h="16838" w:code="9"/>
      <w:pgMar w:top="1134" w:right="1418" w:bottom="567" w:left="1701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718" w:rsidRDefault="00830D76">
      <w:r>
        <w:separator/>
      </w:r>
    </w:p>
  </w:endnote>
  <w:endnote w:type="continuationSeparator" w:id="0">
    <w:p w:rsidR="00765718" w:rsidRDefault="0083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7D3" w:rsidRDefault="006437D3" w:rsidP="006437D3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6437D3" w:rsidRPr="008C5C49" w:rsidRDefault="00076816" w:rsidP="006437D3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 w:rsidRPr="00076816">
      <w:rPr>
        <w:rFonts w:ascii="Arial" w:hAnsi="Arial" w:cs="Arial"/>
        <w:i/>
        <w:sz w:val="20"/>
        <w:szCs w:val="20"/>
      </w:rPr>
      <w:t>Zastupitelstvo Olomouckého kraje 24. 6. 2019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="006437D3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6437D3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6437D3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6437D3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33</w:t>
    </w:r>
    <w:r w:rsidR="006437D3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6437D3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6437D3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5B2774">
      <w:rPr>
        <w:rStyle w:val="slostrnky"/>
        <w:rFonts w:ascii="Arial" w:hAnsi="Arial" w:cs="Arial"/>
        <w:i/>
        <w:sz w:val="20"/>
        <w:szCs w:val="20"/>
      </w:rPr>
      <w:t xml:space="preserve"> 59</w:t>
    </w:r>
    <w:r w:rsidR="006437D3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6437D3" w:rsidRPr="008C5C49" w:rsidRDefault="00076816" w:rsidP="006437D3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24.</w:t>
    </w:r>
    <w:r w:rsidR="006437D3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6437D3">
      <w:rPr>
        <w:rStyle w:val="slostrnky"/>
        <w:rFonts w:ascii="Arial" w:hAnsi="Arial" w:cs="Arial"/>
        <w:i/>
        <w:sz w:val="20"/>
        <w:szCs w:val="20"/>
      </w:rPr>
      <w:t>y</w:t>
    </w:r>
    <w:r w:rsidR="006437D3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6437D3">
      <w:rPr>
        <w:rStyle w:val="slostrnky"/>
        <w:rFonts w:ascii="Arial" w:hAnsi="Arial" w:cs="Arial"/>
        <w:i/>
        <w:sz w:val="20"/>
        <w:szCs w:val="20"/>
      </w:rPr>
      <w:t>zřizovacích</w:t>
    </w:r>
    <w:r w:rsidR="006437D3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6437D3">
      <w:rPr>
        <w:rStyle w:val="slostrnky"/>
        <w:rFonts w:ascii="Arial" w:hAnsi="Arial" w:cs="Arial"/>
        <w:i/>
        <w:sz w:val="20"/>
        <w:szCs w:val="20"/>
      </w:rPr>
      <w:t>ých</w:t>
    </w:r>
    <w:r w:rsidR="006437D3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6437D3">
      <w:rPr>
        <w:rStyle w:val="slostrnky"/>
        <w:rFonts w:ascii="Arial" w:hAnsi="Arial" w:cs="Arial"/>
        <w:i/>
        <w:sz w:val="20"/>
        <w:szCs w:val="20"/>
      </w:rPr>
      <w:t>í</w:t>
    </w:r>
    <w:r w:rsidR="006437D3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:rsidR="002D5BE9" w:rsidRPr="002D5BE9" w:rsidRDefault="00076816" w:rsidP="002D5BE9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718" w:rsidRDefault="00830D76">
      <w:r>
        <w:separator/>
      </w:r>
    </w:p>
  </w:footnote>
  <w:footnote w:type="continuationSeparator" w:id="0">
    <w:p w:rsidR="00765718" w:rsidRDefault="00830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30"/>
    <w:rsid w:val="000449F1"/>
    <w:rsid w:val="00076816"/>
    <w:rsid w:val="003A6F30"/>
    <w:rsid w:val="003C4897"/>
    <w:rsid w:val="004A0FC0"/>
    <w:rsid w:val="005B2774"/>
    <w:rsid w:val="006437D3"/>
    <w:rsid w:val="00765718"/>
    <w:rsid w:val="00830D76"/>
    <w:rsid w:val="008C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326A"/>
  <w15:chartTrackingRefBased/>
  <w15:docId w15:val="{6351B13D-3513-43E9-899D-03842D00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A6F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6F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3A6F30"/>
    <w:rPr>
      <w:rFonts w:ascii="Times New Roman" w:hAnsi="Times New Roman" w:cs="Times New Roman" w:hint="default"/>
    </w:rPr>
  </w:style>
  <w:style w:type="paragraph" w:customStyle="1" w:styleId="HlavikaZL">
    <w:name w:val="Hlavička ZL"/>
    <w:basedOn w:val="Normln"/>
    <w:rsid w:val="003A6F30"/>
    <w:pPr>
      <w:spacing w:after="360"/>
      <w:contextualSpacing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unhideWhenUsed/>
    <w:rsid w:val="006437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37D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8</cp:revision>
  <dcterms:created xsi:type="dcterms:W3CDTF">2019-05-07T08:35:00Z</dcterms:created>
  <dcterms:modified xsi:type="dcterms:W3CDTF">2019-06-06T09:37:00Z</dcterms:modified>
</cp:coreProperties>
</file>