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E2" w:rsidRPr="004336D5" w:rsidRDefault="00C231E2" w:rsidP="00E25E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:rsidR="00C231E2" w:rsidRPr="004336D5" w:rsidRDefault="00C231E2" w:rsidP="00B124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747F8" w:rsidRPr="004336D5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>Název</w:t>
      </w:r>
      <w:r w:rsidR="00946358" w:rsidRPr="004336D5">
        <w:rPr>
          <w:rFonts w:ascii="Arial" w:hAnsi="Arial" w:cs="Arial"/>
          <w:b/>
          <w:bCs/>
          <w:sz w:val="24"/>
          <w:szCs w:val="24"/>
        </w:rPr>
        <w:t xml:space="preserve"> programu</w:t>
      </w:r>
      <w:r w:rsidRPr="004336D5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C231E2" w:rsidRPr="00B63A1C" w:rsidRDefault="00B8655F" w:rsidP="00C747F8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B63A1C">
        <w:rPr>
          <w:rFonts w:ascii="Arial" w:hAnsi="Arial" w:cs="Arial"/>
          <w:b/>
          <w:bCs/>
          <w:sz w:val="24"/>
          <w:szCs w:val="24"/>
        </w:rPr>
        <w:t>D</w:t>
      </w:r>
      <w:r w:rsidR="00814E33" w:rsidRPr="00B63A1C">
        <w:rPr>
          <w:rFonts w:ascii="Arial" w:hAnsi="Arial" w:cs="Arial"/>
          <w:b/>
          <w:bCs/>
          <w:sz w:val="24"/>
          <w:szCs w:val="24"/>
        </w:rPr>
        <w:t xml:space="preserve">otace obcím na území Olomouckého kraje na řešení mimořádných událostí v oblasti vodohospodářské infrastruktury </w:t>
      </w:r>
      <w:r w:rsidR="007422D3">
        <w:rPr>
          <w:rFonts w:ascii="Arial" w:hAnsi="Arial" w:cs="Arial"/>
          <w:b/>
          <w:bCs/>
          <w:sz w:val="24"/>
          <w:szCs w:val="24"/>
        </w:rPr>
        <w:t>2016</w:t>
      </w:r>
      <w:r w:rsidRPr="00B63A1C">
        <w:rPr>
          <w:rFonts w:ascii="Arial" w:hAnsi="Arial" w:cs="Arial"/>
          <w:b/>
          <w:bCs/>
          <w:sz w:val="24"/>
          <w:szCs w:val="24"/>
        </w:rPr>
        <w:t xml:space="preserve"> </w:t>
      </w:r>
      <w:r w:rsidR="007422D3">
        <w:rPr>
          <w:rFonts w:ascii="Arial" w:hAnsi="Arial" w:cs="Arial"/>
          <w:b/>
          <w:bCs/>
          <w:sz w:val="24"/>
          <w:szCs w:val="24"/>
        </w:rPr>
        <w:t>- 2. kolo</w:t>
      </w:r>
    </w:p>
    <w:p w:rsidR="00C231E2" w:rsidRPr="004336D5" w:rsidRDefault="00C231E2" w:rsidP="00B124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231E2" w:rsidRPr="004336D5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336D5">
        <w:rPr>
          <w:rFonts w:ascii="Arial" w:hAnsi="Arial" w:cs="Arial"/>
          <w:sz w:val="24"/>
          <w:szCs w:val="24"/>
        </w:rPr>
        <w:t xml:space="preserve">Olomoucký kraj </w:t>
      </w:r>
    </w:p>
    <w:p w:rsidR="00D46165" w:rsidRPr="004336D5" w:rsidRDefault="00D46165" w:rsidP="00D46165">
      <w:pPr>
        <w:pStyle w:val="Odstavecseseznamem"/>
        <w:rPr>
          <w:rFonts w:ascii="Arial" w:hAnsi="Arial" w:cs="Arial"/>
          <w:sz w:val="24"/>
          <w:szCs w:val="24"/>
        </w:rPr>
      </w:pPr>
    </w:p>
    <w:p w:rsidR="007D2F43" w:rsidRPr="00B63A1C" w:rsidRDefault="00D46165" w:rsidP="0000408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Administrátorem dotačního programu</w:t>
      </w:r>
      <w:r w:rsidRPr="004336D5">
        <w:rPr>
          <w:rFonts w:ascii="Arial" w:hAnsi="Arial" w:cs="Arial"/>
          <w:sz w:val="24"/>
          <w:szCs w:val="24"/>
        </w:rPr>
        <w:t xml:space="preserve"> je Odbor</w:t>
      </w:r>
      <w:r w:rsidR="00C747F8" w:rsidRPr="004336D5">
        <w:rPr>
          <w:rFonts w:ascii="Arial" w:hAnsi="Arial" w:cs="Arial"/>
          <w:sz w:val="24"/>
          <w:szCs w:val="24"/>
        </w:rPr>
        <w:t xml:space="preserve"> životního prostředí a zemědělství</w:t>
      </w:r>
      <w:r w:rsidRPr="004336D5">
        <w:rPr>
          <w:rFonts w:ascii="Arial" w:hAnsi="Arial" w:cs="Arial"/>
          <w:sz w:val="24"/>
          <w:szCs w:val="24"/>
        </w:rPr>
        <w:t xml:space="preserve"> Krajského úřadu Olomouckého kraje, který také zajišťuje koordinaci, realizaci a zveřejnění dotačního programu.</w:t>
      </w:r>
      <w:r w:rsidR="001E206F" w:rsidRPr="004336D5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Pr="00B63A1C">
        <w:rPr>
          <w:rFonts w:ascii="Arial" w:hAnsi="Arial" w:cs="Arial"/>
          <w:sz w:val="24"/>
          <w:szCs w:val="24"/>
        </w:rPr>
        <w:t>Kontaktní osoby:</w:t>
      </w:r>
      <w:r w:rsidR="001E206F" w:rsidRPr="00B63A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B63A1C">
        <w:rPr>
          <w:rFonts w:ascii="Arial" w:hAnsi="Arial" w:cs="Arial"/>
          <w:sz w:val="24"/>
          <w:szCs w:val="24"/>
        </w:rPr>
        <w:t xml:space="preserve"> </w:t>
      </w:r>
    </w:p>
    <w:p w:rsidR="00752BFC" w:rsidRPr="00B63A1C" w:rsidRDefault="00C747F8" w:rsidP="007D2F43">
      <w:pPr>
        <w:pStyle w:val="Odstavecseseznamem"/>
        <w:numPr>
          <w:ilvl w:val="0"/>
          <w:numId w:val="33"/>
        </w:numPr>
        <w:ind w:left="1134" w:hanging="283"/>
        <w:jc w:val="left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 xml:space="preserve">Vladimíra </w:t>
      </w:r>
      <w:r w:rsidR="00EE0C76" w:rsidRPr="00B63A1C">
        <w:rPr>
          <w:rFonts w:ascii="Arial" w:hAnsi="Arial" w:cs="Arial"/>
          <w:sz w:val="24"/>
          <w:szCs w:val="24"/>
        </w:rPr>
        <w:t xml:space="preserve">Kresáč </w:t>
      </w:r>
      <w:r w:rsidRPr="00B63A1C">
        <w:rPr>
          <w:rFonts w:ascii="Arial" w:hAnsi="Arial" w:cs="Arial"/>
          <w:sz w:val="24"/>
          <w:szCs w:val="24"/>
        </w:rPr>
        <w:t>Kubišová – vedoucí oddělení vodního hospodářství</w:t>
      </w:r>
    </w:p>
    <w:p w:rsidR="007D2F43" w:rsidRPr="00B63A1C" w:rsidRDefault="00C747F8" w:rsidP="00752BFC">
      <w:pPr>
        <w:pStyle w:val="Odstavecseseznamem"/>
        <w:ind w:left="1134" w:firstLine="0"/>
        <w:jc w:val="left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 xml:space="preserve">telefon: 585 508 630, e-mail: </w:t>
      </w:r>
      <w:hyperlink r:id="rId9" w:history="1">
        <w:r w:rsidRPr="00B63A1C">
          <w:rPr>
            <w:rStyle w:val="Hypertextovodkaz"/>
            <w:rFonts w:ascii="Arial" w:hAnsi="Arial" w:cs="Arial"/>
            <w:color w:val="auto"/>
            <w:sz w:val="24"/>
            <w:szCs w:val="24"/>
          </w:rPr>
          <w:t>v.kubisova@kr-olomoucky.cz</w:t>
        </w:r>
      </w:hyperlink>
      <w:r w:rsidRPr="00B63A1C">
        <w:rPr>
          <w:rFonts w:ascii="Arial" w:hAnsi="Arial" w:cs="Arial"/>
          <w:sz w:val="24"/>
          <w:szCs w:val="24"/>
        </w:rPr>
        <w:t>,</w:t>
      </w:r>
    </w:p>
    <w:p w:rsidR="00752BFC" w:rsidRPr="00B63A1C" w:rsidRDefault="00C747F8" w:rsidP="007D2F43">
      <w:pPr>
        <w:pStyle w:val="Odstavecseseznamem"/>
        <w:numPr>
          <w:ilvl w:val="0"/>
          <w:numId w:val="33"/>
        </w:numPr>
        <w:ind w:left="1134" w:hanging="283"/>
        <w:jc w:val="left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Ing. Jana Němečková</w:t>
      </w:r>
    </w:p>
    <w:p w:rsidR="00D46165" w:rsidRPr="00B63A1C" w:rsidRDefault="00C747F8" w:rsidP="00752BFC">
      <w:pPr>
        <w:pStyle w:val="Odstavecseseznamem"/>
        <w:ind w:left="1134" w:firstLine="0"/>
        <w:jc w:val="left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telefon</w:t>
      </w:r>
      <w:r w:rsidR="001E206F" w:rsidRPr="00B63A1C">
        <w:rPr>
          <w:rFonts w:ascii="Arial" w:hAnsi="Arial" w:cs="Arial"/>
          <w:sz w:val="24"/>
          <w:szCs w:val="24"/>
        </w:rPr>
        <w:t>:</w:t>
      </w:r>
      <w:r w:rsidRPr="00B63A1C">
        <w:rPr>
          <w:rFonts w:ascii="Arial" w:hAnsi="Arial" w:cs="Arial"/>
          <w:sz w:val="24"/>
          <w:szCs w:val="24"/>
        </w:rPr>
        <w:t xml:space="preserve"> 585 508 405, </w:t>
      </w:r>
      <w:proofErr w:type="gramStart"/>
      <w:r w:rsidRPr="00B63A1C"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="001E206F" w:rsidRPr="00B63A1C">
          <w:rPr>
            <w:rStyle w:val="Hypertextovodkaz"/>
            <w:rFonts w:ascii="Arial" w:hAnsi="Arial" w:cs="Arial"/>
            <w:color w:val="auto"/>
            <w:sz w:val="24"/>
            <w:szCs w:val="24"/>
          </w:rPr>
          <w:t>j.nemeckova@kr-olomoucky</w:t>
        </w:r>
        <w:proofErr w:type="gramEnd"/>
        <w:r w:rsidR="001E206F" w:rsidRPr="00B63A1C">
          <w:rPr>
            <w:rStyle w:val="Hypertextovodkaz"/>
            <w:rFonts w:ascii="Arial" w:hAnsi="Arial" w:cs="Arial"/>
            <w:color w:val="auto"/>
            <w:sz w:val="24"/>
            <w:szCs w:val="24"/>
          </w:rPr>
          <w:t>.cz</w:t>
        </w:r>
      </w:hyperlink>
      <w:r w:rsidR="001E206F" w:rsidRPr="00B63A1C">
        <w:rPr>
          <w:rFonts w:ascii="Arial" w:hAnsi="Arial" w:cs="Arial"/>
          <w:sz w:val="24"/>
          <w:szCs w:val="24"/>
        </w:rPr>
        <w:t>.</w:t>
      </w:r>
    </w:p>
    <w:p w:rsidR="00995A7B" w:rsidRPr="004336D5" w:rsidRDefault="00995A7B" w:rsidP="00995A7B">
      <w:pPr>
        <w:pStyle w:val="Odstavecseseznamem"/>
        <w:rPr>
          <w:rFonts w:ascii="Arial" w:hAnsi="Arial" w:cs="Arial"/>
          <w:sz w:val="24"/>
          <w:szCs w:val="24"/>
        </w:rPr>
      </w:pPr>
    </w:p>
    <w:p w:rsidR="00995A7B" w:rsidRPr="004336D5" w:rsidRDefault="00995A7B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>Základní pojmy</w:t>
      </w:r>
    </w:p>
    <w:p w:rsidR="00995A7B" w:rsidRPr="004336D5" w:rsidRDefault="00995A7B" w:rsidP="00995A7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995A7B" w:rsidRPr="004336D5" w:rsidRDefault="00995A7B" w:rsidP="001D092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Administrátor</w:t>
      </w:r>
      <w:r w:rsidRPr="004336D5">
        <w:rPr>
          <w:rFonts w:ascii="Arial" w:hAnsi="Arial" w:cs="Arial"/>
          <w:sz w:val="24"/>
          <w:szCs w:val="24"/>
        </w:rPr>
        <w:t xml:space="preserve"> je věcně příslušný odbor Krajského úřadu Olomouckého kraje, který </w:t>
      </w:r>
      <w:r w:rsidR="00AB20DF" w:rsidRPr="004336D5">
        <w:rPr>
          <w:rFonts w:ascii="Arial" w:hAnsi="Arial" w:cs="Arial"/>
          <w:sz w:val="24"/>
          <w:szCs w:val="24"/>
        </w:rPr>
        <w:t>zejména</w:t>
      </w:r>
      <w:r w:rsidRPr="004336D5">
        <w:rPr>
          <w:rFonts w:ascii="Arial" w:hAnsi="Arial" w:cs="Arial"/>
          <w:sz w:val="24"/>
          <w:szCs w:val="24"/>
        </w:rPr>
        <w:t xml:space="preserve"> připravuje podklady pro vyhlášení dotačního programu, zveřejňuje a realizuje dotační program, posuzuje žádosti po formální a věcné stránce, komunikuje se žadateli</w:t>
      </w:r>
      <w:r w:rsidR="00567BA7" w:rsidRPr="004336D5">
        <w:rPr>
          <w:rFonts w:ascii="Arial" w:hAnsi="Arial" w:cs="Arial"/>
          <w:sz w:val="24"/>
          <w:szCs w:val="24"/>
        </w:rPr>
        <w:t>, provádí hodnoc</w:t>
      </w:r>
      <w:r w:rsidR="00284654" w:rsidRPr="004336D5">
        <w:rPr>
          <w:rFonts w:ascii="Arial" w:hAnsi="Arial" w:cs="Arial"/>
          <w:sz w:val="24"/>
          <w:szCs w:val="24"/>
        </w:rPr>
        <w:t>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995A7B" w:rsidRPr="004336D5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Akce</w:t>
      </w:r>
      <w:r w:rsidR="0004640A" w:rsidRPr="004336D5">
        <w:rPr>
          <w:rFonts w:ascii="Arial" w:hAnsi="Arial" w:cs="Arial"/>
          <w:sz w:val="24"/>
          <w:szCs w:val="24"/>
        </w:rPr>
        <w:t>/</w:t>
      </w:r>
      <w:r w:rsidR="00AB20DF" w:rsidRPr="004336D5">
        <w:rPr>
          <w:rFonts w:ascii="Arial" w:hAnsi="Arial" w:cs="Arial"/>
          <w:b/>
          <w:sz w:val="24"/>
          <w:szCs w:val="24"/>
        </w:rPr>
        <w:t>projekt</w:t>
      </w:r>
      <w:r w:rsidR="00AB20DF" w:rsidRPr="004336D5">
        <w:rPr>
          <w:rFonts w:ascii="Arial" w:hAnsi="Arial" w:cs="Arial"/>
          <w:sz w:val="24"/>
          <w:szCs w:val="24"/>
        </w:rPr>
        <w:t xml:space="preserve"> </w:t>
      </w:r>
      <w:r w:rsidRPr="004336D5">
        <w:rPr>
          <w:rFonts w:ascii="Arial" w:hAnsi="Arial" w:cs="Arial"/>
          <w:sz w:val="24"/>
          <w:szCs w:val="24"/>
        </w:rPr>
        <w:t>je žadatelem navrhovaný ucelený souhrn činností, jež mají být podpořeny z dotačního titulu.</w:t>
      </w:r>
    </w:p>
    <w:p w:rsidR="00995A7B" w:rsidRPr="004336D5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Dotační program</w:t>
      </w:r>
      <w:r w:rsidRPr="004336D5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995A7B" w:rsidRPr="004336D5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Dotační titul</w:t>
      </w:r>
      <w:r w:rsidRPr="004336D5">
        <w:rPr>
          <w:rFonts w:ascii="Arial" w:hAnsi="Arial" w:cs="Arial"/>
          <w:sz w:val="24"/>
          <w:szCs w:val="24"/>
        </w:rPr>
        <w:t xml:space="preserve"> je konkrétní oblast pod</w:t>
      </w:r>
      <w:r w:rsidR="00AB20DF" w:rsidRPr="004336D5">
        <w:rPr>
          <w:rFonts w:ascii="Arial" w:hAnsi="Arial" w:cs="Arial"/>
          <w:sz w:val="24"/>
          <w:szCs w:val="24"/>
        </w:rPr>
        <w:t>pory s uvedením účelu poskytované</w:t>
      </w:r>
      <w:r w:rsidRPr="004336D5">
        <w:rPr>
          <w:rFonts w:ascii="Arial" w:hAnsi="Arial" w:cs="Arial"/>
          <w:sz w:val="24"/>
          <w:szCs w:val="24"/>
        </w:rPr>
        <w:t xml:space="preserve"> dotace, vyhlášená  poskytovatelem do</w:t>
      </w:r>
      <w:r w:rsidR="00FD07DA" w:rsidRPr="004336D5">
        <w:rPr>
          <w:rFonts w:ascii="Arial" w:hAnsi="Arial" w:cs="Arial"/>
          <w:sz w:val="24"/>
          <w:szCs w:val="24"/>
        </w:rPr>
        <w:t>tace v rámci dotačního programu.</w:t>
      </w:r>
    </w:p>
    <w:p w:rsidR="00EE35A0" w:rsidRPr="004336D5" w:rsidRDefault="00EE35A0" w:rsidP="005848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 xml:space="preserve">Smlouva </w:t>
      </w:r>
      <w:r w:rsidRPr="004336D5">
        <w:rPr>
          <w:rFonts w:ascii="Arial" w:hAnsi="Arial" w:cs="Arial"/>
          <w:sz w:val="24"/>
          <w:szCs w:val="24"/>
        </w:rPr>
        <w:t>je veřejnopr</w:t>
      </w:r>
      <w:r w:rsidR="005848C6" w:rsidRPr="004336D5">
        <w:rPr>
          <w:rFonts w:ascii="Arial" w:hAnsi="Arial" w:cs="Arial"/>
          <w:sz w:val="24"/>
          <w:szCs w:val="24"/>
        </w:rPr>
        <w:t>ávní smlouva, na jejímž základě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="00A67461" w:rsidRPr="004336D5">
        <w:rPr>
          <w:rFonts w:ascii="Arial" w:hAnsi="Arial" w:cs="Arial"/>
          <w:sz w:val="24"/>
          <w:szCs w:val="24"/>
        </w:rPr>
        <w:t xml:space="preserve">poskytovatel </w:t>
      </w:r>
      <w:r w:rsidRPr="004336D5">
        <w:rPr>
          <w:rFonts w:ascii="Arial" w:hAnsi="Arial" w:cs="Arial"/>
          <w:sz w:val="24"/>
          <w:szCs w:val="24"/>
        </w:rPr>
        <w:t xml:space="preserve">poskytuje </w:t>
      </w:r>
      <w:r w:rsidR="00A67461" w:rsidRPr="004336D5">
        <w:rPr>
          <w:rFonts w:ascii="Arial" w:hAnsi="Arial" w:cs="Arial"/>
          <w:sz w:val="24"/>
          <w:szCs w:val="24"/>
        </w:rPr>
        <w:t xml:space="preserve">dotaci </w:t>
      </w:r>
      <w:r w:rsidRPr="004336D5">
        <w:rPr>
          <w:rFonts w:ascii="Arial" w:hAnsi="Arial" w:cs="Arial"/>
          <w:sz w:val="24"/>
          <w:szCs w:val="24"/>
        </w:rPr>
        <w:t>příjemci (dále jen „Smlouva“)</w:t>
      </w:r>
      <w:r w:rsidR="00FD07DA" w:rsidRPr="004336D5">
        <w:rPr>
          <w:rFonts w:ascii="Arial" w:hAnsi="Arial" w:cs="Arial"/>
          <w:sz w:val="24"/>
          <w:szCs w:val="24"/>
        </w:rPr>
        <w:t>.</w:t>
      </w:r>
    </w:p>
    <w:p w:rsidR="00EE7725" w:rsidRPr="004336D5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 xml:space="preserve">Poskytovatel </w:t>
      </w:r>
      <w:r w:rsidRPr="004336D5">
        <w:rPr>
          <w:rFonts w:ascii="Arial" w:hAnsi="Arial" w:cs="Arial"/>
          <w:sz w:val="24"/>
          <w:szCs w:val="24"/>
        </w:rPr>
        <w:t>dotace je Olomoucký kraj.</w:t>
      </w:r>
    </w:p>
    <w:p w:rsidR="00EE7725" w:rsidRPr="004336D5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Příjemce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="00A443EF" w:rsidRPr="004336D5">
        <w:rPr>
          <w:rFonts w:ascii="Arial" w:hAnsi="Arial" w:cs="Arial"/>
          <w:sz w:val="24"/>
          <w:szCs w:val="24"/>
        </w:rPr>
        <w:t xml:space="preserve">dotace </w:t>
      </w:r>
      <w:r w:rsidRPr="004336D5">
        <w:rPr>
          <w:rFonts w:ascii="Arial" w:hAnsi="Arial" w:cs="Arial"/>
          <w:sz w:val="24"/>
          <w:szCs w:val="24"/>
        </w:rPr>
        <w:t>je žadatel, v jehož prospěch příslušný orgán Olomouckého kraje schválil poskytnutí dotace.</w:t>
      </w:r>
    </w:p>
    <w:p w:rsidR="00EE7725" w:rsidRPr="004336D5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325A5E">
        <w:rPr>
          <w:rFonts w:ascii="Arial" w:hAnsi="Arial" w:cs="Arial"/>
          <w:b/>
          <w:sz w:val="24"/>
          <w:szCs w:val="24"/>
        </w:rPr>
        <w:t xml:space="preserve">Funkci </w:t>
      </w:r>
      <w:r w:rsidRPr="004336D5">
        <w:rPr>
          <w:rFonts w:ascii="Arial" w:hAnsi="Arial" w:cs="Arial"/>
          <w:b/>
          <w:sz w:val="24"/>
          <w:szCs w:val="24"/>
        </w:rPr>
        <w:t>řídícího orgánu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="00676E36" w:rsidRPr="004336D5">
        <w:rPr>
          <w:rFonts w:ascii="Arial" w:hAnsi="Arial" w:cs="Arial"/>
          <w:sz w:val="24"/>
          <w:szCs w:val="24"/>
        </w:rPr>
        <w:t xml:space="preserve">a schvalujícího orgánu </w:t>
      </w:r>
      <w:r w:rsidRPr="004336D5">
        <w:rPr>
          <w:rFonts w:ascii="Arial" w:hAnsi="Arial" w:cs="Arial"/>
          <w:sz w:val="24"/>
          <w:szCs w:val="24"/>
        </w:rPr>
        <w:t>plní Zastupitelstvo Olomouckého kraje</w:t>
      </w:r>
      <w:r w:rsidR="00C747F8" w:rsidRPr="004336D5">
        <w:rPr>
          <w:rFonts w:ascii="Arial" w:hAnsi="Arial" w:cs="Arial"/>
          <w:sz w:val="24"/>
          <w:szCs w:val="24"/>
        </w:rPr>
        <w:t>.</w:t>
      </w:r>
      <w:r w:rsidRPr="004336D5">
        <w:rPr>
          <w:rFonts w:ascii="Arial" w:hAnsi="Arial" w:cs="Arial"/>
          <w:sz w:val="24"/>
          <w:szCs w:val="24"/>
        </w:rPr>
        <w:t xml:space="preserve"> Řídící orgán rozhoduje zejména</w:t>
      </w:r>
      <w:r w:rsidR="00520749" w:rsidRPr="004336D5">
        <w:rPr>
          <w:rFonts w:ascii="Arial" w:hAnsi="Arial" w:cs="Arial"/>
          <w:sz w:val="24"/>
          <w:szCs w:val="24"/>
        </w:rPr>
        <w:t xml:space="preserve"> </w:t>
      </w:r>
      <w:r w:rsidRPr="004336D5">
        <w:rPr>
          <w:rFonts w:ascii="Arial" w:hAnsi="Arial" w:cs="Arial"/>
          <w:sz w:val="24"/>
          <w:szCs w:val="24"/>
        </w:rPr>
        <w:t>o přidělení dotace a její výši.</w:t>
      </w:r>
    </w:p>
    <w:p w:rsidR="009119F6" w:rsidRPr="004336D5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lastRenderedPageBreak/>
        <w:t>Účel</w:t>
      </w:r>
      <w:r w:rsidR="00AB20DF" w:rsidRPr="004336D5">
        <w:rPr>
          <w:rFonts w:ascii="Arial" w:hAnsi="Arial" w:cs="Arial"/>
          <w:sz w:val="24"/>
          <w:szCs w:val="24"/>
        </w:rPr>
        <w:t xml:space="preserve"> poskytované</w:t>
      </w:r>
      <w:r w:rsidRPr="004336D5">
        <w:rPr>
          <w:rFonts w:ascii="Arial" w:hAnsi="Arial" w:cs="Arial"/>
          <w:sz w:val="24"/>
          <w:szCs w:val="24"/>
        </w:rPr>
        <w:t xml:space="preserve"> dotace je vždy specifikován ve vyhlášeném </w:t>
      </w:r>
      <w:r w:rsidR="00FB438D" w:rsidRPr="004336D5">
        <w:rPr>
          <w:rFonts w:ascii="Arial" w:hAnsi="Arial" w:cs="Arial"/>
          <w:sz w:val="24"/>
          <w:szCs w:val="24"/>
        </w:rPr>
        <w:t xml:space="preserve">dotačním </w:t>
      </w:r>
      <w:r w:rsidR="00394585" w:rsidRPr="004336D5">
        <w:rPr>
          <w:rFonts w:ascii="Arial" w:hAnsi="Arial" w:cs="Arial"/>
          <w:sz w:val="24"/>
          <w:szCs w:val="24"/>
        </w:rPr>
        <w:t>programu/</w:t>
      </w:r>
      <w:r w:rsidR="00FB438D" w:rsidRPr="004336D5">
        <w:rPr>
          <w:rFonts w:ascii="Arial" w:hAnsi="Arial" w:cs="Arial"/>
          <w:sz w:val="24"/>
          <w:szCs w:val="24"/>
        </w:rPr>
        <w:t xml:space="preserve">titulu </w:t>
      </w:r>
      <w:r w:rsidRPr="004336D5">
        <w:rPr>
          <w:rFonts w:ascii="Arial" w:hAnsi="Arial" w:cs="Arial"/>
          <w:sz w:val="24"/>
          <w:szCs w:val="24"/>
        </w:rPr>
        <w:t xml:space="preserve">a ve </w:t>
      </w:r>
      <w:r w:rsidR="00EE35A0" w:rsidRPr="004336D5">
        <w:rPr>
          <w:rFonts w:ascii="Arial" w:hAnsi="Arial" w:cs="Arial"/>
          <w:sz w:val="24"/>
          <w:szCs w:val="24"/>
        </w:rPr>
        <w:t>Smlouvě</w:t>
      </w:r>
      <w:r w:rsidRPr="004336D5">
        <w:rPr>
          <w:rFonts w:ascii="Arial" w:hAnsi="Arial" w:cs="Arial"/>
          <w:sz w:val="24"/>
          <w:szCs w:val="24"/>
        </w:rPr>
        <w:t xml:space="preserve">. Účel dotace je specifikován dle </w:t>
      </w:r>
      <w:r w:rsidR="00FB438D" w:rsidRPr="004336D5">
        <w:rPr>
          <w:rFonts w:ascii="Arial" w:hAnsi="Arial" w:cs="Arial"/>
          <w:sz w:val="24"/>
          <w:szCs w:val="24"/>
        </w:rPr>
        <w:t xml:space="preserve">definovaného cíle dotačního programu </w:t>
      </w:r>
      <w:r w:rsidRPr="004336D5">
        <w:rPr>
          <w:rFonts w:ascii="Arial" w:hAnsi="Arial" w:cs="Arial"/>
          <w:sz w:val="24"/>
          <w:szCs w:val="24"/>
        </w:rPr>
        <w:t>a s ohledem na důvody podpory dané oblasti.</w:t>
      </w:r>
    </w:p>
    <w:p w:rsidR="00995A7B" w:rsidRPr="004336D5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Vyhlašovatel</w:t>
      </w:r>
      <w:r w:rsidRPr="004336D5">
        <w:rPr>
          <w:rFonts w:ascii="Arial" w:hAnsi="Arial" w:cs="Arial"/>
          <w:sz w:val="24"/>
          <w:szCs w:val="24"/>
        </w:rPr>
        <w:t xml:space="preserve"> je </w:t>
      </w:r>
      <w:r w:rsidR="00992960">
        <w:rPr>
          <w:rFonts w:ascii="Arial" w:hAnsi="Arial" w:cs="Arial"/>
          <w:sz w:val="24"/>
          <w:szCs w:val="24"/>
        </w:rPr>
        <w:t xml:space="preserve">vždy </w:t>
      </w:r>
      <w:r w:rsidRPr="004336D5">
        <w:rPr>
          <w:rFonts w:ascii="Arial" w:hAnsi="Arial" w:cs="Arial"/>
          <w:sz w:val="24"/>
          <w:szCs w:val="24"/>
        </w:rPr>
        <w:t>Olomoucký kraj.</w:t>
      </w:r>
    </w:p>
    <w:p w:rsidR="00995A7B" w:rsidRPr="004336D5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>Žadatel</w:t>
      </w:r>
      <w:r w:rsidRPr="004336D5">
        <w:rPr>
          <w:rFonts w:ascii="Arial" w:hAnsi="Arial" w:cs="Arial"/>
          <w:sz w:val="24"/>
          <w:szCs w:val="24"/>
        </w:rPr>
        <w:t xml:space="preserve"> je právnická osoba, která může žádat o dotaci.</w:t>
      </w:r>
    </w:p>
    <w:p w:rsidR="003F7C9E" w:rsidRPr="00B63A1C" w:rsidRDefault="003F7C9E" w:rsidP="001D092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336D5">
        <w:rPr>
          <w:rFonts w:ascii="Arial" w:hAnsi="Arial" w:cs="Arial"/>
          <w:b/>
          <w:sz w:val="24"/>
          <w:szCs w:val="24"/>
        </w:rPr>
        <w:t>Poradní orgán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="003A040E" w:rsidRPr="004336D5">
        <w:rPr>
          <w:rFonts w:ascii="Arial" w:hAnsi="Arial" w:cs="Arial"/>
          <w:sz w:val="24"/>
          <w:szCs w:val="24"/>
        </w:rPr>
        <w:t>je</w:t>
      </w:r>
      <w:r w:rsidR="009D711C" w:rsidRPr="004336D5">
        <w:rPr>
          <w:rFonts w:ascii="Arial" w:hAnsi="Arial" w:cs="Arial"/>
          <w:sz w:val="24"/>
          <w:szCs w:val="24"/>
        </w:rPr>
        <w:t xml:space="preserve"> od</w:t>
      </w:r>
      <w:r w:rsidR="005F35DF" w:rsidRPr="004336D5">
        <w:rPr>
          <w:rFonts w:ascii="Arial" w:hAnsi="Arial" w:cs="Arial"/>
          <w:sz w:val="24"/>
          <w:szCs w:val="24"/>
        </w:rPr>
        <w:t xml:space="preserve">borná komise, </w:t>
      </w:r>
      <w:r w:rsidR="001A25F9">
        <w:rPr>
          <w:rFonts w:ascii="Arial" w:hAnsi="Arial" w:cs="Arial"/>
          <w:sz w:val="24"/>
          <w:szCs w:val="24"/>
        </w:rPr>
        <w:t xml:space="preserve">výbor či jiný odborný orgán, </w:t>
      </w:r>
      <w:r w:rsidR="005F35DF" w:rsidRPr="004336D5">
        <w:rPr>
          <w:rFonts w:ascii="Arial" w:hAnsi="Arial" w:cs="Arial"/>
          <w:sz w:val="24"/>
          <w:szCs w:val="24"/>
        </w:rPr>
        <w:t>kter</w:t>
      </w:r>
      <w:r w:rsidR="001A25F9">
        <w:rPr>
          <w:rFonts w:ascii="Arial" w:hAnsi="Arial" w:cs="Arial"/>
          <w:sz w:val="24"/>
          <w:szCs w:val="24"/>
        </w:rPr>
        <w:t xml:space="preserve">ý </w:t>
      </w:r>
      <w:r w:rsidR="005F35DF" w:rsidRPr="004336D5">
        <w:rPr>
          <w:rFonts w:ascii="Arial" w:hAnsi="Arial" w:cs="Arial"/>
          <w:sz w:val="24"/>
          <w:szCs w:val="24"/>
        </w:rPr>
        <w:t>hodnotí žádosti o dotaci z odborného hlediska a je složena ze zástupců Olomouckého kraje</w:t>
      </w:r>
      <w:r w:rsidR="001A25F9">
        <w:rPr>
          <w:rFonts w:ascii="Arial" w:hAnsi="Arial" w:cs="Arial"/>
          <w:sz w:val="24"/>
          <w:szCs w:val="24"/>
        </w:rPr>
        <w:t>. Může být zřízen jako stálý či dočasný orgán.</w:t>
      </w:r>
      <w:r w:rsidR="001D092E" w:rsidRPr="00611519">
        <w:rPr>
          <w:rFonts w:ascii="Arial" w:hAnsi="Arial" w:cs="Arial"/>
          <w:sz w:val="24"/>
          <w:szCs w:val="24"/>
        </w:rPr>
        <w:t xml:space="preserve"> </w:t>
      </w:r>
      <w:r w:rsidR="001D092E" w:rsidRPr="00B63A1C">
        <w:rPr>
          <w:rFonts w:ascii="Arial" w:hAnsi="Arial" w:cs="Arial"/>
          <w:sz w:val="24"/>
          <w:szCs w:val="24"/>
        </w:rPr>
        <w:t>V případě tohoto dotačního programu se jedná o Komisi Rady Olomouckého kraje pro životní prostředí.</w:t>
      </w:r>
    </w:p>
    <w:p w:rsidR="00D05681" w:rsidRPr="004336D5" w:rsidRDefault="003A040E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336D5">
        <w:rPr>
          <w:rFonts w:ascii="Arial" w:hAnsi="Arial" w:cs="Arial"/>
          <w:b/>
          <w:sz w:val="24"/>
          <w:szCs w:val="24"/>
        </w:rPr>
        <w:t>Uznatelný</w:t>
      </w:r>
      <w:r w:rsidR="00D05681" w:rsidRPr="004336D5">
        <w:rPr>
          <w:rFonts w:ascii="Arial" w:hAnsi="Arial" w:cs="Arial"/>
          <w:b/>
          <w:sz w:val="24"/>
          <w:szCs w:val="24"/>
        </w:rPr>
        <w:t xml:space="preserve"> </w:t>
      </w:r>
      <w:r w:rsidRPr="004336D5">
        <w:rPr>
          <w:rFonts w:ascii="Arial" w:hAnsi="Arial" w:cs="Arial"/>
          <w:b/>
          <w:sz w:val="24"/>
          <w:szCs w:val="24"/>
        </w:rPr>
        <w:t>výdaj</w:t>
      </w:r>
      <w:r w:rsidR="00D05681" w:rsidRPr="004336D5">
        <w:rPr>
          <w:rFonts w:ascii="Arial" w:hAnsi="Arial" w:cs="Arial"/>
          <w:sz w:val="24"/>
          <w:szCs w:val="24"/>
        </w:rPr>
        <w:t xml:space="preserve"> </w:t>
      </w:r>
      <w:r w:rsidRPr="004336D5">
        <w:rPr>
          <w:rFonts w:ascii="Arial" w:hAnsi="Arial" w:cs="Arial"/>
          <w:sz w:val="24"/>
          <w:szCs w:val="24"/>
        </w:rPr>
        <w:t xml:space="preserve">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</w:t>
      </w:r>
      <w:proofErr w:type="gramStart"/>
      <w:r w:rsidRPr="004336D5">
        <w:rPr>
          <w:rFonts w:ascii="Arial" w:hAnsi="Arial" w:cs="Arial"/>
          <w:sz w:val="24"/>
          <w:szCs w:val="24"/>
        </w:rPr>
        <w:t>9.3</w:t>
      </w:r>
      <w:proofErr w:type="gramEnd"/>
      <w:r w:rsidRPr="004336D5">
        <w:rPr>
          <w:rFonts w:ascii="Arial" w:hAnsi="Arial" w:cs="Arial"/>
          <w:sz w:val="24"/>
          <w:szCs w:val="24"/>
        </w:rPr>
        <w:t xml:space="preserve">. těchto </w:t>
      </w:r>
      <w:r w:rsidR="00E93E61" w:rsidRPr="004336D5">
        <w:rPr>
          <w:rFonts w:ascii="Arial" w:hAnsi="Arial" w:cs="Arial"/>
          <w:sz w:val="24"/>
          <w:szCs w:val="24"/>
        </w:rPr>
        <w:t xml:space="preserve"> </w:t>
      </w:r>
      <w:r w:rsidRPr="004336D5">
        <w:rPr>
          <w:rFonts w:ascii="Arial" w:hAnsi="Arial" w:cs="Arial"/>
          <w:sz w:val="24"/>
          <w:szCs w:val="24"/>
        </w:rPr>
        <w:t>pravidel jako neuznatelný výdaj akce/projektu.</w:t>
      </w:r>
      <w:r w:rsidR="00BB38A9" w:rsidRPr="004336D5">
        <w:rPr>
          <w:rFonts w:ascii="Arial" w:hAnsi="Arial" w:cs="Arial"/>
          <w:sz w:val="24"/>
          <w:szCs w:val="24"/>
        </w:rPr>
        <w:t xml:space="preserve"> Uznatelným nákladem se rozumí zejména náklady stavební části stavby</w:t>
      </w:r>
      <w:r w:rsidR="00D775B4" w:rsidRPr="004336D5">
        <w:rPr>
          <w:rFonts w:ascii="Arial" w:hAnsi="Arial" w:cs="Arial"/>
          <w:sz w:val="24"/>
          <w:szCs w:val="24"/>
        </w:rPr>
        <w:t xml:space="preserve"> infastruktury vodovodů, kanalizací a ostatních vodních děl včetně nákladů </w:t>
      </w:r>
      <w:r w:rsidR="00BB38A9" w:rsidRPr="004336D5">
        <w:rPr>
          <w:rFonts w:ascii="Arial" w:hAnsi="Arial" w:cs="Arial"/>
          <w:sz w:val="24"/>
          <w:szCs w:val="24"/>
        </w:rPr>
        <w:t xml:space="preserve">na technologické části </w:t>
      </w:r>
      <w:r w:rsidR="00AA71BF" w:rsidRPr="004336D5">
        <w:rPr>
          <w:rFonts w:ascii="Arial" w:hAnsi="Arial" w:cs="Arial"/>
          <w:sz w:val="24"/>
          <w:szCs w:val="24"/>
        </w:rPr>
        <w:t xml:space="preserve">těchto </w:t>
      </w:r>
      <w:r w:rsidR="00BB38A9" w:rsidRPr="004336D5">
        <w:rPr>
          <w:rFonts w:ascii="Arial" w:hAnsi="Arial" w:cs="Arial"/>
          <w:sz w:val="24"/>
          <w:szCs w:val="24"/>
        </w:rPr>
        <w:t>stav</w:t>
      </w:r>
      <w:r w:rsidR="00AA71BF" w:rsidRPr="004336D5">
        <w:rPr>
          <w:rFonts w:ascii="Arial" w:hAnsi="Arial" w:cs="Arial"/>
          <w:sz w:val="24"/>
          <w:szCs w:val="24"/>
        </w:rPr>
        <w:t>e</w:t>
      </w:r>
      <w:r w:rsidR="00BB38A9" w:rsidRPr="004336D5">
        <w:rPr>
          <w:rFonts w:ascii="Arial" w:hAnsi="Arial" w:cs="Arial"/>
          <w:sz w:val="24"/>
          <w:szCs w:val="24"/>
        </w:rPr>
        <w:t>b.</w:t>
      </w:r>
    </w:p>
    <w:p w:rsidR="00D05F68" w:rsidRPr="004336D5" w:rsidRDefault="00D05F68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336D5">
        <w:rPr>
          <w:rFonts w:ascii="Arial" w:hAnsi="Arial" w:cs="Arial"/>
          <w:sz w:val="24"/>
          <w:szCs w:val="24"/>
        </w:rPr>
        <w:t>je popis a závěrečné zhodnocení akce/projekt</w:t>
      </w:r>
      <w:r w:rsidR="001B326B" w:rsidRPr="004336D5">
        <w:rPr>
          <w:rFonts w:ascii="Arial" w:hAnsi="Arial" w:cs="Arial"/>
          <w:sz w:val="24"/>
          <w:szCs w:val="24"/>
        </w:rPr>
        <w:t>u.</w:t>
      </w:r>
    </w:p>
    <w:p w:rsidR="00ED24D0" w:rsidRPr="00B63A1C" w:rsidRDefault="00ED24D0" w:rsidP="006E5599">
      <w:pPr>
        <w:pStyle w:val="Odstavecseseznamem"/>
        <w:numPr>
          <w:ilvl w:val="1"/>
          <w:numId w:val="1"/>
        </w:numPr>
        <w:spacing w:before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b/>
          <w:sz w:val="24"/>
          <w:szCs w:val="24"/>
        </w:rPr>
        <w:t>Mimořádnou situací</w:t>
      </w:r>
      <w:r w:rsidRPr="00B63A1C">
        <w:rPr>
          <w:rFonts w:ascii="Arial" w:hAnsi="Arial" w:cs="Arial"/>
          <w:sz w:val="24"/>
          <w:szCs w:val="24"/>
        </w:rPr>
        <w:t xml:space="preserve"> je částečně nebo zcela neovladatelná, časově a prostorově ohraničená událost, která vznikla nebo jejíž vznik bezprostředně hrozí v souvislosti s užíváním infrastruktury vodovodů a kanalizací vedoucí k vážnému ohrožení nebo k vážnému dopadu:</w:t>
      </w:r>
    </w:p>
    <w:p w:rsidR="00ED24D0" w:rsidRPr="00B63A1C" w:rsidRDefault="00ED24D0" w:rsidP="006E5599">
      <w:pPr>
        <w:pStyle w:val="Odstavecseseznamem"/>
        <w:numPr>
          <w:ilvl w:val="0"/>
          <w:numId w:val="31"/>
        </w:numPr>
        <w:ind w:left="1276" w:hanging="425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na zabezpečení dostatečného množství zdravotně nezávadné pitné vody pro veřejnou potřebu ve vymezeném území a zabezpečení nepřetržité dodávky pitné vody pro odběratele,</w:t>
      </w:r>
    </w:p>
    <w:p w:rsidR="00ED24D0" w:rsidRPr="00B63A1C" w:rsidRDefault="00ED24D0" w:rsidP="006E5599">
      <w:pPr>
        <w:pStyle w:val="Odstavecseseznamem"/>
        <w:numPr>
          <w:ilvl w:val="0"/>
          <w:numId w:val="31"/>
        </w:numPr>
        <w:ind w:left="1276" w:hanging="425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na zabezpečení dostatečné kapacity pro odvádění a čištění odpadních vod</w:t>
      </w:r>
      <w:r w:rsidR="006E5599" w:rsidRPr="00B63A1C">
        <w:rPr>
          <w:rFonts w:ascii="Arial" w:hAnsi="Arial" w:cs="Arial"/>
          <w:sz w:val="24"/>
          <w:szCs w:val="24"/>
        </w:rPr>
        <w:t>,</w:t>
      </w:r>
      <w:r w:rsidRPr="00B63A1C">
        <w:rPr>
          <w:rFonts w:ascii="Arial" w:hAnsi="Arial" w:cs="Arial"/>
          <w:sz w:val="24"/>
          <w:szCs w:val="24"/>
        </w:rPr>
        <w:t xml:space="preserve"> z odkanalizovaného území a zabezpečení nepřetržitého odvádění odpadních vod od odběratelů této služby,</w:t>
      </w:r>
    </w:p>
    <w:p w:rsidR="000A4999" w:rsidRPr="00B63A1C" w:rsidRDefault="00320E3B" w:rsidP="00EC553D">
      <w:pPr>
        <w:pStyle w:val="Odstavecseseznamem"/>
        <w:numPr>
          <w:ilvl w:val="0"/>
          <w:numId w:val="31"/>
        </w:numPr>
        <w:ind w:left="1276" w:hanging="425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na neškodné odvádění povrchových vod (</w:t>
      </w:r>
      <w:r w:rsidR="00ED24D0" w:rsidRPr="00B63A1C">
        <w:rPr>
          <w:rFonts w:ascii="Arial" w:hAnsi="Arial" w:cs="Arial"/>
          <w:sz w:val="24"/>
          <w:szCs w:val="24"/>
        </w:rPr>
        <w:t>povod</w:t>
      </w:r>
      <w:r w:rsidRPr="00B63A1C">
        <w:rPr>
          <w:rFonts w:ascii="Arial" w:hAnsi="Arial" w:cs="Arial"/>
          <w:sz w:val="24"/>
          <w:szCs w:val="24"/>
        </w:rPr>
        <w:t>ně, přívalové deště apod.)</w:t>
      </w:r>
      <w:r w:rsidR="00ED24D0" w:rsidRPr="00B63A1C">
        <w:rPr>
          <w:rFonts w:ascii="Arial" w:hAnsi="Arial" w:cs="Arial"/>
          <w:sz w:val="24"/>
          <w:szCs w:val="24"/>
        </w:rPr>
        <w:t>.</w:t>
      </w:r>
    </w:p>
    <w:p w:rsidR="00EC553D" w:rsidRPr="00EC553D" w:rsidRDefault="00EC553D" w:rsidP="00EC553D">
      <w:pPr>
        <w:ind w:firstLine="0"/>
        <w:rPr>
          <w:rFonts w:ascii="Arial" w:hAnsi="Arial" w:cs="Arial"/>
          <w:sz w:val="24"/>
          <w:szCs w:val="24"/>
        </w:rPr>
      </w:pPr>
    </w:p>
    <w:p w:rsidR="00C231E2" w:rsidRDefault="008B17D3" w:rsidP="00681E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>C</w:t>
      </w:r>
      <w:r w:rsidR="00C231E2" w:rsidRPr="004336D5">
        <w:rPr>
          <w:rFonts w:ascii="Arial" w:hAnsi="Arial" w:cs="Arial"/>
          <w:b/>
          <w:bCs/>
          <w:sz w:val="24"/>
          <w:szCs w:val="24"/>
        </w:rPr>
        <w:t xml:space="preserve">íl dotačního programu a výchozí podmínky pro vytvoření dotačního programu </w:t>
      </w:r>
    </w:p>
    <w:p w:rsidR="00EC553D" w:rsidRPr="00854A58" w:rsidRDefault="00BE4C27" w:rsidP="00B57EFC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5E45">
        <w:rPr>
          <w:rFonts w:ascii="Arial" w:hAnsi="Arial" w:cs="Arial"/>
          <w:color w:val="000000" w:themeColor="text1"/>
          <w:sz w:val="24"/>
          <w:szCs w:val="24"/>
        </w:rPr>
        <w:t xml:space="preserve">Cílem dotačního programu </w:t>
      </w:r>
      <w:r w:rsidRPr="00B63A1C">
        <w:rPr>
          <w:rFonts w:ascii="Arial" w:hAnsi="Arial" w:cs="Arial"/>
          <w:sz w:val="24"/>
          <w:szCs w:val="24"/>
        </w:rPr>
        <w:t xml:space="preserve">je podpora realizace opatření v situaci, kdy došlo </w:t>
      </w:r>
      <w:r w:rsidR="000C22FA" w:rsidRPr="00B63A1C">
        <w:rPr>
          <w:rFonts w:ascii="Arial" w:hAnsi="Arial" w:cs="Arial"/>
          <w:sz w:val="24"/>
          <w:szCs w:val="24"/>
        </w:rPr>
        <w:t>k narušení nebo mimořádnému ohrožení základních funkcí území škodlivým působením sil a jevů, které ohrožují život, zdraví, majetek nebo životní prostředí</w:t>
      </w:r>
      <w:r w:rsidR="00854A58" w:rsidRPr="00B63A1C">
        <w:rPr>
          <w:rFonts w:ascii="Arial" w:hAnsi="Arial" w:cs="Arial"/>
          <w:sz w:val="24"/>
          <w:szCs w:val="24"/>
        </w:rPr>
        <w:t xml:space="preserve"> v Olomouckém kraji </w:t>
      </w:r>
      <w:r w:rsidR="00854A58" w:rsidRPr="00854A58">
        <w:rPr>
          <w:rFonts w:ascii="Arial" w:hAnsi="Arial" w:cs="Arial"/>
          <w:sz w:val="24"/>
          <w:szCs w:val="24"/>
        </w:rPr>
        <w:t>ve veřejném zájmu a v souladu s cíli Olomouckého kraje</w:t>
      </w:r>
      <w:r w:rsidR="000C22FA" w:rsidRPr="00854A58">
        <w:rPr>
          <w:rFonts w:ascii="Arial" w:hAnsi="Arial" w:cs="Arial"/>
          <w:sz w:val="24"/>
          <w:szCs w:val="24"/>
        </w:rPr>
        <w:t>.</w:t>
      </w:r>
    </w:p>
    <w:p w:rsidR="00C231E2" w:rsidRPr="00B63A1C" w:rsidRDefault="00BE4C27" w:rsidP="00E25E45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lastRenderedPageBreak/>
        <w:t>Je</w:t>
      </w:r>
      <w:r w:rsidR="000C22FA" w:rsidRPr="00B63A1C">
        <w:rPr>
          <w:rFonts w:ascii="Arial" w:hAnsi="Arial" w:cs="Arial"/>
          <w:sz w:val="24"/>
          <w:szCs w:val="24"/>
        </w:rPr>
        <w:t xml:space="preserve">dná </w:t>
      </w:r>
      <w:r w:rsidR="00125488" w:rsidRPr="00B63A1C">
        <w:rPr>
          <w:rFonts w:ascii="Arial" w:hAnsi="Arial" w:cs="Arial"/>
          <w:sz w:val="24"/>
          <w:szCs w:val="24"/>
        </w:rPr>
        <w:t xml:space="preserve">se </w:t>
      </w:r>
      <w:r w:rsidR="000C22FA" w:rsidRPr="00B63A1C">
        <w:rPr>
          <w:rFonts w:ascii="Arial" w:hAnsi="Arial" w:cs="Arial"/>
          <w:sz w:val="24"/>
          <w:szCs w:val="24"/>
        </w:rPr>
        <w:t>zejména o řešení mimořádných situací (havárií) v  zásobování pitnou vodou, odvádění a likvidace odpadních vod a škodách na vodních dílech v majetku obce v důsledku povodňové situace apod</w:t>
      </w:r>
      <w:r w:rsidR="002C7997" w:rsidRPr="00B63A1C">
        <w:rPr>
          <w:rFonts w:ascii="Arial" w:hAnsi="Arial" w:cs="Arial"/>
          <w:sz w:val="24"/>
          <w:szCs w:val="24"/>
        </w:rPr>
        <w:t>.</w:t>
      </w:r>
    </w:p>
    <w:p w:rsidR="00B57EFC" w:rsidRDefault="00E25E45" w:rsidP="00681EF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Dotační program vychází zejména ze zákona č. 129/2000 Sb., o krajích a Programového prohlášení Rady Olomouckého kraje pro období 2012 – 2016. Kraj pečuje o potřeby svých občanů, zajištění bezpečného života a ochranu zdraví.</w:t>
      </w:r>
    </w:p>
    <w:p w:rsidR="00681EF5" w:rsidRPr="00681EF5" w:rsidRDefault="00681EF5" w:rsidP="00681EF5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3D6EE7" w:rsidRDefault="00763E5A" w:rsidP="00681E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>Důvod, účel dotačního programu/titulu</w:t>
      </w:r>
    </w:p>
    <w:p w:rsidR="00C231E2" w:rsidRPr="00B63A1C" w:rsidRDefault="003D6EE7" w:rsidP="00D22F75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bCs/>
          <w:sz w:val="24"/>
          <w:szCs w:val="24"/>
        </w:rPr>
      </w:pPr>
      <w:r w:rsidRPr="00B63A1C">
        <w:rPr>
          <w:rFonts w:ascii="Arial" w:hAnsi="Arial" w:cs="Arial"/>
          <w:bCs/>
          <w:sz w:val="24"/>
          <w:szCs w:val="24"/>
        </w:rPr>
        <w:t xml:space="preserve">Důvodem dotačního programu je </w:t>
      </w:r>
      <w:r w:rsidR="00D22F75" w:rsidRPr="00B63A1C">
        <w:rPr>
          <w:rFonts w:ascii="Arial" w:hAnsi="Arial" w:cs="Arial"/>
          <w:bCs/>
          <w:sz w:val="24"/>
          <w:szCs w:val="24"/>
        </w:rPr>
        <w:t>péče o potřeby občanů kraje při mimořádných</w:t>
      </w:r>
      <w:r w:rsidR="00154AE7" w:rsidRPr="00B63A1C">
        <w:rPr>
          <w:rFonts w:ascii="Arial" w:hAnsi="Arial" w:cs="Arial"/>
          <w:bCs/>
          <w:sz w:val="24"/>
          <w:szCs w:val="24"/>
        </w:rPr>
        <w:t>,</w:t>
      </w:r>
      <w:r w:rsidR="00D22F75" w:rsidRPr="00B63A1C">
        <w:rPr>
          <w:rFonts w:ascii="Arial" w:hAnsi="Arial" w:cs="Arial"/>
          <w:bCs/>
          <w:sz w:val="24"/>
          <w:szCs w:val="24"/>
        </w:rPr>
        <w:t xml:space="preserve"> neočekávaných událostech na vodohospodářské infrastruktuře a při povodňových situacích. </w:t>
      </w:r>
    </w:p>
    <w:p w:rsidR="004C5C0B" w:rsidRPr="00B63A1C" w:rsidRDefault="000C22FA" w:rsidP="00BE4C2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Dotační titul 1</w:t>
      </w:r>
      <w:r w:rsidR="001D092E" w:rsidRPr="00B63A1C">
        <w:rPr>
          <w:rFonts w:ascii="Arial" w:hAnsi="Arial" w:cs="Arial"/>
          <w:sz w:val="24"/>
          <w:szCs w:val="24"/>
        </w:rPr>
        <w:t>:</w:t>
      </w:r>
      <w:r w:rsidRPr="00B63A1C">
        <w:rPr>
          <w:rFonts w:ascii="Arial" w:hAnsi="Arial" w:cs="Arial"/>
          <w:b/>
          <w:sz w:val="24"/>
          <w:szCs w:val="24"/>
        </w:rPr>
        <w:t xml:space="preserve"> </w:t>
      </w:r>
      <w:r w:rsidR="00053380" w:rsidRPr="00B63A1C">
        <w:rPr>
          <w:rFonts w:ascii="Arial" w:hAnsi="Arial" w:cs="Arial"/>
          <w:b/>
          <w:sz w:val="24"/>
          <w:szCs w:val="24"/>
        </w:rPr>
        <w:t>Řešení mimořádné situace na infrastruktuře vodovodů a kanalizací pro veřejnou potřebu</w:t>
      </w:r>
      <w:r w:rsidR="004C5C0B" w:rsidRPr="00B63A1C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="004C5C0B" w:rsidRPr="00B63A1C">
        <w:rPr>
          <w:rFonts w:ascii="Arial" w:hAnsi="Arial" w:cs="Arial"/>
          <w:b/>
          <w:sz w:val="24"/>
          <w:szCs w:val="24"/>
        </w:rPr>
        <w:t xml:space="preserve">         </w:t>
      </w:r>
    </w:p>
    <w:p w:rsidR="00DD20E5" w:rsidRPr="00B63A1C" w:rsidRDefault="004C5C0B" w:rsidP="00E25E45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 xml:space="preserve">Účelem dotačního titulu je </w:t>
      </w:r>
      <w:r w:rsidR="00BE4C27" w:rsidRPr="00B63A1C">
        <w:rPr>
          <w:rFonts w:ascii="Arial" w:hAnsi="Arial" w:cs="Arial"/>
          <w:sz w:val="24"/>
          <w:szCs w:val="24"/>
        </w:rPr>
        <w:t xml:space="preserve">podpora realizace opatření k </w:t>
      </w:r>
      <w:r w:rsidRPr="00B63A1C">
        <w:rPr>
          <w:rFonts w:ascii="Arial" w:hAnsi="Arial" w:cs="Arial"/>
          <w:sz w:val="24"/>
          <w:szCs w:val="24"/>
        </w:rPr>
        <w:t xml:space="preserve">odstranění </w:t>
      </w:r>
      <w:r w:rsidR="00053380" w:rsidRPr="00B63A1C">
        <w:rPr>
          <w:rFonts w:ascii="Arial" w:hAnsi="Arial" w:cs="Arial"/>
          <w:sz w:val="24"/>
          <w:szCs w:val="24"/>
        </w:rPr>
        <w:t xml:space="preserve">havárií </w:t>
      </w:r>
      <w:r w:rsidR="00BE4C27" w:rsidRPr="00B63A1C">
        <w:rPr>
          <w:rFonts w:ascii="Arial" w:hAnsi="Arial" w:cs="Arial"/>
          <w:sz w:val="24"/>
          <w:szCs w:val="24"/>
        </w:rPr>
        <w:br/>
      </w:r>
      <w:r w:rsidR="00053380" w:rsidRPr="00B63A1C">
        <w:rPr>
          <w:rFonts w:ascii="Arial" w:hAnsi="Arial" w:cs="Arial"/>
          <w:sz w:val="24"/>
          <w:szCs w:val="24"/>
        </w:rPr>
        <w:t>a mimořádných situací vzniklých při provozu vodovodů a kanalizací sloužících pro veřejnou potřebu</w:t>
      </w:r>
      <w:r w:rsidR="00DD20E5" w:rsidRPr="00B63A1C">
        <w:rPr>
          <w:rFonts w:ascii="Arial" w:hAnsi="Arial" w:cs="Arial"/>
          <w:sz w:val="24"/>
          <w:szCs w:val="24"/>
        </w:rPr>
        <w:t xml:space="preserve"> včetně všech souvisejících objektů </w:t>
      </w:r>
      <w:r w:rsidR="00053380" w:rsidRPr="00B63A1C">
        <w:rPr>
          <w:rFonts w:ascii="Arial" w:hAnsi="Arial" w:cs="Arial"/>
          <w:sz w:val="24"/>
          <w:szCs w:val="24"/>
        </w:rPr>
        <w:t xml:space="preserve">v majetku obcí, v jejichž důsledku dojde </w:t>
      </w:r>
      <w:r w:rsidR="00DD20E5" w:rsidRPr="00B63A1C">
        <w:rPr>
          <w:rFonts w:ascii="Arial" w:hAnsi="Arial" w:cs="Arial"/>
          <w:sz w:val="24"/>
          <w:szCs w:val="24"/>
        </w:rPr>
        <w:t xml:space="preserve">nebo může dojít </w:t>
      </w:r>
      <w:r w:rsidR="00053380" w:rsidRPr="00B63A1C">
        <w:rPr>
          <w:rFonts w:ascii="Arial" w:hAnsi="Arial" w:cs="Arial"/>
          <w:sz w:val="24"/>
          <w:szCs w:val="24"/>
        </w:rPr>
        <w:t>k nedostatečnému či úplnému znemožnění zásobování obyvatelstva kvalitní pitnou vodou odpovídající příslušné vyhlášce nebo k nedostatečnému odvádění odpadních vod včetně odstraňování znečištění</w:t>
      </w:r>
      <w:r w:rsidR="005F35DF" w:rsidRPr="00B63A1C">
        <w:rPr>
          <w:rFonts w:ascii="Arial" w:hAnsi="Arial" w:cs="Arial"/>
          <w:sz w:val="24"/>
          <w:szCs w:val="24"/>
        </w:rPr>
        <w:t xml:space="preserve"> </w:t>
      </w:r>
      <w:r w:rsidR="00DD20E5" w:rsidRPr="00B63A1C">
        <w:rPr>
          <w:rFonts w:ascii="Arial" w:hAnsi="Arial" w:cs="Arial"/>
          <w:sz w:val="24"/>
          <w:szCs w:val="24"/>
        </w:rPr>
        <w:t>a hrozí ohrožení kvality povrchových či podzemních vod.</w:t>
      </w:r>
      <w:r w:rsidR="00053380" w:rsidRPr="00B63A1C">
        <w:rPr>
          <w:rFonts w:ascii="Arial" w:hAnsi="Arial" w:cs="Arial"/>
          <w:sz w:val="24"/>
          <w:szCs w:val="24"/>
        </w:rPr>
        <w:t xml:space="preserve"> </w:t>
      </w:r>
    </w:p>
    <w:p w:rsidR="00553F3D" w:rsidRPr="00B63A1C" w:rsidRDefault="00BE4C27" w:rsidP="002C799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  <w:u w:val="single"/>
        </w:rPr>
      </w:pPr>
      <w:r w:rsidRPr="00B63A1C">
        <w:rPr>
          <w:rFonts w:ascii="Arial" w:hAnsi="Arial" w:cs="Arial"/>
          <w:sz w:val="24"/>
          <w:szCs w:val="24"/>
        </w:rPr>
        <w:t>Dotační titul 2</w:t>
      </w:r>
      <w:r w:rsidR="001D092E" w:rsidRPr="00B63A1C">
        <w:rPr>
          <w:rFonts w:ascii="Arial" w:hAnsi="Arial" w:cs="Arial"/>
          <w:sz w:val="24"/>
          <w:szCs w:val="24"/>
        </w:rPr>
        <w:t>:</w:t>
      </w:r>
      <w:r w:rsidRPr="00B63A1C">
        <w:rPr>
          <w:rFonts w:ascii="Arial" w:hAnsi="Arial" w:cs="Arial"/>
          <w:b/>
          <w:sz w:val="24"/>
          <w:szCs w:val="24"/>
        </w:rPr>
        <w:t xml:space="preserve"> </w:t>
      </w:r>
      <w:r w:rsidR="00DD20E5" w:rsidRPr="00B63A1C">
        <w:rPr>
          <w:rFonts w:ascii="Arial" w:hAnsi="Arial" w:cs="Arial"/>
          <w:b/>
          <w:sz w:val="24"/>
          <w:szCs w:val="24"/>
        </w:rPr>
        <w:t>Řešení mimořádné situace na vodních dílech</w:t>
      </w:r>
      <w:r w:rsidR="00752BFC" w:rsidRPr="00B63A1C">
        <w:rPr>
          <w:rFonts w:ascii="Arial" w:hAnsi="Arial" w:cs="Arial"/>
          <w:b/>
          <w:sz w:val="24"/>
          <w:szCs w:val="24"/>
        </w:rPr>
        <w:t xml:space="preserve"> a </w:t>
      </w:r>
      <w:r w:rsidR="00553F3D" w:rsidRPr="00B63A1C">
        <w:rPr>
          <w:rFonts w:ascii="Arial" w:hAnsi="Arial" w:cs="Arial"/>
          <w:b/>
          <w:sz w:val="24"/>
          <w:szCs w:val="24"/>
        </w:rPr>
        <w:t xml:space="preserve">realizace </w:t>
      </w:r>
      <w:r w:rsidR="00D775B4" w:rsidRPr="00B63A1C">
        <w:rPr>
          <w:rFonts w:ascii="Arial" w:hAnsi="Arial" w:cs="Arial"/>
          <w:b/>
          <w:sz w:val="24"/>
          <w:szCs w:val="24"/>
        </w:rPr>
        <w:t>opatření sloužící</w:t>
      </w:r>
      <w:r w:rsidR="00553F3D" w:rsidRPr="00B63A1C">
        <w:rPr>
          <w:rFonts w:ascii="Arial" w:hAnsi="Arial" w:cs="Arial"/>
          <w:b/>
          <w:sz w:val="24"/>
          <w:szCs w:val="24"/>
        </w:rPr>
        <w:t>ch</w:t>
      </w:r>
      <w:r w:rsidR="00D775B4" w:rsidRPr="00B63A1C">
        <w:rPr>
          <w:rFonts w:ascii="Arial" w:hAnsi="Arial" w:cs="Arial"/>
          <w:b/>
          <w:sz w:val="24"/>
          <w:szCs w:val="24"/>
        </w:rPr>
        <w:t xml:space="preserve"> k předcházení </w:t>
      </w:r>
      <w:r w:rsidR="00553F3D" w:rsidRPr="00B63A1C">
        <w:rPr>
          <w:rFonts w:ascii="Arial" w:hAnsi="Arial" w:cs="Arial"/>
          <w:b/>
          <w:sz w:val="24"/>
          <w:szCs w:val="24"/>
        </w:rPr>
        <w:t>a</w:t>
      </w:r>
      <w:r w:rsidR="00D775B4" w:rsidRPr="00B63A1C">
        <w:rPr>
          <w:rFonts w:ascii="Arial" w:hAnsi="Arial" w:cs="Arial"/>
          <w:b/>
          <w:sz w:val="24"/>
          <w:szCs w:val="24"/>
        </w:rPr>
        <w:t xml:space="preserve"> </w:t>
      </w:r>
      <w:r w:rsidR="00DD20E5" w:rsidRPr="00B63A1C">
        <w:rPr>
          <w:rFonts w:ascii="Arial" w:hAnsi="Arial" w:cs="Arial"/>
          <w:b/>
          <w:sz w:val="24"/>
          <w:szCs w:val="24"/>
        </w:rPr>
        <w:t xml:space="preserve">odstraňování následků </w:t>
      </w:r>
      <w:r w:rsidR="00D775B4" w:rsidRPr="00B63A1C">
        <w:rPr>
          <w:rFonts w:ascii="Arial" w:hAnsi="Arial" w:cs="Arial"/>
          <w:b/>
          <w:sz w:val="24"/>
          <w:szCs w:val="24"/>
        </w:rPr>
        <w:t>povodní</w:t>
      </w:r>
      <w:r w:rsidR="004C441E" w:rsidRPr="00B63A1C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553F3D" w:rsidRPr="00B63A1C" w:rsidRDefault="00CA174A" w:rsidP="00681EF5">
      <w:pPr>
        <w:spacing w:after="360"/>
        <w:ind w:firstLine="0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 xml:space="preserve">Účelem dotačního titulu je </w:t>
      </w:r>
      <w:r w:rsidR="002C7997" w:rsidRPr="00B63A1C">
        <w:rPr>
          <w:rFonts w:ascii="Arial" w:hAnsi="Arial" w:cs="Arial"/>
          <w:sz w:val="24"/>
          <w:szCs w:val="24"/>
        </w:rPr>
        <w:t xml:space="preserve">podpora realizace opatření </w:t>
      </w:r>
      <w:r w:rsidR="00553F3D" w:rsidRPr="00B63A1C">
        <w:rPr>
          <w:rFonts w:ascii="Arial" w:hAnsi="Arial" w:cs="Arial"/>
          <w:sz w:val="24"/>
          <w:szCs w:val="24"/>
        </w:rPr>
        <w:t>odstranění havárií na vodních dílech v majetku nebo provozování obcí vzniklých při mimořádných situacích</w:t>
      </w:r>
      <w:r w:rsidR="002C7997" w:rsidRPr="00B63A1C">
        <w:rPr>
          <w:rFonts w:ascii="Arial" w:hAnsi="Arial" w:cs="Arial"/>
          <w:sz w:val="24"/>
          <w:szCs w:val="24"/>
        </w:rPr>
        <w:t xml:space="preserve"> v souvislosti s povodňovými stavy,</w:t>
      </w:r>
      <w:r w:rsidR="00CC788C" w:rsidRPr="00B63A1C">
        <w:rPr>
          <w:rFonts w:ascii="Arial" w:hAnsi="Arial" w:cs="Arial"/>
          <w:sz w:val="24"/>
          <w:szCs w:val="24"/>
        </w:rPr>
        <w:t xml:space="preserve"> </w:t>
      </w:r>
      <w:r w:rsidR="00553F3D" w:rsidRPr="00B63A1C">
        <w:rPr>
          <w:rFonts w:ascii="Arial" w:hAnsi="Arial" w:cs="Arial"/>
          <w:sz w:val="24"/>
          <w:szCs w:val="24"/>
        </w:rPr>
        <w:t>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C231E2" w:rsidRPr="00E25E45" w:rsidRDefault="00C231E2" w:rsidP="00681E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E25E45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E25E45" w:rsidRPr="00E25E45" w:rsidRDefault="00E25E45" w:rsidP="00E25E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5E45">
        <w:rPr>
          <w:rFonts w:ascii="Arial" w:hAnsi="Arial" w:cs="Arial"/>
          <w:sz w:val="24"/>
          <w:szCs w:val="24"/>
        </w:rPr>
        <w:t xml:space="preserve">Žadatelem může být pouze: </w:t>
      </w:r>
    </w:p>
    <w:p w:rsidR="00E25E45" w:rsidRPr="00E25E45" w:rsidRDefault="00E25E45" w:rsidP="00E25E4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:rsidR="00E25E45" w:rsidRPr="00E25E45" w:rsidRDefault="00E25E45" w:rsidP="00E25E4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E25E45">
        <w:rPr>
          <w:rFonts w:ascii="Arial" w:hAnsi="Arial" w:cs="Arial"/>
          <w:sz w:val="24"/>
          <w:szCs w:val="24"/>
        </w:rPr>
        <w:t>právnická osoba, kterou je:</w:t>
      </w:r>
    </w:p>
    <w:p w:rsidR="00E25E45" w:rsidRPr="00E25E45" w:rsidRDefault="00E25E45" w:rsidP="00E25E4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5E45">
        <w:rPr>
          <w:rFonts w:ascii="Arial" w:hAnsi="Arial" w:cs="Arial"/>
          <w:sz w:val="24"/>
          <w:szCs w:val="24"/>
        </w:rPr>
        <w:t>obec v územním obvodu Olomouckého kraje,</w:t>
      </w:r>
    </w:p>
    <w:p w:rsidR="002C7997" w:rsidRPr="00681EF5" w:rsidRDefault="00E25E45" w:rsidP="00681EF5">
      <w:pPr>
        <w:autoSpaceDE w:val="0"/>
        <w:autoSpaceDN w:val="0"/>
        <w:adjustRightInd w:val="0"/>
        <w:ind w:left="1872" w:firstLine="0"/>
        <w:rPr>
          <w:rFonts w:ascii="Arial" w:hAnsi="Arial" w:cs="Arial"/>
          <w:strike/>
          <w:sz w:val="24"/>
          <w:szCs w:val="24"/>
        </w:rPr>
      </w:pPr>
      <w:r w:rsidRPr="00B63A1C">
        <w:rPr>
          <w:rStyle w:val="Znakapoznpodarou"/>
          <w:rFonts w:ascii="Times New Roman" w:hAnsi="Times New Roman"/>
          <w:strike/>
          <w:sz w:val="24"/>
          <w:szCs w:val="24"/>
        </w:rPr>
        <w:t xml:space="preserve"> </w:t>
      </w:r>
    </w:p>
    <w:p w:rsidR="00C231E2" w:rsidRPr="004336D5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336D5">
        <w:rPr>
          <w:rFonts w:ascii="Arial" w:hAnsi="Arial" w:cs="Arial"/>
          <w:b/>
          <w:sz w:val="24"/>
          <w:szCs w:val="24"/>
        </w:rPr>
        <w:t xml:space="preserve">Dotaci lze poskytnout jen tomu žadateli: </w:t>
      </w:r>
    </w:p>
    <w:p w:rsidR="00C231E2" w:rsidRPr="004336D5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který nemá neuhrazené závazky po lhůtě splatnosti vůči orgánům veřejné správy České republiky,</w:t>
      </w:r>
      <w:r w:rsidR="00752BFC">
        <w:rPr>
          <w:rFonts w:ascii="Arial" w:hAnsi="Arial" w:cs="Arial"/>
          <w:sz w:val="24"/>
          <w:szCs w:val="24"/>
        </w:rPr>
        <w:t xml:space="preserve"> Evropské unie nebo některého z </w:t>
      </w:r>
      <w:r w:rsidRPr="004336D5">
        <w:rPr>
          <w:rFonts w:ascii="Arial" w:hAnsi="Arial" w:cs="Arial"/>
          <w:sz w:val="24"/>
          <w:szCs w:val="24"/>
        </w:rPr>
        <w:t xml:space="preserve">jejích členských států, dále zdravotním pojišťovnám a orgánům, </w:t>
      </w:r>
      <w:r w:rsidRPr="004336D5">
        <w:rPr>
          <w:rFonts w:ascii="Arial" w:hAnsi="Arial" w:cs="Arial"/>
          <w:sz w:val="24"/>
          <w:szCs w:val="24"/>
        </w:rPr>
        <w:lastRenderedPageBreak/>
        <w:t>poskytujících finanční prostředky</w:t>
      </w:r>
      <w:r w:rsidR="00752BFC">
        <w:rPr>
          <w:rFonts w:ascii="Arial" w:hAnsi="Arial" w:cs="Arial"/>
          <w:sz w:val="24"/>
          <w:szCs w:val="24"/>
        </w:rPr>
        <w:t xml:space="preserve"> na projekty spolufinancované z </w:t>
      </w:r>
      <w:r w:rsidRPr="004336D5">
        <w:rPr>
          <w:rFonts w:ascii="Arial" w:hAnsi="Arial" w:cs="Arial"/>
          <w:sz w:val="24"/>
          <w:szCs w:val="24"/>
        </w:rPr>
        <w:t xml:space="preserve">rozpočtu EU; </w:t>
      </w:r>
    </w:p>
    <w:p w:rsidR="002E6113" w:rsidRPr="004336D5" w:rsidRDefault="002E6113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který nemá neuhrazené závazky po lhůtě splatnosti vůči vyhlašovateli a jeho zřízeným organizacím,</w:t>
      </w:r>
    </w:p>
    <w:p w:rsidR="00AB20DF" w:rsidRPr="004336D5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který se nenachází podle zák</w:t>
      </w:r>
      <w:r w:rsidR="00752BFC">
        <w:rPr>
          <w:rFonts w:ascii="Arial" w:hAnsi="Arial" w:cs="Arial"/>
          <w:sz w:val="24"/>
          <w:szCs w:val="24"/>
        </w:rPr>
        <w:t>ona č. 182/2006 Sb., o úpadku a </w:t>
      </w:r>
      <w:r w:rsidRPr="004336D5">
        <w:rPr>
          <w:rFonts w:ascii="Arial" w:hAnsi="Arial" w:cs="Arial"/>
          <w:sz w:val="24"/>
          <w:szCs w:val="24"/>
        </w:rPr>
        <w:t>způsobech jeho řešení (insolvenční zákon), ve znění pozdějších předpisů, v úpadku a nedošlo v jeho případě k podání insolvenčního návrhu ani tento návrh sám nepodal</w:t>
      </w:r>
      <w:r w:rsidR="00752BFC">
        <w:rPr>
          <w:rFonts w:ascii="Arial" w:hAnsi="Arial" w:cs="Arial"/>
          <w:sz w:val="24"/>
          <w:szCs w:val="24"/>
        </w:rPr>
        <w:t xml:space="preserve"> ani nebylo vydáno rozhodnutí o </w:t>
      </w:r>
      <w:r w:rsidRPr="004336D5">
        <w:rPr>
          <w:rFonts w:ascii="Arial" w:hAnsi="Arial" w:cs="Arial"/>
          <w:sz w:val="24"/>
          <w:szCs w:val="24"/>
        </w:rPr>
        <w:t xml:space="preserve">úpadku; </w:t>
      </w:r>
    </w:p>
    <w:p w:rsidR="00557105" w:rsidRPr="004336D5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="00A247E2" w:rsidRPr="004336D5">
        <w:rPr>
          <w:rFonts w:ascii="Arial" w:hAnsi="Arial" w:cs="Arial"/>
          <w:sz w:val="24"/>
          <w:szCs w:val="24"/>
        </w:rPr>
        <w:br/>
      </w:r>
      <w:r w:rsidRPr="004336D5">
        <w:rPr>
          <w:rFonts w:ascii="Arial" w:hAnsi="Arial" w:cs="Arial"/>
          <w:sz w:val="24"/>
          <w:szCs w:val="24"/>
        </w:rPr>
        <w:t xml:space="preserve">v procesu zrušení s právním nástupcem (např. sloučení, splynutí, rozdělení obchodní společnosti); </w:t>
      </w:r>
    </w:p>
    <w:p w:rsidR="00C231E2" w:rsidRPr="004336D5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C231E2" w:rsidRPr="004336D5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vůči kterému (</w:t>
      </w:r>
      <w:r w:rsidR="00422A0D" w:rsidRPr="004336D5">
        <w:rPr>
          <w:rFonts w:ascii="Arial" w:hAnsi="Arial" w:cs="Arial"/>
          <w:sz w:val="24"/>
          <w:szCs w:val="24"/>
        </w:rPr>
        <w:t>případně</w:t>
      </w:r>
      <w:r w:rsidR="00EF056B" w:rsidRPr="004336D5">
        <w:rPr>
          <w:rFonts w:ascii="Arial" w:hAnsi="Arial" w:cs="Arial"/>
          <w:sz w:val="24"/>
          <w:szCs w:val="24"/>
        </w:rPr>
        <w:t>,</w:t>
      </w:r>
      <w:r w:rsidR="00A36E09" w:rsidRPr="004336D5">
        <w:rPr>
          <w:rFonts w:ascii="Arial" w:hAnsi="Arial" w:cs="Arial"/>
          <w:sz w:val="24"/>
          <w:szCs w:val="24"/>
        </w:rPr>
        <w:t xml:space="preserve"> </w:t>
      </w:r>
      <w:r w:rsidR="00422A0D" w:rsidRPr="004336D5">
        <w:rPr>
          <w:rFonts w:ascii="Arial" w:hAnsi="Arial" w:cs="Arial"/>
          <w:sz w:val="24"/>
          <w:szCs w:val="24"/>
        </w:rPr>
        <w:t>vůči</w:t>
      </w:r>
      <w:r w:rsidRPr="004336D5">
        <w:rPr>
          <w:rFonts w:ascii="Arial" w:hAnsi="Arial" w:cs="Arial"/>
          <w:sz w:val="24"/>
          <w:szCs w:val="24"/>
        </w:rPr>
        <w:t xml:space="preserve"> jehož majetku) není navrhováno ani vedeno řízení o výkonu soudního či správního rozhodnutí ani navrhována či prováděna exekuce; </w:t>
      </w:r>
    </w:p>
    <w:p w:rsidR="00C231E2" w:rsidRPr="004336D5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</w:t>
      </w:r>
      <w:r w:rsidR="00AB20DF" w:rsidRPr="004336D5">
        <w:rPr>
          <w:rFonts w:ascii="Arial" w:hAnsi="Arial" w:cs="Arial"/>
          <w:sz w:val="24"/>
          <w:szCs w:val="24"/>
        </w:rPr>
        <w:t xml:space="preserve"> úplatkářstvím, nebo pro trestný</w:t>
      </w:r>
      <w:r w:rsidRPr="004336D5">
        <w:rPr>
          <w:rFonts w:ascii="Arial" w:hAnsi="Arial" w:cs="Arial"/>
          <w:sz w:val="24"/>
          <w:szCs w:val="24"/>
        </w:rPr>
        <w:t xml:space="preserve"> čin hospodářský anebo trestný čin proti majetku podle hlavy druhé a deváté části druhé zákona </w:t>
      </w:r>
      <w:r w:rsidR="00752BFC">
        <w:rPr>
          <w:rFonts w:ascii="Arial" w:hAnsi="Arial" w:cs="Arial"/>
          <w:sz w:val="24"/>
          <w:szCs w:val="24"/>
        </w:rPr>
        <w:t>č. </w:t>
      </w:r>
      <w:r w:rsidRPr="004336D5">
        <w:rPr>
          <w:rFonts w:ascii="Arial" w:hAnsi="Arial" w:cs="Arial"/>
          <w:sz w:val="24"/>
          <w:szCs w:val="24"/>
        </w:rPr>
        <w:t xml:space="preserve">140/1961 Sb., trestní zákon, ve znění pozdějších předpisů, či podle hlav páté a šesté části druhé zákona </w:t>
      </w:r>
      <w:r w:rsidR="00A247E2" w:rsidRPr="004336D5">
        <w:rPr>
          <w:rFonts w:ascii="Arial" w:hAnsi="Arial" w:cs="Arial"/>
          <w:sz w:val="24"/>
          <w:szCs w:val="24"/>
        </w:rPr>
        <w:br/>
      </w:r>
      <w:r w:rsidRPr="004336D5">
        <w:rPr>
          <w:rFonts w:ascii="Arial" w:hAnsi="Arial" w:cs="Arial"/>
          <w:sz w:val="24"/>
          <w:szCs w:val="24"/>
        </w:rPr>
        <w:t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</w:t>
      </w:r>
      <w:r w:rsidR="00752BFC">
        <w:rPr>
          <w:rFonts w:ascii="Arial" w:hAnsi="Arial" w:cs="Arial"/>
          <w:sz w:val="24"/>
          <w:szCs w:val="24"/>
        </w:rPr>
        <w:t>soby pro účely podání žádosti o </w:t>
      </w:r>
      <w:r w:rsidRPr="004336D5">
        <w:rPr>
          <w:rFonts w:ascii="Arial" w:hAnsi="Arial" w:cs="Arial"/>
          <w:sz w:val="24"/>
          <w:szCs w:val="24"/>
        </w:rPr>
        <w:t xml:space="preserve">poskytnutí dotace a uzavření a realizace </w:t>
      </w:r>
      <w:r w:rsidR="00EE35A0" w:rsidRPr="004336D5">
        <w:rPr>
          <w:rFonts w:ascii="Arial" w:hAnsi="Arial" w:cs="Arial"/>
          <w:sz w:val="24"/>
          <w:szCs w:val="24"/>
        </w:rPr>
        <w:t>Smlouvy</w:t>
      </w:r>
      <w:r w:rsidRPr="004336D5">
        <w:rPr>
          <w:rFonts w:ascii="Arial" w:hAnsi="Arial" w:cs="Arial"/>
          <w:sz w:val="24"/>
          <w:szCs w:val="24"/>
        </w:rPr>
        <w:t xml:space="preserve">; </w:t>
      </w:r>
    </w:p>
    <w:p w:rsidR="003835A8" w:rsidRPr="00B63A1C" w:rsidRDefault="00B048D7" w:rsidP="003835A8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>k</w:t>
      </w:r>
      <w:r w:rsidR="000032B4" w:rsidRPr="00B63A1C">
        <w:rPr>
          <w:rFonts w:ascii="Arial" w:hAnsi="Arial" w:cs="Arial"/>
          <w:sz w:val="24"/>
          <w:szCs w:val="24"/>
        </w:rPr>
        <w:t>terý</w:t>
      </w:r>
      <w:r w:rsidRPr="00B63A1C">
        <w:rPr>
          <w:rFonts w:ascii="Arial" w:hAnsi="Arial" w:cs="Arial"/>
          <w:sz w:val="24"/>
          <w:szCs w:val="24"/>
        </w:rPr>
        <w:t xml:space="preserve"> </w:t>
      </w:r>
      <w:r w:rsidR="003835A8" w:rsidRPr="00B63A1C">
        <w:rPr>
          <w:rFonts w:ascii="Arial" w:hAnsi="Arial" w:cs="Arial"/>
          <w:sz w:val="24"/>
          <w:szCs w:val="24"/>
        </w:rPr>
        <w:t xml:space="preserve">je vlastníkem vodohospodářské infastruktury vodovodů nebo kanalizací sloužících veřejné potřebě a má platné povolení k provozování této infrastruktury podle zákona č. 274/2001 Sb., </w:t>
      </w:r>
      <w:r w:rsidR="001A25F9" w:rsidRPr="00B63A1C">
        <w:rPr>
          <w:rFonts w:ascii="Arial" w:hAnsi="Arial" w:cs="Arial"/>
          <w:sz w:val="24"/>
          <w:szCs w:val="24"/>
        </w:rPr>
        <w:br/>
      </w:r>
      <w:r w:rsidR="003835A8" w:rsidRPr="00B63A1C">
        <w:rPr>
          <w:rFonts w:ascii="Arial" w:hAnsi="Arial" w:cs="Arial"/>
          <w:sz w:val="24"/>
          <w:szCs w:val="24"/>
        </w:rPr>
        <w:t>o vodovodech a kanalizacích pro veřejnou potřebu a o změně některých zákonů, v platném znění</w:t>
      </w:r>
      <w:r w:rsidR="00D22F75" w:rsidRPr="00B63A1C">
        <w:rPr>
          <w:rFonts w:ascii="Arial" w:hAnsi="Arial" w:cs="Arial"/>
          <w:sz w:val="24"/>
          <w:szCs w:val="24"/>
        </w:rPr>
        <w:t>, v případě dotační</w:t>
      </w:r>
      <w:r w:rsidR="00B63A1C" w:rsidRPr="00B63A1C">
        <w:rPr>
          <w:rFonts w:ascii="Arial" w:hAnsi="Arial" w:cs="Arial"/>
          <w:sz w:val="24"/>
          <w:szCs w:val="24"/>
        </w:rPr>
        <w:t>ho</w:t>
      </w:r>
      <w:r w:rsidR="00D22F75" w:rsidRPr="00B63A1C">
        <w:rPr>
          <w:rFonts w:ascii="Arial" w:hAnsi="Arial" w:cs="Arial"/>
          <w:sz w:val="24"/>
          <w:szCs w:val="24"/>
        </w:rPr>
        <w:t xml:space="preserve"> titul</w:t>
      </w:r>
      <w:r w:rsidR="00B63A1C" w:rsidRPr="00B63A1C">
        <w:rPr>
          <w:rFonts w:ascii="Arial" w:hAnsi="Arial" w:cs="Arial"/>
          <w:sz w:val="24"/>
          <w:szCs w:val="24"/>
        </w:rPr>
        <w:t>u</w:t>
      </w:r>
      <w:r w:rsidR="00D22F75" w:rsidRPr="00B63A1C">
        <w:rPr>
          <w:rFonts w:ascii="Arial" w:hAnsi="Arial" w:cs="Arial"/>
          <w:sz w:val="24"/>
          <w:szCs w:val="24"/>
        </w:rPr>
        <w:t xml:space="preserve"> 1</w:t>
      </w:r>
      <w:r w:rsidR="003835A8" w:rsidRPr="00B63A1C">
        <w:rPr>
          <w:rFonts w:ascii="Arial" w:hAnsi="Arial" w:cs="Arial"/>
          <w:sz w:val="24"/>
          <w:szCs w:val="24"/>
        </w:rPr>
        <w:t xml:space="preserve">, </w:t>
      </w:r>
    </w:p>
    <w:p w:rsidR="00541F9F" w:rsidRPr="00681EF5" w:rsidRDefault="00F35E3F" w:rsidP="00681EF5">
      <w:pPr>
        <w:pStyle w:val="Odstavecseseznamem"/>
        <w:numPr>
          <w:ilvl w:val="0"/>
          <w:numId w:val="7"/>
        </w:numPr>
        <w:spacing w:after="360"/>
        <w:ind w:hanging="784"/>
        <w:contextualSpacing w:val="0"/>
        <w:rPr>
          <w:rFonts w:ascii="Arial" w:hAnsi="Arial" w:cs="Arial"/>
          <w:sz w:val="24"/>
          <w:szCs w:val="24"/>
        </w:rPr>
      </w:pPr>
      <w:r w:rsidRPr="00B63A1C">
        <w:rPr>
          <w:rFonts w:ascii="Arial" w:hAnsi="Arial" w:cs="Arial"/>
          <w:sz w:val="24"/>
          <w:szCs w:val="24"/>
        </w:rPr>
        <w:t xml:space="preserve">který </w:t>
      </w:r>
      <w:r w:rsidR="003835A8" w:rsidRPr="00B63A1C">
        <w:rPr>
          <w:rFonts w:ascii="Arial" w:hAnsi="Arial" w:cs="Arial"/>
          <w:sz w:val="24"/>
          <w:szCs w:val="24"/>
        </w:rPr>
        <w:t>je vlastníkem vodního díla, na němž již vznikla nebo hrozí havárie</w:t>
      </w:r>
      <w:r w:rsidRPr="00B63A1C">
        <w:rPr>
          <w:rFonts w:ascii="Arial" w:hAnsi="Arial" w:cs="Arial"/>
          <w:sz w:val="24"/>
          <w:szCs w:val="24"/>
        </w:rPr>
        <w:t>, povodeň</w:t>
      </w:r>
      <w:r w:rsidR="003835A8" w:rsidRPr="00B63A1C">
        <w:rPr>
          <w:rFonts w:ascii="Arial" w:hAnsi="Arial" w:cs="Arial"/>
          <w:sz w:val="24"/>
          <w:szCs w:val="24"/>
        </w:rPr>
        <w:t xml:space="preserve"> či mimořádná událost</w:t>
      </w:r>
      <w:r w:rsidR="00D22F75" w:rsidRPr="00B63A1C">
        <w:rPr>
          <w:rFonts w:ascii="Arial" w:hAnsi="Arial" w:cs="Arial"/>
          <w:sz w:val="24"/>
          <w:szCs w:val="24"/>
        </w:rPr>
        <w:t xml:space="preserve">, v případě dotačního titulu </w:t>
      </w:r>
      <w:r w:rsidR="00154AE7" w:rsidRPr="00B63A1C">
        <w:rPr>
          <w:rFonts w:ascii="Arial" w:hAnsi="Arial" w:cs="Arial"/>
          <w:sz w:val="24"/>
          <w:szCs w:val="24"/>
        </w:rPr>
        <w:t>2</w:t>
      </w:r>
      <w:r w:rsidR="00D22F75" w:rsidRPr="00B63A1C">
        <w:rPr>
          <w:rFonts w:ascii="Arial" w:hAnsi="Arial" w:cs="Arial"/>
          <w:sz w:val="24"/>
          <w:szCs w:val="24"/>
        </w:rPr>
        <w:t>.</w:t>
      </w:r>
    </w:p>
    <w:p w:rsidR="00C231E2" w:rsidRPr="004336D5" w:rsidRDefault="00C231E2" w:rsidP="00681E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:rsidR="00F647AB" w:rsidRPr="00E25E45" w:rsidRDefault="00C231E2" w:rsidP="008A56FF">
      <w:pPr>
        <w:autoSpaceDE w:val="0"/>
        <w:autoSpaceDN w:val="0"/>
        <w:adjustRightInd w:val="0"/>
        <w:spacing w:after="27"/>
        <w:rPr>
          <w:rFonts w:ascii="Arial" w:hAnsi="Arial" w:cs="Arial"/>
          <w:color w:val="000000" w:themeColor="text1"/>
          <w:sz w:val="24"/>
          <w:szCs w:val="24"/>
        </w:rPr>
      </w:pPr>
      <w:r w:rsidRPr="00E25E45">
        <w:rPr>
          <w:rFonts w:ascii="Arial" w:hAnsi="Arial" w:cs="Arial"/>
          <w:color w:val="000000" w:themeColor="text1"/>
          <w:sz w:val="24"/>
          <w:szCs w:val="24"/>
        </w:rPr>
        <w:t xml:space="preserve">Na dotační program je </w:t>
      </w:r>
      <w:r w:rsidR="00AB20DF" w:rsidRPr="00E25E45">
        <w:rPr>
          <w:rFonts w:ascii="Arial" w:hAnsi="Arial" w:cs="Arial"/>
          <w:color w:val="000000" w:themeColor="text1"/>
          <w:sz w:val="24"/>
          <w:szCs w:val="24"/>
        </w:rPr>
        <w:t>předpokládaná výše celkové částky</w:t>
      </w:r>
      <w:r w:rsidRPr="00E25E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606" w:rsidRPr="0054726B">
        <w:rPr>
          <w:rFonts w:ascii="Arial" w:hAnsi="Arial" w:cs="Arial"/>
          <w:sz w:val="24"/>
          <w:szCs w:val="24"/>
        </w:rPr>
        <w:t>3</w:t>
      </w:r>
      <w:r w:rsidR="00EE08A2" w:rsidRPr="0054726B">
        <w:rPr>
          <w:rFonts w:ascii="Arial" w:hAnsi="Arial" w:cs="Arial"/>
          <w:sz w:val="24"/>
          <w:szCs w:val="24"/>
        </w:rPr>
        <w:t> </w:t>
      </w:r>
      <w:r w:rsidR="00126606" w:rsidRPr="0054726B">
        <w:rPr>
          <w:rFonts w:ascii="Arial" w:hAnsi="Arial" w:cs="Arial"/>
          <w:sz w:val="24"/>
          <w:szCs w:val="24"/>
        </w:rPr>
        <w:t>2</w:t>
      </w:r>
      <w:r w:rsidR="00D37F7B" w:rsidRPr="0054726B">
        <w:rPr>
          <w:rFonts w:ascii="Arial" w:hAnsi="Arial" w:cs="Arial"/>
          <w:sz w:val="24"/>
          <w:szCs w:val="24"/>
        </w:rPr>
        <w:t>00</w:t>
      </w:r>
      <w:r w:rsidR="00EE08A2" w:rsidRPr="0054726B">
        <w:rPr>
          <w:rFonts w:ascii="Arial" w:hAnsi="Arial" w:cs="Arial"/>
          <w:sz w:val="24"/>
          <w:szCs w:val="24"/>
        </w:rPr>
        <w:t xml:space="preserve"> 000</w:t>
      </w:r>
      <w:r w:rsidRPr="0054726B">
        <w:rPr>
          <w:rFonts w:ascii="Arial" w:hAnsi="Arial" w:cs="Arial"/>
          <w:sz w:val="24"/>
          <w:szCs w:val="24"/>
        </w:rPr>
        <w:t>,- Kč</w:t>
      </w:r>
      <w:r w:rsidRPr="00E25E45">
        <w:rPr>
          <w:rFonts w:ascii="Arial" w:hAnsi="Arial" w:cs="Arial"/>
          <w:color w:val="000000" w:themeColor="text1"/>
          <w:sz w:val="24"/>
          <w:szCs w:val="24"/>
        </w:rPr>
        <w:t xml:space="preserve">, z toho </w:t>
      </w:r>
      <w:proofErr w:type="gramStart"/>
      <w:r w:rsidRPr="00E25E45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gramEnd"/>
      <w:r w:rsidRPr="00E25E4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F647AB" w:rsidRPr="0054726B" w:rsidRDefault="00C231E2" w:rsidP="00B64C8F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81EF5">
        <w:rPr>
          <w:rFonts w:ascii="Arial" w:hAnsi="Arial" w:cs="Arial"/>
          <w:sz w:val="24"/>
          <w:szCs w:val="24"/>
        </w:rPr>
        <w:lastRenderedPageBreak/>
        <w:t xml:space="preserve">dotační titul 1 je určena částka </w:t>
      </w:r>
      <w:r w:rsidR="00681EF5">
        <w:rPr>
          <w:rFonts w:ascii="Arial" w:hAnsi="Arial" w:cs="Arial"/>
          <w:sz w:val="24"/>
          <w:szCs w:val="24"/>
        </w:rPr>
        <w:tab/>
      </w:r>
      <w:r w:rsidR="00126606" w:rsidRPr="0054726B">
        <w:rPr>
          <w:rFonts w:ascii="Arial" w:hAnsi="Arial" w:cs="Arial"/>
          <w:sz w:val="24"/>
          <w:szCs w:val="24"/>
        </w:rPr>
        <w:t>2</w:t>
      </w:r>
      <w:r w:rsidR="00EE08A2" w:rsidRPr="0054726B">
        <w:rPr>
          <w:rFonts w:ascii="Arial" w:hAnsi="Arial" w:cs="Arial"/>
          <w:sz w:val="24"/>
          <w:szCs w:val="24"/>
        </w:rPr>
        <w:t> </w:t>
      </w:r>
      <w:r w:rsidR="00126606" w:rsidRPr="0054726B">
        <w:rPr>
          <w:rFonts w:ascii="Arial" w:hAnsi="Arial" w:cs="Arial"/>
          <w:sz w:val="24"/>
          <w:szCs w:val="24"/>
        </w:rPr>
        <w:t>7</w:t>
      </w:r>
      <w:r w:rsidR="00EE08A2" w:rsidRPr="0054726B">
        <w:rPr>
          <w:rFonts w:ascii="Arial" w:hAnsi="Arial" w:cs="Arial"/>
          <w:sz w:val="24"/>
          <w:szCs w:val="24"/>
        </w:rPr>
        <w:t>00 000</w:t>
      </w:r>
      <w:r w:rsidR="00F647AB" w:rsidRPr="0054726B">
        <w:rPr>
          <w:rFonts w:ascii="Arial" w:hAnsi="Arial" w:cs="Arial"/>
          <w:sz w:val="24"/>
          <w:szCs w:val="24"/>
        </w:rPr>
        <w:t>,- Kč</w:t>
      </w:r>
      <w:r w:rsidRPr="0054726B">
        <w:rPr>
          <w:rFonts w:ascii="Arial" w:hAnsi="Arial" w:cs="Arial"/>
          <w:sz w:val="24"/>
          <w:szCs w:val="24"/>
        </w:rPr>
        <w:t xml:space="preserve">, </w:t>
      </w:r>
    </w:p>
    <w:p w:rsidR="00A64BA5" w:rsidRPr="0054726B" w:rsidRDefault="00C231E2" w:rsidP="004D0B64">
      <w:pPr>
        <w:pStyle w:val="Odstavecseseznamem"/>
        <w:numPr>
          <w:ilvl w:val="0"/>
          <w:numId w:val="8"/>
        </w:numPr>
        <w:spacing w:after="120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54726B">
        <w:rPr>
          <w:rFonts w:ascii="Arial" w:hAnsi="Arial" w:cs="Arial"/>
          <w:sz w:val="24"/>
          <w:szCs w:val="24"/>
        </w:rPr>
        <w:t xml:space="preserve">dotační titul 2 je určena částka </w:t>
      </w:r>
      <w:r w:rsidR="00681EF5" w:rsidRPr="0054726B">
        <w:rPr>
          <w:rFonts w:ascii="Arial" w:hAnsi="Arial" w:cs="Arial"/>
          <w:sz w:val="24"/>
          <w:szCs w:val="24"/>
        </w:rPr>
        <w:tab/>
      </w:r>
      <w:r w:rsidR="00126606" w:rsidRPr="0054726B">
        <w:rPr>
          <w:rFonts w:ascii="Arial" w:hAnsi="Arial" w:cs="Arial"/>
          <w:sz w:val="24"/>
          <w:szCs w:val="24"/>
        </w:rPr>
        <w:t xml:space="preserve">   5</w:t>
      </w:r>
      <w:r w:rsidR="00EE08A2" w:rsidRPr="0054726B">
        <w:rPr>
          <w:rFonts w:ascii="Arial" w:hAnsi="Arial" w:cs="Arial"/>
          <w:sz w:val="24"/>
          <w:szCs w:val="24"/>
        </w:rPr>
        <w:t>00 000</w:t>
      </w:r>
      <w:r w:rsidR="00F647AB" w:rsidRPr="0054726B">
        <w:rPr>
          <w:rFonts w:ascii="Arial" w:hAnsi="Arial" w:cs="Arial"/>
          <w:sz w:val="24"/>
          <w:szCs w:val="24"/>
        </w:rPr>
        <w:t>,- Kč</w:t>
      </w:r>
      <w:r w:rsidRPr="0054726B">
        <w:rPr>
          <w:rFonts w:ascii="Arial" w:hAnsi="Arial" w:cs="Arial"/>
          <w:sz w:val="24"/>
          <w:szCs w:val="24"/>
        </w:rPr>
        <w:t xml:space="preserve">. </w:t>
      </w:r>
    </w:p>
    <w:p w:rsidR="00541F9F" w:rsidRPr="004336D5" w:rsidRDefault="00541F9F" w:rsidP="00A64BA5">
      <w:pPr>
        <w:rPr>
          <w:rFonts w:ascii="Arial" w:hAnsi="Arial" w:cs="Arial"/>
          <w:i/>
          <w:color w:val="0000FF"/>
          <w:sz w:val="24"/>
          <w:szCs w:val="24"/>
        </w:rPr>
      </w:pPr>
    </w:p>
    <w:p w:rsidR="00C231E2" w:rsidRDefault="00C231E2" w:rsidP="004D0B6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 xml:space="preserve">Lokalizace </w:t>
      </w:r>
      <w:r w:rsidR="00071CAE" w:rsidRPr="004336D5">
        <w:rPr>
          <w:rFonts w:ascii="Arial" w:hAnsi="Arial" w:cs="Arial"/>
          <w:b/>
          <w:bCs/>
          <w:sz w:val="24"/>
          <w:szCs w:val="24"/>
        </w:rPr>
        <w:t xml:space="preserve">výstupů </w:t>
      </w:r>
      <w:r w:rsidRPr="004336D5">
        <w:rPr>
          <w:rFonts w:ascii="Arial" w:hAnsi="Arial" w:cs="Arial"/>
          <w:b/>
          <w:bCs/>
          <w:sz w:val="24"/>
          <w:szCs w:val="24"/>
        </w:rPr>
        <w:t xml:space="preserve">dotačního programu </w:t>
      </w:r>
    </w:p>
    <w:p w:rsidR="004D0B64" w:rsidRPr="004D0B64" w:rsidRDefault="004D0B64" w:rsidP="004D0B64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2C7997" w:rsidRDefault="007E0009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Projekt žadatele musí být realizován v územním obvodu Olomouckého kraje.</w:t>
      </w:r>
      <w:r w:rsidR="00E25E45">
        <w:rPr>
          <w:rFonts w:ascii="Arial" w:hAnsi="Arial" w:cs="Arial"/>
          <w:sz w:val="24"/>
          <w:szCs w:val="24"/>
        </w:rPr>
        <w:t xml:space="preserve"> </w:t>
      </w:r>
    </w:p>
    <w:p w:rsidR="00F647AB" w:rsidRPr="004336D5" w:rsidRDefault="007E0009" w:rsidP="00624F36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 </w:t>
      </w:r>
    </w:p>
    <w:p w:rsidR="00C231E2" w:rsidRPr="004336D5" w:rsidRDefault="00C231E2" w:rsidP="002C79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>Pravidla pro poskytnutí dotací – dotační t</w:t>
      </w:r>
      <w:r w:rsidR="004D7CAF" w:rsidRPr="004336D5">
        <w:rPr>
          <w:rFonts w:ascii="Arial" w:hAnsi="Arial" w:cs="Arial"/>
          <w:b/>
          <w:bCs/>
          <w:sz w:val="24"/>
          <w:szCs w:val="24"/>
        </w:rPr>
        <w:t>itul</w:t>
      </w:r>
      <w:r w:rsidR="002C0CA8" w:rsidRPr="004336D5">
        <w:rPr>
          <w:rFonts w:ascii="Arial" w:hAnsi="Arial" w:cs="Arial"/>
          <w:b/>
          <w:bCs/>
          <w:sz w:val="24"/>
          <w:szCs w:val="24"/>
        </w:rPr>
        <w:t xml:space="preserve"> </w:t>
      </w:r>
      <w:r w:rsidR="001D092E">
        <w:rPr>
          <w:rFonts w:ascii="Arial" w:hAnsi="Arial" w:cs="Arial"/>
          <w:b/>
          <w:bCs/>
          <w:sz w:val="24"/>
          <w:szCs w:val="24"/>
        </w:rPr>
        <w:t xml:space="preserve">č. </w:t>
      </w:r>
      <w:r w:rsidR="002C0CA8" w:rsidRPr="004336D5">
        <w:rPr>
          <w:rFonts w:ascii="Arial" w:hAnsi="Arial" w:cs="Arial"/>
          <w:b/>
          <w:bCs/>
          <w:sz w:val="24"/>
          <w:szCs w:val="24"/>
        </w:rPr>
        <w:t>1</w:t>
      </w:r>
      <w:r w:rsidR="001D092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952BF">
        <w:rPr>
          <w:rFonts w:ascii="Arial" w:hAnsi="Arial" w:cs="Arial"/>
          <w:b/>
          <w:bCs/>
          <w:sz w:val="24"/>
          <w:szCs w:val="24"/>
        </w:rPr>
        <w:t>2</w:t>
      </w:r>
    </w:p>
    <w:p w:rsidR="002C0CA8" w:rsidRPr="004336D5" w:rsidRDefault="002C0CA8" w:rsidP="002C7997">
      <w:pPr>
        <w:pStyle w:val="Odstavecseseznamem"/>
        <w:autoSpaceDE w:val="0"/>
        <w:autoSpaceDN w:val="0"/>
        <w:adjustRightInd w:val="0"/>
        <w:spacing w:after="120"/>
        <w:ind w:left="357" w:firstLine="0"/>
        <w:rPr>
          <w:rFonts w:ascii="Arial" w:hAnsi="Arial" w:cs="Arial"/>
          <w:sz w:val="24"/>
          <w:szCs w:val="24"/>
        </w:rPr>
      </w:pPr>
    </w:p>
    <w:p w:rsidR="002C7997" w:rsidRPr="004D0B64" w:rsidRDefault="00C231E2" w:rsidP="004D0B6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/>
        <w:ind w:left="851" w:hanging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4D0B64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4D0B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aximální výše </w:t>
      </w:r>
      <w:r w:rsidRPr="004D0B64">
        <w:rPr>
          <w:rFonts w:ascii="Arial" w:hAnsi="Arial" w:cs="Arial"/>
          <w:color w:val="000000" w:themeColor="text1"/>
          <w:sz w:val="24"/>
          <w:szCs w:val="24"/>
        </w:rPr>
        <w:t>dotace na jednu akci</w:t>
      </w:r>
      <w:r w:rsidR="00EF056B" w:rsidRPr="004D0B64">
        <w:rPr>
          <w:rFonts w:ascii="Arial" w:hAnsi="Arial" w:cs="Arial"/>
          <w:color w:val="000000" w:themeColor="text1"/>
          <w:sz w:val="24"/>
          <w:szCs w:val="24"/>
        </w:rPr>
        <w:t>/projekt</w:t>
      </w:r>
      <w:r w:rsidRPr="004D0B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7997" w:rsidRPr="00681EF5">
        <w:rPr>
          <w:rFonts w:ascii="Arial" w:hAnsi="Arial" w:cs="Arial"/>
          <w:sz w:val="24"/>
          <w:szCs w:val="24"/>
        </w:rPr>
        <w:t xml:space="preserve">v případě </w:t>
      </w:r>
      <w:r w:rsidR="00B048D7" w:rsidRPr="00681EF5">
        <w:rPr>
          <w:rFonts w:ascii="Arial" w:hAnsi="Arial" w:cs="Arial"/>
          <w:sz w:val="24"/>
          <w:szCs w:val="24"/>
        </w:rPr>
        <w:t xml:space="preserve">dotačního </w:t>
      </w:r>
      <w:proofErr w:type="gramStart"/>
      <w:r w:rsidR="00B048D7" w:rsidRPr="00681EF5">
        <w:rPr>
          <w:rFonts w:ascii="Arial" w:hAnsi="Arial" w:cs="Arial"/>
          <w:sz w:val="24"/>
          <w:szCs w:val="24"/>
        </w:rPr>
        <w:t xml:space="preserve">titulu 1 </w:t>
      </w:r>
      <w:r w:rsidR="00A71B84" w:rsidRPr="00681EF5">
        <w:rPr>
          <w:rFonts w:ascii="Arial" w:hAnsi="Arial" w:cs="Arial"/>
          <w:sz w:val="24"/>
          <w:szCs w:val="24"/>
        </w:rPr>
        <w:br/>
      </w:r>
      <w:r w:rsidR="00B048D7" w:rsidRPr="00681EF5">
        <w:rPr>
          <w:rFonts w:ascii="Arial" w:hAnsi="Arial" w:cs="Arial"/>
          <w:sz w:val="24"/>
          <w:szCs w:val="24"/>
        </w:rPr>
        <w:t xml:space="preserve">a </w:t>
      </w:r>
      <w:r w:rsidR="00EC553D" w:rsidRPr="00681EF5">
        <w:rPr>
          <w:rFonts w:ascii="Arial" w:hAnsi="Arial" w:cs="Arial"/>
          <w:sz w:val="24"/>
          <w:szCs w:val="24"/>
        </w:rPr>
        <w:t xml:space="preserve"> </w:t>
      </w:r>
      <w:r w:rsidR="00B048D7" w:rsidRPr="00681EF5">
        <w:rPr>
          <w:rFonts w:ascii="Arial" w:hAnsi="Arial" w:cs="Arial"/>
          <w:sz w:val="24"/>
          <w:szCs w:val="24"/>
        </w:rPr>
        <w:t xml:space="preserve">2 </w:t>
      </w:r>
      <w:r w:rsidR="00681EF5">
        <w:rPr>
          <w:rFonts w:ascii="Arial" w:hAnsi="Arial" w:cs="Arial"/>
          <w:sz w:val="24"/>
          <w:szCs w:val="24"/>
        </w:rPr>
        <w:tab/>
      </w:r>
      <w:r w:rsidR="002C7997" w:rsidRPr="00681EF5">
        <w:rPr>
          <w:rFonts w:ascii="Arial" w:hAnsi="Arial" w:cs="Arial"/>
          <w:sz w:val="24"/>
          <w:szCs w:val="24"/>
        </w:rPr>
        <w:t>činí</w:t>
      </w:r>
      <w:proofErr w:type="gramEnd"/>
      <w:r w:rsidR="002C7997" w:rsidRPr="00681EF5">
        <w:rPr>
          <w:rFonts w:ascii="Arial" w:hAnsi="Arial" w:cs="Arial"/>
          <w:sz w:val="24"/>
          <w:szCs w:val="24"/>
        </w:rPr>
        <w:t xml:space="preserve"> </w:t>
      </w:r>
      <w:r w:rsidR="004336D5" w:rsidRPr="00681EF5">
        <w:rPr>
          <w:rFonts w:ascii="Arial" w:hAnsi="Arial" w:cs="Arial"/>
          <w:sz w:val="24"/>
          <w:szCs w:val="24"/>
        </w:rPr>
        <w:t>5</w:t>
      </w:r>
      <w:r w:rsidR="00B048D7" w:rsidRPr="00681EF5">
        <w:rPr>
          <w:rFonts w:ascii="Arial" w:hAnsi="Arial" w:cs="Arial"/>
          <w:sz w:val="24"/>
          <w:szCs w:val="24"/>
        </w:rPr>
        <w:t>00 000</w:t>
      </w:r>
      <w:r w:rsidR="00F647AB" w:rsidRPr="00681EF5">
        <w:rPr>
          <w:rFonts w:ascii="Arial" w:hAnsi="Arial" w:cs="Arial"/>
          <w:sz w:val="24"/>
          <w:szCs w:val="24"/>
        </w:rPr>
        <w:t>,- Kč</w:t>
      </w:r>
      <w:r w:rsidRPr="00A71B84">
        <w:rPr>
          <w:rFonts w:ascii="Arial" w:hAnsi="Arial" w:cs="Arial"/>
          <w:color w:val="FF0000"/>
          <w:sz w:val="24"/>
          <w:szCs w:val="24"/>
        </w:rPr>
        <w:t>.</w:t>
      </w:r>
      <w:r w:rsidR="002D29BF" w:rsidRPr="00A71B8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009B4" w:rsidRPr="00681EF5" w:rsidRDefault="00C231E2" w:rsidP="004D0B6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D0B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Minimální výše </w:t>
      </w:r>
      <w:r w:rsidR="00EF056B" w:rsidRPr="004D0B64">
        <w:rPr>
          <w:rFonts w:ascii="Arial" w:hAnsi="Arial" w:cs="Arial"/>
          <w:color w:val="000000" w:themeColor="text1"/>
          <w:sz w:val="24"/>
          <w:szCs w:val="24"/>
        </w:rPr>
        <w:t>dotace na jednu akci/projekt</w:t>
      </w:r>
      <w:r w:rsidRPr="004D0B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4F36" w:rsidRPr="00681EF5">
        <w:rPr>
          <w:rFonts w:ascii="Arial" w:hAnsi="Arial" w:cs="Arial"/>
          <w:sz w:val="24"/>
          <w:szCs w:val="24"/>
        </w:rPr>
        <w:t xml:space="preserve">v případě dotačního titulu </w:t>
      </w:r>
      <w:r w:rsidR="00752BFC" w:rsidRPr="00681EF5">
        <w:rPr>
          <w:rFonts w:ascii="Arial" w:hAnsi="Arial" w:cs="Arial"/>
          <w:sz w:val="24"/>
          <w:szCs w:val="24"/>
        </w:rPr>
        <w:t xml:space="preserve">1 </w:t>
      </w:r>
      <w:r w:rsidR="00A71B84" w:rsidRPr="00681EF5">
        <w:rPr>
          <w:rFonts w:ascii="Arial" w:hAnsi="Arial" w:cs="Arial"/>
          <w:sz w:val="24"/>
          <w:szCs w:val="24"/>
        </w:rPr>
        <w:br/>
      </w:r>
      <w:r w:rsidR="00752BFC" w:rsidRPr="00681EF5">
        <w:rPr>
          <w:rFonts w:ascii="Arial" w:hAnsi="Arial" w:cs="Arial"/>
          <w:sz w:val="24"/>
          <w:szCs w:val="24"/>
        </w:rPr>
        <w:t>a </w:t>
      </w:r>
      <w:r w:rsidR="00624F36" w:rsidRPr="00681EF5">
        <w:rPr>
          <w:rFonts w:ascii="Arial" w:hAnsi="Arial" w:cs="Arial"/>
          <w:sz w:val="24"/>
          <w:szCs w:val="24"/>
        </w:rPr>
        <w:t xml:space="preserve">2 </w:t>
      </w:r>
      <w:r w:rsidR="00681EF5">
        <w:rPr>
          <w:rFonts w:ascii="Arial" w:hAnsi="Arial" w:cs="Arial"/>
          <w:sz w:val="24"/>
          <w:szCs w:val="24"/>
        </w:rPr>
        <w:tab/>
      </w:r>
      <w:r w:rsidR="00624F36" w:rsidRPr="00681EF5">
        <w:rPr>
          <w:rFonts w:ascii="Arial" w:hAnsi="Arial" w:cs="Arial"/>
          <w:sz w:val="24"/>
          <w:szCs w:val="24"/>
        </w:rPr>
        <w:t>činí</w:t>
      </w:r>
      <w:r w:rsidR="006009B4" w:rsidRPr="00681EF5">
        <w:rPr>
          <w:rFonts w:ascii="Arial" w:hAnsi="Arial" w:cs="Arial"/>
          <w:sz w:val="24"/>
          <w:szCs w:val="24"/>
        </w:rPr>
        <w:t xml:space="preserve"> </w:t>
      </w:r>
      <w:r w:rsidR="002D29BF" w:rsidRPr="00681EF5">
        <w:rPr>
          <w:rFonts w:ascii="Arial" w:hAnsi="Arial" w:cs="Arial"/>
          <w:sz w:val="24"/>
          <w:szCs w:val="24"/>
        </w:rPr>
        <w:t>1</w:t>
      </w:r>
      <w:r w:rsidR="006009B4" w:rsidRPr="00681EF5">
        <w:rPr>
          <w:rFonts w:ascii="Arial" w:hAnsi="Arial" w:cs="Arial"/>
          <w:sz w:val="24"/>
          <w:szCs w:val="24"/>
        </w:rPr>
        <w:t>00 000</w:t>
      </w:r>
      <w:r w:rsidR="00F647AB" w:rsidRPr="00681EF5">
        <w:rPr>
          <w:rFonts w:ascii="Arial" w:hAnsi="Arial" w:cs="Arial"/>
          <w:sz w:val="24"/>
          <w:szCs w:val="24"/>
        </w:rPr>
        <w:t>,- Kč</w:t>
      </w:r>
      <w:r w:rsidRPr="00681EF5">
        <w:rPr>
          <w:rFonts w:ascii="Arial" w:hAnsi="Arial" w:cs="Arial"/>
          <w:sz w:val="24"/>
          <w:szCs w:val="24"/>
        </w:rPr>
        <w:t xml:space="preserve">. </w:t>
      </w:r>
    </w:p>
    <w:p w:rsidR="00624F36" w:rsidRPr="004D0B64" w:rsidRDefault="00150850" w:rsidP="004D0B6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 xml:space="preserve">Minimální podíl spoluúčasti žadatele z vlastních </w:t>
      </w:r>
      <w:r w:rsidR="000032B4" w:rsidRPr="00611519">
        <w:rPr>
          <w:rFonts w:ascii="Arial" w:hAnsi="Arial" w:cs="Arial"/>
          <w:bCs/>
          <w:sz w:val="24"/>
          <w:szCs w:val="24"/>
        </w:rPr>
        <w:t xml:space="preserve">a jiných zdrojů </w:t>
      </w:r>
      <w:r w:rsidR="00624F36" w:rsidRPr="00681EF5">
        <w:rPr>
          <w:rFonts w:ascii="Arial" w:hAnsi="Arial" w:cs="Arial"/>
          <w:bCs/>
          <w:sz w:val="24"/>
          <w:szCs w:val="24"/>
        </w:rPr>
        <w:t xml:space="preserve">(například dotace ze státního rozpočtu, strukturálních fondů Evropské unie, dotace z jiných ÚSC, sponzorské dary apod.) </w:t>
      </w:r>
      <w:r w:rsidR="001862ED" w:rsidRPr="00681EF5">
        <w:rPr>
          <w:rFonts w:ascii="Arial" w:hAnsi="Arial" w:cs="Arial"/>
          <w:bCs/>
          <w:sz w:val="24"/>
          <w:szCs w:val="24"/>
        </w:rPr>
        <w:t xml:space="preserve">u dotačních titulů 1 </w:t>
      </w:r>
      <w:r w:rsidR="002D29BF" w:rsidRPr="00681EF5">
        <w:rPr>
          <w:rFonts w:ascii="Arial" w:hAnsi="Arial" w:cs="Arial"/>
          <w:bCs/>
          <w:sz w:val="24"/>
          <w:szCs w:val="24"/>
        </w:rPr>
        <w:t xml:space="preserve">a </w:t>
      </w:r>
      <w:r w:rsidR="001862ED" w:rsidRPr="00681EF5">
        <w:rPr>
          <w:rFonts w:ascii="Arial" w:hAnsi="Arial" w:cs="Arial"/>
          <w:bCs/>
          <w:sz w:val="24"/>
          <w:szCs w:val="24"/>
        </w:rPr>
        <w:t>2</w:t>
      </w:r>
      <w:r w:rsidR="001862ED" w:rsidRPr="00A71B8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11519">
        <w:rPr>
          <w:rFonts w:ascii="Arial" w:hAnsi="Arial" w:cs="Arial"/>
          <w:bCs/>
          <w:sz w:val="24"/>
          <w:szCs w:val="24"/>
        </w:rPr>
        <w:t>činí</w:t>
      </w:r>
      <w:r w:rsidR="005E5BBD" w:rsidRPr="00611519">
        <w:rPr>
          <w:rFonts w:ascii="Arial" w:hAnsi="Arial" w:cs="Arial"/>
          <w:bCs/>
          <w:sz w:val="24"/>
          <w:szCs w:val="24"/>
        </w:rPr>
        <w:t xml:space="preserve"> minimálně</w:t>
      </w:r>
      <w:r w:rsidRPr="00611519">
        <w:rPr>
          <w:rFonts w:ascii="Arial" w:hAnsi="Arial" w:cs="Arial"/>
          <w:bCs/>
          <w:sz w:val="24"/>
          <w:szCs w:val="24"/>
        </w:rPr>
        <w:t xml:space="preserve"> 50 % </w:t>
      </w:r>
      <w:r w:rsidR="00F42C49" w:rsidRPr="00611519">
        <w:rPr>
          <w:rFonts w:ascii="Arial" w:hAnsi="Arial" w:cs="Arial"/>
          <w:bCs/>
          <w:sz w:val="24"/>
          <w:szCs w:val="24"/>
        </w:rPr>
        <w:t xml:space="preserve">celkových skutečně vynaložených </w:t>
      </w:r>
      <w:r w:rsidRPr="00611519">
        <w:rPr>
          <w:rFonts w:ascii="Arial" w:hAnsi="Arial" w:cs="Arial"/>
          <w:bCs/>
          <w:sz w:val="24"/>
          <w:szCs w:val="24"/>
        </w:rPr>
        <w:t>uznatelných výdajů akce</w:t>
      </w:r>
      <w:r w:rsidR="00EB56A8" w:rsidRPr="00611519">
        <w:rPr>
          <w:rFonts w:ascii="Arial" w:hAnsi="Arial" w:cs="Arial"/>
          <w:bCs/>
          <w:sz w:val="24"/>
          <w:szCs w:val="24"/>
        </w:rPr>
        <w:t>/projektu.</w:t>
      </w:r>
    </w:p>
    <w:p w:rsidR="009B662B" w:rsidRPr="00681EF5" w:rsidRDefault="002D29BF" w:rsidP="004D0B64">
      <w:pPr>
        <w:spacing w:after="120"/>
        <w:ind w:firstLine="0"/>
        <w:rPr>
          <w:rFonts w:ascii="Arial" w:hAnsi="Arial" w:cs="Arial"/>
          <w:bCs/>
          <w:sz w:val="24"/>
          <w:szCs w:val="24"/>
        </w:rPr>
      </w:pPr>
      <w:r w:rsidRPr="00681EF5">
        <w:rPr>
          <w:rFonts w:ascii="Arial" w:hAnsi="Arial" w:cs="Arial"/>
          <w:bCs/>
          <w:sz w:val="24"/>
          <w:szCs w:val="24"/>
        </w:rPr>
        <w:t xml:space="preserve">V případě </w:t>
      </w:r>
      <w:r w:rsidR="009E3AE2" w:rsidRPr="00681EF5">
        <w:rPr>
          <w:rFonts w:ascii="Arial" w:hAnsi="Arial" w:cs="Arial"/>
          <w:bCs/>
          <w:sz w:val="24"/>
          <w:szCs w:val="24"/>
        </w:rPr>
        <w:t xml:space="preserve">dotačního titulu 2 při </w:t>
      </w:r>
      <w:r w:rsidR="00624F36" w:rsidRPr="00681EF5">
        <w:rPr>
          <w:rFonts w:ascii="Arial" w:hAnsi="Arial" w:cs="Arial"/>
          <w:bCs/>
          <w:sz w:val="24"/>
          <w:szCs w:val="24"/>
        </w:rPr>
        <w:t xml:space="preserve">odstraňování povodňových škod vzniklých na </w:t>
      </w:r>
      <w:r w:rsidR="009E3AE2" w:rsidRPr="00681EF5">
        <w:rPr>
          <w:rFonts w:ascii="Arial" w:hAnsi="Arial" w:cs="Arial"/>
          <w:bCs/>
          <w:sz w:val="24"/>
          <w:szCs w:val="24"/>
        </w:rPr>
        <w:t xml:space="preserve">vodohospodářském majetku </w:t>
      </w:r>
      <w:r w:rsidR="00624F36" w:rsidRPr="00681EF5">
        <w:rPr>
          <w:rFonts w:ascii="Arial" w:hAnsi="Arial" w:cs="Arial"/>
          <w:bCs/>
          <w:sz w:val="24"/>
          <w:szCs w:val="24"/>
        </w:rPr>
        <w:t xml:space="preserve">obcí </w:t>
      </w:r>
      <w:r w:rsidR="009E3AE2" w:rsidRPr="00681EF5">
        <w:rPr>
          <w:rFonts w:ascii="Arial" w:hAnsi="Arial" w:cs="Arial"/>
          <w:bCs/>
          <w:sz w:val="24"/>
          <w:szCs w:val="24"/>
        </w:rPr>
        <w:t>v</w:t>
      </w:r>
      <w:r w:rsidR="00671861" w:rsidRPr="00681EF5">
        <w:rPr>
          <w:rFonts w:ascii="Arial" w:hAnsi="Arial" w:cs="Arial"/>
          <w:bCs/>
          <w:sz w:val="24"/>
          <w:szCs w:val="24"/>
        </w:rPr>
        <w:t xml:space="preserve"> jejich</w:t>
      </w:r>
      <w:r w:rsidR="009E3AE2" w:rsidRPr="00681EF5">
        <w:rPr>
          <w:rFonts w:ascii="Arial" w:hAnsi="Arial" w:cs="Arial"/>
          <w:bCs/>
          <w:sz w:val="24"/>
          <w:szCs w:val="24"/>
        </w:rPr>
        <w:t> </w:t>
      </w:r>
      <w:proofErr w:type="spellStart"/>
      <w:r w:rsidR="009E3AE2" w:rsidRPr="00681EF5">
        <w:rPr>
          <w:rFonts w:ascii="Arial" w:hAnsi="Arial" w:cs="Arial"/>
          <w:bCs/>
          <w:sz w:val="24"/>
          <w:szCs w:val="24"/>
        </w:rPr>
        <w:t>intravilán</w:t>
      </w:r>
      <w:r w:rsidR="008A7EBE" w:rsidRPr="00681EF5">
        <w:rPr>
          <w:rFonts w:ascii="Arial" w:hAnsi="Arial" w:cs="Arial"/>
          <w:bCs/>
          <w:sz w:val="24"/>
          <w:szCs w:val="24"/>
        </w:rPr>
        <w:t>u</w:t>
      </w:r>
      <w:proofErr w:type="spellEnd"/>
      <w:r w:rsidR="00EC553D" w:rsidRPr="00681EF5">
        <w:rPr>
          <w:rFonts w:ascii="Arial" w:hAnsi="Arial" w:cs="Arial"/>
          <w:bCs/>
          <w:sz w:val="24"/>
          <w:szCs w:val="24"/>
        </w:rPr>
        <w:t xml:space="preserve"> nebo</w:t>
      </w:r>
      <w:r w:rsidR="009E3AE2" w:rsidRPr="00681EF5">
        <w:rPr>
          <w:rFonts w:ascii="Arial" w:hAnsi="Arial" w:cs="Arial"/>
          <w:bCs/>
          <w:sz w:val="24"/>
          <w:szCs w:val="24"/>
        </w:rPr>
        <w:t xml:space="preserve"> odstraňování nánosů a plavenin v</w:t>
      </w:r>
      <w:r w:rsidR="00671861" w:rsidRPr="00681EF5">
        <w:rPr>
          <w:rFonts w:ascii="Arial" w:hAnsi="Arial" w:cs="Arial"/>
          <w:bCs/>
          <w:sz w:val="24"/>
          <w:szCs w:val="24"/>
        </w:rPr>
        <w:t> </w:t>
      </w:r>
      <w:proofErr w:type="spellStart"/>
      <w:r w:rsidR="009E3AE2" w:rsidRPr="00681EF5">
        <w:rPr>
          <w:rFonts w:ascii="Arial" w:hAnsi="Arial" w:cs="Arial"/>
          <w:bCs/>
          <w:sz w:val="24"/>
          <w:szCs w:val="24"/>
        </w:rPr>
        <w:t>intravilánu</w:t>
      </w:r>
      <w:proofErr w:type="spellEnd"/>
      <w:r w:rsidR="009E3AE2" w:rsidRPr="00681EF5">
        <w:rPr>
          <w:rFonts w:ascii="Arial" w:hAnsi="Arial" w:cs="Arial"/>
          <w:bCs/>
          <w:sz w:val="24"/>
          <w:szCs w:val="24"/>
        </w:rPr>
        <w:t xml:space="preserve"> může v odůvodněných případech řídící orgán rozhodnout o snížení minimálního podílu spoluúčasti žadatele.</w:t>
      </w:r>
    </w:p>
    <w:p w:rsidR="00EF056B" w:rsidRPr="004D0B64" w:rsidRDefault="001A028E" w:rsidP="004D0B6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11519">
        <w:rPr>
          <w:rFonts w:ascii="Arial" w:hAnsi="Arial" w:cs="Arial"/>
          <w:sz w:val="24"/>
          <w:szCs w:val="24"/>
        </w:rPr>
        <w:t xml:space="preserve">Žadatel může na tentýž účel vyhlášeného dotačního titulu podat pouze jednu žádost o poskytnutí dotace v daném kalendářním roce. V případě, že na stejný účel bude podána další žádost, žádosti nebude vyhověno a žadatel bude o této skutečnosti informován. </w:t>
      </w:r>
    </w:p>
    <w:p w:rsidR="00C231E2" w:rsidRPr="00611519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11519">
        <w:rPr>
          <w:rFonts w:ascii="Arial" w:hAnsi="Arial" w:cs="Arial"/>
          <w:sz w:val="24"/>
          <w:szCs w:val="24"/>
        </w:rPr>
        <w:t xml:space="preserve">Platební podmínky: </w:t>
      </w:r>
    </w:p>
    <w:p w:rsidR="00503A3F" w:rsidRPr="00611519" w:rsidRDefault="00F647AB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611519">
        <w:rPr>
          <w:rFonts w:ascii="Arial" w:hAnsi="Arial" w:cs="Arial"/>
          <w:sz w:val="24"/>
          <w:szCs w:val="24"/>
        </w:rPr>
        <w:t>dotace bude žadateli posky</w:t>
      </w:r>
      <w:r w:rsidR="00AB20DF" w:rsidRPr="00611519">
        <w:rPr>
          <w:rFonts w:ascii="Arial" w:hAnsi="Arial" w:cs="Arial"/>
          <w:sz w:val="24"/>
          <w:szCs w:val="24"/>
        </w:rPr>
        <w:t>tnuta</w:t>
      </w:r>
      <w:r w:rsidR="006264E0" w:rsidRPr="00611519">
        <w:rPr>
          <w:rFonts w:ascii="Arial" w:hAnsi="Arial" w:cs="Arial"/>
          <w:b/>
          <w:bCs/>
          <w:sz w:val="24"/>
          <w:szCs w:val="24"/>
        </w:rPr>
        <w:t xml:space="preserve"> </w:t>
      </w:r>
      <w:r w:rsidR="00AB20DF" w:rsidRPr="00611519">
        <w:rPr>
          <w:rFonts w:ascii="Arial" w:hAnsi="Arial" w:cs="Arial"/>
          <w:sz w:val="24"/>
          <w:szCs w:val="24"/>
        </w:rPr>
        <w:t>na základě a za podmínek</w:t>
      </w:r>
      <w:r w:rsidR="00FD07DA" w:rsidRPr="00611519">
        <w:rPr>
          <w:rFonts w:ascii="Arial" w:hAnsi="Arial" w:cs="Arial"/>
          <w:sz w:val="24"/>
          <w:szCs w:val="24"/>
        </w:rPr>
        <w:t xml:space="preserve"> </w:t>
      </w:r>
      <w:r w:rsidR="00EE35A0" w:rsidRPr="00611519">
        <w:rPr>
          <w:rFonts w:ascii="Arial" w:hAnsi="Arial" w:cs="Arial"/>
          <w:sz w:val="24"/>
          <w:szCs w:val="24"/>
        </w:rPr>
        <w:t>ve Smlouvě</w:t>
      </w:r>
      <w:r w:rsidR="00EF056B" w:rsidRPr="00611519">
        <w:rPr>
          <w:rFonts w:ascii="Arial" w:hAnsi="Arial" w:cs="Arial"/>
          <w:sz w:val="24"/>
          <w:szCs w:val="24"/>
        </w:rPr>
        <w:t>.</w:t>
      </w:r>
      <w:r w:rsidR="00520749" w:rsidRPr="00611519">
        <w:rPr>
          <w:rFonts w:ascii="Arial" w:hAnsi="Arial" w:cs="Arial"/>
          <w:sz w:val="24"/>
          <w:szCs w:val="24"/>
        </w:rPr>
        <w:t xml:space="preserve"> </w:t>
      </w:r>
    </w:p>
    <w:p w:rsidR="00531AE7" w:rsidRPr="00611519" w:rsidRDefault="00150850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11519">
        <w:rPr>
          <w:rFonts w:ascii="Arial" w:hAnsi="Arial" w:cs="Arial"/>
          <w:sz w:val="24"/>
          <w:szCs w:val="24"/>
        </w:rPr>
        <w:t xml:space="preserve">dotace je vyplácena ve lhůtě do 21 dnů po podpisu </w:t>
      </w:r>
      <w:r w:rsidR="00EE35A0" w:rsidRPr="00611519">
        <w:rPr>
          <w:rFonts w:ascii="Arial" w:hAnsi="Arial" w:cs="Arial"/>
          <w:sz w:val="24"/>
          <w:szCs w:val="24"/>
        </w:rPr>
        <w:t>Smlouvy</w:t>
      </w:r>
      <w:r w:rsidRPr="00611519">
        <w:rPr>
          <w:rFonts w:ascii="Arial" w:hAnsi="Arial" w:cs="Arial"/>
          <w:sz w:val="24"/>
          <w:szCs w:val="24"/>
        </w:rPr>
        <w:t xml:space="preserve"> všemi smluvními stranami</w:t>
      </w:r>
      <w:r w:rsidR="00363897" w:rsidRPr="00611519">
        <w:rPr>
          <w:rFonts w:ascii="Arial" w:hAnsi="Arial" w:cs="Arial"/>
          <w:sz w:val="24"/>
          <w:szCs w:val="24"/>
        </w:rPr>
        <w:t xml:space="preserve">, není-li ve </w:t>
      </w:r>
      <w:r w:rsidR="00EE35A0" w:rsidRPr="00611519">
        <w:rPr>
          <w:rFonts w:ascii="Arial" w:hAnsi="Arial" w:cs="Arial"/>
          <w:sz w:val="24"/>
          <w:szCs w:val="24"/>
        </w:rPr>
        <w:t>Smlouvě</w:t>
      </w:r>
      <w:r w:rsidR="00363897" w:rsidRPr="00611519">
        <w:rPr>
          <w:rFonts w:ascii="Arial" w:hAnsi="Arial" w:cs="Arial"/>
          <w:sz w:val="24"/>
          <w:szCs w:val="24"/>
        </w:rPr>
        <w:t xml:space="preserve"> uvedeno jinak.</w:t>
      </w:r>
      <w:r w:rsidRPr="00611519">
        <w:rPr>
          <w:rFonts w:ascii="Arial" w:hAnsi="Arial" w:cs="Arial"/>
          <w:sz w:val="24"/>
          <w:szCs w:val="24"/>
        </w:rPr>
        <w:t xml:space="preserve"> </w:t>
      </w:r>
    </w:p>
    <w:p w:rsidR="00F647AB" w:rsidRPr="00681EF5" w:rsidRDefault="00F647AB" w:rsidP="00B64C8F">
      <w:pPr>
        <w:pStyle w:val="Odstavecseseznamem"/>
        <w:numPr>
          <w:ilvl w:val="0"/>
          <w:numId w:val="6"/>
        </w:numPr>
        <w:spacing w:before="120"/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11519">
        <w:rPr>
          <w:rFonts w:ascii="Arial" w:hAnsi="Arial" w:cs="Arial"/>
          <w:sz w:val="24"/>
          <w:szCs w:val="24"/>
        </w:rPr>
        <w:t xml:space="preserve">prostředky dotace je možné čerpat na uznatelné výdaje akce </w:t>
      </w:r>
      <w:r w:rsidRPr="004D0B64">
        <w:rPr>
          <w:rFonts w:ascii="Arial" w:hAnsi="Arial" w:cs="Arial"/>
          <w:color w:val="000000" w:themeColor="text1"/>
          <w:sz w:val="24"/>
          <w:szCs w:val="24"/>
        </w:rPr>
        <w:t xml:space="preserve">vzniklé </w:t>
      </w:r>
      <w:r w:rsidRPr="00681EF5">
        <w:rPr>
          <w:rFonts w:ascii="Arial" w:hAnsi="Arial" w:cs="Arial"/>
          <w:sz w:val="24"/>
          <w:szCs w:val="24"/>
        </w:rPr>
        <w:t>od </w:t>
      </w:r>
      <w:r w:rsidR="004D7BA7" w:rsidRPr="00681EF5">
        <w:rPr>
          <w:rFonts w:ascii="Arial" w:hAnsi="Arial" w:cs="Arial"/>
          <w:sz w:val="24"/>
          <w:szCs w:val="24"/>
        </w:rPr>
        <w:t xml:space="preserve"> </w:t>
      </w:r>
      <w:r w:rsidR="00F963AA" w:rsidRPr="00681EF5">
        <w:rPr>
          <w:rFonts w:ascii="Arial" w:hAnsi="Arial" w:cs="Arial"/>
          <w:sz w:val="24"/>
          <w:szCs w:val="24"/>
        </w:rPr>
        <w:t xml:space="preserve">1. 1. </w:t>
      </w:r>
      <w:r w:rsidRPr="00681EF5">
        <w:rPr>
          <w:rFonts w:ascii="Arial" w:hAnsi="Arial" w:cs="Arial"/>
          <w:sz w:val="24"/>
          <w:szCs w:val="24"/>
        </w:rPr>
        <w:t>20</w:t>
      </w:r>
      <w:r w:rsidR="00F963AA" w:rsidRPr="00681EF5">
        <w:rPr>
          <w:rFonts w:ascii="Arial" w:hAnsi="Arial" w:cs="Arial"/>
          <w:sz w:val="24"/>
          <w:szCs w:val="24"/>
        </w:rPr>
        <w:t>16</w:t>
      </w:r>
      <w:r w:rsidRPr="00681EF5">
        <w:rPr>
          <w:rFonts w:ascii="Arial" w:hAnsi="Arial" w:cs="Arial"/>
          <w:sz w:val="24"/>
          <w:szCs w:val="24"/>
        </w:rPr>
        <w:t xml:space="preserve"> </w:t>
      </w:r>
      <w:r w:rsidR="00EC553D" w:rsidRPr="00681EF5">
        <w:rPr>
          <w:rFonts w:ascii="Arial" w:hAnsi="Arial" w:cs="Arial"/>
          <w:sz w:val="24"/>
          <w:szCs w:val="24"/>
        </w:rPr>
        <w:t>do termínu stanoveného ve Smlouvě</w:t>
      </w:r>
      <w:r w:rsidR="00F963AA" w:rsidRPr="00681EF5">
        <w:rPr>
          <w:rFonts w:ascii="Arial" w:hAnsi="Arial" w:cs="Arial"/>
          <w:sz w:val="24"/>
          <w:szCs w:val="24"/>
        </w:rPr>
        <w:t>,</w:t>
      </w:r>
    </w:p>
    <w:p w:rsidR="000A1C1C" w:rsidRPr="00611519" w:rsidRDefault="00F647AB" w:rsidP="00B64C8F">
      <w:pPr>
        <w:pStyle w:val="Odstavecseseznamem"/>
        <w:numPr>
          <w:ilvl w:val="0"/>
          <w:numId w:val="6"/>
        </w:numPr>
        <w:spacing w:before="120" w:after="20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příjemce dotace</w:t>
      </w:r>
      <w:r w:rsidR="005C69C9" w:rsidRPr="004336D5">
        <w:rPr>
          <w:rFonts w:ascii="Arial" w:hAnsi="Arial" w:cs="Arial"/>
          <w:sz w:val="24"/>
          <w:szCs w:val="24"/>
        </w:rPr>
        <w:t xml:space="preserve"> </w:t>
      </w:r>
      <w:r w:rsidR="005D4D86" w:rsidRPr="004336D5">
        <w:rPr>
          <w:rFonts w:ascii="Arial" w:hAnsi="Arial" w:cs="Arial"/>
          <w:sz w:val="24"/>
          <w:szCs w:val="24"/>
        </w:rPr>
        <w:t xml:space="preserve">prokáže </w:t>
      </w:r>
      <w:r w:rsidR="000A1C1C" w:rsidRPr="004336D5">
        <w:rPr>
          <w:rFonts w:ascii="Arial" w:hAnsi="Arial" w:cs="Arial"/>
          <w:sz w:val="24"/>
          <w:szCs w:val="24"/>
        </w:rPr>
        <w:t xml:space="preserve">výši skutečně vynaložených uznatelných </w:t>
      </w:r>
      <w:r w:rsidR="000A1C1C" w:rsidRPr="00611519">
        <w:rPr>
          <w:rFonts w:ascii="Arial" w:hAnsi="Arial" w:cs="Arial"/>
          <w:sz w:val="24"/>
          <w:szCs w:val="24"/>
        </w:rPr>
        <w:t>v</w:t>
      </w:r>
      <w:r w:rsidR="00AE3DBD" w:rsidRPr="00611519">
        <w:rPr>
          <w:rFonts w:ascii="Arial" w:hAnsi="Arial" w:cs="Arial"/>
          <w:sz w:val="24"/>
          <w:szCs w:val="24"/>
        </w:rPr>
        <w:t>ýdajů, které se vztahují k akci</w:t>
      </w:r>
      <w:r w:rsidR="000A1C1C" w:rsidRPr="00611519">
        <w:rPr>
          <w:rFonts w:ascii="Arial" w:hAnsi="Arial" w:cs="Arial"/>
          <w:sz w:val="24"/>
          <w:szCs w:val="24"/>
        </w:rPr>
        <w:t>/projektu</w:t>
      </w:r>
      <w:r w:rsidR="00D21A4D" w:rsidRPr="00611519">
        <w:rPr>
          <w:rFonts w:ascii="Arial" w:hAnsi="Arial" w:cs="Arial"/>
          <w:sz w:val="24"/>
          <w:szCs w:val="24"/>
        </w:rPr>
        <w:t xml:space="preserve">, </w:t>
      </w:r>
      <w:r w:rsidRPr="00611519">
        <w:rPr>
          <w:rFonts w:ascii="Arial" w:hAnsi="Arial" w:cs="Arial"/>
          <w:sz w:val="24"/>
          <w:szCs w:val="24"/>
        </w:rPr>
        <w:t xml:space="preserve">nejpozději </w:t>
      </w:r>
      <w:r w:rsidRPr="00681EF5">
        <w:rPr>
          <w:rFonts w:ascii="Arial" w:hAnsi="Arial" w:cs="Arial"/>
          <w:sz w:val="24"/>
          <w:szCs w:val="24"/>
        </w:rPr>
        <w:t xml:space="preserve">do </w:t>
      </w:r>
      <w:r w:rsidR="00EC553D" w:rsidRPr="00681EF5">
        <w:rPr>
          <w:rFonts w:ascii="Arial" w:hAnsi="Arial" w:cs="Arial"/>
          <w:sz w:val="24"/>
          <w:szCs w:val="24"/>
        </w:rPr>
        <w:t>termínu stanoveného ve Smlouvě</w:t>
      </w:r>
      <w:r w:rsidR="000A1C1C" w:rsidRPr="00681EF5">
        <w:rPr>
          <w:rFonts w:ascii="Arial" w:hAnsi="Arial" w:cs="Arial"/>
          <w:i/>
          <w:sz w:val="24"/>
          <w:szCs w:val="24"/>
        </w:rPr>
        <w:t xml:space="preserve"> </w:t>
      </w:r>
      <w:r w:rsidR="00E26B33" w:rsidRPr="00681EF5">
        <w:rPr>
          <w:rFonts w:ascii="Arial" w:hAnsi="Arial" w:cs="Arial"/>
          <w:sz w:val="24"/>
          <w:szCs w:val="24"/>
        </w:rPr>
        <w:t>v rámci finančního vyúčtování dotace, je</w:t>
      </w:r>
      <w:r w:rsidR="00E26B33" w:rsidRPr="00611519">
        <w:rPr>
          <w:rFonts w:ascii="Arial" w:hAnsi="Arial" w:cs="Arial"/>
          <w:sz w:val="24"/>
          <w:szCs w:val="24"/>
        </w:rPr>
        <w:t>ž bude Olomouckému kraji předloženo spolu se závěrečnou zprávou</w:t>
      </w:r>
      <w:r w:rsidR="000A1C1C" w:rsidRPr="00611519">
        <w:rPr>
          <w:rFonts w:ascii="Arial" w:hAnsi="Arial" w:cs="Arial"/>
          <w:sz w:val="24"/>
          <w:szCs w:val="24"/>
        </w:rPr>
        <w:t xml:space="preserve"> v souladu se </w:t>
      </w:r>
      <w:r w:rsidR="00EE35A0" w:rsidRPr="00611519">
        <w:rPr>
          <w:rFonts w:ascii="Arial" w:hAnsi="Arial" w:cs="Arial"/>
          <w:sz w:val="24"/>
          <w:szCs w:val="24"/>
        </w:rPr>
        <w:t>Smlouvou</w:t>
      </w:r>
      <w:r w:rsidR="00F963AA" w:rsidRPr="00611519">
        <w:rPr>
          <w:rFonts w:ascii="Arial" w:hAnsi="Arial" w:cs="Arial"/>
          <w:sz w:val="24"/>
          <w:szCs w:val="24"/>
        </w:rPr>
        <w:t>,</w:t>
      </w:r>
    </w:p>
    <w:p w:rsidR="00150850" w:rsidRPr="004336D5" w:rsidRDefault="000A1C1C" w:rsidP="004D0B64">
      <w:pPr>
        <w:pStyle w:val="Odstavecseseznamem"/>
        <w:numPr>
          <w:ilvl w:val="0"/>
          <w:numId w:val="6"/>
        </w:numPr>
        <w:spacing w:before="120" w:after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příjemce dotace</w:t>
      </w:r>
      <w:r w:rsidR="005C69C9" w:rsidRPr="004336D5">
        <w:rPr>
          <w:rFonts w:ascii="Arial" w:hAnsi="Arial" w:cs="Arial"/>
          <w:sz w:val="24"/>
          <w:szCs w:val="24"/>
        </w:rPr>
        <w:t xml:space="preserve"> </w:t>
      </w:r>
      <w:r w:rsidRPr="004336D5">
        <w:rPr>
          <w:rFonts w:ascii="Arial" w:hAnsi="Arial" w:cs="Arial"/>
          <w:sz w:val="24"/>
          <w:szCs w:val="24"/>
        </w:rPr>
        <w:t>doloží soupis všech výdajů na celou akci/ projekt (tj. uznatelných i neuznatelných výdajů, hrazených ze zdrojů Olomouckého kraje, zdrojů příjemce i jiných zdrojů)</w:t>
      </w:r>
      <w:r w:rsidR="00752BFC">
        <w:rPr>
          <w:rFonts w:ascii="Arial" w:hAnsi="Arial" w:cs="Arial"/>
          <w:sz w:val="24"/>
          <w:szCs w:val="24"/>
        </w:rPr>
        <w:t>.</w:t>
      </w:r>
    </w:p>
    <w:p w:rsidR="009C5933" w:rsidRDefault="009C5933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lastRenderedPageBreak/>
        <w:t xml:space="preserve">U právnických </w:t>
      </w:r>
      <w:r w:rsidR="00EC3BEC" w:rsidRPr="004336D5">
        <w:rPr>
          <w:rFonts w:ascii="Arial" w:hAnsi="Arial" w:cs="Arial"/>
          <w:sz w:val="24"/>
          <w:szCs w:val="24"/>
        </w:rPr>
        <w:t xml:space="preserve">osob, </w:t>
      </w:r>
      <w:r w:rsidR="00EC5A31" w:rsidRPr="004336D5">
        <w:rPr>
          <w:rFonts w:ascii="Arial" w:hAnsi="Arial" w:cs="Arial"/>
          <w:sz w:val="24"/>
          <w:szCs w:val="24"/>
        </w:rPr>
        <w:t>které</w:t>
      </w:r>
      <w:r w:rsidR="00EC3BEC" w:rsidRPr="004336D5">
        <w:rPr>
          <w:rFonts w:ascii="Arial" w:hAnsi="Arial" w:cs="Arial"/>
          <w:sz w:val="24"/>
          <w:szCs w:val="24"/>
        </w:rPr>
        <w:t xml:space="preserve"> jsou oprávněny </w:t>
      </w:r>
      <w:r w:rsidR="00EC5A31" w:rsidRPr="004336D5">
        <w:rPr>
          <w:rFonts w:ascii="Arial" w:hAnsi="Arial" w:cs="Arial"/>
          <w:sz w:val="24"/>
          <w:szCs w:val="24"/>
        </w:rPr>
        <w:t>zastupovat</w:t>
      </w:r>
      <w:r w:rsidR="00EC3BEC" w:rsidRPr="004336D5">
        <w:rPr>
          <w:rFonts w:ascii="Arial" w:hAnsi="Arial" w:cs="Arial"/>
          <w:sz w:val="24"/>
          <w:szCs w:val="24"/>
        </w:rPr>
        <w:t xml:space="preserve"> jedna a více osob, odpovídá </w:t>
      </w:r>
      <w:r w:rsidRPr="004336D5">
        <w:rPr>
          <w:rFonts w:ascii="Arial" w:hAnsi="Arial" w:cs="Arial"/>
          <w:sz w:val="24"/>
          <w:szCs w:val="24"/>
        </w:rPr>
        <w:t xml:space="preserve">za pravdivost i správnost </w:t>
      </w:r>
      <w:r w:rsidR="00EC3BEC" w:rsidRPr="004336D5">
        <w:rPr>
          <w:rFonts w:ascii="Arial" w:hAnsi="Arial" w:cs="Arial"/>
          <w:sz w:val="24"/>
          <w:szCs w:val="24"/>
        </w:rPr>
        <w:t xml:space="preserve">podání </w:t>
      </w:r>
      <w:r w:rsidRPr="004336D5">
        <w:rPr>
          <w:rFonts w:ascii="Arial" w:hAnsi="Arial" w:cs="Arial"/>
          <w:sz w:val="24"/>
          <w:szCs w:val="24"/>
        </w:rPr>
        <w:t xml:space="preserve">závěrečné zprávy a finančního vyúčtování dotace </w:t>
      </w:r>
      <w:r w:rsidR="00C11E80" w:rsidRPr="004336D5">
        <w:rPr>
          <w:rFonts w:ascii="Arial" w:hAnsi="Arial" w:cs="Arial"/>
          <w:sz w:val="24"/>
          <w:szCs w:val="24"/>
        </w:rPr>
        <w:t xml:space="preserve">jedna z </w:t>
      </w:r>
      <w:r w:rsidRPr="004336D5">
        <w:rPr>
          <w:rFonts w:ascii="Arial" w:hAnsi="Arial" w:cs="Arial"/>
          <w:sz w:val="24"/>
          <w:szCs w:val="24"/>
        </w:rPr>
        <w:t>osob oprávněn</w:t>
      </w:r>
      <w:r w:rsidR="00C11E80" w:rsidRPr="004336D5">
        <w:rPr>
          <w:rFonts w:ascii="Arial" w:hAnsi="Arial" w:cs="Arial"/>
          <w:sz w:val="24"/>
          <w:szCs w:val="24"/>
        </w:rPr>
        <w:t xml:space="preserve">ých </w:t>
      </w:r>
      <w:r w:rsidR="00EC5A31" w:rsidRPr="004336D5">
        <w:rPr>
          <w:rFonts w:ascii="Arial" w:hAnsi="Arial" w:cs="Arial"/>
          <w:sz w:val="24"/>
          <w:szCs w:val="24"/>
        </w:rPr>
        <w:t>zastupovat</w:t>
      </w:r>
      <w:r w:rsidRPr="004336D5">
        <w:rPr>
          <w:rFonts w:ascii="Arial" w:hAnsi="Arial" w:cs="Arial"/>
          <w:sz w:val="24"/>
          <w:szCs w:val="24"/>
        </w:rPr>
        <w:t xml:space="preserve"> příjemce, která tuto skutečnost v závěrečné zprávě a ve finančním vyúčtování dotace písemně potvrdí.</w:t>
      </w:r>
    </w:p>
    <w:p w:rsidR="001C1B41" w:rsidRPr="00DD316E" w:rsidRDefault="001C1B41" w:rsidP="00681EF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trike/>
          <w:color w:val="FF0000"/>
          <w:sz w:val="24"/>
          <w:szCs w:val="24"/>
        </w:rPr>
      </w:pPr>
      <w:r w:rsidRPr="00AB7E14">
        <w:rPr>
          <w:rFonts w:ascii="Arial" w:hAnsi="Arial" w:cs="Arial"/>
          <w:sz w:val="24"/>
          <w:szCs w:val="24"/>
        </w:rPr>
        <w:t xml:space="preserve">Zemře-li žadatel po uzavření Smlouvy, ale před vyplacením dotace nebo části dotace na jeho účet, právo na poskytnutí dotace zaniká; dědicové nemají na poskytnutí dotace právní nárok. Zemře-li příjemce po vyplacení dotace nebo části dotace na jeho účet, přechází práva a povinnosti ze </w:t>
      </w:r>
      <w:r w:rsidR="00681EF5">
        <w:rPr>
          <w:rFonts w:ascii="Arial" w:hAnsi="Arial" w:cs="Arial"/>
          <w:sz w:val="24"/>
          <w:szCs w:val="24"/>
        </w:rPr>
        <w:t>s</w:t>
      </w:r>
      <w:r w:rsidRPr="00AB7E14">
        <w:rPr>
          <w:rFonts w:ascii="Arial" w:hAnsi="Arial" w:cs="Arial"/>
          <w:sz w:val="24"/>
          <w:szCs w:val="24"/>
        </w:rPr>
        <w:t xml:space="preserve">mlouvy na jeho dědice. </w:t>
      </w:r>
      <w:r w:rsidR="00681EF5">
        <w:rPr>
          <w:rFonts w:ascii="Arial" w:hAnsi="Arial" w:cs="Arial"/>
          <w:sz w:val="24"/>
          <w:szCs w:val="24"/>
        </w:rPr>
        <w:t xml:space="preserve">                     </w:t>
      </w:r>
      <w:r w:rsidR="00161071" w:rsidRPr="00681EF5">
        <w:rPr>
          <w:rFonts w:ascii="Arial" w:hAnsi="Arial" w:cs="Arial"/>
          <w:i/>
          <w:sz w:val="24"/>
          <w:szCs w:val="24"/>
        </w:rPr>
        <w:t>Netýká se tohoto dotačního programu.</w:t>
      </w:r>
    </w:p>
    <w:p w:rsidR="0042012D" w:rsidRPr="00681EF5" w:rsidRDefault="004135C2" w:rsidP="004D0B6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1C1B41">
        <w:rPr>
          <w:rFonts w:ascii="Arial" w:hAnsi="Arial" w:cs="Arial"/>
          <w:sz w:val="24"/>
          <w:szCs w:val="24"/>
        </w:rPr>
        <w:t>V případě přeměny žadatele/příjemce, který je právnickou osobou, nebo jeho zrušení s likvidací, je žadatel/příjemce povinen o této skutečnosti předem písemně informovat administrátora.</w:t>
      </w:r>
      <w:r w:rsidR="00230580" w:rsidRPr="001C1B41">
        <w:rPr>
          <w:rFonts w:ascii="Arial" w:hAnsi="Arial" w:cs="Arial"/>
          <w:sz w:val="24"/>
          <w:szCs w:val="24"/>
        </w:rPr>
        <w:t xml:space="preserve"> </w:t>
      </w:r>
      <w:r w:rsidR="00681EF5">
        <w:rPr>
          <w:rFonts w:ascii="Arial" w:hAnsi="Arial" w:cs="Arial"/>
          <w:sz w:val="24"/>
          <w:szCs w:val="24"/>
        </w:rPr>
        <w:t xml:space="preserve">    </w:t>
      </w:r>
      <w:r w:rsidR="00AB7E14" w:rsidRPr="00681EF5">
        <w:rPr>
          <w:rFonts w:ascii="Arial" w:hAnsi="Arial" w:cs="Arial"/>
          <w:i/>
          <w:sz w:val="24"/>
          <w:szCs w:val="24"/>
        </w:rPr>
        <w:t>Netýká se tohoto dotačního programu.</w:t>
      </w:r>
    </w:p>
    <w:p w:rsidR="004D0B64" w:rsidRPr="004D0B64" w:rsidRDefault="004D0B64" w:rsidP="004D0B64">
      <w:pPr>
        <w:ind w:left="0" w:firstLine="0"/>
        <w:rPr>
          <w:rFonts w:ascii="Arial" w:hAnsi="Arial" w:cs="Arial"/>
          <w:sz w:val="24"/>
          <w:szCs w:val="24"/>
        </w:rPr>
      </w:pPr>
    </w:p>
    <w:p w:rsidR="003C7BC9" w:rsidRPr="004336D5" w:rsidRDefault="005469CD" w:rsidP="003C7B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A5538A" w:rsidRPr="004336D5" w:rsidRDefault="00A5538A" w:rsidP="00A5538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:rsidR="005469CD" w:rsidRPr="004336D5" w:rsidRDefault="005469CD" w:rsidP="004D0B64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Dotace je poskytována na uznatelné výdaje akce </w:t>
      </w:r>
      <w:r w:rsidRPr="00854A58">
        <w:rPr>
          <w:rFonts w:ascii="Arial" w:hAnsi="Arial" w:cs="Arial"/>
          <w:bCs/>
          <w:sz w:val="24"/>
          <w:szCs w:val="24"/>
        </w:rPr>
        <w:t>investičního</w:t>
      </w:r>
      <w:r w:rsidR="00752BFC" w:rsidRPr="00854A58">
        <w:rPr>
          <w:rFonts w:ascii="Arial" w:hAnsi="Arial" w:cs="Arial"/>
          <w:bCs/>
          <w:sz w:val="24"/>
          <w:szCs w:val="24"/>
        </w:rPr>
        <w:t xml:space="preserve"> i </w:t>
      </w:r>
      <w:r w:rsidR="002D29BF" w:rsidRPr="00854A58">
        <w:rPr>
          <w:rFonts w:ascii="Arial" w:hAnsi="Arial" w:cs="Arial"/>
          <w:bCs/>
          <w:sz w:val="24"/>
          <w:szCs w:val="24"/>
        </w:rPr>
        <w:t>neinvestičního</w:t>
      </w:r>
      <w:r w:rsidR="004D7BA7" w:rsidRPr="00854A58">
        <w:rPr>
          <w:rFonts w:ascii="Arial" w:hAnsi="Arial" w:cs="Arial"/>
          <w:bCs/>
          <w:sz w:val="24"/>
          <w:szCs w:val="24"/>
        </w:rPr>
        <w:t xml:space="preserve"> charakteru</w:t>
      </w:r>
      <w:r w:rsidRPr="00854A58">
        <w:rPr>
          <w:rFonts w:ascii="Arial" w:hAnsi="Arial" w:cs="Arial"/>
          <w:bCs/>
          <w:sz w:val="24"/>
          <w:szCs w:val="24"/>
        </w:rPr>
        <w:t>,</w:t>
      </w:r>
      <w:r w:rsidRPr="004336D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akce</w:t>
      </w:r>
      <w:r w:rsidR="00240D4A" w:rsidRPr="004336D5">
        <w:rPr>
          <w:rFonts w:ascii="Arial" w:hAnsi="Arial" w:cs="Arial"/>
          <w:bCs/>
          <w:sz w:val="24"/>
          <w:szCs w:val="24"/>
        </w:rPr>
        <w:t>/projektu</w:t>
      </w:r>
      <w:r w:rsidRPr="004336D5">
        <w:rPr>
          <w:rFonts w:ascii="Arial" w:hAnsi="Arial" w:cs="Arial"/>
          <w:bCs/>
          <w:sz w:val="24"/>
          <w:szCs w:val="24"/>
        </w:rPr>
        <w:t xml:space="preserve">, na kterou byla poskytnuta. </w:t>
      </w:r>
    </w:p>
    <w:p w:rsidR="00150850" w:rsidRDefault="00150850" w:rsidP="00004083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Majetek pořizovaný z dotace musí být pořizován výlučně do vlastnictví žadatele.</w:t>
      </w:r>
    </w:p>
    <w:p w:rsidR="007406DE" w:rsidRPr="00611519" w:rsidRDefault="005469CD" w:rsidP="00CB5CF9">
      <w:pPr>
        <w:pStyle w:val="Odstavecseseznamem"/>
        <w:numPr>
          <w:ilvl w:val="1"/>
          <w:numId w:val="1"/>
        </w:numPr>
        <w:spacing w:after="120" w:line="276" w:lineRule="auto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>Neuznatelnými výdaji akce se rozumí (na tyto výdaje nelze dotaci použít)</w:t>
      </w:r>
      <w:r w:rsidR="00992F86" w:rsidRPr="00611519">
        <w:rPr>
          <w:rFonts w:ascii="Arial" w:hAnsi="Arial" w:cs="Arial"/>
          <w:bCs/>
          <w:sz w:val="24"/>
          <w:szCs w:val="24"/>
        </w:rPr>
        <w:t>:</w:t>
      </w:r>
    </w:p>
    <w:p w:rsidR="00A30281" w:rsidRPr="00611519" w:rsidRDefault="004D7BA7" w:rsidP="004D7BA7">
      <w:pPr>
        <w:pStyle w:val="Odstavecseseznamem"/>
        <w:numPr>
          <w:ilvl w:val="0"/>
          <w:numId w:val="9"/>
        </w:numPr>
        <w:tabs>
          <w:tab w:val="left" w:pos="851"/>
        </w:tabs>
        <w:ind w:left="851" w:firstLine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i/>
          <w:sz w:val="24"/>
          <w:szCs w:val="24"/>
        </w:rPr>
        <w:t xml:space="preserve">    </w:t>
      </w:r>
      <w:r w:rsidR="00A30281" w:rsidRPr="0061151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503A3F" w:rsidRPr="00611519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>úhrada úvěrů a půjček,</w:t>
      </w:r>
    </w:p>
    <w:p w:rsidR="005469CD" w:rsidRPr="00611519" w:rsidRDefault="00503A3F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>nákup věcí osobní potřeby,</w:t>
      </w:r>
    </w:p>
    <w:p w:rsidR="005469CD" w:rsidRPr="00611519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5469CD" w:rsidRPr="00611519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 xml:space="preserve">pojistné, </w:t>
      </w:r>
    </w:p>
    <w:p w:rsidR="00EC5A31" w:rsidRPr="00611519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>leasing</w:t>
      </w:r>
      <w:r w:rsidR="00E22A75" w:rsidRPr="00611519">
        <w:rPr>
          <w:rFonts w:ascii="Arial" w:hAnsi="Arial" w:cs="Arial"/>
          <w:bCs/>
          <w:sz w:val="24"/>
          <w:szCs w:val="24"/>
        </w:rPr>
        <w:t>,</w:t>
      </w:r>
    </w:p>
    <w:p w:rsidR="002D29BF" w:rsidRPr="00611519" w:rsidRDefault="00EC5A31" w:rsidP="002D29B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11519">
        <w:rPr>
          <w:rFonts w:ascii="Arial" w:hAnsi="Arial" w:cs="Arial"/>
          <w:bCs/>
          <w:sz w:val="24"/>
          <w:szCs w:val="24"/>
        </w:rPr>
        <w:t>nákup darů</w:t>
      </w:r>
      <w:r w:rsidR="00E22A75" w:rsidRPr="00611519">
        <w:rPr>
          <w:rFonts w:ascii="Arial" w:hAnsi="Arial" w:cs="Arial"/>
          <w:bCs/>
          <w:sz w:val="24"/>
          <w:szCs w:val="24"/>
        </w:rPr>
        <w:t>,</w:t>
      </w:r>
    </w:p>
    <w:p w:rsidR="00CB7992" w:rsidRPr="00681EF5" w:rsidRDefault="00F963AA" w:rsidP="002D29B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81EF5">
        <w:rPr>
          <w:rFonts w:ascii="Arial" w:hAnsi="Arial" w:cs="Arial"/>
          <w:bCs/>
          <w:sz w:val="24"/>
          <w:szCs w:val="24"/>
        </w:rPr>
        <w:t>projektová dokumentace</w:t>
      </w:r>
      <w:r w:rsidR="00E22A75" w:rsidRPr="00681EF5">
        <w:rPr>
          <w:rFonts w:ascii="Arial" w:hAnsi="Arial" w:cs="Arial"/>
          <w:bCs/>
          <w:sz w:val="24"/>
          <w:szCs w:val="24"/>
        </w:rPr>
        <w:t>,</w:t>
      </w:r>
    </w:p>
    <w:p w:rsidR="008A7EBE" w:rsidRPr="00681EF5" w:rsidRDefault="008A7EBE" w:rsidP="002D29B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81EF5">
        <w:rPr>
          <w:rFonts w:ascii="Arial" w:hAnsi="Arial" w:cs="Arial"/>
          <w:bCs/>
          <w:sz w:val="24"/>
          <w:szCs w:val="24"/>
        </w:rPr>
        <w:t>v případě dotačního titulu 1 náklady na odstranění havárií na dešťové kanalizaci pokud nevznikla v přímé souvislosti s povodňovými stavy</w:t>
      </w:r>
      <w:r w:rsidR="00E22A75" w:rsidRPr="00681EF5">
        <w:rPr>
          <w:rFonts w:ascii="Arial" w:hAnsi="Arial" w:cs="Arial"/>
          <w:bCs/>
          <w:sz w:val="24"/>
          <w:szCs w:val="24"/>
        </w:rPr>
        <w:t>,</w:t>
      </w:r>
    </w:p>
    <w:p w:rsidR="008A7EBE" w:rsidRPr="00681EF5" w:rsidRDefault="008A7EBE" w:rsidP="004D0B64">
      <w:pPr>
        <w:pStyle w:val="Odstavecseseznamem"/>
        <w:numPr>
          <w:ilvl w:val="0"/>
          <w:numId w:val="34"/>
        </w:numPr>
        <w:spacing w:after="120"/>
        <w:ind w:left="1701" w:hanging="850"/>
        <w:contextualSpacing w:val="0"/>
        <w:rPr>
          <w:rFonts w:ascii="Arial" w:hAnsi="Arial" w:cs="Arial"/>
          <w:bCs/>
        </w:rPr>
      </w:pPr>
      <w:r w:rsidRPr="00681EF5">
        <w:rPr>
          <w:rFonts w:ascii="Arial" w:hAnsi="Arial" w:cs="Arial"/>
          <w:bCs/>
          <w:sz w:val="24"/>
          <w:szCs w:val="24"/>
        </w:rPr>
        <w:t xml:space="preserve">v případě dotačního titulu 1 a 2 náklady související s údržbou vodního díla, </w:t>
      </w:r>
      <w:r w:rsidR="00752BFC" w:rsidRPr="00681EF5">
        <w:rPr>
          <w:rFonts w:ascii="Arial" w:hAnsi="Arial" w:cs="Arial"/>
          <w:bCs/>
          <w:sz w:val="24"/>
          <w:szCs w:val="24"/>
        </w:rPr>
        <w:t>která je zákonnou povinností vlastníka vodního díla (zákon č. 254/2001 Sb., o vodách a o změně některých zákonů (vodní zákon), ve znění pozdějších předpisů, zákon č. 183/2006 Sb., o územním plánování a stavebním řádu (stavební zákon), ve znění pozdějších předpisů).</w:t>
      </w:r>
    </w:p>
    <w:p w:rsidR="003C7BC9" w:rsidRPr="004336D5" w:rsidRDefault="005469CD" w:rsidP="00413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color w:val="0070C0"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Příjemce se zaváže, že bude po dobu mini</w:t>
      </w:r>
      <w:r w:rsidR="00752BFC">
        <w:rPr>
          <w:rFonts w:ascii="Arial" w:hAnsi="Arial" w:cs="Arial"/>
          <w:bCs/>
          <w:sz w:val="24"/>
          <w:szCs w:val="24"/>
        </w:rPr>
        <w:t xml:space="preserve">málně </w:t>
      </w:r>
      <w:r w:rsidR="00752BFC" w:rsidRPr="00681EF5">
        <w:rPr>
          <w:rFonts w:ascii="Arial" w:hAnsi="Arial" w:cs="Arial"/>
          <w:bCs/>
          <w:sz w:val="24"/>
          <w:szCs w:val="24"/>
        </w:rPr>
        <w:t xml:space="preserve">2 let </w:t>
      </w:r>
      <w:r w:rsidR="00752BFC">
        <w:rPr>
          <w:rFonts w:ascii="Arial" w:hAnsi="Arial" w:cs="Arial"/>
          <w:bCs/>
          <w:sz w:val="24"/>
          <w:szCs w:val="24"/>
        </w:rPr>
        <w:t>ode dne platnosti a </w:t>
      </w:r>
      <w:r w:rsidRPr="004336D5">
        <w:rPr>
          <w:rFonts w:ascii="Arial" w:hAnsi="Arial" w:cs="Arial"/>
          <w:bCs/>
          <w:sz w:val="24"/>
          <w:szCs w:val="24"/>
        </w:rPr>
        <w:t xml:space="preserve">účinnosti </w:t>
      </w:r>
      <w:r w:rsidR="006304D1" w:rsidRPr="004336D5">
        <w:rPr>
          <w:rFonts w:ascii="Arial" w:hAnsi="Arial" w:cs="Arial"/>
          <w:bCs/>
          <w:sz w:val="24"/>
          <w:szCs w:val="24"/>
        </w:rPr>
        <w:t>Smlouvy</w:t>
      </w:r>
      <w:r w:rsidRPr="004336D5">
        <w:rPr>
          <w:rFonts w:ascii="Arial" w:hAnsi="Arial" w:cs="Arial"/>
          <w:bCs/>
          <w:sz w:val="24"/>
          <w:szCs w:val="24"/>
        </w:rPr>
        <w:t xml:space="preserve"> (dále jen jako „minimální doba trvání akce“) provozovat</w:t>
      </w:r>
      <w:r w:rsidR="004D7BA7" w:rsidRPr="004336D5">
        <w:rPr>
          <w:rFonts w:ascii="Arial" w:hAnsi="Arial" w:cs="Arial"/>
          <w:bCs/>
          <w:sz w:val="24"/>
          <w:szCs w:val="24"/>
        </w:rPr>
        <w:t xml:space="preserve"> </w:t>
      </w:r>
      <w:r w:rsidR="004D7BA7" w:rsidRPr="00681EF5">
        <w:rPr>
          <w:rFonts w:ascii="Arial" w:hAnsi="Arial" w:cs="Arial"/>
          <w:bCs/>
          <w:sz w:val="24"/>
          <w:szCs w:val="24"/>
        </w:rPr>
        <w:t xml:space="preserve">infrastrukturu </w:t>
      </w:r>
      <w:r w:rsidR="00AB7E14" w:rsidRPr="00681EF5">
        <w:rPr>
          <w:rFonts w:ascii="Arial" w:hAnsi="Arial" w:cs="Arial"/>
          <w:bCs/>
          <w:sz w:val="24"/>
          <w:szCs w:val="24"/>
        </w:rPr>
        <w:t xml:space="preserve">nebo vodní dílo, na nichž bylo provedeno opatření k odstranění havárií a mimořádných situací </w:t>
      </w:r>
      <w:r w:rsidR="004D7BA7" w:rsidRPr="00681EF5">
        <w:rPr>
          <w:rFonts w:ascii="Arial" w:hAnsi="Arial" w:cs="Arial"/>
          <w:bCs/>
          <w:sz w:val="24"/>
          <w:szCs w:val="24"/>
        </w:rPr>
        <w:t xml:space="preserve">z dotačních titulů 1 </w:t>
      </w:r>
      <w:r w:rsidR="002D29BF" w:rsidRPr="00681EF5">
        <w:rPr>
          <w:rFonts w:ascii="Arial" w:hAnsi="Arial" w:cs="Arial"/>
          <w:bCs/>
          <w:sz w:val="24"/>
          <w:szCs w:val="24"/>
        </w:rPr>
        <w:t>a</w:t>
      </w:r>
      <w:r w:rsidR="004D7BA7" w:rsidRPr="00681EF5">
        <w:rPr>
          <w:rFonts w:ascii="Arial" w:hAnsi="Arial" w:cs="Arial"/>
          <w:bCs/>
          <w:sz w:val="24"/>
          <w:szCs w:val="24"/>
        </w:rPr>
        <w:t xml:space="preserve"> </w:t>
      </w:r>
      <w:r w:rsidR="002D29BF" w:rsidRPr="00681EF5">
        <w:rPr>
          <w:rFonts w:ascii="Arial" w:hAnsi="Arial" w:cs="Arial"/>
          <w:bCs/>
          <w:sz w:val="24"/>
          <w:szCs w:val="24"/>
        </w:rPr>
        <w:t>2</w:t>
      </w:r>
      <w:r w:rsidRPr="00413BA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4336D5">
        <w:rPr>
          <w:rFonts w:ascii="Arial" w:hAnsi="Arial" w:cs="Arial"/>
          <w:bCs/>
          <w:sz w:val="24"/>
          <w:szCs w:val="24"/>
        </w:rPr>
        <w:t xml:space="preserve">a neukončí </w:t>
      </w:r>
      <w:r w:rsidR="004D7BA7" w:rsidRPr="004336D5">
        <w:rPr>
          <w:rFonts w:ascii="Arial" w:hAnsi="Arial" w:cs="Arial"/>
          <w:bCs/>
          <w:sz w:val="24"/>
          <w:szCs w:val="24"/>
        </w:rPr>
        <w:t xml:space="preserve">ani </w:t>
      </w:r>
      <w:r w:rsidR="004D7BA7" w:rsidRPr="004336D5">
        <w:rPr>
          <w:rFonts w:ascii="Arial" w:hAnsi="Arial" w:cs="Arial"/>
          <w:bCs/>
          <w:sz w:val="24"/>
          <w:szCs w:val="24"/>
        </w:rPr>
        <w:lastRenderedPageBreak/>
        <w:t xml:space="preserve">nepřeruší </w:t>
      </w:r>
      <w:r w:rsidRPr="004336D5">
        <w:rPr>
          <w:rFonts w:ascii="Arial" w:hAnsi="Arial" w:cs="Arial"/>
          <w:bCs/>
          <w:sz w:val="24"/>
          <w:szCs w:val="24"/>
        </w:rPr>
        <w:t>jej</w:t>
      </w:r>
      <w:r w:rsidR="004D7BA7" w:rsidRPr="004336D5">
        <w:rPr>
          <w:rFonts w:ascii="Arial" w:hAnsi="Arial" w:cs="Arial"/>
          <w:bCs/>
          <w:sz w:val="24"/>
          <w:szCs w:val="24"/>
        </w:rPr>
        <w:t>í provozování</w:t>
      </w:r>
      <w:r w:rsidRPr="004336D5">
        <w:rPr>
          <w:rFonts w:ascii="Arial" w:hAnsi="Arial" w:cs="Arial"/>
          <w:bCs/>
          <w:sz w:val="24"/>
          <w:szCs w:val="24"/>
        </w:rPr>
        <w:t xml:space="preserve"> bez vědomí a písemného souhlasu vyhlašovatele a bude nakládat s veškerým majetkem získaným nebo zhodnoceným, byť i jen částečně, z dotace (dále jen „majet</w:t>
      </w:r>
      <w:r w:rsidR="00752BFC">
        <w:rPr>
          <w:rFonts w:ascii="Arial" w:hAnsi="Arial" w:cs="Arial"/>
          <w:bCs/>
          <w:sz w:val="24"/>
          <w:szCs w:val="24"/>
        </w:rPr>
        <w:t>ek“) s péčí řádného hospodáře a </w:t>
      </w:r>
      <w:r w:rsidRPr="004336D5">
        <w:rPr>
          <w:rFonts w:ascii="Arial" w:hAnsi="Arial" w:cs="Arial"/>
          <w:bCs/>
          <w:sz w:val="24"/>
          <w:szCs w:val="24"/>
        </w:rPr>
        <w:t xml:space="preserve">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</w:t>
      </w:r>
      <w:r w:rsidR="00EE35A0" w:rsidRPr="004336D5">
        <w:rPr>
          <w:rFonts w:ascii="Arial" w:hAnsi="Arial" w:cs="Arial"/>
          <w:bCs/>
          <w:sz w:val="24"/>
          <w:szCs w:val="24"/>
        </w:rPr>
        <w:t>Smlouvy</w:t>
      </w:r>
      <w:r w:rsidRPr="004336D5">
        <w:rPr>
          <w:rFonts w:ascii="Arial" w:hAnsi="Arial" w:cs="Arial"/>
          <w:bCs/>
          <w:sz w:val="24"/>
          <w:szCs w:val="24"/>
        </w:rPr>
        <w:t xml:space="preserve">). </w:t>
      </w:r>
      <w:r w:rsidR="00607499" w:rsidRPr="004336D5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150850" w:rsidRPr="00413BA8" w:rsidRDefault="00150850" w:rsidP="00413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color w:val="0070C0"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Příjemce nesmí majetek </w:t>
      </w:r>
      <w:r w:rsidR="00AB7E14" w:rsidRPr="00681EF5">
        <w:rPr>
          <w:rFonts w:ascii="Arial" w:hAnsi="Arial" w:cs="Arial"/>
          <w:bCs/>
          <w:sz w:val="24"/>
          <w:szCs w:val="24"/>
        </w:rPr>
        <w:t xml:space="preserve">nebo její části </w:t>
      </w:r>
      <w:r w:rsidRPr="004336D5">
        <w:rPr>
          <w:rFonts w:ascii="Arial" w:hAnsi="Arial" w:cs="Arial"/>
          <w:bCs/>
          <w:sz w:val="24"/>
          <w:szCs w:val="24"/>
        </w:rPr>
        <w:t xml:space="preserve">pořízený z dotace po dobu minimálně 5 let od ukončení akce převést na jinou osobu. Po stejnou dobu nesmí příjemce majetek, či jeho části, pořízený z dotace pronajmout či darovat bez vědomí a písemného souhlasu vyhlašovatele. Dříve jej může </w:t>
      </w:r>
      <w:proofErr w:type="gramStart"/>
      <w:r w:rsidRPr="004336D5">
        <w:rPr>
          <w:rFonts w:ascii="Arial" w:hAnsi="Arial" w:cs="Arial"/>
          <w:bCs/>
          <w:sz w:val="24"/>
          <w:szCs w:val="24"/>
        </w:rPr>
        <w:t>prodat jen</w:t>
      </w:r>
      <w:proofErr w:type="gramEnd"/>
      <w:r w:rsidRPr="004336D5">
        <w:rPr>
          <w:rFonts w:ascii="Arial" w:hAnsi="Arial" w:cs="Arial"/>
          <w:bCs/>
          <w:sz w:val="24"/>
          <w:szCs w:val="24"/>
        </w:rPr>
        <w:t xml:space="preserve"> pokud výtěžek z prodeje použije na pořízení majetku zabezpečujícího pokračování akce.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Pr="004336D5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336D5">
        <w:rPr>
          <w:rFonts w:ascii="Arial" w:hAnsi="Arial" w:cs="Arial"/>
          <w:i/>
          <w:sz w:val="24"/>
          <w:szCs w:val="24"/>
        </w:rPr>
        <w:t xml:space="preserve"> </w:t>
      </w:r>
    </w:p>
    <w:p w:rsidR="00D56BCB" w:rsidRPr="00413BA8" w:rsidRDefault="00D46165" w:rsidP="00413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Změna účelu dotace je možná pouze s předchozím písemným souhlasem vyhlašovatele (uzavřením dodatku ke </w:t>
      </w:r>
      <w:r w:rsidR="00EE35A0" w:rsidRPr="004336D5">
        <w:rPr>
          <w:rFonts w:ascii="Arial" w:hAnsi="Arial" w:cs="Arial"/>
          <w:sz w:val="24"/>
          <w:szCs w:val="24"/>
        </w:rPr>
        <w:t>Smlouvě</w:t>
      </w:r>
      <w:r w:rsidRPr="004336D5">
        <w:rPr>
          <w:rFonts w:ascii="Arial" w:hAnsi="Arial" w:cs="Arial"/>
          <w:sz w:val="24"/>
          <w:szCs w:val="24"/>
        </w:rPr>
        <w:t>).</w:t>
      </w:r>
      <w:r w:rsidR="00A5538A" w:rsidRPr="004336D5">
        <w:rPr>
          <w:rFonts w:ascii="Arial" w:hAnsi="Arial" w:cs="Arial"/>
          <w:sz w:val="24"/>
          <w:szCs w:val="24"/>
        </w:rPr>
        <w:t xml:space="preserve"> </w:t>
      </w:r>
    </w:p>
    <w:p w:rsidR="00503A3F" w:rsidRPr="00413BA8" w:rsidRDefault="00C7203F" w:rsidP="00413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Příjemce je povinen uskuteč</w:t>
      </w:r>
      <w:r w:rsidR="00EE35A0" w:rsidRPr="004336D5">
        <w:rPr>
          <w:rFonts w:ascii="Arial" w:hAnsi="Arial" w:cs="Arial"/>
          <w:sz w:val="24"/>
          <w:szCs w:val="24"/>
        </w:rPr>
        <w:t>ňovat propagaci akce v souladu se Smlouvou</w:t>
      </w:r>
      <w:r w:rsidR="00296C12" w:rsidRPr="004336D5">
        <w:rPr>
          <w:rFonts w:ascii="Arial" w:hAnsi="Arial" w:cs="Arial"/>
          <w:sz w:val="24"/>
          <w:szCs w:val="24"/>
        </w:rPr>
        <w:t>.</w:t>
      </w:r>
    </w:p>
    <w:p w:rsidR="004033EA" w:rsidRPr="00413BA8" w:rsidRDefault="00C7203F" w:rsidP="00413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</w:t>
      </w:r>
      <w:r w:rsidR="00503A3F" w:rsidRPr="004336D5">
        <w:rPr>
          <w:rFonts w:ascii="Arial" w:hAnsi="Arial" w:cs="Arial"/>
          <w:sz w:val="24"/>
          <w:szCs w:val="24"/>
        </w:rPr>
        <w:t>.</w:t>
      </w:r>
    </w:p>
    <w:p w:rsidR="00E039A3" w:rsidRPr="00413BA8" w:rsidRDefault="009C5933" w:rsidP="00413BA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Příslušné orgány poskytovatele jsou oprávněny v souladu se zvláštním právním předpisem zákonem č. 320/2001 Sb., o finanční kontrole ve veřejné správě a 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</w:t>
      </w:r>
      <w:r w:rsidR="00503A3F" w:rsidRPr="004336D5">
        <w:rPr>
          <w:rFonts w:ascii="Arial" w:hAnsi="Arial" w:cs="Arial"/>
          <w:sz w:val="24"/>
          <w:szCs w:val="24"/>
        </w:rPr>
        <w:t xml:space="preserve"> </w:t>
      </w:r>
    </w:p>
    <w:p w:rsidR="00607499" w:rsidRPr="00413BA8" w:rsidRDefault="00503A3F" w:rsidP="00413BA8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4336D5">
        <w:rPr>
          <w:rFonts w:ascii="Arial" w:hAnsi="Arial" w:cs="Arial"/>
          <w:sz w:val="24"/>
          <w:szCs w:val="24"/>
        </w:rPr>
        <w:t xml:space="preserve"> č. 250/2000 Sb., </w:t>
      </w:r>
      <w:r w:rsidRPr="004336D5">
        <w:rPr>
          <w:rFonts w:ascii="Arial" w:hAnsi="Arial" w:cs="Arial"/>
          <w:sz w:val="24"/>
          <w:szCs w:val="24"/>
        </w:rPr>
        <w:t>o rozpočtových pravidlech územních rozpočtů</w:t>
      </w:r>
      <w:r w:rsidR="00244A06" w:rsidRPr="004336D5">
        <w:rPr>
          <w:rFonts w:ascii="Arial" w:hAnsi="Arial" w:cs="Arial"/>
          <w:sz w:val="24"/>
          <w:szCs w:val="24"/>
        </w:rPr>
        <w:t>, ve znění pozdějších předpisů.</w:t>
      </w:r>
      <w:r w:rsidR="00E941C9" w:rsidRPr="004336D5">
        <w:rPr>
          <w:rFonts w:ascii="Arial" w:hAnsi="Arial" w:cs="Arial"/>
          <w:sz w:val="24"/>
          <w:szCs w:val="24"/>
        </w:rPr>
        <w:t xml:space="preserve"> </w:t>
      </w:r>
    </w:p>
    <w:p w:rsidR="00122793" w:rsidRPr="00413BA8" w:rsidRDefault="00E941C9" w:rsidP="00413BA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Style w:val="Znakapoznpodarou"/>
          <w:rFonts w:ascii="Arial" w:hAnsi="Arial" w:cs="Arial"/>
          <w:sz w:val="24"/>
          <w:szCs w:val="24"/>
          <w:vertAlign w:val="baseline"/>
        </w:rPr>
      </w:pPr>
      <w:r w:rsidRPr="004336D5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výše odvodů za poru</w:t>
      </w:r>
      <w:r w:rsidR="00D815C4" w:rsidRPr="004336D5">
        <w:rPr>
          <w:rFonts w:ascii="Arial" w:hAnsi="Arial" w:cs="Arial"/>
          <w:sz w:val="24"/>
          <w:szCs w:val="24"/>
        </w:rPr>
        <w:t>š</w:t>
      </w:r>
      <w:r w:rsidRPr="004336D5">
        <w:rPr>
          <w:rFonts w:ascii="Arial" w:hAnsi="Arial" w:cs="Arial"/>
          <w:sz w:val="24"/>
          <w:szCs w:val="24"/>
        </w:rPr>
        <w:t xml:space="preserve">ení rozpočtové kázně ve </w:t>
      </w:r>
      <w:r w:rsidR="00EE35A0" w:rsidRPr="004336D5">
        <w:rPr>
          <w:rFonts w:ascii="Arial" w:hAnsi="Arial" w:cs="Arial"/>
          <w:sz w:val="24"/>
          <w:szCs w:val="24"/>
        </w:rPr>
        <w:t>Smlouvě</w:t>
      </w:r>
      <w:r w:rsidRPr="004336D5">
        <w:rPr>
          <w:rFonts w:ascii="Arial" w:hAnsi="Arial" w:cs="Arial"/>
          <w:sz w:val="24"/>
          <w:szCs w:val="24"/>
        </w:rPr>
        <w:t xml:space="preserve"> stanoveny u porušení souvisejících </w:t>
      </w:r>
      <w:r w:rsidR="00AC020C" w:rsidRPr="004336D5">
        <w:rPr>
          <w:rFonts w:ascii="Arial" w:hAnsi="Arial" w:cs="Arial"/>
          <w:sz w:val="24"/>
          <w:szCs w:val="24"/>
        </w:rPr>
        <w:t>s účelem ve snížené výši odvodu,</w:t>
      </w:r>
      <w:r w:rsidRPr="004336D5">
        <w:rPr>
          <w:rStyle w:val="Znakapoznpodarou"/>
          <w:rFonts w:ascii="Arial" w:hAnsi="Arial" w:cs="Arial"/>
          <w:sz w:val="24"/>
          <w:szCs w:val="24"/>
        </w:rPr>
        <w:t xml:space="preserve"> </w:t>
      </w:r>
      <w:r w:rsidR="00AC020C" w:rsidRPr="004336D5">
        <w:rPr>
          <w:rFonts w:ascii="Arial" w:hAnsi="Arial" w:cs="Arial"/>
          <w:sz w:val="24"/>
          <w:szCs w:val="24"/>
        </w:rPr>
        <w:t xml:space="preserve">které budou podrobně specifikovány ve </w:t>
      </w:r>
      <w:r w:rsidR="00EE35A0" w:rsidRPr="004336D5">
        <w:rPr>
          <w:rFonts w:ascii="Arial" w:hAnsi="Arial" w:cs="Arial"/>
          <w:sz w:val="24"/>
          <w:szCs w:val="24"/>
        </w:rPr>
        <w:t>S</w:t>
      </w:r>
      <w:r w:rsidR="00AC020C" w:rsidRPr="004336D5">
        <w:rPr>
          <w:rFonts w:ascii="Arial" w:hAnsi="Arial" w:cs="Arial"/>
          <w:sz w:val="24"/>
          <w:szCs w:val="24"/>
        </w:rPr>
        <w:t>mlouvě.</w:t>
      </w:r>
    </w:p>
    <w:p w:rsidR="00DE76FE" w:rsidRPr="00413BA8" w:rsidRDefault="00DE76FE" w:rsidP="00413BA8">
      <w:pPr>
        <w:tabs>
          <w:tab w:val="left" w:pos="851"/>
        </w:tabs>
        <w:ind w:left="0" w:firstLine="0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:rsidR="00786B20" w:rsidRPr="004336D5" w:rsidRDefault="00786B20" w:rsidP="00413BA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A247E2" w:rsidRPr="004336D5" w:rsidRDefault="00A247E2" w:rsidP="00A247E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E37EDC" w:rsidRPr="00413BA8" w:rsidRDefault="00E37EDC" w:rsidP="00413BA8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54726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2D5F89" w:rsidRPr="0054726B">
        <w:rPr>
          <w:rFonts w:ascii="Arial" w:hAnsi="Arial" w:cs="Arial"/>
          <w:sz w:val="24"/>
          <w:szCs w:val="24"/>
        </w:rPr>
        <w:t>2</w:t>
      </w:r>
      <w:r w:rsidR="00126606" w:rsidRPr="0054726B">
        <w:rPr>
          <w:rFonts w:ascii="Arial" w:hAnsi="Arial" w:cs="Arial"/>
          <w:sz w:val="24"/>
          <w:szCs w:val="24"/>
        </w:rPr>
        <w:t>7</w:t>
      </w:r>
      <w:r w:rsidRPr="0054726B">
        <w:rPr>
          <w:rFonts w:ascii="Arial" w:hAnsi="Arial" w:cs="Arial"/>
          <w:sz w:val="24"/>
          <w:szCs w:val="24"/>
        </w:rPr>
        <w:t>. </w:t>
      </w:r>
      <w:r w:rsidR="00126606" w:rsidRPr="0054726B">
        <w:rPr>
          <w:rFonts w:ascii="Arial" w:hAnsi="Arial" w:cs="Arial"/>
          <w:sz w:val="24"/>
          <w:szCs w:val="24"/>
        </w:rPr>
        <w:t>06</w:t>
      </w:r>
      <w:r w:rsidRPr="0054726B">
        <w:rPr>
          <w:rFonts w:ascii="Arial" w:hAnsi="Arial" w:cs="Arial"/>
          <w:sz w:val="24"/>
          <w:szCs w:val="24"/>
        </w:rPr>
        <w:t>. 20</w:t>
      </w:r>
      <w:r w:rsidR="002D5F89" w:rsidRPr="0054726B">
        <w:rPr>
          <w:rFonts w:ascii="Arial" w:hAnsi="Arial" w:cs="Arial"/>
          <w:sz w:val="24"/>
          <w:szCs w:val="24"/>
        </w:rPr>
        <w:t>1</w:t>
      </w:r>
      <w:r w:rsidR="00126606" w:rsidRPr="0054726B">
        <w:rPr>
          <w:rFonts w:ascii="Arial" w:hAnsi="Arial" w:cs="Arial"/>
          <w:sz w:val="24"/>
          <w:szCs w:val="24"/>
        </w:rPr>
        <w:t>6</w:t>
      </w:r>
      <w:r w:rsidRPr="0054726B">
        <w:rPr>
          <w:rFonts w:ascii="Arial" w:hAnsi="Arial" w:cs="Arial"/>
          <w:sz w:val="24"/>
          <w:szCs w:val="24"/>
        </w:rPr>
        <w:t xml:space="preserve"> do </w:t>
      </w:r>
      <w:r w:rsidR="00E17731" w:rsidRPr="0054726B">
        <w:rPr>
          <w:rFonts w:ascii="Arial" w:hAnsi="Arial" w:cs="Arial"/>
          <w:sz w:val="24"/>
          <w:szCs w:val="24"/>
        </w:rPr>
        <w:t>3</w:t>
      </w:r>
      <w:r w:rsidR="002D5F89" w:rsidRPr="0054726B">
        <w:rPr>
          <w:rFonts w:ascii="Arial" w:hAnsi="Arial" w:cs="Arial"/>
          <w:sz w:val="24"/>
          <w:szCs w:val="24"/>
        </w:rPr>
        <w:t>0</w:t>
      </w:r>
      <w:r w:rsidRPr="0054726B">
        <w:rPr>
          <w:rFonts w:ascii="Arial" w:hAnsi="Arial" w:cs="Arial"/>
          <w:sz w:val="24"/>
          <w:szCs w:val="24"/>
        </w:rPr>
        <w:t>. </w:t>
      </w:r>
      <w:r w:rsidR="002D5F89" w:rsidRPr="0054726B">
        <w:rPr>
          <w:rFonts w:ascii="Arial" w:hAnsi="Arial" w:cs="Arial"/>
          <w:sz w:val="24"/>
          <w:szCs w:val="24"/>
        </w:rPr>
        <w:t>0</w:t>
      </w:r>
      <w:r w:rsidR="00E17731" w:rsidRPr="0054726B">
        <w:rPr>
          <w:rFonts w:ascii="Arial" w:hAnsi="Arial" w:cs="Arial"/>
          <w:sz w:val="24"/>
          <w:szCs w:val="24"/>
        </w:rPr>
        <w:t>9</w:t>
      </w:r>
      <w:r w:rsidRPr="0054726B">
        <w:rPr>
          <w:rFonts w:ascii="Arial" w:hAnsi="Arial" w:cs="Arial"/>
          <w:sz w:val="24"/>
          <w:szCs w:val="24"/>
        </w:rPr>
        <w:t>. 20</w:t>
      </w:r>
      <w:r w:rsidR="002D5F89" w:rsidRPr="0054726B">
        <w:rPr>
          <w:rFonts w:ascii="Arial" w:hAnsi="Arial" w:cs="Arial"/>
          <w:sz w:val="24"/>
          <w:szCs w:val="24"/>
        </w:rPr>
        <w:t>16</w:t>
      </w:r>
      <w:r w:rsidR="00D94C93" w:rsidRPr="0054726B">
        <w:rPr>
          <w:rFonts w:ascii="Arial" w:hAnsi="Arial" w:cs="Arial"/>
          <w:sz w:val="24"/>
          <w:szCs w:val="24"/>
        </w:rPr>
        <w:t xml:space="preserve">, v souladu se zákonem č. 250/2000 Sb., o rozpočtových </w:t>
      </w:r>
      <w:r w:rsidR="00D94C93" w:rsidRPr="004336D5">
        <w:rPr>
          <w:rFonts w:ascii="Arial" w:hAnsi="Arial" w:cs="Arial"/>
          <w:sz w:val="24"/>
          <w:szCs w:val="24"/>
        </w:rPr>
        <w:lastRenderedPageBreak/>
        <w:t>pravidlech územních rozpočtů. J</w:t>
      </w:r>
      <w:r w:rsidRPr="004336D5">
        <w:rPr>
          <w:rFonts w:ascii="Arial" w:hAnsi="Arial" w:cs="Arial"/>
          <w:sz w:val="24"/>
          <w:szCs w:val="24"/>
        </w:rPr>
        <w:t xml:space="preserve">eho zveřejnění nemá vliv na dobu, po kterou jsou </w:t>
      </w:r>
      <w:r w:rsidR="00413BA8">
        <w:rPr>
          <w:rFonts w:ascii="Arial" w:hAnsi="Arial" w:cs="Arial"/>
          <w:sz w:val="24"/>
          <w:szCs w:val="24"/>
        </w:rPr>
        <w:t>přijímány žádosti o dotace</w:t>
      </w:r>
      <w:r w:rsidR="00E101A8">
        <w:rPr>
          <w:rFonts w:ascii="Arial" w:hAnsi="Arial" w:cs="Arial"/>
          <w:sz w:val="24"/>
          <w:szCs w:val="24"/>
        </w:rPr>
        <w:t>.</w:t>
      </w:r>
    </w:p>
    <w:p w:rsidR="009F7302" w:rsidRPr="008B25F1" w:rsidRDefault="009F7302" w:rsidP="00413BA8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/>
          <w:color w:val="FF0000"/>
          <w:sz w:val="24"/>
          <w:szCs w:val="24"/>
        </w:rPr>
      </w:pPr>
      <w:r w:rsidRPr="0054726B">
        <w:rPr>
          <w:rFonts w:ascii="Arial" w:hAnsi="Arial" w:cs="Arial"/>
          <w:sz w:val="24"/>
          <w:szCs w:val="24"/>
        </w:rPr>
        <w:t xml:space="preserve">Lhůta pro podávání žádostí o dotace je stanovena od </w:t>
      </w:r>
      <w:r w:rsidR="00E17731" w:rsidRPr="0054726B">
        <w:rPr>
          <w:rFonts w:ascii="Arial" w:hAnsi="Arial" w:cs="Arial"/>
          <w:sz w:val="24"/>
          <w:szCs w:val="24"/>
        </w:rPr>
        <w:t>0</w:t>
      </w:r>
      <w:r w:rsidR="002D5F89" w:rsidRPr="0054726B">
        <w:rPr>
          <w:rFonts w:ascii="Arial" w:hAnsi="Arial" w:cs="Arial"/>
          <w:sz w:val="24"/>
          <w:szCs w:val="24"/>
        </w:rPr>
        <w:t>1</w:t>
      </w:r>
      <w:r w:rsidRPr="0054726B">
        <w:rPr>
          <w:rFonts w:ascii="Arial" w:hAnsi="Arial" w:cs="Arial"/>
          <w:sz w:val="24"/>
          <w:szCs w:val="24"/>
        </w:rPr>
        <w:t>. </w:t>
      </w:r>
      <w:r w:rsidR="002D5F89" w:rsidRPr="0054726B">
        <w:rPr>
          <w:rFonts w:ascii="Arial" w:hAnsi="Arial" w:cs="Arial"/>
          <w:sz w:val="24"/>
          <w:szCs w:val="24"/>
        </w:rPr>
        <w:t>0</w:t>
      </w:r>
      <w:r w:rsidR="00E17731" w:rsidRPr="0054726B">
        <w:rPr>
          <w:rFonts w:ascii="Arial" w:hAnsi="Arial" w:cs="Arial"/>
          <w:sz w:val="24"/>
          <w:szCs w:val="24"/>
        </w:rPr>
        <w:t>8</w:t>
      </w:r>
      <w:r w:rsidRPr="0054726B">
        <w:rPr>
          <w:rFonts w:ascii="Arial" w:hAnsi="Arial" w:cs="Arial"/>
          <w:sz w:val="24"/>
          <w:szCs w:val="24"/>
        </w:rPr>
        <w:t>. 20</w:t>
      </w:r>
      <w:r w:rsidR="002D5F89" w:rsidRPr="0054726B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54726B">
        <w:rPr>
          <w:rFonts w:ascii="Arial" w:hAnsi="Arial" w:cs="Arial"/>
          <w:sz w:val="24"/>
          <w:szCs w:val="24"/>
        </w:rPr>
        <w:t xml:space="preserve"> do </w:t>
      </w:r>
      <w:r w:rsidR="00E17731" w:rsidRPr="0054726B">
        <w:rPr>
          <w:rFonts w:ascii="Arial" w:hAnsi="Arial" w:cs="Arial"/>
          <w:sz w:val="24"/>
          <w:szCs w:val="24"/>
        </w:rPr>
        <w:t>15</w:t>
      </w:r>
      <w:r w:rsidRPr="0054726B">
        <w:rPr>
          <w:rFonts w:ascii="Arial" w:hAnsi="Arial" w:cs="Arial"/>
          <w:sz w:val="24"/>
          <w:szCs w:val="24"/>
        </w:rPr>
        <w:t>. </w:t>
      </w:r>
      <w:r w:rsidR="002D5F89" w:rsidRPr="0054726B">
        <w:rPr>
          <w:rFonts w:ascii="Arial" w:hAnsi="Arial" w:cs="Arial"/>
          <w:sz w:val="24"/>
          <w:szCs w:val="24"/>
        </w:rPr>
        <w:t>0</w:t>
      </w:r>
      <w:r w:rsidR="00E17731" w:rsidRPr="0054726B">
        <w:rPr>
          <w:rFonts w:ascii="Arial" w:hAnsi="Arial" w:cs="Arial"/>
          <w:sz w:val="24"/>
          <w:szCs w:val="24"/>
        </w:rPr>
        <w:t>8</w:t>
      </w:r>
      <w:r w:rsidRPr="0054726B">
        <w:rPr>
          <w:rFonts w:ascii="Arial" w:hAnsi="Arial" w:cs="Arial"/>
          <w:sz w:val="24"/>
          <w:szCs w:val="24"/>
        </w:rPr>
        <w:t>. 20</w:t>
      </w:r>
      <w:r w:rsidR="002D5F89" w:rsidRPr="0054726B">
        <w:rPr>
          <w:rFonts w:ascii="Arial" w:hAnsi="Arial" w:cs="Arial"/>
          <w:sz w:val="24"/>
          <w:szCs w:val="24"/>
        </w:rPr>
        <w:t>16</w:t>
      </w:r>
      <w:r w:rsidR="00EC0E5E" w:rsidRPr="0054726B">
        <w:rPr>
          <w:rFonts w:ascii="Arial" w:hAnsi="Arial" w:cs="Arial"/>
          <w:sz w:val="24"/>
          <w:szCs w:val="24"/>
        </w:rPr>
        <w:t>.</w:t>
      </w:r>
      <w:r w:rsidRPr="0054726B">
        <w:rPr>
          <w:rFonts w:ascii="Arial" w:hAnsi="Arial" w:cs="Arial"/>
          <w:sz w:val="24"/>
          <w:szCs w:val="24"/>
        </w:rPr>
        <w:t xml:space="preserve"> Rozhodující pro doručení žádosti o dotaci je předání </w:t>
      </w:r>
      <w:r w:rsidR="00AB7E14" w:rsidRPr="0054726B">
        <w:rPr>
          <w:rFonts w:ascii="Arial" w:hAnsi="Arial" w:cs="Arial"/>
          <w:sz w:val="24"/>
          <w:szCs w:val="24"/>
        </w:rPr>
        <w:t xml:space="preserve">žádosti o </w:t>
      </w:r>
      <w:r w:rsidR="00AB7E14" w:rsidRPr="00EC0E5E">
        <w:rPr>
          <w:rFonts w:ascii="Arial" w:hAnsi="Arial" w:cs="Arial"/>
          <w:sz w:val="24"/>
          <w:szCs w:val="24"/>
        </w:rPr>
        <w:t xml:space="preserve">dotaci </w:t>
      </w:r>
      <w:r w:rsidRPr="00EC0E5E">
        <w:rPr>
          <w:rFonts w:ascii="Arial" w:hAnsi="Arial" w:cs="Arial"/>
          <w:sz w:val="24"/>
          <w:szCs w:val="24"/>
        </w:rPr>
        <w:t>k poštovnímu doručení</w:t>
      </w:r>
      <w:r w:rsidR="00AB7E14" w:rsidRPr="00EC0E5E">
        <w:rPr>
          <w:rFonts w:ascii="Arial" w:hAnsi="Arial" w:cs="Arial"/>
          <w:sz w:val="24"/>
          <w:szCs w:val="24"/>
        </w:rPr>
        <w:t>, osobní převzetí žádosti o dotaci na podatelně Olomouckého kraje ve výše uvedeném termínu do 12:00 hod.</w:t>
      </w:r>
      <w:r w:rsidRPr="00EC0E5E">
        <w:rPr>
          <w:rFonts w:ascii="Arial" w:hAnsi="Arial" w:cs="Arial"/>
          <w:sz w:val="24"/>
          <w:szCs w:val="24"/>
        </w:rPr>
        <w:t xml:space="preserve"> nebo převzetí originálu žádosti o dotaci vyhlašovatelem jiným</w:t>
      </w:r>
      <w:r w:rsidRPr="004336D5">
        <w:rPr>
          <w:rFonts w:ascii="Arial" w:hAnsi="Arial" w:cs="Arial"/>
          <w:sz w:val="24"/>
          <w:szCs w:val="24"/>
        </w:rPr>
        <w:t xml:space="preserve"> způsobem přípustným podle zvláštních právních předpisů.</w:t>
      </w:r>
      <w:r w:rsidR="00AC020C" w:rsidRPr="004336D5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AC020C" w:rsidRPr="004336D5">
        <w:rPr>
          <w:rFonts w:ascii="Arial" w:hAnsi="Arial" w:cs="Arial"/>
          <w:sz w:val="24"/>
          <w:szCs w:val="24"/>
        </w:rPr>
        <w:t xml:space="preserve">Sběr žádostí </w:t>
      </w:r>
      <w:r w:rsidR="00764D1B" w:rsidRPr="004336D5">
        <w:rPr>
          <w:rFonts w:ascii="Arial" w:hAnsi="Arial" w:cs="Arial"/>
          <w:sz w:val="24"/>
          <w:szCs w:val="24"/>
        </w:rPr>
        <w:t>bude</w:t>
      </w:r>
      <w:r w:rsidR="00AC020C" w:rsidRPr="004336D5">
        <w:rPr>
          <w:rFonts w:ascii="Arial" w:hAnsi="Arial" w:cs="Arial"/>
          <w:sz w:val="24"/>
          <w:szCs w:val="24"/>
        </w:rPr>
        <w:t xml:space="preserve"> zahájen nejdříve 30 dnů od zveřejnění</w:t>
      </w:r>
      <w:r w:rsidR="00E101A8">
        <w:rPr>
          <w:rFonts w:ascii="Arial" w:hAnsi="Arial" w:cs="Arial"/>
          <w:sz w:val="24"/>
          <w:szCs w:val="24"/>
        </w:rPr>
        <w:t>.</w:t>
      </w:r>
      <w:r w:rsidR="00C74258" w:rsidRPr="008B25F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601DB" w:rsidRPr="004336D5" w:rsidRDefault="002601DB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</w:t>
      </w:r>
      <w:r w:rsidR="007E6FA2" w:rsidRPr="004336D5">
        <w:rPr>
          <w:rFonts w:ascii="Arial" w:hAnsi="Arial" w:cs="Arial"/>
          <w:sz w:val="24"/>
          <w:szCs w:val="24"/>
        </w:rPr>
        <w:t xml:space="preserve"> žádosti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="00171C02" w:rsidRPr="004336D5">
        <w:rPr>
          <w:rFonts w:ascii="Arial" w:hAnsi="Arial" w:cs="Arial"/>
          <w:sz w:val="24"/>
          <w:szCs w:val="24"/>
        </w:rPr>
        <w:t xml:space="preserve">a </w:t>
      </w:r>
      <w:r w:rsidR="007E6FA2" w:rsidRPr="004336D5">
        <w:rPr>
          <w:rFonts w:ascii="Arial" w:hAnsi="Arial" w:cs="Arial"/>
          <w:sz w:val="24"/>
          <w:szCs w:val="24"/>
        </w:rPr>
        <w:t xml:space="preserve">po jejím </w:t>
      </w:r>
      <w:r w:rsidR="00171C02" w:rsidRPr="004336D5">
        <w:rPr>
          <w:rFonts w:ascii="Arial" w:hAnsi="Arial" w:cs="Arial"/>
          <w:sz w:val="24"/>
          <w:szCs w:val="24"/>
        </w:rPr>
        <w:t xml:space="preserve">uložení </w:t>
      </w:r>
      <w:r w:rsidRPr="004336D5">
        <w:rPr>
          <w:rFonts w:ascii="Arial" w:hAnsi="Arial" w:cs="Arial"/>
          <w:sz w:val="24"/>
          <w:szCs w:val="24"/>
        </w:rPr>
        <w:t>lze žádost vytisknout</w:t>
      </w:r>
      <w:r w:rsidR="007E6FA2" w:rsidRPr="004336D5">
        <w:rPr>
          <w:rFonts w:ascii="Arial" w:hAnsi="Arial" w:cs="Arial"/>
          <w:sz w:val="24"/>
          <w:szCs w:val="24"/>
        </w:rPr>
        <w:t>.</w:t>
      </w:r>
      <w:r w:rsidRPr="004336D5">
        <w:rPr>
          <w:rFonts w:ascii="Arial" w:hAnsi="Arial" w:cs="Arial"/>
          <w:sz w:val="24"/>
          <w:szCs w:val="24"/>
        </w:rPr>
        <w:t xml:space="preserve"> Žádost je možno podat ve stanovené lhůtě:</w:t>
      </w:r>
    </w:p>
    <w:p w:rsidR="00711102" w:rsidRPr="004336D5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písemně </w:t>
      </w:r>
      <w:r w:rsidR="008C7242" w:rsidRPr="004336D5">
        <w:rPr>
          <w:rFonts w:ascii="Arial" w:hAnsi="Arial" w:cs="Arial"/>
          <w:sz w:val="24"/>
          <w:szCs w:val="24"/>
        </w:rPr>
        <w:t xml:space="preserve">– </w:t>
      </w:r>
      <w:r w:rsidRPr="004336D5">
        <w:rPr>
          <w:rFonts w:ascii="Arial" w:hAnsi="Arial" w:cs="Arial"/>
          <w:sz w:val="24"/>
          <w:szCs w:val="24"/>
        </w:rPr>
        <w:t>zaslání</w:t>
      </w:r>
      <w:r w:rsidR="008C7242" w:rsidRPr="004336D5">
        <w:rPr>
          <w:rFonts w:ascii="Arial" w:hAnsi="Arial" w:cs="Arial"/>
          <w:sz w:val="24"/>
          <w:szCs w:val="24"/>
        </w:rPr>
        <w:t>m</w:t>
      </w:r>
      <w:r w:rsidRPr="004336D5">
        <w:rPr>
          <w:rFonts w:ascii="Arial" w:hAnsi="Arial" w:cs="Arial"/>
          <w:sz w:val="24"/>
          <w:szCs w:val="24"/>
        </w:rPr>
        <w:t xml:space="preserve"> 1 originál</w:t>
      </w:r>
      <w:r w:rsidR="00E8134E" w:rsidRPr="004336D5">
        <w:rPr>
          <w:rFonts w:ascii="Arial" w:hAnsi="Arial" w:cs="Arial"/>
          <w:sz w:val="24"/>
          <w:szCs w:val="24"/>
        </w:rPr>
        <w:t>u</w:t>
      </w:r>
      <w:r w:rsidRPr="004336D5">
        <w:rPr>
          <w:rFonts w:ascii="Arial" w:hAnsi="Arial" w:cs="Arial"/>
          <w:sz w:val="24"/>
          <w:szCs w:val="24"/>
        </w:rPr>
        <w:t xml:space="preserve"> </w:t>
      </w:r>
      <w:r w:rsidR="00985233" w:rsidRPr="004336D5">
        <w:rPr>
          <w:rFonts w:ascii="Arial" w:hAnsi="Arial" w:cs="Arial"/>
          <w:sz w:val="24"/>
          <w:szCs w:val="24"/>
        </w:rPr>
        <w:t xml:space="preserve">na </w:t>
      </w:r>
      <w:r w:rsidRPr="004336D5">
        <w:rPr>
          <w:rFonts w:ascii="Arial" w:hAnsi="Arial" w:cs="Arial"/>
          <w:sz w:val="24"/>
          <w:szCs w:val="24"/>
        </w:rPr>
        <w:t>adresu Olom</w:t>
      </w:r>
      <w:r w:rsidR="00762D41" w:rsidRPr="004336D5">
        <w:rPr>
          <w:rFonts w:ascii="Arial" w:hAnsi="Arial" w:cs="Arial"/>
          <w:sz w:val="24"/>
          <w:szCs w:val="24"/>
        </w:rPr>
        <w:t>oucký kraj, Jeremenkova 40a, 779</w:t>
      </w:r>
      <w:r w:rsidR="001D1DD2" w:rsidRPr="004336D5">
        <w:rPr>
          <w:rFonts w:ascii="Arial" w:hAnsi="Arial" w:cs="Arial"/>
          <w:sz w:val="24"/>
          <w:szCs w:val="24"/>
        </w:rPr>
        <w:t> </w:t>
      </w:r>
      <w:r w:rsidRPr="004336D5">
        <w:rPr>
          <w:rFonts w:ascii="Arial" w:hAnsi="Arial" w:cs="Arial"/>
          <w:sz w:val="24"/>
          <w:szCs w:val="24"/>
        </w:rPr>
        <w:t>11 Olomouc</w:t>
      </w:r>
      <w:r w:rsidR="002D5AAB" w:rsidRPr="004336D5">
        <w:rPr>
          <w:rFonts w:ascii="Arial" w:hAnsi="Arial" w:cs="Arial"/>
          <w:sz w:val="24"/>
          <w:szCs w:val="24"/>
        </w:rPr>
        <w:t>,</w:t>
      </w:r>
      <w:r w:rsidRPr="004336D5">
        <w:rPr>
          <w:rFonts w:ascii="Arial" w:hAnsi="Arial" w:cs="Arial"/>
          <w:sz w:val="24"/>
          <w:szCs w:val="24"/>
        </w:rPr>
        <w:t xml:space="preserve"> nebo</w:t>
      </w:r>
    </w:p>
    <w:p w:rsidR="00711102" w:rsidRPr="004336D5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písemně </w:t>
      </w:r>
      <w:r w:rsidR="008C7242" w:rsidRPr="004336D5">
        <w:rPr>
          <w:rFonts w:ascii="Arial" w:hAnsi="Arial" w:cs="Arial"/>
          <w:sz w:val="24"/>
          <w:szCs w:val="24"/>
        </w:rPr>
        <w:t xml:space="preserve">– </w:t>
      </w:r>
      <w:r w:rsidRPr="004336D5">
        <w:rPr>
          <w:rFonts w:ascii="Arial" w:hAnsi="Arial" w:cs="Arial"/>
          <w:sz w:val="24"/>
          <w:szCs w:val="24"/>
        </w:rPr>
        <w:t>osobním doručením 1 originálu na podatelnu Krajského úřadu Olomouckého kraje</w:t>
      </w:r>
      <w:r w:rsidR="001D1DD2" w:rsidRPr="004336D5">
        <w:rPr>
          <w:rFonts w:ascii="Arial" w:hAnsi="Arial" w:cs="Arial"/>
          <w:sz w:val="24"/>
          <w:szCs w:val="24"/>
        </w:rPr>
        <w:t>, Jeremenkova 40a, nebo</w:t>
      </w:r>
    </w:p>
    <w:p w:rsidR="00531AE7" w:rsidRPr="001C1B41" w:rsidRDefault="002601DB" w:rsidP="001C1B41">
      <w:pPr>
        <w:pStyle w:val="Odstavecseseznamem"/>
        <w:numPr>
          <w:ilvl w:val="0"/>
          <w:numId w:val="5"/>
        </w:numPr>
        <w:spacing w:after="120"/>
        <w:ind w:left="1349" w:hanging="357"/>
        <w:contextualSpacing w:val="0"/>
        <w:rPr>
          <w:rFonts w:ascii="Arial" w:hAnsi="Arial" w:cs="Arial"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jiným způsobem přípustným podle zvláštních právních předpisů (např. emailem se zaručeným elektronickým podpisem na adresu </w:t>
      </w:r>
      <w:hyperlink r:id="rId11" w:history="1">
        <w:r w:rsidRPr="004336D5">
          <w:rPr>
            <w:rStyle w:val="Hypertextovodkaz"/>
            <w:rFonts w:ascii="Arial" w:hAnsi="Arial" w:cs="Arial"/>
            <w:color w:val="auto"/>
            <w:sz w:val="24"/>
            <w:szCs w:val="24"/>
          </w:rPr>
          <w:t>e-podatelna@kr-olomoucky.cz</w:t>
        </w:r>
      </w:hyperlink>
      <w:r w:rsidRPr="004336D5">
        <w:rPr>
          <w:rFonts w:ascii="Arial" w:hAnsi="Arial" w:cs="Arial"/>
          <w:sz w:val="24"/>
          <w:szCs w:val="24"/>
        </w:rPr>
        <w:t xml:space="preserve"> nebo datovou zprávou do datové schránky ID: </w:t>
      </w:r>
      <w:proofErr w:type="spellStart"/>
      <w:r w:rsidRPr="004336D5">
        <w:rPr>
          <w:rFonts w:ascii="Arial" w:hAnsi="Arial" w:cs="Arial"/>
          <w:sz w:val="24"/>
          <w:szCs w:val="24"/>
        </w:rPr>
        <w:t>qiabfmf</w:t>
      </w:r>
      <w:proofErr w:type="spellEnd"/>
      <w:r w:rsidRPr="004336D5">
        <w:rPr>
          <w:rFonts w:ascii="Arial" w:hAnsi="Arial" w:cs="Arial"/>
          <w:sz w:val="24"/>
          <w:szCs w:val="24"/>
        </w:rPr>
        <w:t>).</w:t>
      </w:r>
    </w:p>
    <w:p w:rsidR="00D56BCB" w:rsidRPr="00413BA8" w:rsidRDefault="00786B20" w:rsidP="00413BA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 xml:space="preserve">K vyplněné žádosti o dotaci budou připojeny následující </w:t>
      </w:r>
      <w:r w:rsidR="00EB0B52" w:rsidRPr="004336D5">
        <w:rPr>
          <w:rFonts w:ascii="Arial" w:hAnsi="Arial" w:cs="Arial"/>
          <w:sz w:val="24"/>
          <w:szCs w:val="24"/>
        </w:rPr>
        <w:t xml:space="preserve">povinné </w:t>
      </w:r>
      <w:r w:rsidRPr="004336D5">
        <w:rPr>
          <w:rFonts w:ascii="Arial" w:hAnsi="Arial" w:cs="Arial"/>
          <w:sz w:val="24"/>
          <w:szCs w:val="24"/>
        </w:rPr>
        <w:t>přílohy:</w:t>
      </w:r>
    </w:p>
    <w:p w:rsidR="00786B20" w:rsidRPr="00AC0C5E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0C5E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</w:t>
      </w:r>
      <w:r w:rsidR="00607499" w:rsidRPr="00AC0C5E">
        <w:rPr>
          <w:rFonts w:ascii="Arial" w:hAnsi="Arial" w:cs="Arial"/>
          <w:sz w:val="24"/>
          <w:szCs w:val="24"/>
        </w:rPr>
        <w:t>veřejného</w:t>
      </w:r>
      <w:r w:rsidRPr="00AC0C5E">
        <w:rPr>
          <w:rFonts w:ascii="Arial" w:hAnsi="Arial" w:cs="Arial"/>
          <w:sz w:val="24"/>
          <w:szCs w:val="24"/>
        </w:rPr>
        <w:t xml:space="preserve"> rejstříku, živnostenského rejstříku, registru ekonomických subjektů nebo jiné zákonem stanovené evidence) příp. jiného dokladu o právní subjektivitě žadatele</w:t>
      </w:r>
      <w:r w:rsidR="00735E1F" w:rsidRPr="00AC0C5E">
        <w:rPr>
          <w:rFonts w:ascii="Arial" w:hAnsi="Arial" w:cs="Arial"/>
          <w:sz w:val="24"/>
          <w:szCs w:val="24"/>
        </w:rPr>
        <w:t xml:space="preserve"> (platné stanovy, statut apod.)</w:t>
      </w:r>
      <w:r w:rsidRPr="00AC0C5E">
        <w:rPr>
          <w:rFonts w:ascii="Arial" w:hAnsi="Arial" w:cs="Arial"/>
          <w:sz w:val="24"/>
          <w:szCs w:val="24"/>
        </w:rPr>
        <w:t xml:space="preserve"> – doloží všechny právnické osoby; u fyzických osob pouze ty, které jsou zapsány v obchodním rejstříku, živnostenském rejstř</w:t>
      </w:r>
      <w:r w:rsidR="00373E49" w:rsidRPr="00AC0C5E">
        <w:rPr>
          <w:rFonts w:ascii="Arial" w:hAnsi="Arial" w:cs="Arial"/>
          <w:sz w:val="24"/>
          <w:szCs w:val="24"/>
        </w:rPr>
        <w:t>íku nebo jiné obdobné evidenci,</w:t>
      </w:r>
    </w:p>
    <w:p w:rsidR="008D21BF" w:rsidRPr="00413BA8" w:rsidRDefault="00786B20" w:rsidP="0012279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13BA8">
        <w:rPr>
          <w:rFonts w:ascii="Arial" w:hAnsi="Arial" w:cs="Arial"/>
          <w:sz w:val="24"/>
          <w:szCs w:val="24"/>
        </w:rPr>
        <w:t xml:space="preserve">prostá kopie dokladu o oprávněnosti osoby </w:t>
      </w:r>
      <w:r w:rsidR="0086634E" w:rsidRPr="00413BA8">
        <w:rPr>
          <w:rFonts w:ascii="Arial" w:hAnsi="Arial" w:cs="Arial"/>
          <w:sz w:val="24"/>
          <w:szCs w:val="24"/>
        </w:rPr>
        <w:t>zastupovat</w:t>
      </w:r>
      <w:r w:rsidRPr="00413BA8">
        <w:rPr>
          <w:rFonts w:ascii="Arial" w:hAnsi="Arial" w:cs="Arial"/>
          <w:sz w:val="24"/>
          <w:szCs w:val="24"/>
        </w:rPr>
        <w:t xml:space="preserve"> žadatele (např. prostá kopie jmenovací listiny, zápisu či výpisu ze schůze zastupitelstva obce o zvolení starosty, zápisu ze schůze orgánu oprávněného volit statutární orgán, plná moc apod.), </w:t>
      </w:r>
    </w:p>
    <w:p w:rsidR="00786B20" w:rsidRPr="00413BA8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13BA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="00A247E2" w:rsidRPr="00413BA8">
        <w:rPr>
          <w:rFonts w:ascii="Arial" w:hAnsi="Arial" w:cs="Arial"/>
          <w:sz w:val="24"/>
          <w:szCs w:val="24"/>
        </w:rPr>
        <w:br/>
      </w:r>
      <w:r w:rsidRPr="00413BA8">
        <w:rPr>
          <w:rFonts w:ascii="Arial" w:hAnsi="Arial" w:cs="Arial"/>
          <w:sz w:val="24"/>
          <w:szCs w:val="24"/>
        </w:rPr>
        <w:t>a skutečnost, zda žadatel má či nemá nárok na vrácení DPH v oblasti realizace projektu, je-li žadatel plátcem DPH,</w:t>
      </w:r>
    </w:p>
    <w:p w:rsidR="00786B20" w:rsidRPr="00413BA8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13BA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účtu, potvrzení banky o zřízení běžného účtu),</w:t>
      </w:r>
    </w:p>
    <w:p w:rsidR="00405D22" w:rsidRPr="00413BA8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13BA8">
        <w:rPr>
          <w:rFonts w:ascii="Arial" w:hAnsi="Arial" w:cs="Arial"/>
          <w:sz w:val="24"/>
          <w:szCs w:val="24"/>
        </w:rPr>
        <w:t xml:space="preserve">čestné prohlášení o nezměněné identifikaci žadatele dle bodu a) – </w:t>
      </w:r>
      <w:r w:rsidR="00EC0E5E">
        <w:rPr>
          <w:rFonts w:ascii="Arial" w:hAnsi="Arial" w:cs="Arial"/>
          <w:sz w:val="24"/>
          <w:szCs w:val="24"/>
        </w:rPr>
        <w:t>d</w:t>
      </w:r>
      <w:r w:rsidRPr="00413BA8">
        <w:rPr>
          <w:rFonts w:ascii="Arial" w:hAnsi="Arial" w:cs="Arial"/>
          <w:sz w:val="24"/>
          <w:szCs w:val="24"/>
        </w:rPr>
        <w:t>)</w:t>
      </w:r>
      <w:r w:rsidR="000E0277" w:rsidRPr="00413BA8">
        <w:rPr>
          <w:rFonts w:ascii="Arial" w:hAnsi="Arial" w:cs="Arial"/>
          <w:sz w:val="24"/>
          <w:szCs w:val="24"/>
        </w:rPr>
        <w:t>,</w:t>
      </w:r>
      <w:r w:rsidRPr="00413BA8">
        <w:rPr>
          <w:rFonts w:ascii="Arial" w:hAnsi="Arial" w:cs="Arial"/>
          <w:sz w:val="24"/>
          <w:szCs w:val="24"/>
        </w:rPr>
        <w:t xml:space="preserve"> </w:t>
      </w:r>
    </w:p>
    <w:p w:rsidR="002D5F89" w:rsidRPr="00EC0E5E" w:rsidRDefault="00AF4911" w:rsidP="002D5F8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C0E5E">
        <w:rPr>
          <w:rFonts w:ascii="Arial" w:hAnsi="Arial" w:cs="Arial"/>
          <w:sz w:val="24"/>
          <w:szCs w:val="24"/>
        </w:rPr>
        <w:t>zjednodušenou p</w:t>
      </w:r>
      <w:r w:rsidR="001E5E93" w:rsidRPr="00EC0E5E">
        <w:rPr>
          <w:rFonts w:ascii="Arial" w:hAnsi="Arial" w:cs="Arial"/>
          <w:sz w:val="24"/>
          <w:szCs w:val="24"/>
        </w:rPr>
        <w:t xml:space="preserve">rojektovou </w:t>
      </w:r>
      <w:r w:rsidR="002D5F89" w:rsidRPr="00EC0E5E">
        <w:rPr>
          <w:rFonts w:ascii="Arial" w:hAnsi="Arial" w:cs="Arial"/>
          <w:sz w:val="24"/>
          <w:szCs w:val="24"/>
        </w:rPr>
        <w:t>dokumentaci, která umožní posouzení navrhovaného opatření, které má být předmětem podpory z hlediska technického, ekonomického a ekologického a dále průběžnou a závěrečnou kontrolu jeho realizace,</w:t>
      </w:r>
    </w:p>
    <w:p w:rsidR="00CD17A2" w:rsidRPr="00EC0E5E" w:rsidRDefault="00CD17A2" w:rsidP="002D5F8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C0E5E">
        <w:rPr>
          <w:rFonts w:ascii="Arial" w:hAnsi="Arial" w:cs="Arial"/>
          <w:sz w:val="24"/>
          <w:szCs w:val="24"/>
        </w:rPr>
        <w:lastRenderedPageBreak/>
        <w:t>rozpočet akce a údaje o zdrojích financování,</w:t>
      </w:r>
    </w:p>
    <w:p w:rsidR="009672DF" w:rsidRPr="00EC0E5E" w:rsidRDefault="005A69F3" w:rsidP="00413BA8">
      <w:pPr>
        <w:pStyle w:val="Odstavecseseznamem"/>
        <w:numPr>
          <w:ilvl w:val="0"/>
          <w:numId w:val="4"/>
        </w:numPr>
        <w:spacing w:after="120"/>
        <w:ind w:left="1349" w:hanging="357"/>
        <w:contextualSpacing w:val="0"/>
        <w:rPr>
          <w:rFonts w:ascii="Arial" w:hAnsi="Arial" w:cs="Arial"/>
          <w:sz w:val="24"/>
          <w:szCs w:val="24"/>
        </w:rPr>
      </w:pPr>
      <w:r w:rsidRPr="00EC0E5E">
        <w:rPr>
          <w:rFonts w:ascii="Arial" w:hAnsi="Arial" w:cs="Arial"/>
          <w:sz w:val="24"/>
          <w:szCs w:val="24"/>
        </w:rPr>
        <w:t>v případě žádosti o dotaci na odstranění povodňových škod zápis z povodňové komise o povodni</w:t>
      </w:r>
      <w:r w:rsidR="009672DF" w:rsidRPr="00EC0E5E">
        <w:rPr>
          <w:rFonts w:ascii="Arial" w:hAnsi="Arial" w:cs="Arial"/>
          <w:sz w:val="24"/>
          <w:szCs w:val="24"/>
        </w:rPr>
        <w:t>.</w:t>
      </w:r>
    </w:p>
    <w:p w:rsidR="00244A06" w:rsidRPr="001C1B41" w:rsidRDefault="00566046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566046" w:rsidRPr="004336D5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sz w:val="24"/>
          <w:szCs w:val="24"/>
        </w:rPr>
        <w:t>Předložené žádosti o dotace (včetně vyřazených žádostí o dotace) se zakládají u vyhlašovatele, žadatelům se nevracejí.</w:t>
      </w:r>
      <w:r w:rsidR="0019284F" w:rsidRPr="004336D5">
        <w:rPr>
          <w:rFonts w:ascii="Arial" w:hAnsi="Arial" w:cs="Arial"/>
          <w:sz w:val="24"/>
          <w:szCs w:val="24"/>
        </w:rPr>
        <w:t xml:space="preserve"> Olomoucký kraj žadatelům nehradí případné náklady spojené s vypracováním a podáním žádosti o dotaci.</w:t>
      </w:r>
    </w:p>
    <w:p w:rsidR="00A247E2" w:rsidRPr="004336D5" w:rsidRDefault="00A247E2" w:rsidP="00244A06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566046" w:rsidRPr="004336D5" w:rsidRDefault="00566046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 xml:space="preserve">Administrace žádostí </w:t>
      </w:r>
      <w:r w:rsidR="00B45D7E" w:rsidRPr="004336D5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:rsidR="00566046" w:rsidRPr="004336D5" w:rsidRDefault="00566046" w:rsidP="00566046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0A6591" w:rsidRPr="004336D5" w:rsidRDefault="00566046" w:rsidP="001C1B41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  <w:r w:rsidR="00D40C40" w:rsidRPr="004336D5">
        <w:rPr>
          <w:rFonts w:ascii="Arial" w:hAnsi="Arial" w:cs="Arial"/>
          <w:bCs/>
          <w:sz w:val="24"/>
          <w:szCs w:val="24"/>
        </w:rPr>
        <w:t xml:space="preserve"> </w:t>
      </w:r>
    </w:p>
    <w:p w:rsidR="00451877" w:rsidRPr="001C1B41" w:rsidRDefault="000A6591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0A6591" w:rsidRDefault="00190C18" w:rsidP="00735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>Kritéria hodnocení žádostí o dotace</w:t>
      </w:r>
    </w:p>
    <w:p w:rsidR="00671861" w:rsidRPr="00EC0E5E" w:rsidRDefault="00671861" w:rsidP="00671861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:rsidR="00671861" w:rsidRPr="00EC0E5E" w:rsidRDefault="00671861" w:rsidP="00671861">
      <w:pPr>
        <w:pStyle w:val="Odstavecseseznamem"/>
        <w:numPr>
          <w:ilvl w:val="2"/>
          <w:numId w:val="1"/>
        </w:numPr>
        <w:spacing w:after="120"/>
        <w:ind w:hanging="1224"/>
        <w:rPr>
          <w:rFonts w:ascii="Arial" w:hAnsi="Arial" w:cs="Arial"/>
          <w:b/>
          <w:i/>
          <w:sz w:val="24"/>
          <w:szCs w:val="24"/>
        </w:rPr>
      </w:pPr>
      <w:r w:rsidRPr="00EC0E5E">
        <w:rPr>
          <w:rFonts w:ascii="Arial" w:hAnsi="Arial" w:cs="Arial"/>
          <w:b/>
          <w:sz w:val="24"/>
          <w:szCs w:val="24"/>
        </w:rPr>
        <w:t xml:space="preserve">Dotační titul </w:t>
      </w:r>
      <w:r w:rsidR="001C1B41" w:rsidRPr="00EC0E5E">
        <w:rPr>
          <w:rFonts w:ascii="Arial" w:hAnsi="Arial" w:cs="Arial"/>
          <w:b/>
          <w:sz w:val="24"/>
          <w:szCs w:val="24"/>
        </w:rPr>
        <w:t xml:space="preserve">1: </w:t>
      </w:r>
      <w:r w:rsidRPr="00EC0E5E">
        <w:rPr>
          <w:rFonts w:ascii="Arial" w:hAnsi="Arial" w:cs="Arial"/>
          <w:b/>
          <w:sz w:val="24"/>
          <w:szCs w:val="24"/>
        </w:rPr>
        <w:t xml:space="preserve">Řešení mimořádné situace na infrastruktuře vodovodů a kanalizací pro veřejnou potřebu                                              </w:t>
      </w:r>
    </w:p>
    <w:p w:rsidR="00A247E2" w:rsidRPr="00611519" w:rsidRDefault="000D0819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11519">
        <w:rPr>
          <w:rFonts w:ascii="Arial" w:hAnsi="Arial" w:cs="Arial"/>
          <w:b/>
          <w:bCs/>
          <w:sz w:val="24"/>
          <w:szCs w:val="24"/>
        </w:rPr>
        <w:tab/>
      </w:r>
      <w:r w:rsidRPr="00611519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10"/>
      </w:tblGrid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1151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</w:t>
            </w:r>
            <w:proofErr w:type="gramStart"/>
            <w:r w:rsidRPr="00611519">
              <w:rPr>
                <w:rFonts w:ascii="Arial" w:hAnsi="Arial" w:cs="Arial"/>
                <w:b/>
                <w:bCs/>
              </w:rPr>
              <w:t xml:space="preserve">akce) </w:t>
            </w:r>
            <w:r w:rsidRPr="00611519">
              <w:rPr>
                <w:rFonts w:ascii="Arial" w:hAnsi="Arial" w:cs="Arial"/>
                <w:b/>
                <w:bCs/>
                <w:i/>
              </w:rPr>
              <w:t>(základní</w:t>
            </w:r>
            <w:proofErr w:type="gramEnd"/>
            <w:r w:rsidRPr="00611519">
              <w:rPr>
                <w:rFonts w:ascii="Arial" w:hAnsi="Arial" w:cs="Arial"/>
                <w:b/>
                <w:bCs/>
                <w:i/>
              </w:rPr>
              <w:t xml:space="preserve"> kritérium)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4336D5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Do 30 % (včetně)</w:t>
            </w:r>
          </w:p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Do 40 % (včetně)</w:t>
            </w:r>
          </w:p>
          <w:p w:rsidR="00F76698" w:rsidRPr="00611519" w:rsidRDefault="00FB0C98" w:rsidP="00F766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Do 50 % (včetně)</w:t>
            </w:r>
            <w:r w:rsidR="00F76698" w:rsidRPr="006115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10</w:t>
            </w:r>
          </w:p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5</w:t>
            </w:r>
          </w:p>
          <w:p w:rsidR="004811A3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1151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>Rozsah</w:t>
            </w:r>
            <w:r w:rsidR="00752BFC">
              <w:rPr>
                <w:rFonts w:ascii="Arial" w:hAnsi="Arial" w:cs="Arial"/>
                <w:b/>
                <w:bCs/>
              </w:rPr>
              <w:t xml:space="preserve"> </w:t>
            </w:r>
            <w:r w:rsidR="008D21BF" w:rsidRPr="00611519">
              <w:rPr>
                <w:rFonts w:ascii="Arial" w:hAnsi="Arial" w:cs="Arial"/>
                <w:b/>
                <w:bCs/>
              </w:rPr>
              <w:t>/ význam</w:t>
            </w:r>
            <w:r w:rsidRPr="00611519">
              <w:rPr>
                <w:rFonts w:ascii="Arial" w:hAnsi="Arial" w:cs="Arial"/>
                <w:b/>
                <w:bCs/>
              </w:rPr>
              <w:t xml:space="preserve"> akce </w:t>
            </w:r>
            <w:r w:rsidRPr="00611519">
              <w:rPr>
                <w:rFonts w:ascii="Arial" w:hAnsi="Arial" w:cs="Arial"/>
                <w:b/>
                <w:bCs/>
                <w:i/>
              </w:rPr>
              <w:t>(základní kritérium)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11519">
              <w:rPr>
                <w:rFonts w:ascii="Arial" w:hAnsi="Arial" w:cs="Arial"/>
                <w:bCs/>
              </w:rPr>
              <w:t>Nadregionální</w:t>
            </w:r>
          </w:p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11519">
              <w:rPr>
                <w:rFonts w:ascii="Arial" w:hAnsi="Arial" w:cs="Arial"/>
                <w:bCs/>
              </w:rPr>
              <w:t>Krajská</w:t>
            </w:r>
            <w:r w:rsidR="008D21BF" w:rsidRPr="00611519">
              <w:rPr>
                <w:rFonts w:ascii="Arial" w:hAnsi="Arial" w:cs="Arial"/>
                <w:bCs/>
              </w:rPr>
              <w:t xml:space="preserve"> / regionální </w:t>
            </w:r>
          </w:p>
          <w:p w:rsidR="008D21BF" w:rsidRPr="00611519" w:rsidRDefault="00FB0C98" w:rsidP="00937AB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Cs/>
              </w:rPr>
              <w:t>Lokální / místní</w:t>
            </w:r>
            <w:r w:rsidRPr="006115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10</w:t>
            </w:r>
          </w:p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5</w:t>
            </w:r>
          </w:p>
          <w:p w:rsidR="00FB0C98" w:rsidRPr="00611519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EC0E5E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EC0E5E" w:rsidRDefault="004261F1" w:rsidP="003B7BB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  <w:bCs/>
              </w:rPr>
              <w:t>Výše vodného nebo stočného dle předmětu podpory</w:t>
            </w:r>
            <w:r w:rsidR="00CD17A2" w:rsidRPr="00EC0E5E">
              <w:rPr>
                <w:rFonts w:ascii="Arial" w:hAnsi="Arial" w:cs="Arial"/>
                <w:b/>
                <w:bCs/>
              </w:rPr>
              <w:t xml:space="preserve"> </w:t>
            </w:r>
            <w:r w:rsidRPr="00EC0E5E">
              <w:rPr>
                <w:rFonts w:ascii="Arial" w:hAnsi="Arial" w:cs="Arial"/>
                <w:b/>
                <w:bCs/>
              </w:rPr>
              <w:t xml:space="preserve">v přepočtu k průměrné realizované ceně (PRC) vodného nebo stočného na území Olomouckého kraje </w:t>
            </w:r>
            <w:r w:rsidR="00FB0C98" w:rsidRPr="00EC0E5E">
              <w:rPr>
                <w:rFonts w:ascii="Arial" w:hAnsi="Arial" w:cs="Arial"/>
              </w:rPr>
              <w:tab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EC0E5E" w:rsidRDefault="00FB0C98" w:rsidP="004336D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EC0E5E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A4" w:rsidRPr="00EC0E5E" w:rsidRDefault="004261F1" w:rsidP="009B45A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75 -</w:t>
            </w:r>
            <w:r w:rsidR="009B45A4" w:rsidRPr="00EC0E5E">
              <w:rPr>
                <w:rFonts w:ascii="Arial" w:hAnsi="Arial" w:cs="Arial"/>
              </w:rPr>
              <w:t xml:space="preserve"> 100 </w:t>
            </w:r>
            <w:r w:rsidRPr="00EC0E5E">
              <w:rPr>
                <w:rFonts w:ascii="Arial" w:hAnsi="Arial" w:cs="Arial"/>
              </w:rPr>
              <w:t>% PRC a více</w:t>
            </w:r>
          </w:p>
          <w:p w:rsidR="009B45A4" w:rsidRPr="00EC0E5E" w:rsidRDefault="004261F1" w:rsidP="009B45A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50</w:t>
            </w:r>
            <w:r w:rsidR="009B45A4" w:rsidRPr="00EC0E5E">
              <w:rPr>
                <w:rFonts w:ascii="Arial" w:hAnsi="Arial" w:cs="Arial"/>
              </w:rPr>
              <w:t xml:space="preserve"> – </w:t>
            </w:r>
            <w:r w:rsidRPr="00EC0E5E">
              <w:rPr>
                <w:rFonts w:ascii="Arial" w:hAnsi="Arial" w:cs="Arial"/>
              </w:rPr>
              <w:t>75 % PRC</w:t>
            </w:r>
            <w:r w:rsidR="009B45A4" w:rsidRPr="00EC0E5E">
              <w:rPr>
                <w:rFonts w:ascii="Arial" w:hAnsi="Arial" w:cs="Arial"/>
              </w:rPr>
              <w:t xml:space="preserve"> včetně</w:t>
            </w:r>
          </w:p>
          <w:p w:rsidR="00FB0C98" w:rsidRPr="00EC0E5E" w:rsidRDefault="009B45A4" w:rsidP="004261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EC0E5E">
              <w:rPr>
                <w:rFonts w:ascii="Arial" w:hAnsi="Arial" w:cs="Arial"/>
              </w:rPr>
              <w:t xml:space="preserve">Do </w:t>
            </w:r>
            <w:r w:rsidR="004261F1" w:rsidRPr="00EC0E5E">
              <w:rPr>
                <w:rFonts w:ascii="Arial" w:hAnsi="Arial" w:cs="Arial"/>
              </w:rPr>
              <w:t>50 % PRC</w:t>
            </w:r>
            <w:r w:rsidRPr="00EC0E5E">
              <w:rPr>
                <w:rFonts w:ascii="Arial" w:hAnsi="Arial" w:cs="Arial"/>
              </w:rPr>
              <w:t xml:space="preserve"> včetně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EC0E5E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10</w:t>
            </w:r>
          </w:p>
          <w:p w:rsidR="00FB0C98" w:rsidRPr="00EC0E5E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5</w:t>
            </w:r>
          </w:p>
          <w:p w:rsidR="00FB0C98" w:rsidRPr="00EC0E5E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</w:rPr>
              <w:t>1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proofErr w:type="spellStart"/>
            <w:r w:rsidRPr="00EC0E5E">
              <w:rPr>
                <w:rFonts w:ascii="Arial" w:hAnsi="Arial" w:cs="Arial"/>
                <w:b/>
              </w:rPr>
              <w:t>Technicko</w:t>
            </w:r>
            <w:proofErr w:type="spellEnd"/>
            <w:r w:rsidRPr="00EC0E5E">
              <w:rPr>
                <w:rFonts w:ascii="Arial" w:hAnsi="Arial" w:cs="Arial"/>
                <w:b/>
              </w:rPr>
              <w:t xml:space="preserve"> - ekonom</w:t>
            </w:r>
            <w:r w:rsidR="00752BFC" w:rsidRPr="00EC0E5E">
              <w:rPr>
                <w:rFonts w:ascii="Arial" w:hAnsi="Arial" w:cs="Arial"/>
                <w:b/>
              </w:rPr>
              <w:t>ická úroveň navržených opatření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Náklady odpovídají obvyklým cenám za navržené řešení a rozsah prací v porovnání s projekty obdobného charakteru </w:t>
            </w:r>
          </w:p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Náklady překračují obvyklé ceny, ale jejich výše je odůvodněna navrženým řešením</w:t>
            </w:r>
          </w:p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</w:rPr>
              <w:t xml:space="preserve">Náklady překračují obvyklé ceny, ale jejich výše není odůvodněna </w:t>
            </w:r>
            <w:r w:rsidRPr="00EC0E5E">
              <w:rPr>
                <w:rFonts w:ascii="Arial" w:hAnsi="Arial" w:cs="Arial"/>
              </w:rPr>
              <w:lastRenderedPageBreak/>
              <w:t>navrženým řešením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lastRenderedPageBreak/>
              <w:t>10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5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</w:rPr>
              <w:t>1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EC0E5E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EC0E5E" w:rsidRDefault="00FB0C98" w:rsidP="00D77A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0E5E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EC0E5E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4336D5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98" w:rsidRPr="00EC0E5E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AA" w:rsidRPr="00EC0E5E" w:rsidRDefault="00BE4BAA" w:rsidP="00BE4BAA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Vysoká míra potřebnosti - p</w:t>
            </w:r>
            <w:r w:rsidRPr="00EC0E5E">
              <w:rPr>
                <w:rFonts w:ascii="Arial" w:hAnsi="Arial" w:cs="Arial"/>
              </w:rPr>
              <w:t>rojekt je umístěn v CHOPAV, v ochranném pásmu zdrojů pitné vody, minerálních vod a léčivých pramenů, v povodí vodní nádrže Plumlov</w:t>
            </w:r>
          </w:p>
          <w:p w:rsidR="00BE4BAA" w:rsidRPr="00EC0E5E" w:rsidRDefault="00BE4BAA" w:rsidP="00BE4BAA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Zvýšená míra potřebnosti - pr</w:t>
            </w:r>
            <w:r w:rsidRPr="00EC0E5E">
              <w:rPr>
                <w:rFonts w:ascii="Arial" w:hAnsi="Arial" w:cs="Arial"/>
              </w:rPr>
              <w:t xml:space="preserve">ojekt je umístěn na zvláště chráněném území dle zákona č. 114/1992 Sb., o ochraně přírody a krajiny     </w:t>
            </w:r>
          </w:p>
          <w:p w:rsidR="00A82A20" w:rsidRPr="00EC0E5E" w:rsidRDefault="00BE4BAA" w:rsidP="00BE4BAA">
            <w:pPr>
              <w:rPr>
                <w:rFonts w:ascii="Arial" w:hAnsi="Arial" w:cs="Arial"/>
                <w:i/>
              </w:rPr>
            </w:pPr>
            <w:r w:rsidRPr="00EC0E5E">
              <w:rPr>
                <w:rFonts w:ascii="Arial" w:hAnsi="Arial" w:cs="Arial"/>
                <w:bCs/>
              </w:rPr>
              <w:t>Běžná míra potřebnosti – projekt zajišťuje ochranu vodního toku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98" w:rsidRPr="00EC0E5E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10</w:t>
            </w: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A82A20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5</w:t>
            </w:r>
          </w:p>
          <w:p w:rsidR="00531AE7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1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26" w:rsidRPr="00EC0E5E" w:rsidRDefault="00FF1F26" w:rsidP="00D77A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C</w:t>
            </w:r>
            <w:r w:rsidR="00D77AC4" w:rsidRPr="00EC0E5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13" w:rsidRPr="00EC0E5E" w:rsidRDefault="00A21513" w:rsidP="00FB0C98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  <w:p w:rsidR="00FF1F26" w:rsidRPr="00EC0E5E" w:rsidRDefault="00FF1F26" w:rsidP="00FB0C98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EC0E5E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  <w:p w:rsidR="00FF1F26" w:rsidRPr="00EC0E5E" w:rsidRDefault="00FF1F26" w:rsidP="00FB0C98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26" w:rsidRPr="00EC0E5E" w:rsidRDefault="00FF1F26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26" w:rsidRPr="00EC0E5E" w:rsidRDefault="00FF1F26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BAA" w:rsidRPr="00EC0E5E" w:rsidRDefault="00BE4BAA" w:rsidP="00BE4BAA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Velký</w:t>
            </w:r>
          </w:p>
          <w:p w:rsidR="00BE4BAA" w:rsidRPr="00EC0E5E" w:rsidRDefault="00BE4BAA" w:rsidP="00BE4BAA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 xml:space="preserve">zásobování vodou je z důvodu havárie řešeno náhradním způsobem cisternami nebo zdroj vody pro hromadné zásobování obyvatel z důvodu havárie nesplňuje požadavky na kvalitu pitné vody stanovené příslušnými předpisy, </w:t>
            </w:r>
          </w:p>
          <w:p w:rsidR="00BE4BAA" w:rsidRPr="00EC0E5E" w:rsidRDefault="00BE4BAA" w:rsidP="00BE4BAA">
            <w:pPr>
              <w:pStyle w:val="Odstavecseseznamem"/>
              <w:numPr>
                <w:ilvl w:val="0"/>
                <w:numId w:val="35"/>
              </w:numPr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z důvodu havárie je zabráněno odvádění nebo čištění odpadních vod</w:t>
            </w:r>
          </w:p>
          <w:p w:rsidR="00BE4BAA" w:rsidRPr="00EC0E5E" w:rsidRDefault="00BE4BAA" w:rsidP="00BE4BAA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Střední</w:t>
            </w:r>
          </w:p>
          <w:p w:rsidR="00BE4BAA" w:rsidRPr="00EC0E5E" w:rsidRDefault="00BE4BAA" w:rsidP="00BE4BA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z důvodu havárie je dlouhodobě omezeno množství pitné vody dodávané obyvatelstvu,</w:t>
            </w:r>
          </w:p>
          <w:p w:rsidR="00BE4BAA" w:rsidRPr="00EC0E5E" w:rsidRDefault="00BE4BAA" w:rsidP="00BE4BAA">
            <w:pPr>
              <w:pStyle w:val="Odstavecseseznamem"/>
              <w:numPr>
                <w:ilvl w:val="0"/>
                <w:numId w:val="31"/>
              </w:numPr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z důvodu havárie je dlouhodobě omezena možnost odvádění a čištění odpadních vod</w:t>
            </w:r>
          </w:p>
          <w:p w:rsidR="00BE4BAA" w:rsidRPr="00EC0E5E" w:rsidRDefault="00BE4BAA" w:rsidP="00BE4BAA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Malý</w:t>
            </w:r>
          </w:p>
          <w:p w:rsidR="00FF1F26" w:rsidRPr="00EC0E5E" w:rsidRDefault="00BE4BAA" w:rsidP="00BE4BAA">
            <w:pPr>
              <w:pStyle w:val="Odstavecseseznamem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EC0E5E">
              <w:rPr>
                <w:rFonts w:ascii="Arial" w:hAnsi="Arial" w:cs="Arial"/>
                <w:bCs/>
              </w:rPr>
              <w:t>krátkodobé havárie neomezující zásobování pitnou vodou nebo odvádění či čištění odpadních vod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26" w:rsidRPr="00EC0E5E" w:rsidRDefault="00FF1F26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10</w:t>
            </w:r>
          </w:p>
          <w:p w:rsidR="004B7B21" w:rsidRPr="00EC0E5E" w:rsidRDefault="004B7B21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FF1F26" w:rsidRPr="00EC0E5E" w:rsidRDefault="00FF1F26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5</w:t>
            </w:r>
          </w:p>
          <w:p w:rsidR="00ED67F2" w:rsidRPr="00EC0E5E" w:rsidRDefault="00ED67F2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BE4BAA" w:rsidRPr="00EC0E5E" w:rsidRDefault="00BE4BAA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FF1F26" w:rsidRPr="00EC0E5E" w:rsidRDefault="00FF1F26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Cs/>
              </w:rPr>
              <w:t>1</w:t>
            </w:r>
          </w:p>
        </w:tc>
      </w:tr>
      <w:tr w:rsidR="00611519" w:rsidRPr="00611519" w:rsidTr="004336D5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EC0E5E">
              <w:rPr>
                <w:rFonts w:ascii="Arial" w:hAnsi="Arial" w:cs="Arial"/>
                <w:b/>
              </w:rPr>
              <w:t>Zajištění celkového financování předmětu podpory po celou dobu výstavby, podíl vlastních a partners</w:t>
            </w:r>
            <w:r w:rsidR="00752BFC" w:rsidRPr="00EC0E5E">
              <w:rPr>
                <w:rFonts w:ascii="Arial" w:hAnsi="Arial" w:cs="Arial"/>
                <w:b/>
              </w:rPr>
              <w:t>kých zdrojů na financování akce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1D092E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B9" w:rsidRPr="00EC0E5E" w:rsidRDefault="003B7BB9" w:rsidP="001D092E">
            <w:pPr>
              <w:pStyle w:val="Seznam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Kompletní zajištěné dofinancování z jiného dotačního titulu </w:t>
            </w:r>
            <w:r w:rsidRPr="00EC0E5E">
              <w:rPr>
                <w:rFonts w:ascii="Arial" w:hAnsi="Arial" w:cs="Arial"/>
              </w:rPr>
              <w:br/>
              <w:t>a z vlastních zdrojů</w:t>
            </w:r>
          </w:p>
          <w:p w:rsidR="003B7BB9" w:rsidRPr="00EC0E5E" w:rsidRDefault="003B7BB9" w:rsidP="001D092E">
            <w:pPr>
              <w:pStyle w:val="Seznam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Zajištěné kompletní dofinancování pouze z vlastních zdrojů</w:t>
            </w:r>
          </w:p>
          <w:p w:rsidR="003B7BB9" w:rsidRPr="00EC0E5E" w:rsidRDefault="003B7BB9" w:rsidP="001D092E">
            <w:pPr>
              <w:pStyle w:val="Seznam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C0E5E">
              <w:rPr>
                <w:rFonts w:ascii="Arial" w:hAnsi="Arial" w:cs="Arial"/>
              </w:rPr>
              <w:t>Nezajištěné dofinancování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10 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5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EC0E5E">
              <w:rPr>
                <w:rFonts w:ascii="Arial" w:hAnsi="Arial" w:cs="Arial"/>
              </w:rPr>
              <w:t>0</w:t>
            </w:r>
          </w:p>
        </w:tc>
      </w:tr>
    </w:tbl>
    <w:p w:rsidR="00B05DE4" w:rsidRPr="00611519" w:rsidRDefault="00B05DE4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:rsidR="00C83ABA" w:rsidRPr="00EC0E5E" w:rsidRDefault="00C83ABA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:rsidR="00671861" w:rsidRPr="00EC0E5E" w:rsidRDefault="00847C17" w:rsidP="00847C17">
      <w:pPr>
        <w:pStyle w:val="Odstavecseseznamem"/>
        <w:numPr>
          <w:ilvl w:val="2"/>
          <w:numId w:val="1"/>
        </w:numPr>
        <w:spacing w:after="120"/>
        <w:ind w:hanging="1224"/>
        <w:rPr>
          <w:rFonts w:ascii="Arial" w:hAnsi="Arial" w:cs="Arial"/>
          <w:i/>
          <w:sz w:val="24"/>
          <w:szCs w:val="24"/>
        </w:rPr>
      </w:pPr>
      <w:r w:rsidRPr="00EC0E5E">
        <w:rPr>
          <w:rFonts w:ascii="Arial" w:hAnsi="Arial" w:cs="Arial"/>
          <w:b/>
          <w:sz w:val="24"/>
          <w:szCs w:val="24"/>
        </w:rPr>
        <w:t>Dotační titul č. 2</w:t>
      </w:r>
      <w:r w:rsidR="001C1B41" w:rsidRPr="00EC0E5E">
        <w:rPr>
          <w:rFonts w:ascii="Arial" w:hAnsi="Arial" w:cs="Arial"/>
          <w:b/>
          <w:sz w:val="24"/>
          <w:szCs w:val="24"/>
        </w:rPr>
        <w:t>:</w:t>
      </w:r>
      <w:r w:rsidRPr="00EC0E5E">
        <w:rPr>
          <w:rFonts w:ascii="Arial" w:hAnsi="Arial" w:cs="Arial"/>
          <w:b/>
          <w:sz w:val="24"/>
          <w:szCs w:val="24"/>
        </w:rPr>
        <w:t xml:space="preserve"> Řešení mimořádné situace na vodních dílech a realizace opatření sloužících k předcházení a odstraňování následků povodní</w:t>
      </w:r>
      <w:r w:rsidRPr="00EC0E5E">
        <w:rPr>
          <w:rFonts w:ascii="Arial" w:hAnsi="Arial" w:cs="Arial"/>
          <w:sz w:val="24"/>
          <w:szCs w:val="24"/>
        </w:rPr>
        <w:t xml:space="preserve">  </w:t>
      </w:r>
    </w:p>
    <w:p w:rsidR="00671861" w:rsidRPr="00611519" w:rsidRDefault="00671861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10"/>
      </w:tblGrid>
      <w:tr w:rsidR="00611519" w:rsidRPr="00611519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1151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</w:t>
            </w:r>
            <w:proofErr w:type="gramStart"/>
            <w:r w:rsidRPr="00611519">
              <w:rPr>
                <w:rFonts w:ascii="Arial" w:hAnsi="Arial" w:cs="Arial"/>
                <w:b/>
                <w:bCs/>
              </w:rPr>
              <w:t xml:space="preserve">akce) </w:t>
            </w:r>
            <w:r w:rsidRPr="00611519">
              <w:rPr>
                <w:rFonts w:ascii="Arial" w:hAnsi="Arial" w:cs="Arial"/>
                <w:b/>
                <w:bCs/>
                <w:i/>
              </w:rPr>
              <w:t>(základní</w:t>
            </w:r>
            <w:proofErr w:type="gramEnd"/>
            <w:r w:rsidRPr="00611519">
              <w:rPr>
                <w:rFonts w:ascii="Arial" w:hAnsi="Arial" w:cs="Arial"/>
                <w:b/>
                <w:bCs/>
                <w:i/>
              </w:rPr>
              <w:t xml:space="preserve"> kritérium)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67186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Do 30 % (včetně)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Do 40 % (včetně)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 xml:space="preserve">Do 50 % (včetně)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10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5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</w:t>
            </w:r>
          </w:p>
        </w:tc>
      </w:tr>
      <w:tr w:rsidR="00611519" w:rsidRPr="00611519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1151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>Rozsah</w:t>
            </w:r>
            <w:r w:rsidR="00752BFC">
              <w:rPr>
                <w:rFonts w:ascii="Arial" w:hAnsi="Arial" w:cs="Arial"/>
                <w:b/>
                <w:bCs/>
              </w:rPr>
              <w:t xml:space="preserve"> </w:t>
            </w:r>
            <w:r w:rsidRPr="00611519">
              <w:rPr>
                <w:rFonts w:ascii="Arial" w:hAnsi="Arial" w:cs="Arial"/>
                <w:b/>
                <w:bCs/>
              </w:rPr>
              <w:t xml:space="preserve">/ význam akce </w:t>
            </w:r>
            <w:r w:rsidRPr="00611519">
              <w:rPr>
                <w:rFonts w:ascii="Arial" w:hAnsi="Arial" w:cs="Arial"/>
                <w:b/>
                <w:bCs/>
                <w:i/>
              </w:rPr>
              <w:t>(základní kritérium)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611519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11519">
              <w:rPr>
                <w:rFonts w:ascii="Arial" w:hAnsi="Arial" w:cs="Arial"/>
                <w:bCs/>
              </w:rPr>
              <w:t>Nadregionální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611519">
              <w:rPr>
                <w:rFonts w:ascii="Arial" w:hAnsi="Arial" w:cs="Arial"/>
                <w:bCs/>
              </w:rPr>
              <w:t xml:space="preserve">Krajská / regionální 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  <w:bCs/>
              </w:rPr>
              <w:t>Lokální / místní</w:t>
            </w:r>
            <w:r w:rsidRPr="006115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10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5</w:t>
            </w:r>
          </w:p>
          <w:p w:rsidR="00671861" w:rsidRPr="00611519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611519">
              <w:rPr>
                <w:rFonts w:ascii="Arial" w:hAnsi="Arial" w:cs="Arial"/>
              </w:rPr>
              <w:t>1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3B7BB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proofErr w:type="spellStart"/>
            <w:r w:rsidRPr="00EC0E5E">
              <w:rPr>
                <w:rFonts w:ascii="Arial" w:hAnsi="Arial" w:cs="Arial"/>
                <w:b/>
              </w:rPr>
              <w:t>Technicko</w:t>
            </w:r>
            <w:proofErr w:type="spellEnd"/>
            <w:r w:rsidRPr="00EC0E5E">
              <w:rPr>
                <w:rFonts w:ascii="Arial" w:hAnsi="Arial" w:cs="Arial"/>
                <w:b/>
              </w:rPr>
              <w:t xml:space="preserve"> - ekonomická úroveň navržených opatření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Náklady odpovídají obvyklým cenám za navržené řešení a rozsah prací v porovnání s projekty obdobného charakteru</w:t>
            </w:r>
          </w:p>
          <w:p w:rsidR="003B7BB9" w:rsidRPr="00EC0E5E" w:rsidRDefault="003B7BB9" w:rsidP="001D092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Náklady překračují obvyklé ceny, ale jejich výše je odůvodněna navrženým řešením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Náklady překračují obvyklé ceny, ale jejich výše není odůvodněna navrženým řešením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10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5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1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EC0E5E" w:rsidRDefault="00671861" w:rsidP="006718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EC0E5E" w:rsidRDefault="00847C17" w:rsidP="0061151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</w:rPr>
              <w:t>Akutní</w:t>
            </w:r>
            <w:r w:rsidR="00611519" w:rsidRPr="00EC0E5E">
              <w:rPr>
                <w:rFonts w:ascii="Arial" w:hAnsi="Arial" w:cs="Arial"/>
                <w:b/>
              </w:rPr>
              <w:t xml:space="preserve"> d</w:t>
            </w:r>
            <w:r w:rsidR="00671861" w:rsidRPr="00EC0E5E">
              <w:rPr>
                <w:rFonts w:ascii="Arial" w:hAnsi="Arial" w:cs="Arial"/>
                <w:b/>
              </w:rPr>
              <w:t xml:space="preserve">ruh opatření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1" w:rsidRPr="00EC0E5E" w:rsidRDefault="00671861" w:rsidP="006718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Opatření k odstranění povodňových škod po povodni na vodních dílech</w:t>
            </w:r>
          </w:p>
          <w:p w:rsidR="00671861" w:rsidRPr="00EC0E5E" w:rsidRDefault="00671861" w:rsidP="006718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Opatření k odvrácení nebo odstranění havárie na vodním díle s dopadem na jakost povrchových a podzemních vod nebo zdraví a majetek obyvatelstva</w:t>
            </w:r>
          </w:p>
          <w:p w:rsidR="00671861" w:rsidRPr="00EC0E5E" w:rsidRDefault="00671861" w:rsidP="0067186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</w:rPr>
              <w:t>Opatření k odvrácení nebo odstranění havárie na vodním díle bez dopadu na jakost povrchových a podzemních vod nebo zdraví a majetek obyvatelstva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10</w:t>
            </w:r>
          </w:p>
          <w:p w:rsidR="00847C17" w:rsidRPr="00EC0E5E" w:rsidRDefault="00847C17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847C17" w:rsidRPr="00EC0E5E" w:rsidRDefault="00847C17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5</w:t>
            </w:r>
          </w:p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</w:rPr>
              <w:t>1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EC0E5E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61" w:rsidRPr="00EC0E5E" w:rsidRDefault="00671861" w:rsidP="006718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C0E5E" w:rsidRPr="00EC0E5E" w:rsidTr="00671861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DC" w:rsidRPr="00EC0E5E" w:rsidRDefault="003B7BB9" w:rsidP="001D092E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 xml:space="preserve">Vysoká míra potřebnosti </w:t>
            </w:r>
          </w:p>
          <w:p w:rsidR="003B7BB9" w:rsidRPr="00EC0E5E" w:rsidRDefault="003B7BB9" w:rsidP="001D092E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 xml:space="preserve">– realizace opatření k ochraně vodních zdrojů </w:t>
            </w:r>
          </w:p>
          <w:p w:rsidR="00245BDC" w:rsidRPr="00EC0E5E" w:rsidRDefault="003B7BB9" w:rsidP="001D092E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 xml:space="preserve">Zvýšená míra potřebnosti </w:t>
            </w:r>
          </w:p>
          <w:p w:rsidR="003B7BB9" w:rsidRPr="00EC0E5E" w:rsidRDefault="003B7BB9" w:rsidP="00847C17">
            <w:pPr>
              <w:ind w:left="317" w:hanging="317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 xml:space="preserve">– zakládání nových retenčních prostor, suchých poldrů nebo revitalizace zaniklých a poškozených retenčních prostor z důvodu protipovodňové ochrany </w:t>
            </w:r>
            <w:proofErr w:type="spellStart"/>
            <w:r w:rsidRPr="00EC0E5E">
              <w:rPr>
                <w:rFonts w:ascii="Arial" w:hAnsi="Arial" w:cs="Arial"/>
                <w:bCs/>
              </w:rPr>
              <w:t>intravilánu</w:t>
            </w:r>
            <w:proofErr w:type="spellEnd"/>
            <w:r w:rsidRPr="00EC0E5E">
              <w:rPr>
                <w:rFonts w:ascii="Arial" w:hAnsi="Arial" w:cs="Arial"/>
                <w:bCs/>
              </w:rPr>
              <w:t xml:space="preserve"> obcí</w:t>
            </w:r>
          </w:p>
          <w:p w:rsidR="00245BDC" w:rsidRPr="00EC0E5E" w:rsidRDefault="003B7BB9" w:rsidP="001D092E">
            <w:pPr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 xml:space="preserve">Běžná míra potřebnosti </w:t>
            </w:r>
          </w:p>
          <w:p w:rsidR="003B7BB9" w:rsidRPr="00EC0E5E" w:rsidRDefault="00847C17" w:rsidP="00847C17">
            <w:pPr>
              <w:pStyle w:val="Odstavecseseznamem"/>
              <w:numPr>
                <w:ilvl w:val="0"/>
                <w:numId w:val="38"/>
              </w:numPr>
              <w:ind w:left="317" w:hanging="317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rekonstrukce stávajícího vodního díla na ochranu před povodněmi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10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5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847C17" w:rsidRPr="00EC0E5E" w:rsidRDefault="00847C17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847C17" w:rsidRPr="00EC0E5E" w:rsidRDefault="00847C17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1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  <w:p w:rsidR="003B7BB9" w:rsidRPr="00EC0E5E" w:rsidRDefault="003B7BB9" w:rsidP="001D092E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EC0E5E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  <w:p w:rsidR="003B7BB9" w:rsidRPr="00EC0E5E" w:rsidRDefault="003B7BB9" w:rsidP="001D092E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DC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Velký </w:t>
            </w:r>
          </w:p>
          <w:p w:rsidR="00245BDC" w:rsidRPr="00EC0E5E" w:rsidRDefault="003B7BB9" w:rsidP="00245BDC">
            <w:pPr>
              <w:pStyle w:val="Odstavecseseznamem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opatření </w:t>
            </w:r>
            <w:r w:rsidR="00245BDC" w:rsidRPr="00EC0E5E">
              <w:rPr>
                <w:rFonts w:ascii="Arial" w:hAnsi="Arial" w:cs="Arial"/>
              </w:rPr>
              <w:t>řeší odstranění škod vzniklých při povodňových stavech,</w:t>
            </w:r>
          </w:p>
          <w:p w:rsidR="003B7BB9" w:rsidRPr="00EC0E5E" w:rsidRDefault="00245BDC" w:rsidP="00245BDC">
            <w:pPr>
              <w:pStyle w:val="Odstavecseseznamem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 opatření </w:t>
            </w:r>
            <w:r w:rsidR="003B7BB9" w:rsidRPr="00EC0E5E">
              <w:rPr>
                <w:rFonts w:ascii="Arial" w:hAnsi="Arial" w:cs="Arial"/>
              </w:rPr>
              <w:t>přispěje ke zvýšení ochrany sídel a obyvatelstva před povodněmi a má návaznost na stávající řešení protipovodňové ochrany v dané lokalitě</w:t>
            </w:r>
          </w:p>
          <w:p w:rsidR="00245BDC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Střední </w:t>
            </w:r>
          </w:p>
          <w:p w:rsidR="00245BDC" w:rsidRPr="00EC0E5E" w:rsidRDefault="003B7BB9" w:rsidP="00847C17">
            <w:pPr>
              <w:pStyle w:val="Odstavecseseznamem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i/>
              </w:rPr>
            </w:pPr>
            <w:r w:rsidRPr="00EC0E5E">
              <w:rPr>
                <w:rFonts w:ascii="Arial" w:hAnsi="Arial" w:cs="Arial"/>
              </w:rPr>
              <w:t xml:space="preserve">opatření </w:t>
            </w:r>
            <w:r w:rsidR="00245BDC" w:rsidRPr="00EC0E5E">
              <w:rPr>
                <w:rFonts w:ascii="Arial" w:hAnsi="Arial" w:cs="Arial"/>
              </w:rPr>
              <w:t xml:space="preserve">spočívá v obnovení omezené funkce stávajících vodních děl na ochranu před povodněmi </w:t>
            </w:r>
          </w:p>
          <w:p w:rsidR="00245BDC" w:rsidRPr="00EC0E5E" w:rsidRDefault="003B7BB9" w:rsidP="00245BD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Malý </w:t>
            </w:r>
          </w:p>
          <w:p w:rsidR="003B7BB9" w:rsidRPr="00EC0E5E" w:rsidRDefault="003B7BB9" w:rsidP="00847C17">
            <w:pPr>
              <w:pStyle w:val="Odstavecseseznamem"/>
              <w:numPr>
                <w:ilvl w:val="1"/>
                <w:numId w:val="31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i/>
              </w:rPr>
            </w:pPr>
            <w:r w:rsidRPr="00EC0E5E">
              <w:rPr>
                <w:rFonts w:ascii="Arial" w:hAnsi="Arial" w:cs="Arial"/>
              </w:rPr>
              <w:t>realizac</w:t>
            </w:r>
            <w:r w:rsidR="00847C17" w:rsidRPr="00EC0E5E">
              <w:rPr>
                <w:rFonts w:ascii="Arial" w:hAnsi="Arial" w:cs="Arial"/>
              </w:rPr>
              <w:t>e</w:t>
            </w:r>
            <w:r w:rsidRPr="00EC0E5E">
              <w:rPr>
                <w:rFonts w:ascii="Arial" w:hAnsi="Arial" w:cs="Arial"/>
              </w:rPr>
              <w:t xml:space="preserve"> opatření nemá vliv na změnu situace v dané lokalitě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10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245BDC" w:rsidRPr="00EC0E5E" w:rsidRDefault="00245BDC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245BDC" w:rsidRPr="00EC0E5E" w:rsidRDefault="00245BDC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EC0E5E">
              <w:rPr>
                <w:rFonts w:ascii="Arial" w:hAnsi="Arial" w:cs="Arial"/>
                <w:bCs/>
              </w:rPr>
              <w:t>5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3B7BB9" w:rsidRPr="00EC0E5E" w:rsidRDefault="00847C17" w:rsidP="00847C1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Cs/>
              </w:rPr>
              <w:t>0</w:t>
            </w:r>
          </w:p>
        </w:tc>
      </w:tr>
      <w:tr w:rsidR="00EC0E5E" w:rsidRPr="00EC0E5E" w:rsidTr="0067186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EC0E5E">
              <w:rPr>
                <w:rFonts w:ascii="Arial" w:hAnsi="Arial" w:cs="Arial"/>
                <w:b/>
              </w:rPr>
              <w:t>Zajištění celkového financování předmětu podpory po celou dobu výstavby, podíl vlastních a partnerských zdrojů na financování akce,</w:t>
            </w:r>
            <w:r w:rsidRPr="00EC0E5E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C0E5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11519" w:rsidRPr="00EC0E5E" w:rsidTr="001D092E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B9" w:rsidRPr="00EC0E5E" w:rsidRDefault="003B7BB9" w:rsidP="001D092E">
            <w:pPr>
              <w:pStyle w:val="Seznam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Kompletní zajištěné dofinancování z jiného dotačního titulu </w:t>
            </w:r>
            <w:r w:rsidRPr="00EC0E5E">
              <w:rPr>
                <w:rFonts w:ascii="Arial" w:hAnsi="Arial" w:cs="Arial"/>
              </w:rPr>
              <w:br/>
              <w:t>a z vlastních zdrojů</w:t>
            </w:r>
          </w:p>
          <w:p w:rsidR="003B7BB9" w:rsidRPr="00EC0E5E" w:rsidRDefault="003B7BB9" w:rsidP="001D092E">
            <w:pPr>
              <w:pStyle w:val="Seznam"/>
              <w:ind w:left="0" w:firstLine="0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Zajištěné kompletní dofinancování pouze z vlastních zdrojů</w:t>
            </w:r>
          </w:p>
          <w:p w:rsidR="003B7BB9" w:rsidRPr="00EC0E5E" w:rsidRDefault="003B7BB9" w:rsidP="001D092E">
            <w:pPr>
              <w:pStyle w:val="Seznam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C0E5E">
              <w:rPr>
                <w:rFonts w:ascii="Arial" w:hAnsi="Arial" w:cs="Arial"/>
              </w:rPr>
              <w:t>Nezajištěné dofinancování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 xml:space="preserve">10 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EC0E5E">
              <w:rPr>
                <w:rFonts w:ascii="Arial" w:hAnsi="Arial" w:cs="Arial"/>
              </w:rPr>
              <w:t>5</w:t>
            </w:r>
          </w:p>
          <w:p w:rsidR="003B7BB9" w:rsidRPr="00EC0E5E" w:rsidRDefault="003B7BB9" w:rsidP="001D092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EC0E5E">
              <w:rPr>
                <w:rFonts w:ascii="Arial" w:hAnsi="Arial" w:cs="Arial"/>
              </w:rPr>
              <w:t>0</w:t>
            </w:r>
          </w:p>
        </w:tc>
      </w:tr>
    </w:tbl>
    <w:p w:rsidR="004336D5" w:rsidRPr="00EC0E5E" w:rsidRDefault="004336D5" w:rsidP="00752BFC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:rsidR="004336D5" w:rsidRDefault="004336D5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:rsidR="001C1B41" w:rsidRDefault="001C1B41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:rsidR="001C1B41" w:rsidRDefault="001C1B41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:rsidR="001C1B41" w:rsidRDefault="001C1B41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:rsidR="001C1B41" w:rsidRPr="00F1420F" w:rsidRDefault="001C1B41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1F65EE" w:rsidRPr="001F65EE" w:rsidTr="001F65EE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65EE" w:rsidRPr="001F65EE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1F65EE" w:rsidRPr="001F65EE" w:rsidTr="00284654">
        <w:trPr>
          <w:cantSplit/>
          <w:trHeight w:val="1134"/>
        </w:trPr>
        <w:tc>
          <w:tcPr>
            <w:tcW w:w="1276" w:type="dxa"/>
            <w:shd w:val="pct10" w:color="auto" w:fill="auto"/>
          </w:tcPr>
          <w:p w:rsidR="001F65EE" w:rsidRPr="001F65EE" w:rsidRDefault="001F65EE" w:rsidP="001F65EE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1F65EE" w:rsidRPr="001F65EE" w:rsidRDefault="001F65EE" w:rsidP="001F65E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</w:tcPr>
          <w:p w:rsidR="001F65EE" w:rsidRPr="001F65EE" w:rsidRDefault="001F65EE" w:rsidP="001F6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</w:tcPr>
          <w:p w:rsidR="001F65EE" w:rsidRPr="001F65EE" w:rsidRDefault="001F65EE" w:rsidP="001F6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:rsidR="001F65EE" w:rsidRPr="001F65EE" w:rsidRDefault="001F65EE" w:rsidP="001F65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:rsidR="001F65EE" w:rsidRPr="001F65EE" w:rsidRDefault="001F65EE" w:rsidP="001F65E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1F65EE" w:rsidRPr="001F65EE" w:rsidRDefault="001F65EE" w:rsidP="001F65E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1F65EE" w:rsidRPr="001F65EE" w:rsidTr="00284654">
        <w:tc>
          <w:tcPr>
            <w:tcW w:w="1276" w:type="dxa"/>
          </w:tcPr>
          <w:p w:rsidR="001F65EE" w:rsidRPr="001F65EE" w:rsidRDefault="001F65EE" w:rsidP="00BA3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</w:tcPr>
          <w:p w:rsidR="001F65EE" w:rsidRPr="001F65EE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1F65EE" w:rsidRPr="001F65EE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F65EE" w:rsidRPr="001F65EE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1F65EE" w:rsidTr="00284654">
        <w:tc>
          <w:tcPr>
            <w:tcW w:w="1276" w:type="dxa"/>
          </w:tcPr>
          <w:p w:rsidR="001F65EE" w:rsidRPr="001F65EE" w:rsidRDefault="001F65EE" w:rsidP="00BA3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</w:tcPr>
          <w:p w:rsidR="001F65EE" w:rsidRPr="001F65EE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Specifické kritérium – provádí se konkrétní specifikace dle dotačního programu/titulu</w:t>
            </w:r>
          </w:p>
        </w:tc>
        <w:tc>
          <w:tcPr>
            <w:tcW w:w="2835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1F65EE" w:rsidRPr="001F65EE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F65EE" w:rsidRPr="001F65EE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1F65EE" w:rsidTr="00284654">
        <w:tc>
          <w:tcPr>
            <w:tcW w:w="1276" w:type="dxa"/>
          </w:tcPr>
          <w:p w:rsidR="001F65EE" w:rsidRPr="001F65EE" w:rsidRDefault="001F65EE" w:rsidP="00BA3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</w:tcPr>
          <w:p w:rsidR="001F65EE" w:rsidRPr="001F65EE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Pevné kritérium s doplněním bližší specifikace dle dotačního programu/titulu</w:t>
            </w:r>
          </w:p>
        </w:tc>
        <w:tc>
          <w:tcPr>
            <w:tcW w:w="2835" w:type="dxa"/>
          </w:tcPr>
          <w:p w:rsidR="001F65EE" w:rsidRPr="001F65EE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(A) Schválením vzoru dotačního programu – pevná část</w:t>
            </w:r>
          </w:p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(B) Schválením konkrétního dotačního programu/titulu – specifická část</w:t>
            </w:r>
          </w:p>
        </w:tc>
        <w:tc>
          <w:tcPr>
            <w:tcW w:w="1560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375CFD" w:rsidRPr="00373E49">
              <w:rPr>
                <w:rFonts w:ascii="Arial" w:hAnsi="Arial" w:cs="Arial"/>
                <w:sz w:val="20"/>
                <w:szCs w:val="20"/>
              </w:rPr>
              <w:t>poradní</w:t>
            </w:r>
            <w:r w:rsidR="00375C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5EE">
              <w:rPr>
                <w:rFonts w:ascii="Arial" w:hAnsi="Arial" w:cs="Arial"/>
                <w:sz w:val="20"/>
                <w:szCs w:val="20"/>
              </w:rPr>
              <w:t>orgán</w:t>
            </w:r>
          </w:p>
        </w:tc>
        <w:tc>
          <w:tcPr>
            <w:tcW w:w="816" w:type="dxa"/>
          </w:tcPr>
          <w:p w:rsidR="001F65EE" w:rsidRPr="001F65EE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F65EE" w:rsidRPr="001F65EE" w:rsidRDefault="001F65EE" w:rsidP="001F65EE">
            <w:pPr>
              <w:rPr>
                <w:rFonts w:ascii="Arial" w:hAnsi="Arial" w:cs="Arial"/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1F65EE" w:rsidTr="00284654">
        <w:tc>
          <w:tcPr>
            <w:tcW w:w="1276" w:type="dxa"/>
          </w:tcPr>
          <w:p w:rsidR="001F65EE" w:rsidRPr="001F65EE" w:rsidRDefault="001F65EE" w:rsidP="00BA3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Pružné</w:t>
            </w:r>
          </w:p>
        </w:tc>
        <w:tc>
          <w:tcPr>
            <w:tcW w:w="425" w:type="dxa"/>
          </w:tcPr>
          <w:p w:rsidR="001F65EE" w:rsidRPr="001F65EE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5E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Pružné kritérium – provádí se konkrétní specifikace dle dotačního programu/titulu</w:t>
            </w:r>
          </w:p>
        </w:tc>
        <w:tc>
          <w:tcPr>
            <w:tcW w:w="2835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</w:tcPr>
          <w:p w:rsidR="001F65EE" w:rsidRPr="001F65EE" w:rsidRDefault="001F65EE" w:rsidP="001F65EE">
            <w:pPr>
              <w:rPr>
                <w:sz w:val="20"/>
                <w:szCs w:val="20"/>
              </w:rPr>
            </w:pPr>
            <w:r w:rsidRPr="001F65EE">
              <w:rPr>
                <w:rFonts w:ascii="Arial" w:hAnsi="Arial" w:cs="Arial"/>
                <w:sz w:val="20"/>
                <w:szCs w:val="20"/>
              </w:rPr>
              <w:t>10–1</w:t>
            </w:r>
          </w:p>
        </w:tc>
      </w:tr>
    </w:tbl>
    <w:p w:rsidR="00D56BCB" w:rsidRDefault="00D56BCB" w:rsidP="00D56BCB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:rsidR="00766F9F" w:rsidRPr="00EC0E5E" w:rsidRDefault="000A6591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Administrátor </w:t>
      </w:r>
      <w:r w:rsidR="00D40C40" w:rsidRPr="004336D5">
        <w:rPr>
          <w:rFonts w:ascii="Arial" w:hAnsi="Arial" w:cs="Arial"/>
          <w:bCs/>
          <w:sz w:val="24"/>
          <w:szCs w:val="24"/>
        </w:rPr>
        <w:t xml:space="preserve">předloží přijaté žádosti i s bodovým hodnocením </w:t>
      </w:r>
      <w:r w:rsidRPr="004336D5">
        <w:rPr>
          <w:rFonts w:ascii="Arial" w:hAnsi="Arial" w:cs="Arial"/>
          <w:bCs/>
          <w:sz w:val="24"/>
          <w:szCs w:val="24"/>
        </w:rPr>
        <w:t>formálních kritérií (A</w:t>
      </w:r>
      <w:r w:rsidR="00832011" w:rsidRPr="004336D5">
        <w:rPr>
          <w:rFonts w:ascii="Arial" w:hAnsi="Arial" w:cs="Arial"/>
          <w:bCs/>
          <w:sz w:val="24"/>
          <w:szCs w:val="24"/>
        </w:rPr>
        <w:t>, B</w:t>
      </w:r>
      <w:r w:rsidRPr="004336D5">
        <w:rPr>
          <w:rFonts w:ascii="Arial" w:hAnsi="Arial" w:cs="Arial"/>
          <w:bCs/>
          <w:sz w:val="24"/>
          <w:szCs w:val="24"/>
        </w:rPr>
        <w:t xml:space="preserve">) </w:t>
      </w:r>
      <w:r w:rsidR="00D40C40" w:rsidRPr="004336D5">
        <w:rPr>
          <w:rFonts w:ascii="Arial" w:hAnsi="Arial" w:cs="Arial"/>
          <w:bCs/>
          <w:sz w:val="24"/>
          <w:szCs w:val="24"/>
        </w:rPr>
        <w:t>příslušnému poradnímu orgánu</w:t>
      </w:r>
      <w:r w:rsidR="00EC0E5E">
        <w:rPr>
          <w:rFonts w:ascii="Arial" w:hAnsi="Arial" w:cs="Arial"/>
          <w:bCs/>
          <w:sz w:val="24"/>
          <w:szCs w:val="24"/>
        </w:rPr>
        <w:t xml:space="preserve"> - K</w:t>
      </w:r>
      <w:r w:rsidR="0019284F" w:rsidRPr="004336D5">
        <w:rPr>
          <w:rFonts w:ascii="Arial" w:hAnsi="Arial" w:cs="Arial"/>
          <w:bCs/>
          <w:sz w:val="24"/>
          <w:szCs w:val="24"/>
        </w:rPr>
        <w:t>omis</w:t>
      </w:r>
      <w:r w:rsidR="00EC0E5E">
        <w:rPr>
          <w:rFonts w:ascii="Arial" w:hAnsi="Arial" w:cs="Arial"/>
          <w:bCs/>
          <w:sz w:val="24"/>
          <w:szCs w:val="24"/>
        </w:rPr>
        <w:t>i</w:t>
      </w:r>
      <w:r w:rsidR="0019284F" w:rsidRPr="004336D5">
        <w:rPr>
          <w:rFonts w:ascii="Arial" w:hAnsi="Arial" w:cs="Arial"/>
          <w:bCs/>
          <w:sz w:val="24"/>
          <w:szCs w:val="24"/>
        </w:rPr>
        <w:t xml:space="preserve"> ROK</w:t>
      </w:r>
      <w:r w:rsidR="001C1B41">
        <w:rPr>
          <w:rFonts w:ascii="Arial" w:hAnsi="Arial" w:cs="Arial"/>
          <w:bCs/>
          <w:sz w:val="24"/>
          <w:szCs w:val="24"/>
        </w:rPr>
        <w:t xml:space="preserve"> </w:t>
      </w:r>
      <w:r w:rsidR="001C1B41" w:rsidRPr="00EC0E5E">
        <w:rPr>
          <w:rFonts w:ascii="Arial" w:hAnsi="Arial" w:cs="Arial"/>
          <w:bCs/>
          <w:sz w:val="24"/>
          <w:szCs w:val="24"/>
        </w:rPr>
        <w:t>pro životní prostředí</w:t>
      </w:r>
      <w:r w:rsidR="00EC0E5E">
        <w:rPr>
          <w:rFonts w:ascii="Arial" w:hAnsi="Arial" w:cs="Arial"/>
          <w:bCs/>
          <w:sz w:val="24"/>
          <w:szCs w:val="24"/>
        </w:rPr>
        <w:t>.</w:t>
      </w:r>
      <w:r w:rsidR="0019284F" w:rsidRPr="00EC0E5E">
        <w:rPr>
          <w:rFonts w:ascii="Arial" w:hAnsi="Arial" w:cs="Arial"/>
          <w:bCs/>
          <w:sz w:val="24"/>
          <w:szCs w:val="24"/>
        </w:rPr>
        <w:t xml:space="preserve"> </w:t>
      </w:r>
    </w:p>
    <w:p w:rsidR="00A54D36" w:rsidRPr="001C1B41" w:rsidRDefault="00766F9F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Poradní orgán provede hodnocení žádostí </w:t>
      </w:r>
      <w:r w:rsidR="00832011" w:rsidRPr="004336D5">
        <w:rPr>
          <w:rFonts w:ascii="Arial" w:hAnsi="Arial" w:cs="Arial"/>
          <w:bCs/>
          <w:sz w:val="24"/>
          <w:szCs w:val="24"/>
        </w:rPr>
        <w:t xml:space="preserve">z odborného pohledu </w:t>
      </w:r>
      <w:r w:rsidR="00D21A4D" w:rsidRPr="004336D5">
        <w:rPr>
          <w:rFonts w:ascii="Arial" w:hAnsi="Arial" w:cs="Arial"/>
          <w:bCs/>
          <w:sz w:val="24"/>
          <w:szCs w:val="24"/>
        </w:rPr>
        <w:br/>
      </w:r>
      <w:r w:rsidR="00832011" w:rsidRPr="004336D5">
        <w:rPr>
          <w:rFonts w:ascii="Arial" w:hAnsi="Arial" w:cs="Arial"/>
          <w:bCs/>
          <w:sz w:val="24"/>
          <w:szCs w:val="24"/>
        </w:rPr>
        <w:t>(C</w:t>
      </w:r>
      <w:r w:rsidR="00A54D36" w:rsidRPr="004336D5">
        <w:rPr>
          <w:rFonts w:ascii="Arial" w:hAnsi="Arial" w:cs="Arial"/>
          <w:bCs/>
          <w:sz w:val="24"/>
          <w:szCs w:val="24"/>
        </w:rPr>
        <w:t xml:space="preserve"> – potřebnost, rozsah, význam).</w:t>
      </w:r>
      <w:r w:rsidR="00520749" w:rsidRPr="001C1B41">
        <w:rPr>
          <w:rFonts w:ascii="Arial" w:hAnsi="Arial" w:cs="Arial"/>
          <w:bCs/>
          <w:sz w:val="24"/>
          <w:szCs w:val="24"/>
        </w:rPr>
        <w:tab/>
      </w:r>
    </w:p>
    <w:p w:rsidR="00A875A5" w:rsidRPr="001C1B41" w:rsidRDefault="00A54D36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Po vyhodnocení v </w:t>
      </w:r>
      <w:r w:rsidR="00EE5699" w:rsidRPr="004336D5">
        <w:rPr>
          <w:rFonts w:ascii="Arial" w:hAnsi="Arial" w:cs="Arial"/>
          <w:bCs/>
          <w:sz w:val="24"/>
          <w:szCs w:val="24"/>
        </w:rPr>
        <w:t xml:space="preserve">poradním </w:t>
      </w:r>
      <w:r w:rsidRPr="004336D5">
        <w:rPr>
          <w:rFonts w:ascii="Arial" w:hAnsi="Arial" w:cs="Arial"/>
          <w:bCs/>
          <w:sz w:val="24"/>
          <w:szCs w:val="24"/>
        </w:rPr>
        <w:t>orgánu budou přijaté žádosti o dotace v dotačním titulu seřazeny dle dosaženého bodového zisku. Rada Olomouckého kra</w:t>
      </w:r>
      <w:r w:rsidR="00832011" w:rsidRPr="004336D5">
        <w:rPr>
          <w:rFonts w:ascii="Arial" w:hAnsi="Arial" w:cs="Arial"/>
          <w:bCs/>
          <w:sz w:val="24"/>
          <w:szCs w:val="24"/>
        </w:rPr>
        <w:t>je provede hodnocení v rovině kritérií D</w:t>
      </w:r>
      <w:r w:rsidRPr="004336D5">
        <w:rPr>
          <w:rFonts w:ascii="Arial" w:hAnsi="Arial" w:cs="Arial"/>
          <w:bCs/>
          <w:sz w:val="24"/>
          <w:szCs w:val="24"/>
        </w:rPr>
        <w:t>, specifických pro daný dotační titul.</w:t>
      </w:r>
      <w:r w:rsidR="00C36A1D" w:rsidRPr="004336D5">
        <w:rPr>
          <w:rFonts w:ascii="Arial" w:hAnsi="Arial" w:cs="Arial"/>
          <w:bCs/>
          <w:sz w:val="24"/>
          <w:szCs w:val="24"/>
        </w:rPr>
        <w:t xml:space="preserve"> </w:t>
      </w:r>
    </w:p>
    <w:p w:rsidR="00A875A5" w:rsidRPr="00EC0E5E" w:rsidRDefault="00A875A5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 </w:t>
      </w:r>
      <w:r w:rsidR="00A34C19" w:rsidRPr="00EC0E5E">
        <w:rPr>
          <w:rFonts w:ascii="Arial" w:hAnsi="Arial" w:cs="Arial"/>
          <w:bCs/>
          <w:sz w:val="24"/>
          <w:szCs w:val="24"/>
        </w:rPr>
        <w:t>60</w:t>
      </w:r>
      <w:r w:rsidRPr="00EC0E5E">
        <w:rPr>
          <w:rFonts w:ascii="Arial" w:hAnsi="Arial" w:cs="Arial"/>
          <w:bCs/>
          <w:sz w:val="24"/>
          <w:szCs w:val="24"/>
        </w:rPr>
        <w:t xml:space="preserve"> dnů od </w:t>
      </w:r>
      <w:r w:rsidR="00A34C19" w:rsidRPr="00EC0E5E">
        <w:rPr>
          <w:rFonts w:ascii="Arial" w:hAnsi="Arial" w:cs="Arial"/>
          <w:bCs/>
          <w:sz w:val="24"/>
          <w:szCs w:val="24"/>
        </w:rPr>
        <w:t xml:space="preserve">ukončení </w:t>
      </w:r>
      <w:r w:rsidR="004A72FF" w:rsidRPr="00EC0E5E">
        <w:rPr>
          <w:rFonts w:ascii="Arial" w:hAnsi="Arial" w:cs="Arial"/>
          <w:bCs/>
          <w:sz w:val="24"/>
          <w:szCs w:val="24"/>
        </w:rPr>
        <w:t>příjmu žádost</w:t>
      </w:r>
      <w:r w:rsidR="00F774B5" w:rsidRPr="00EC0E5E">
        <w:rPr>
          <w:rFonts w:ascii="Arial" w:hAnsi="Arial" w:cs="Arial"/>
          <w:bCs/>
          <w:sz w:val="24"/>
          <w:szCs w:val="24"/>
        </w:rPr>
        <w:t>í</w:t>
      </w:r>
      <w:r w:rsidR="00A34C19" w:rsidRPr="00EC0E5E">
        <w:rPr>
          <w:rFonts w:ascii="Arial" w:hAnsi="Arial"/>
          <w:i/>
          <w:sz w:val="24"/>
          <w:szCs w:val="24"/>
        </w:rPr>
        <w:t>.</w:t>
      </w:r>
    </w:p>
    <w:p w:rsidR="00244A06" w:rsidRPr="001C1B41" w:rsidRDefault="00566046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V případě, že v některém dotačním titulu dojde k</w:t>
      </w:r>
      <w:r w:rsidR="00520749" w:rsidRPr="004336D5">
        <w:rPr>
          <w:rFonts w:ascii="Arial" w:hAnsi="Arial" w:cs="Arial"/>
          <w:bCs/>
          <w:sz w:val="24"/>
          <w:szCs w:val="24"/>
        </w:rPr>
        <w:t> </w:t>
      </w:r>
      <w:r w:rsidRPr="004336D5">
        <w:rPr>
          <w:rFonts w:ascii="Arial" w:hAnsi="Arial" w:cs="Arial"/>
          <w:bCs/>
          <w:sz w:val="24"/>
          <w:szCs w:val="24"/>
        </w:rPr>
        <w:t>nedočerpání finančních prostředků, může řídící orgán rozhodnout o převodu těchto finančních prostředků do jiného dotačního titulu.</w:t>
      </w:r>
    </w:p>
    <w:p w:rsidR="00244A06" w:rsidRPr="001C1B41" w:rsidRDefault="00566046" w:rsidP="001C1B41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lastRenderedPageBreak/>
        <w:t>Na poskytnutí dotace není právní nárok.</w:t>
      </w:r>
      <w:r w:rsidR="00244A06" w:rsidRPr="004336D5">
        <w:rPr>
          <w:rFonts w:ascii="Arial" w:hAnsi="Arial" w:cs="Arial"/>
          <w:bCs/>
          <w:sz w:val="24"/>
          <w:szCs w:val="24"/>
        </w:rPr>
        <w:t xml:space="preserve"> Poskytnutím dotace se nezakládá nárok na poskytnutí další dotace z rozpočtu Olomouckého kraje či jiných zdrojů státního rozpočtu nebo státních fondů.</w:t>
      </w:r>
    </w:p>
    <w:p w:rsidR="00190C18" w:rsidRPr="00026A52" w:rsidRDefault="00D40C40" w:rsidP="00026A52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Informace</w:t>
      </w:r>
      <w:r w:rsidR="00566046" w:rsidRPr="004336D5">
        <w:rPr>
          <w:rFonts w:ascii="Arial" w:hAnsi="Arial" w:cs="Arial"/>
          <w:bCs/>
          <w:sz w:val="24"/>
          <w:szCs w:val="24"/>
        </w:rPr>
        <w:t xml:space="preserve"> o poskytnutí </w:t>
      </w:r>
      <w:r w:rsidRPr="004336D5">
        <w:rPr>
          <w:rFonts w:ascii="Arial" w:hAnsi="Arial" w:cs="Arial"/>
          <w:bCs/>
          <w:sz w:val="24"/>
          <w:szCs w:val="24"/>
        </w:rPr>
        <w:t xml:space="preserve">či neposkytnutí </w:t>
      </w:r>
      <w:r w:rsidR="00D21A4D" w:rsidRPr="004336D5">
        <w:rPr>
          <w:rFonts w:ascii="Arial" w:hAnsi="Arial" w:cs="Arial"/>
          <w:bCs/>
          <w:sz w:val="24"/>
          <w:szCs w:val="24"/>
        </w:rPr>
        <w:t xml:space="preserve">dotace </w:t>
      </w:r>
      <w:r w:rsidR="00EE5699" w:rsidRPr="004336D5">
        <w:rPr>
          <w:rFonts w:ascii="Arial" w:hAnsi="Arial" w:cs="Arial"/>
          <w:bCs/>
          <w:sz w:val="24"/>
          <w:szCs w:val="24"/>
        </w:rPr>
        <w:t xml:space="preserve">zašle administrátor </w:t>
      </w:r>
      <w:r w:rsidR="00D21A4D" w:rsidRPr="004336D5">
        <w:rPr>
          <w:rFonts w:ascii="Arial" w:hAnsi="Arial" w:cs="Arial"/>
          <w:bCs/>
          <w:sz w:val="24"/>
          <w:szCs w:val="24"/>
        </w:rPr>
        <w:t xml:space="preserve">žadatelům </w:t>
      </w:r>
      <w:r w:rsidR="00566046" w:rsidRPr="004336D5">
        <w:rPr>
          <w:rFonts w:ascii="Arial" w:hAnsi="Arial" w:cs="Arial"/>
          <w:bCs/>
          <w:sz w:val="24"/>
          <w:szCs w:val="24"/>
        </w:rPr>
        <w:t xml:space="preserve">nejpozději do </w:t>
      </w:r>
      <w:r w:rsidRPr="004336D5">
        <w:rPr>
          <w:rFonts w:ascii="Arial" w:hAnsi="Arial" w:cs="Arial"/>
          <w:bCs/>
          <w:sz w:val="24"/>
          <w:szCs w:val="24"/>
        </w:rPr>
        <w:t>30</w:t>
      </w:r>
      <w:r w:rsidR="00566046" w:rsidRPr="004336D5">
        <w:rPr>
          <w:rFonts w:ascii="Arial" w:hAnsi="Arial" w:cs="Arial"/>
          <w:bCs/>
          <w:sz w:val="24"/>
          <w:szCs w:val="24"/>
        </w:rPr>
        <w:t xml:space="preserve"> dn</w:t>
      </w:r>
      <w:r w:rsidR="009C5933" w:rsidRPr="004336D5">
        <w:rPr>
          <w:rFonts w:ascii="Arial" w:hAnsi="Arial" w:cs="Arial"/>
          <w:bCs/>
          <w:sz w:val="24"/>
          <w:szCs w:val="24"/>
        </w:rPr>
        <w:t>ů po rozhodnutí řídícího orgánu</w:t>
      </w:r>
      <w:r w:rsidRPr="004336D5">
        <w:rPr>
          <w:rFonts w:ascii="Arial" w:hAnsi="Arial" w:cs="Arial"/>
          <w:bCs/>
          <w:sz w:val="24"/>
          <w:szCs w:val="24"/>
        </w:rPr>
        <w:t>.</w:t>
      </w:r>
    </w:p>
    <w:p w:rsidR="000C7650" w:rsidRPr="003573D4" w:rsidRDefault="00A34C19" w:rsidP="000C7650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73D4">
        <w:rPr>
          <w:rFonts w:ascii="Arial" w:hAnsi="Arial" w:cs="Arial"/>
          <w:bCs/>
          <w:sz w:val="24"/>
          <w:szCs w:val="24"/>
        </w:rPr>
        <w:t>P</w:t>
      </w:r>
      <w:r w:rsidR="00375CFD" w:rsidRPr="003573D4">
        <w:rPr>
          <w:rFonts w:ascii="Arial" w:hAnsi="Arial" w:cs="Arial"/>
          <w:bCs/>
          <w:sz w:val="24"/>
          <w:szCs w:val="24"/>
        </w:rPr>
        <w:t xml:space="preserve">řed podpisem </w:t>
      </w:r>
      <w:r w:rsidR="00EE35A0" w:rsidRPr="003573D4">
        <w:rPr>
          <w:rFonts w:ascii="Arial" w:hAnsi="Arial" w:cs="Arial"/>
          <w:bCs/>
          <w:sz w:val="24"/>
          <w:szCs w:val="24"/>
        </w:rPr>
        <w:t>Smlouvy</w:t>
      </w:r>
      <w:r w:rsidRPr="003573D4">
        <w:rPr>
          <w:rFonts w:ascii="Arial" w:hAnsi="Arial" w:cs="Arial"/>
          <w:bCs/>
          <w:sz w:val="24"/>
          <w:szCs w:val="24"/>
        </w:rPr>
        <w:t xml:space="preserve"> musí žadatel ve lhůtě do </w:t>
      </w:r>
      <w:proofErr w:type="gramStart"/>
      <w:r w:rsidRPr="003573D4">
        <w:rPr>
          <w:rFonts w:ascii="Arial" w:hAnsi="Arial" w:cs="Arial"/>
          <w:bCs/>
          <w:sz w:val="24"/>
          <w:szCs w:val="24"/>
        </w:rPr>
        <w:t>60</w:t>
      </w:r>
      <w:r w:rsidR="00783D2F" w:rsidRPr="003573D4">
        <w:rPr>
          <w:rFonts w:ascii="Arial" w:hAnsi="Arial" w:cs="Arial"/>
          <w:bCs/>
          <w:sz w:val="24"/>
          <w:szCs w:val="24"/>
        </w:rPr>
        <w:t>-</w:t>
      </w:r>
      <w:r w:rsidRPr="003573D4">
        <w:rPr>
          <w:rFonts w:ascii="Arial" w:hAnsi="Arial" w:cs="Arial"/>
          <w:bCs/>
          <w:sz w:val="24"/>
          <w:szCs w:val="24"/>
        </w:rPr>
        <w:t>ti</w:t>
      </w:r>
      <w:proofErr w:type="gramEnd"/>
      <w:r w:rsidRPr="003573D4">
        <w:rPr>
          <w:rFonts w:ascii="Arial" w:hAnsi="Arial" w:cs="Arial"/>
          <w:bCs/>
          <w:sz w:val="24"/>
          <w:szCs w:val="24"/>
        </w:rPr>
        <w:t xml:space="preserve"> dnů ode dne rozhodnutí </w:t>
      </w:r>
      <w:r w:rsidR="0003085C" w:rsidRPr="003573D4">
        <w:rPr>
          <w:rFonts w:ascii="Arial" w:hAnsi="Arial" w:cs="Arial"/>
          <w:bCs/>
          <w:sz w:val="24"/>
          <w:szCs w:val="24"/>
        </w:rPr>
        <w:t>řídícího orgánu</w:t>
      </w:r>
      <w:r w:rsidRPr="003573D4">
        <w:rPr>
          <w:rFonts w:ascii="Arial" w:hAnsi="Arial" w:cs="Arial"/>
          <w:bCs/>
          <w:sz w:val="24"/>
          <w:szCs w:val="24"/>
        </w:rPr>
        <w:t xml:space="preserve"> o poskytnutí dotace </w:t>
      </w:r>
      <w:r w:rsidR="000C7650" w:rsidRPr="003573D4">
        <w:rPr>
          <w:rFonts w:ascii="Arial" w:hAnsi="Arial" w:cs="Arial"/>
          <w:bCs/>
          <w:sz w:val="24"/>
          <w:szCs w:val="24"/>
        </w:rPr>
        <w:t>do</w:t>
      </w:r>
      <w:r w:rsidR="0003085C" w:rsidRPr="003573D4">
        <w:rPr>
          <w:rFonts w:ascii="Arial" w:hAnsi="Arial" w:cs="Arial"/>
          <w:bCs/>
          <w:sz w:val="24"/>
          <w:szCs w:val="24"/>
        </w:rPr>
        <w:t>ložit</w:t>
      </w:r>
      <w:r w:rsidR="000C7650" w:rsidRPr="003573D4">
        <w:rPr>
          <w:rFonts w:ascii="Arial" w:hAnsi="Arial" w:cs="Arial"/>
          <w:bCs/>
          <w:sz w:val="24"/>
          <w:szCs w:val="24"/>
        </w:rPr>
        <w:t xml:space="preserve"> </w:t>
      </w:r>
      <w:r w:rsidRPr="003573D4">
        <w:rPr>
          <w:rFonts w:ascii="Arial" w:hAnsi="Arial" w:cs="Arial"/>
          <w:bCs/>
          <w:sz w:val="24"/>
          <w:szCs w:val="24"/>
        </w:rPr>
        <w:t xml:space="preserve">poskytovateli dotace usnesení zastupitelstva nebo rady obce o </w:t>
      </w:r>
      <w:r w:rsidR="0003085C" w:rsidRPr="003573D4">
        <w:rPr>
          <w:rFonts w:ascii="Arial" w:hAnsi="Arial" w:cs="Arial"/>
          <w:bCs/>
          <w:sz w:val="24"/>
          <w:szCs w:val="24"/>
        </w:rPr>
        <w:t>schválení</w:t>
      </w:r>
      <w:r w:rsidRPr="003573D4">
        <w:rPr>
          <w:rFonts w:ascii="Arial" w:hAnsi="Arial" w:cs="Arial"/>
          <w:bCs/>
          <w:sz w:val="24"/>
          <w:szCs w:val="24"/>
        </w:rPr>
        <w:t xml:space="preserve"> přijetí</w:t>
      </w:r>
      <w:r w:rsidR="0003085C" w:rsidRPr="003573D4">
        <w:rPr>
          <w:rFonts w:ascii="Arial" w:hAnsi="Arial" w:cs="Arial"/>
          <w:bCs/>
          <w:sz w:val="24"/>
          <w:szCs w:val="24"/>
        </w:rPr>
        <w:t xml:space="preserve"> dotace</w:t>
      </w:r>
      <w:r w:rsidR="009A0283" w:rsidRPr="003573D4">
        <w:rPr>
          <w:rFonts w:ascii="Arial" w:hAnsi="Arial" w:cs="Arial"/>
          <w:bCs/>
          <w:sz w:val="24"/>
          <w:szCs w:val="24"/>
        </w:rPr>
        <w:t>,</w:t>
      </w:r>
      <w:r w:rsidR="000C7650" w:rsidRPr="003573D4">
        <w:rPr>
          <w:rFonts w:ascii="Arial" w:hAnsi="Arial" w:cs="Arial"/>
          <w:bCs/>
          <w:sz w:val="24"/>
          <w:szCs w:val="24"/>
        </w:rPr>
        <w:t xml:space="preserve"> jinak nárok na dotaci</w:t>
      </w:r>
      <w:r w:rsidRPr="003573D4">
        <w:rPr>
          <w:rFonts w:ascii="Arial" w:hAnsi="Arial" w:cs="Arial"/>
          <w:bCs/>
          <w:sz w:val="24"/>
          <w:szCs w:val="24"/>
        </w:rPr>
        <w:t xml:space="preserve"> ztrácí.</w:t>
      </w:r>
    </w:p>
    <w:p w:rsidR="00421F1C" w:rsidRPr="0003085C" w:rsidRDefault="00421F1C" w:rsidP="0003085C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566046" w:rsidRPr="004336D5" w:rsidRDefault="00566046" w:rsidP="000308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336D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566046" w:rsidRPr="004336D5" w:rsidRDefault="00566046" w:rsidP="00566046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566046" w:rsidRPr="004336D5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0E2BFA" w:rsidRPr="004336D5" w:rsidRDefault="000E2BFA" w:rsidP="000E2BFA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0E2BFA" w:rsidRDefault="000E2BFA" w:rsidP="003573D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Poskytnutá dotace nesmí být v průběhu realizace převedena na jiného nositele akce.</w:t>
      </w:r>
    </w:p>
    <w:p w:rsidR="003573D4" w:rsidRPr="003573D4" w:rsidRDefault="003573D4" w:rsidP="003573D4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:rsidR="00654927" w:rsidRPr="00A62BBB" w:rsidRDefault="00654927" w:rsidP="0065492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3573D4">
        <w:rPr>
          <w:rFonts w:ascii="Arial" w:hAnsi="Arial" w:cs="Arial"/>
          <w:bCs/>
          <w:sz w:val="24"/>
          <w:szCs w:val="24"/>
        </w:rPr>
        <w:t>U dotací poskytovaných na základě tohoto dotačního programu bude</w:t>
      </w:r>
      <w:r w:rsidRPr="00A62BBB">
        <w:rPr>
          <w:rFonts w:ascii="Arial" w:hAnsi="Arial" w:cs="Arial"/>
          <w:bCs/>
          <w:sz w:val="24"/>
          <w:szCs w:val="24"/>
        </w:rPr>
        <w:t xml:space="preserve"> posuzováno, zda bude dotace poskytnuta formou podpory de </w:t>
      </w:r>
      <w:proofErr w:type="spellStart"/>
      <w:r w:rsidRPr="00A62BB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62BBB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A62BBB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A62BBB">
        <w:rPr>
          <w:rFonts w:ascii="Arial" w:hAnsi="Arial" w:cs="Arial"/>
          <w:bCs/>
          <w:sz w:val="24"/>
          <w:szCs w:val="24"/>
        </w:rPr>
        <w:t xml:space="preserve"> uveřejněného v Úředním věstníku Evropské unie č. L 352/1 dne 24. prosince 2013.</w:t>
      </w:r>
    </w:p>
    <w:p w:rsidR="00654927" w:rsidRPr="003573D4" w:rsidRDefault="00654927" w:rsidP="00654927">
      <w:pPr>
        <w:pStyle w:val="Odstavecseseznamem"/>
        <w:spacing w:after="200" w:line="276" w:lineRule="auto"/>
        <w:ind w:firstLine="0"/>
        <w:jc w:val="left"/>
        <w:rPr>
          <w:rFonts w:ascii="Arial" w:hAnsi="Arial" w:cs="Arial"/>
          <w:i/>
          <w:iCs/>
          <w:sz w:val="24"/>
          <w:szCs w:val="24"/>
        </w:rPr>
      </w:pPr>
      <w:r w:rsidRPr="003573D4">
        <w:rPr>
          <w:rFonts w:ascii="Arial" w:hAnsi="Arial" w:cs="Arial"/>
          <w:bCs/>
          <w:iCs/>
          <w:sz w:val="24"/>
          <w:szCs w:val="24"/>
        </w:rPr>
        <w:t xml:space="preserve">  </w:t>
      </w:r>
      <w:r w:rsidRPr="003573D4">
        <w:rPr>
          <w:rFonts w:ascii="Arial" w:hAnsi="Arial" w:cs="Arial"/>
          <w:bCs/>
          <w:i/>
          <w:iCs/>
          <w:sz w:val="24"/>
          <w:szCs w:val="24"/>
        </w:rPr>
        <w:t>Netýká se tohoto dotačního programu</w:t>
      </w:r>
      <w:r w:rsidRPr="003573D4">
        <w:rPr>
          <w:rFonts w:ascii="Arial" w:hAnsi="Arial" w:cs="Arial"/>
          <w:i/>
          <w:iCs/>
          <w:sz w:val="24"/>
          <w:szCs w:val="24"/>
        </w:rPr>
        <w:t>.</w:t>
      </w:r>
    </w:p>
    <w:p w:rsidR="00654927" w:rsidRPr="001F78D4" w:rsidRDefault="00654927" w:rsidP="00654927">
      <w:pPr>
        <w:pStyle w:val="Odstavecseseznamem"/>
        <w:spacing w:after="200" w:line="276" w:lineRule="auto"/>
        <w:ind w:firstLine="0"/>
        <w:jc w:val="left"/>
        <w:rPr>
          <w:rFonts w:ascii="Arial" w:hAnsi="Arial" w:cs="Arial"/>
          <w:i/>
          <w:iCs/>
        </w:rPr>
      </w:pPr>
    </w:p>
    <w:p w:rsidR="000E2BFA" w:rsidRPr="004336D5" w:rsidRDefault="000E2BFA" w:rsidP="0003085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0E2BFA" w:rsidRPr="004336D5" w:rsidRDefault="000E2BFA" w:rsidP="0003085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Přílohy dotačního programu:</w:t>
      </w:r>
    </w:p>
    <w:p w:rsidR="00A875A5" w:rsidRPr="004336D5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3573D4">
        <w:rPr>
          <w:rFonts w:ascii="Arial" w:hAnsi="Arial" w:cs="Arial"/>
          <w:bCs/>
          <w:sz w:val="24"/>
          <w:szCs w:val="24"/>
        </w:rPr>
        <w:t xml:space="preserve">Vzor </w:t>
      </w:r>
      <w:r w:rsidR="00FA1DAB" w:rsidRPr="003573D4">
        <w:rPr>
          <w:rFonts w:ascii="Arial" w:hAnsi="Arial" w:cs="Arial"/>
          <w:bCs/>
          <w:sz w:val="24"/>
          <w:szCs w:val="24"/>
        </w:rPr>
        <w:t>ž</w:t>
      </w:r>
      <w:r w:rsidRPr="003573D4">
        <w:rPr>
          <w:rFonts w:ascii="Arial" w:hAnsi="Arial" w:cs="Arial"/>
          <w:bCs/>
          <w:sz w:val="24"/>
          <w:szCs w:val="24"/>
        </w:rPr>
        <w:t>ádost</w:t>
      </w:r>
      <w:r w:rsidRPr="003573D4">
        <w:rPr>
          <w:rFonts w:ascii="Arial" w:hAnsi="Arial" w:cs="Arial"/>
          <w:bCs/>
          <w:strike/>
          <w:sz w:val="24"/>
          <w:szCs w:val="24"/>
        </w:rPr>
        <w:t>i</w:t>
      </w:r>
      <w:r w:rsidRPr="003573D4">
        <w:rPr>
          <w:rFonts w:ascii="Arial" w:hAnsi="Arial" w:cs="Arial"/>
          <w:bCs/>
          <w:sz w:val="24"/>
          <w:szCs w:val="24"/>
        </w:rPr>
        <w:t xml:space="preserve"> o </w:t>
      </w:r>
      <w:r w:rsidR="00A62BBB" w:rsidRPr="003573D4">
        <w:rPr>
          <w:rFonts w:ascii="Arial" w:hAnsi="Arial" w:cs="Arial"/>
          <w:bCs/>
          <w:sz w:val="24"/>
          <w:szCs w:val="24"/>
        </w:rPr>
        <w:t xml:space="preserve">dotaci </w:t>
      </w:r>
      <w:r w:rsidRPr="003573D4">
        <w:rPr>
          <w:rFonts w:ascii="Arial" w:hAnsi="Arial" w:cs="Arial"/>
          <w:bCs/>
          <w:sz w:val="24"/>
          <w:szCs w:val="24"/>
        </w:rPr>
        <w:t xml:space="preserve">z </w:t>
      </w:r>
      <w:r w:rsidRPr="004336D5">
        <w:rPr>
          <w:rFonts w:ascii="Arial" w:hAnsi="Arial" w:cs="Arial"/>
          <w:bCs/>
          <w:sz w:val="24"/>
          <w:szCs w:val="24"/>
        </w:rPr>
        <w:t>rozpočtu Olomouckého kraje</w:t>
      </w:r>
    </w:p>
    <w:p w:rsidR="00A875A5" w:rsidRPr="00A62BBB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color w:val="7030A0"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Vzor </w:t>
      </w:r>
      <w:r w:rsidR="00A62BBB" w:rsidRPr="003573D4">
        <w:rPr>
          <w:rFonts w:ascii="Arial" w:hAnsi="Arial" w:cs="Arial"/>
          <w:bCs/>
          <w:sz w:val="24"/>
          <w:szCs w:val="24"/>
        </w:rPr>
        <w:t xml:space="preserve">veřejnoprávní </w:t>
      </w:r>
      <w:r w:rsidRPr="003573D4">
        <w:rPr>
          <w:rFonts w:ascii="Arial" w:hAnsi="Arial" w:cs="Arial"/>
          <w:bCs/>
          <w:sz w:val="24"/>
          <w:szCs w:val="24"/>
        </w:rPr>
        <w:t>smlouv</w:t>
      </w:r>
      <w:r w:rsidR="00A62BBB" w:rsidRPr="003573D4">
        <w:rPr>
          <w:rFonts w:ascii="Arial" w:hAnsi="Arial" w:cs="Arial"/>
          <w:bCs/>
          <w:sz w:val="24"/>
          <w:szCs w:val="24"/>
        </w:rPr>
        <w:t>y</w:t>
      </w:r>
      <w:r w:rsidRPr="003573D4">
        <w:rPr>
          <w:rFonts w:ascii="Arial" w:hAnsi="Arial" w:cs="Arial"/>
          <w:bCs/>
          <w:sz w:val="24"/>
          <w:szCs w:val="24"/>
        </w:rPr>
        <w:t xml:space="preserve"> </w:t>
      </w:r>
      <w:r w:rsidR="00A62BBB" w:rsidRPr="003573D4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3573D4">
        <w:rPr>
          <w:rFonts w:ascii="Arial" w:hAnsi="Arial" w:cs="Arial"/>
          <w:bCs/>
          <w:sz w:val="24"/>
          <w:szCs w:val="24"/>
        </w:rPr>
        <w:t>na akci</w:t>
      </w:r>
      <w:r w:rsidR="00A62BBB" w:rsidRPr="003573D4">
        <w:rPr>
          <w:rFonts w:ascii="Arial" w:hAnsi="Arial" w:cs="Arial"/>
          <w:bCs/>
          <w:sz w:val="24"/>
          <w:szCs w:val="24"/>
        </w:rPr>
        <w:t xml:space="preserve"> v rámci programu Dotace obcím na území Olomouckého kraje na řešení mimořádných událostí v oblasti vodohospodářské infrastruktury</w:t>
      </w:r>
    </w:p>
    <w:p w:rsidR="000E2BFA" w:rsidRPr="004336D5" w:rsidRDefault="000E2BFA" w:rsidP="00E039A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:rsidR="00E039A3" w:rsidRPr="004336D5" w:rsidRDefault="00E039A3" w:rsidP="00E039A3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33519" w:rsidRPr="004336D5" w:rsidRDefault="000E2BFA" w:rsidP="00A247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336D5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D40C40" w:rsidRPr="004336D5">
        <w:rPr>
          <w:rFonts w:ascii="Arial" w:hAnsi="Arial" w:cs="Arial"/>
          <w:bCs/>
          <w:sz w:val="24"/>
          <w:szCs w:val="24"/>
        </w:rPr>
        <w:t>Zastupitelstvem</w:t>
      </w:r>
      <w:r w:rsidR="002858FE" w:rsidRPr="004336D5">
        <w:rPr>
          <w:rFonts w:ascii="Arial" w:hAnsi="Arial" w:cs="Arial"/>
          <w:bCs/>
          <w:sz w:val="24"/>
          <w:szCs w:val="24"/>
        </w:rPr>
        <w:t xml:space="preserve"> </w:t>
      </w:r>
      <w:r w:rsidRPr="004336D5">
        <w:rPr>
          <w:rFonts w:ascii="Arial" w:hAnsi="Arial" w:cs="Arial"/>
          <w:bCs/>
          <w:sz w:val="24"/>
          <w:szCs w:val="24"/>
        </w:rPr>
        <w:t xml:space="preserve">Olomouckého kraje dne </w:t>
      </w:r>
      <w:proofErr w:type="spellStart"/>
      <w:r w:rsidRPr="004336D5">
        <w:rPr>
          <w:rFonts w:ascii="Arial" w:hAnsi="Arial" w:cs="Arial"/>
          <w:bCs/>
          <w:sz w:val="24"/>
          <w:szCs w:val="24"/>
        </w:rPr>
        <w:t>xx</w:t>
      </w:r>
      <w:proofErr w:type="spellEnd"/>
      <w:r w:rsidRPr="004336D5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336D5">
        <w:rPr>
          <w:rFonts w:ascii="Arial" w:hAnsi="Arial" w:cs="Arial"/>
          <w:bCs/>
          <w:sz w:val="24"/>
          <w:szCs w:val="24"/>
        </w:rPr>
        <w:t>xx</w:t>
      </w:r>
      <w:proofErr w:type="spellEnd"/>
      <w:r w:rsidRPr="004336D5">
        <w:rPr>
          <w:rFonts w:ascii="Arial" w:hAnsi="Arial" w:cs="Arial"/>
          <w:bCs/>
          <w:sz w:val="24"/>
          <w:szCs w:val="24"/>
        </w:rPr>
        <w:t>. 201</w:t>
      </w:r>
      <w:r w:rsidR="00922F53">
        <w:rPr>
          <w:rFonts w:ascii="Arial" w:hAnsi="Arial" w:cs="Arial"/>
          <w:bCs/>
          <w:sz w:val="24"/>
          <w:szCs w:val="24"/>
        </w:rPr>
        <w:t>6</w:t>
      </w:r>
      <w:r w:rsidRPr="004336D5">
        <w:rPr>
          <w:rFonts w:ascii="Arial" w:hAnsi="Arial" w:cs="Arial"/>
          <w:bCs/>
          <w:sz w:val="24"/>
          <w:szCs w:val="24"/>
        </w:rPr>
        <w:t xml:space="preserve"> usnesením č. </w:t>
      </w:r>
      <w:r w:rsidR="007F71DE" w:rsidRPr="004336D5">
        <w:rPr>
          <w:rFonts w:ascii="Arial" w:hAnsi="Arial" w:cs="Arial"/>
          <w:bCs/>
          <w:sz w:val="24"/>
          <w:szCs w:val="24"/>
        </w:rPr>
        <w:t>UZ/</w:t>
      </w:r>
      <w:r w:rsidRPr="004336D5">
        <w:rPr>
          <w:rFonts w:ascii="Arial" w:hAnsi="Arial" w:cs="Arial"/>
          <w:bCs/>
          <w:sz w:val="24"/>
          <w:szCs w:val="24"/>
        </w:rPr>
        <w:t>UR/x/x.</w:t>
      </w:r>
    </w:p>
    <w:p w:rsidR="00373E49" w:rsidRPr="004336D5" w:rsidRDefault="00373E49" w:rsidP="00752BFC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373E49" w:rsidRPr="004336D5" w:rsidSect="001D32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00" w:rsidRDefault="000A5300" w:rsidP="00D40C40">
      <w:r>
        <w:separator/>
      </w:r>
    </w:p>
  </w:endnote>
  <w:endnote w:type="continuationSeparator" w:id="0">
    <w:p w:rsidR="000A5300" w:rsidRDefault="000A530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B" w:rsidRDefault="00C027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6667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114516561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561026177"/>
              <w:docPartObj>
                <w:docPartGallery w:val="Page Numbers (Bottom of Page)"/>
                <w:docPartUnique/>
              </w:docPartObj>
            </w:sdtPr>
            <w:sdtEndPr/>
            <w:sdtContent>
              <w:p w:rsidR="00EC553D" w:rsidRPr="008E6C02" w:rsidRDefault="00C0270B" w:rsidP="00EC553D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Zastupitelstvo</w:t>
                </w:r>
                <w:r w:rsidR="00530117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24</w:t>
                </w:r>
                <w:r w:rsidR="00530117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. </w:t>
                </w:r>
                <w:r w:rsidR="00677371">
                  <w:rPr>
                    <w:rFonts w:ascii="Arial" w:hAnsi="Arial" w:cs="Arial"/>
                    <w:i/>
                    <w:sz w:val="20"/>
                    <w:szCs w:val="20"/>
                  </w:rPr>
                  <w:t>06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>. 201</w:t>
                </w:r>
                <w:r w:rsidR="00677371">
                  <w:rPr>
                    <w:rFonts w:ascii="Arial" w:hAnsi="Arial" w:cs="Arial"/>
                    <w:i/>
                    <w:sz w:val="20"/>
                    <w:szCs w:val="20"/>
                  </w:rPr>
                  <w:t>6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Strana </w:t>
                </w:r>
                <w:r w:rsidR="001D3215" w:rsidRPr="001D3215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1D3215" w:rsidRPr="001D3215">
                  <w:rPr>
                    <w:rFonts w:ascii="Arial" w:hAnsi="Arial" w:cs="Arial"/>
                    <w:i/>
                    <w:sz w:val="20"/>
                    <w:szCs w:val="20"/>
                  </w:rPr>
                  <w:instrText>PAGE   \* MERGEFORMAT</w:instrText>
                </w:r>
                <w:r w:rsidR="001D3215" w:rsidRPr="001D3215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54726B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t>16</w:t>
                </w:r>
                <w:r w:rsidR="001D3215" w:rsidRPr="001D3215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B359B2"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r w:rsidR="001D3215">
                  <w:rPr>
                    <w:rFonts w:ascii="Arial" w:hAnsi="Arial" w:cs="Arial"/>
                    <w:i/>
                    <w:sz w:val="20"/>
                    <w:szCs w:val="20"/>
                  </w:rPr>
                  <w:t>8</w:t>
                </w:r>
                <w:r w:rsidR="00EC553D"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:rsidR="001B4D92" w:rsidRDefault="00C770F1" w:rsidP="0049297E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16</w:t>
                </w:r>
                <w:r w:rsidR="00530117">
                  <w:rPr>
                    <w:rFonts w:ascii="Arial" w:hAnsi="Arial" w:cs="Arial"/>
                    <w:i/>
                    <w:sz w:val="20"/>
                    <w:szCs w:val="20"/>
                  </w:rPr>
                  <w:t>.</w:t>
                </w:r>
                <w:r w:rsidR="0049297E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 Dotace obcím na území Olomouckého kraje na řešení mimořádných </w:t>
                </w:r>
                <w:r w:rsidR="00E33DA5">
                  <w:rPr>
                    <w:rFonts w:ascii="Arial" w:hAnsi="Arial" w:cs="Arial"/>
                    <w:i/>
                    <w:sz w:val="20"/>
                    <w:szCs w:val="20"/>
                  </w:rPr>
                  <w:t>událostí</w:t>
                </w:r>
                <w:r w:rsidR="0049297E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v oblasti </w:t>
                </w:r>
              </w:p>
              <w:p w:rsidR="0049297E" w:rsidRDefault="001B4D92" w:rsidP="0049297E">
                <w:pPr>
                  <w:pStyle w:val="Zpat"/>
                  <w:pBdr>
                    <w:top w:val="single" w:sz="4" w:space="1" w:color="auto"/>
                  </w:pBd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   </w:t>
                </w:r>
                <w:r w:rsidR="0049297E">
                  <w:rPr>
                    <w:rFonts w:ascii="Arial" w:hAnsi="Arial" w:cs="Arial"/>
                    <w:i/>
                    <w:sz w:val="20"/>
                    <w:szCs w:val="20"/>
                  </w:rPr>
                  <w:t>vodohospodářské infrastruktury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2016 </w:t>
                </w:r>
                <w:r w:rsidR="00C0270B">
                  <w:rPr>
                    <w:rFonts w:ascii="Arial" w:hAnsi="Arial" w:cs="Arial"/>
                    <w:i/>
                    <w:sz w:val="20"/>
                    <w:szCs w:val="20"/>
                  </w:rPr>
                  <w:t>– vyhodnocení a vyhlášení 2. kola</w:t>
                </w:r>
              </w:p>
              <w:p w:rsidR="00852888" w:rsidRDefault="00EC553D" w:rsidP="0049297E">
                <w:pPr>
                  <w:pStyle w:val="Odstavecseseznamem"/>
                  <w:ind w:left="0" w:firstLine="0"/>
                  <w:contextualSpacing w:val="0"/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Příloha č. </w:t>
                </w:r>
                <w:r w:rsidR="00677371">
                  <w:rPr>
                    <w:rFonts w:ascii="Arial" w:hAnsi="Arial" w:cs="Arial"/>
                    <w:i/>
                    <w:sz w:val="20"/>
                    <w:szCs w:val="20"/>
                  </w:rPr>
                  <w:t>4</w:t>
                </w:r>
                <w:r w:rsidRPr="008E6C02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 </w:t>
                </w:r>
                <w:r w:rsidR="00852888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Pravidla pro poskytov</w:t>
                </w:r>
                <w:r w:rsidR="00025207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á</w:t>
                </w:r>
                <w:r w:rsidR="00852888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ní dotací z programu Dotace obcím na území Olomouckého kraje </w:t>
                </w:r>
              </w:p>
              <w:p w:rsidR="00EC553D" w:rsidRPr="00814E33" w:rsidRDefault="00852888" w:rsidP="0049297E">
                <w:pPr>
                  <w:pStyle w:val="Odstavecseseznamem"/>
                  <w:ind w:left="0" w:firstLine="0"/>
                  <w:contextualSpacing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                   na řešení mimořádných </w:t>
                </w:r>
                <w:r w:rsidR="00E33DA5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událostí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v oblasti vodohospodářské infrastruktury</w:t>
                </w:r>
                <w:r w:rsidR="001B4D92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2016</w:t>
                </w:r>
                <w:r w:rsidR="00B71F70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– 2. kolo</w:t>
                </w:r>
                <w:r w:rsidR="00EC553D" w:rsidRPr="00814E33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 </w:t>
                </w:r>
              </w:p>
              <w:p w:rsidR="001D092E" w:rsidRPr="008E6C02" w:rsidRDefault="000A5300" w:rsidP="00EC553D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</w:p>
            </w:sdtContent>
          </w:sdt>
        </w:sdtContent>
      </w:sdt>
      <w:p w:rsidR="001D092E" w:rsidRDefault="000A5300" w:rsidP="00814E33">
        <w:pPr>
          <w:pStyle w:val="Zpat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2E" w:rsidRPr="00531AE7" w:rsidRDefault="001D092E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:rsidR="001D092E" w:rsidRPr="00531AE7" w:rsidRDefault="001D092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1D092E" w:rsidRPr="00531AE7" w:rsidRDefault="001D092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1D092E" w:rsidRDefault="001D09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00" w:rsidRDefault="000A5300" w:rsidP="00D40C40">
      <w:r>
        <w:separator/>
      </w:r>
    </w:p>
  </w:footnote>
  <w:footnote w:type="continuationSeparator" w:id="0">
    <w:p w:rsidR="000A5300" w:rsidRDefault="000A530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B" w:rsidRDefault="00C027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FE" w:rsidRPr="00752BFC" w:rsidRDefault="00DE76FE" w:rsidP="00DE76FE">
    <w:pPr>
      <w:autoSpaceDE w:val="0"/>
      <w:autoSpaceDN w:val="0"/>
      <w:adjustRightInd w:val="0"/>
      <w:rPr>
        <w:rFonts w:ascii="Arial" w:hAnsi="Arial" w:cs="Arial"/>
      </w:rPr>
    </w:pPr>
    <w:r w:rsidRPr="00752BFC">
      <w:rPr>
        <w:rFonts w:ascii="Arial" w:hAnsi="Arial" w:cs="Arial"/>
      </w:rPr>
      <w:t xml:space="preserve">PŘÍLOHA č. </w:t>
    </w:r>
    <w:r w:rsidR="00B359B2">
      <w:rPr>
        <w:rFonts w:ascii="Arial" w:hAnsi="Arial" w:cs="Arial"/>
      </w:rPr>
      <w:t>4</w:t>
    </w:r>
    <w:r w:rsidRPr="00752BFC">
      <w:rPr>
        <w:rFonts w:ascii="Arial" w:hAnsi="Arial" w:cs="Arial"/>
      </w:rPr>
      <w:t xml:space="preserve"> </w:t>
    </w:r>
  </w:p>
  <w:p w:rsidR="00852888" w:rsidRDefault="008528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B" w:rsidRDefault="00C027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F128C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E812AB1"/>
    <w:multiLevelType w:val="hybridMultilevel"/>
    <w:tmpl w:val="F1420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66377"/>
    <w:multiLevelType w:val="hybridMultilevel"/>
    <w:tmpl w:val="F3A0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AD4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402D6"/>
    <w:multiLevelType w:val="hybridMultilevel"/>
    <w:tmpl w:val="9B50C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01164"/>
    <w:multiLevelType w:val="hybridMultilevel"/>
    <w:tmpl w:val="AA10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4EB42668"/>
    <w:multiLevelType w:val="hybridMultilevel"/>
    <w:tmpl w:val="04743F94"/>
    <w:lvl w:ilvl="0" w:tplc="8C90E2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F2A6B"/>
    <w:multiLevelType w:val="hybridMultilevel"/>
    <w:tmpl w:val="93E8C728"/>
    <w:lvl w:ilvl="0" w:tplc="D47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521EB"/>
    <w:multiLevelType w:val="hybridMultilevel"/>
    <w:tmpl w:val="511C11E8"/>
    <w:lvl w:ilvl="0" w:tplc="7C9AC79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96B81"/>
    <w:multiLevelType w:val="hybridMultilevel"/>
    <w:tmpl w:val="352893D4"/>
    <w:lvl w:ilvl="0" w:tplc="B28AC7A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>
    <w:nsid w:val="5FA876FE"/>
    <w:multiLevelType w:val="hybridMultilevel"/>
    <w:tmpl w:val="13F4F28C"/>
    <w:lvl w:ilvl="0" w:tplc="8D0C93C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A8F1159"/>
    <w:multiLevelType w:val="multilevel"/>
    <w:tmpl w:val="EA3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9"/>
  </w:num>
  <w:num w:numId="3">
    <w:abstractNumId w:val="16"/>
  </w:num>
  <w:num w:numId="4">
    <w:abstractNumId w:val="35"/>
  </w:num>
  <w:num w:numId="5">
    <w:abstractNumId w:val="17"/>
  </w:num>
  <w:num w:numId="6">
    <w:abstractNumId w:val="18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0"/>
  </w:num>
  <w:num w:numId="18">
    <w:abstractNumId w:val="14"/>
  </w:num>
  <w:num w:numId="19">
    <w:abstractNumId w:val="5"/>
  </w:num>
  <w:num w:numId="20">
    <w:abstractNumId w:val="4"/>
  </w:num>
  <w:num w:numId="21">
    <w:abstractNumId w:val="26"/>
  </w:num>
  <w:num w:numId="22">
    <w:abstractNumId w:val="9"/>
  </w:num>
  <w:num w:numId="23">
    <w:abstractNumId w:val="36"/>
  </w:num>
  <w:num w:numId="24">
    <w:abstractNumId w:val="21"/>
  </w:num>
  <w:num w:numId="25">
    <w:abstractNumId w:val="2"/>
  </w:num>
  <w:num w:numId="26">
    <w:abstractNumId w:val="15"/>
  </w:num>
  <w:num w:numId="27">
    <w:abstractNumId w:val="28"/>
  </w:num>
  <w:num w:numId="28">
    <w:abstractNumId w:val="7"/>
  </w:num>
  <w:num w:numId="29">
    <w:abstractNumId w:val="22"/>
  </w:num>
  <w:num w:numId="30">
    <w:abstractNumId w:val="20"/>
  </w:num>
  <w:num w:numId="31">
    <w:abstractNumId w:val="11"/>
  </w:num>
  <w:num w:numId="32">
    <w:abstractNumId w:val="19"/>
  </w:num>
  <w:num w:numId="33">
    <w:abstractNumId w:val="6"/>
  </w:num>
  <w:num w:numId="34">
    <w:abstractNumId w:val="27"/>
  </w:num>
  <w:num w:numId="35">
    <w:abstractNumId w:val="12"/>
  </w:num>
  <w:num w:numId="36">
    <w:abstractNumId w:val="24"/>
  </w:num>
  <w:num w:numId="37">
    <w:abstractNumId w:val="23"/>
  </w:num>
  <w:num w:numId="3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083"/>
    <w:rsid w:val="000047EB"/>
    <w:rsid w:val="00006AE8"/>
    <w:rsid w:val="00011087"/>
    <w:rsid w:val="00014A64"/>
    <w:rsid w:val="00025207"/>
    <w:rsid w:val="00025AAA"/>
    <w:rsid w:val="00026A52"/>
    <w:rsid w:val="0003085C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63D9"/>
    <w:rsid w:val="0004640A"/>
    <w:rsid w:val="00046C45"/>
    <w:rsid w:val="00051234"/>
    <w:rsid w:val="0005287A"/>
    <w:rsid w:val="00053380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865AD"/>
    <w:rsid w:val="0009167B"/>
    <w:rsid w:val="000950D4"/>
    <w:rsid w:val="0009666A"/>
    <w:rsid w:val="000A1C1C"/>
    <w:rsid w:val="000A2109"/>
    <w:rsid w:val="000A4999"/>
    <w:rsid w:val="000A5300"/>
    <w:rsid w:val="000A6591"/>
    <w:rsid w:val="000B0318"/>
    <w:rsid w:val="000B1B0F"/>
    <w:rsid w:val="000C0E16"/>
    <w:rsid w:val="000C22FA"/>
    <w:rsid w:val="000C43D4"/>
    <w:rsid w:val="000C7650"/>
    <w:rsid w:val="000D0819"/>
    <w:rsid w:val="000D319D"/>
    <w:rsid w:val="000D4207"/>
    <w:rsid w:val="000D442F"/>
    <w:rsid w:val="000E0277"/>
    <w:rsid w:val="000E2BFA"/>
    <w:rsid w:val="000E4EB8"/>
    <w:rsid w:val="000E72E9"/>
    <w:rsid w:val="000E7952"/>
    <w:rsid w:val="0010380F"/>
    <w:rsid w:val="00105061"/>
    <w:rsid w:val="00106EF6"/>
    <w:rsid w:val="001158F5"/>
    <w:rsid w:val="00117CC2"/>
    <w:rsid w:val="00122793"/>
    <w:rsid w:val="0012518C"/>
    <w:rsid w:val="00125488"/>
    <w:rsid w:val="00125FEF"/>
    <w:rsid w:val="00126606"/>
    <w:rsid w:val="00127828"/>
    <w:rsid w:val="00137D65"/>
    <w:rsid w:val="001436D1"/>
    <w:rsid w:val="00150850"/>
    <w:rsid w:val="00153478"/>
    <w:rsid w:val="00154952"/>
    <w:rsid w:val="00154AE7"/>
    <w:rsid w:val="00161071"/>
    <w:rsid w:val="001621E5"/>
    <w:rsid w:val="00165A7E"/>
    <w:rsid w:val="0016665E"/>
    <w:rsid w:val="00167E80"/>
    <w:rsid w:val="001705B5"/>
    <w:rsid w:val="00171C02"/>
    <w:rsid w:val="00171E06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5F9"/>
    <w:rsid w:val="001A2630"/>
    <w:rsid w:val="001A336F"/>
    <w:rsid w:val="001B1CF5"/>
    <w:rsid w:val="001B2273"/>
    <w:rsid w:val="001B3185"/>
    <w:rsid w:val="001B326B"/>
    <w:rsid w:val="001B4D92"/>
    <w:rsid w:val="001B7624"/>
    <w:rsid w:val="001C1B41"/>
    <w:rsid w:val="001C33D7"/>
    <w:rsid w:val="001D092E"/>
    <w:rsid w:val="001D1DD2"/>
    <w:rsid w:val="001D3215"/>
    <w:rsid w:val="001D42CD"/>
    <w:rsid w:val="001D6533"/>
    <w:rsid w:val="001E206F"/>
    <w:rsid w:val="001E21D4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20FF7"/>
    <w:rsid w:val="00230580"/>
    <w:rsid w:val="00230F9B"/>
    <w:rsid w:val="00235694"/>
    <w:rsid w:val="00235870"/>
    <w:rsid w:val="002360BE"/>
    <w:rsid w:val="00237F27"/>
    <w:rsid w:val="00240D4A"/>
    <w:rsid w:val="00244A06"/>
    <w:rsid w:val="00245A20"/>
    <w:rsid w:val="00245BDC"/>
    <w:rsid w:val="00247A74"/>
    <w:rsid w:val="00250995"/>
    <w:rsid w:val="00250B44"/>
    <w:rsid w:val="00253A30"/>
    <w:rsid w:val="00253B38"/>
    <w:rsid w:val="00254454"/>
    <w:rsid w:val="00254AC2"/>
    <w:rsid w:val="0025597D"/>
    <w:rsid w:val="00255D8E"/>
    <w:rsid w:val="002601DB"/>
    <w:rsid w:val="00262ED6"/>
    <w:rsid w:val="00266EFB"/>
    <w:rsid w:val="00271371"/>
    <w:rsid w:val="00277490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C0CA8"/>
    <w:rsid w:val="002C2880"/>
    <w:rsid w:val="002C7997"/>
    <w:rsid w:val="002D29BF"/>
    <w:rsid w:val="002D2C99"/>
    <w:rsid w:val="002D325A"/>
    <w:rsid w:val="002D4924"/>
    <w:rsid w:val="002D5445"/>
    <w:rsid w:val="002D5AAB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0E3B"/>
    <w:rsid w:val="00321FF4"/>
    <w:rsid w:val="0032223E"/>
    <w:rsid w:val="00322536"/>
    <w:rsid w:val="00325A5E"/>
    <w:rsid w:val="00326204"/>
    <w:rsid w:val="0033568D"/>
    <w:rsid w:val="00343694"/>
    <w:rsid w:val="003534FD"/>
    <w:rsid w:val="00356B49"/>
    <w:rsid w:val="003573D4"/>
    <w:rsid w:val="00357A14"/>
    <w:rsid w:val="00363897"/>
    <w:rsid w:val="00364D73"/>
    <w:rsid w:val="00367847"/>
    <w:rsid w:val="00373A73"/>
    <w:rsid w:val="00373E49"/>
    <w:rsid w:val="00375915"/>
    <w:rsid w:val="00375CFD"/>
    <w:rsid w:val="00376F88"/>
    <w:rsid w:val="0038220B"/>
    <w:rsid w:val="003835A8"/>
    <w:rsid w:val="00394585"/>
    <w:rsid w:val="00396D23"/>
    <w:rsid w:val="00397F8A"/>
    <w:rsid w:val="003A040E"/>
    <w:rsid w:val="003A406B"/>
    <w:rsid w:val="003A4AA2"/>
    <w:rsid w:val="003B052C"/>
    <w:rsid w:val="003B0643"/>
    <w:rsid w:val="003B4F80"/>
    <w:rsid w:val="003B7BB9"/>
    <w:rsid w:val="003C2BA3"/>
    <w:rsid w:val="003C45D9"/>
    <w:rsid w:val="003C6D43"/>
    <w:rsid w:val="003C717E"/>
    <w:rsid w:val="003C7BC9"/>
    <w:rsid w:val="003D3790"/>
    <w:rsid w:val="003D39B7"/>
    <w:rsid w:val="003D6EE7"/>
    <w:rsid w:val="003E023F"/>
    <w:rsid w:val="003E0724"/>
    <w:rsid w:val="003E17BF"/>
    <w:rsid w:val="003E489A"/>
    <w:rsid w:val="003F40A3"/>
    <w:rsid w:val="003F7C9E"/>
    <w:rsid w:val="003F7FC3"/>
    <w:rsid w:val="0040028B"/>
    <w:rsid w:val="004033EA"/>
    <w:rsid w:val="00405D22"/>
    <w:rsid w:val="00407ADE"/>
    <w:rsid w:val="0041317B"/>
    <w:rsid w:val="004135C2"/>
    <w:rsid w:val="00413BA8"/>
    <w:rsid w:val="00413E2D"/>
    <w:rsid w:val="0042012D"/>
    <w:rsid w:val="00421617"/>
    <w:rsid w:val="00421F1C"/>
    <w:rsid w:val="004224D5"/>
    <w:rsid w:val="00422A0D"/>
    <w:rsid w:val="00423F8A"/>
    <w:rsid w:val="004261F1"/>
    <w:rsid w:val="00426D57"/>
    <w:rsid w:val="004309C0"/>
    <w:rsid w:val="00431784"/>
    <w:rsid w:val="004336D5"/>
    <w:rsid w:val="00437D00"/>
    <w:rsid w:val="00446F10"/>
    <w:rsid w:val="0044719F"/>
    <w:rsid w:val="00451877"/>
    <w:rsid w:val="00452184"/>
    <w:rsid w:val="0045517F"/>
    <w:rsid w:val="004678B6"/>
    <w:rsid w:val="004754B6"/>
    <w:rsid w:val="004769EC"/>
    <w:rsid w:val="004811A3"/>
    <w:rsid w:val="00483DDE"/>
    <w:rsid w:val="004841AA"/>
    <w:rsid w:val="00486F4C"/>
    <w:rsid w:val="0049297E"/>
    <w:rsid w:val="004952BF"/>
    <w:rsid w:val="00495FA8"/>
    <w:rsid w:val="00497374"/>
    <w:rsid w:val="004A27E8"/>
    <w:rsid w:val="004A5850"/>
    <w:rsid w:val="004A72FF"/>
    <w:rsid w:val="004B000B"/>
    <w:rsid w:val="004B192A"/>
    <w:rsid w:val="004B3ABA"/>
    <w:rsid w:val="004B7B21"/>
    <w:rsid w:val="004C3E4C"/>
    <w:rsid w:val="004C441E"/>
    <w:rsid w:val="004C444B"/>
    <w:rsid w:val="004C5C0B"/>
    <w:rsid w:val="004D09F2"/>
    <w:rsid w:val="004D0B64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534F"/>
    <w:rsid w:val="004F648D"/>
    <w:rsid w:val="004F7E64"/>
    <w:rsid w:val="00503A23"/>
    <w:rsid w:val="00503A3F"/>
    <w:rsid w:val="00503C95"/>
    <w:rsid w:val="00505B05"/>
    <w:rsid w:val="00511EA8"/>
    <w:rsid w:val="00515C03"/>
    <w:rsid w:val="00515D39"/>
    <w:rsid w:val="00517F36"/>
    <w:rsid w:val="00520749"/>
    <w:rsid w:val="005258AA"/>
    <w:rsid w:val="00525FAE"/>
    <w:rsid w:val="00526F19"/>
    <w:rsid w:val="00530117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9CD"/>
    <w:rsid w:val="0054726B"/>
    <w:rsid w:val="0055217E"/>
    <w:rsid w:val="00553F3D"/>
    <w:rsid w:val="0055690A"/>
    <w:rsid w:val="00556DBD"/>
    <w:rsid w:val="00557105"/>
    <w:rsid w:val="00565059"/>
    <w:rsid w:val="00566046"/>
    <w:rsid w:val="0056705E"/>
    <w:rsid w:val="00567BA7"/>
    <w:rsid w:val="00571EC8"/>
    <w:rsid w:val="00580363"/>
    <w:rsid w:val="00581A95"/>
    <w:rsid w:val="005848C6"/>
    <w:rsid w:val="005860F4"/>
    <w:rsid w:val="0059526D"/>
    <w:rsid w:val="005A2AC3"/>
    <w:rsid w:val="005A69F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21ED"/>
    <w:rsid w:val="005D4D86"/>
    <w:rsid w:val="005D5282"/>
    <w:rsid w:val="005E1D40"/>
    <w:rsid w:val="005E2BB4"/>
    <w:rsid w:val="005E5BBD"/>
    <w:rsid w:val="005F35DF"/>
    <w:rsid w:val="005F43AE"/>
    <w:rsid w:val="005F4772"/>
    <w:rsid w:val="005F635A"/>
    <w:rsid w:val="006009B4"/>
    <w:rsid w:val="006061B0"/>
    <w:rsid w:val="00606441"/>
    <w:rsid w:val="00607499"/>
    <w:rsid w:val="00610DE8"/>
    <w:rsid w:val="00611519"/>
    <w:rsid w:val="00611A33"/>
    <w:rsid w:val="00612773"/>
    <w:rsid w:val="00621852"/>
    <w:rsid w:val="00621A3A"/>
    <w:rsid w:val="00624F36"/>
    <w:rsid w:val="006264E0"/>
    <w:rsid w:val="006304D1"/>
    <w:rsid w:val="00644A22"/>
    <w:rsid w:val="00644F18"/>
    <w:rsid w:val="00654927"/>
    <w:rsid w:val="00663A39"/>
    <w:rsid w:val="00664B7A"/>
    <w:rsid w:val="00666781"/>
    <w:rsid w:val="00666F82"/>
    <w:rsid w:val="006675CF"/>
    <w:rsid w:val="00667FE9"/>
    <w:rsid w:val="00670D45"/>
    <w:rsid w:val="00671861"/>
    <w:rsid w:val="00674648"/>
    <w:rsid w:val="00674A0A"/>
    <w:rsid w:val="0067634A"/>
    <w:rsid w:val="00676562"/>
    <w:rsid w:val="00676E36"/>
    <w:rsid w:val="00677288"/>
    <w:rsid w:val="00677371"/>
    <w:rsid w:val="00681EF5"/>
    <w:rsid w:val="00690949"/>
    <w:rsid w:val="006A15EA"/>
    <w:rsid w:val="006B1973"/>
    <w:rsid w:val="006B3B2A"/>
    <w:rsid w:val="006B4F48"/>
    <w:rsid w:val="006C061A"/>
    <w:rsid w:val="006C0D2D"/>
    <w:rsid w:val="006C43C7"/>
    <w:rsid w:val="006D0AC7"/>
    <w:rsid w:val="006D101C"/>
    <w:rsid w:val="006D6A77"/>
    <w:rsid w:val="006E2693"/>
    <w:rsid w:val="006E33A0"/>
    <w:rsid w:val="006E5599"/>
    <w:rsid w:val="006E5BA7"/>
    <w:rsid w:val="006F1BEC"/>
    <w:rsid w:val="00710D22"/>
    <w:rsid w:val="00711102"/>
    <w:rsid w:val="007117EC"/>
    <w:rsid w:val="0071401C"/>
    <w:rsid w:val="00720FB1"/>
    <w:rsid w:val="0072192A"/>
    <w:rsid w:val="00735623"/>
    <w:rsid w:val="00735E1F"/>
    <w:rsid w:val="007360D6"/>
    <w:rsid w:val="007406DE"/>
    <w:rsid w:val="007422D3"/>
    <w:rsid w:val="007500B1"/>
    <w:rsid w:val="00751BA1"/>
    <w:rsid w:val="0075231C"/>
    <w:rsid w:val="00752BFC"/>
    <w:rsid w:val="00753229"/>
    <w:rsid w:val="00754AD5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77D7B"/>
    <w:rsid w:val="007801E5"/>
    <w:rsid w:val="0078156B"/>
    <w:rsid w:val="00783D2F"/>
    <w:rsid w:val="00786B20"/>
    <w:rsid w:val="00790A32"/>
    <w:rsid w:val="00792A59"/>
    <w:rsid w:val="007939A6"/>
    <w:rsid w:val="00794191"/>
    <w:rsid w:val="00794AAC"/>
    <w:rsid w:val="007A04FA"/>
    <w:rsid w:val="007A1C60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2F43"/>
    <w:rsid w:val="007E0009"/>
    <w:rsid w:val="007E5D6A"/>
    <w:rsid w:val="007E6038"/>
    <w:rsid w:val="007E6FA2"/>
    <w:rsid w:val="007F71DE"/>
    <w:rsid w:val="008007F4"/>
    <w:rsid w:val="00803034"/>
    <w:rsid w:val="00810C7B"/>
    <w:rsid w:val="00811C9A"/>
    <w:rsid w:val="00814E33"/>
    <w:rsid w:val="00820B4D"/>
    <w:rsid w:val="00821F04"/>
    <w:rsid w:val="00824CBB"/>
    <w:rsid w:val="00826A5A"/>
    <w:rsid w:val="00832011"/>
    <w:rsid w:val="00832ABD"/>
    <w:rsid w:val="00833BB7"/>
    <w:rsid w:val="00837501"/>
    <w:rsid w:val="00841F3B"/>
    <w:rsid w:val="00844749"/>
    <w:rsid w:val="00847C17"/>
    <w:rsid w:val="00852888"/>
    <w:rsid w:val="008531B4"/>
    <w:rsid w:val="00854A58"/>
    <w:rsid w:val="008556B1"/>
    <w:rsid w:val="0085615A"/>
    <w:rsid w:val="0086634E"/>
    <w:rsid w:val="00870400"/>
    <w:rsid w:val="00872D44"/>
    <w:rsid w:val="00885BED"/>
    <w:rsid w:val="008932C9"/>
    <w:rsid w:val="00893B68"/>
    <w:rsid w:val="008A5202"/>
    <w:rsid w:val="008A56FF"/>
    <w:rsid w:val="008A5862"/>
    <w:rsid w:val="008A64BF"/>
    <w:rsid w:val="008A761B"/>
    <w:rsid w:val="008A7EBE"/>
    <w:rsid w:val="008B07F1"/>
    <w:rsid w:val="008B17D3"/>
    <w:rsid w:val="008B25F1"/>
    <w:rsid w:val="008B3935"/>
    <w:rsid w:val="008C2755"/>
    <w:rsid w:val="008C4216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9025C1"/>
    <w:rsid w:val="00903E5C"/>
    <w:rsid w:val="009060B3"/>
    <w:rsid w:val="009119F6"/>
    <w:rsid w:val="00912D3B"/>
    <w:rsid w:val="00913A10"/>
    <w:rsid w:val="00915D1F"/>
    <w:rsid w:val="0092003A"/>
    <w:rsid w:val="00922F53"/>
    <w:rsid w:val="009264AC"/>
    <w:rsid w:val="00931436"/>
    <w:rsid w:val="00933519"/>
    <w:rsid w:val="00937749"/>
    <w:rsid w:val="00937AB9"/>
    <w:rsid w:val="00946358"/>
    <w:rsid w:val="009463E3"/>
    <w:rsid w:val="00953959"/>
    <w:rsid w:val="00954BD9"/>
    <w:rsid w:val="00955EF2"/>
    <w:rsid w:val="0095627A"/>
    <w:rsid w:val="009672DF"/>
    <w:rsid w:val="009756F0"/>
    <w:rsid w:val="00976473"/>
    <w:rsid w:val="00977E31"/>
    <w:rsid w:val="009821FA"/>
    <w:rsid w:val="00983011"/>
    <w:rsid w:val="00985233"/>
    <w:rsid w:val="009903B1"/>
    <w:rsid w:val="009917BB"/>
    <w:rsid w:val="00991B01"/>
    <w:rsid w:val="00992960"/>
    <w:rsid w:val="00992F86"/>
    <w:rsid w:val="009931D4"/>
    <w:rsid w:val="00994AB4"/>
    <w:rsid w:val="00995A7B"/>
    <w:rsid w:val="009A0283"/>
    <w:rsid w:val="009A7213"/>
    <w:rsid w:val="009B055D"/>
    <w:rsid w:val="009B43E8"/>
    <w:rsid w:val="009B45A4"/>
    <w:rsid w:val="009B662B"/>
    <w:rsid w:val="009B6BE7"/>
    <w:rsid w:val="009C03D8"/>
    <w:rsid w:val="009C3825"/>
    <w:rsid w:val="009C5933"/>
    <w:rsid w:val="009D6778"/>
    <w:rsid w:val="009D711C"/>
    <w:rsid w:val="009E3AE2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5B6A"/>
    <w:rsid w:val="00A1282D"/>
    <w:rsid w:val="00A143CD"/>
    <w:rsid w:val="00A164C0"/>
    <w:rsid w:val="00A21513"/>
    <w:rsid w:val="00A22B7A"/>
    <w:rsid w:val="00A2475B"/>
    <w:rsid w:val="00A247E2"/>
    <w:rsid w:val="00A25504"/>
    <w:rsid w:val="00A25D3B"/>
    <w:rsid w:val="00A30281"/>
    <w:rsid w:val="00A30F23"/>
    <w:rsid w:val="00A34C19"/>
    <w:rsid w:val="00A354CE"/>
    <w:rsid w:val="00A36E09"/>
    <w:rsid w:val="00A4229C"/>
    <w:rsid w:val="00A443EF"/>
    <w:rsid w:val="00A51EAB"/>
    <w:rsid w:val="00A54D36"/>
    <w:rsid w:val="00A5538A"/>
    <w:rsid w:val="00A62BBB"/>
    <w:rsid w:val="00A64BA5"/>
    <w:rsid w:val="00A67461"/>
    <w:rsid w:val="00A71B84"/>
    <w:rsid w:val="00A77A0F"/>
    <w:rsid w:val="00A80BA4"/>
    <w:rsid w:val="00A821AE"/>
    <w:rsid w:val="00A82A20"/>
    <w:rsid w:val="00A82E58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B7E14"/>
    <w:rsid w:val="00AC020C"/>
    <w:rsid w:val="00AC0C5E"/>
    <w:rsid w:val="00AC13E7"/>
    <w:rsid w:val="00AC6C1D"/>
    <w:rsid w:val="00AD3B56"/>
    <w:rsid w:val="00AE18C4"/>
    <w:rsid w:val="00AE3DBD"/>
    <w:rsid w:val="00AE3FA4"/>
    <w:rsid w:val="00AE48A3"/>
    <w:rsid w:val="00AF161F"/>
    <w:rsid w:val="00AF4911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59B2"/>
    <w:rsid w:val="00B37882"/>
    <w:rsid w:val="00B437A0"/>
    <w:rsid w:val="00B43E42"/>
    <w:rsid w:val="00B45D7E"/>
    <w:rsid w:val="00B47101"/>
    <w:rsid w:val="00B55580"/>
    <w:rsid w:val="00B5669C"/>
    <w:rsid w:val="00B56B3B"/>
    <w:rsid w:val="00B57EFC"/>
    <w:rsid w:val="00B609DE"/>
    <w:rsid w:val="00B63A1C"/>
    <w:rsid w:val="00B64C8F"/>
    <w:rsid w:val="00B671CB"/>
    <w:rsid w:val="00B71F70"/>
    <w:rsid w:val="00B721FE"/>
    <w:rsid w:val="00B749C2"/>
    <w:rsid w:val="00B7656D"/>
    <w:rsid w:val="00B81080"/>
    <w:rsid w:val="00B8655F"/>
    <w:rsid w:val="00B92A32"/>
    <w:rsid w:val="00B92F1B"/>
    <w:rsid w:val="00B944B9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CFB"/>
    <w:rsid w:val="00BC1C58"/>
    <w:rsid w:val="00BC7DEF"/>
    <w:rsid w:val="00BD2179"/>
    <w:rsid w:val="00BD447C"/>
    <w:rsid w:val="00BD5F8F"/>
    <w:rsid w:val="00BE1A65"/>
    <w:rsid w:val="00BE4BAA"/>
    <w:rsid w:val="00BE4C27"/>
    <w:rsid w:val="00BE5F39"/>
    <w:rsid w:val="00BF30CC"/>
    <w:rsid w:val="00BF7C43"/>
    <w:rsid w:val="00C00392"/>
    <w:rsid w:val="00C0270B"/>
    <w:rsid w:val="00C0680B"/>
    <w:rsid w:val="00C06BFA"/>
    <w:rsid w:val="00C07668"/>
    <w:rsid w:val="00C10DF7"/>
    <w:rsid w:val="00C11B75"/>
    <w:rsid w:val="00C11E80"/>
    <w:rsid w:val="00C123D6"/>
    <w:rsid w:val="00C15D33"/>
    <w:rsid w:val="00C20FBF"/>
    <w:rsid w:val="00C21770"/>
    <w:rsid w:val="00C228D3"/>
    <w:rsid w:val="00C231E2"/>
    <w:rsid w:val="00C31237"/>
    <w:rsid w:val="00C32822"/>
    <w:rsid w:val="00C33655"/>
    <w:rsid w:val="00C36A1D"/>
    <w:rsid w:val="00C37AF3"/>
    <w:rsid w:val="00C43E35"/>
    <w:rsid w:val="00C475DB"/>
    <w:rsid w:val="00C522FA"/>
    <w:rsid w:val="00C63CC5"/>
    <w:rsid w:val="00C7203F"/>
    <w:rsid w:val="00C73FE7"/>
    <w:rsid w:val="00C74258"/>
    <w:rsid w:val="00C747F8"/>
    <w:rsid w:val="00C74BFA"/>
    <w:rsid w:val="00C7578C"/>
    <w:rsid w:val="00C770F1"/>
    <w:rsid w:val="00C83ABA"/>
    <w:rsid w:val="00C84D70"/>
    <w:rsid w:val="00C877AD"/>
    <w:rsid w:val="00C92651"/>
    <w:rsid w:val="00C97E3F"/>
    <w:rsid w:val="00CA174A"/>
    <w:rsid w:val="00CA19C3"/>
    <w:rsid w:val="00CA58C2"/>
    <w:rsid w:val="00CB1AB0"/>
    <w:rsid w:val="00CB5CF9"/>
    <w:rsid w:val="00CB787C"/>
    <w:rsid w:val="00CB7992"/>
    <w:rsid w:val="00CC168E"/>
    <w:rsid w:val="00CC2FA0"/>
    <w:rsid w:val="00CC721B"/>
    <w:rsid w:val="00CC788C"/>
    <w:rsid w:val="00CC7BAB"/>
    <w:rsid w:val="00CD167E"/>
    <w:rsid w:val="00CD17A2"/>
    <w:rsid w:val="00CD5ADF"/>
    <w:rsid w:val="00CD76D2"/>
    <w:rsid w:val="00CE52FC"/>
    <w:rsid w:val="00CE6210"/>
    <w:rsid w:val="00CE7E8F"/>
    <w:rsid w:val="00CF1C88"/>
    <w:rsid w:val="00CF38F9"/>
    <w:rsid w:val="00CF499A"/>
    <w:rsid w:val="00CF4A97"/>
    <w:rsid w:val="00CF5AA8"/>
    <w:rsid w:val="00D02A77"/>
    <w:rsid w:val="00D045AF"/>
    <w:rsid w:val="00D05681"/>
    <w:rsid w:val="00D05F68"/>
    <w:rsid w:val="00D105B7"/>
    <w:rsid w:val="00D11F05"/>
    <w:rsid w:val="00D134FE"/>
    <w:rsid w:val="00D15D0F"/>
    <w:rsid w:val="00D21A4D"/>
    <w:rsid w:val="00D22F75"/>
    <w:rsid w:val="00D375FE"/>
    <w:rsid w:val="00D3770B"/>
    <w:rsid w:val="00D37F7B"/>
    <w:rsid w:val="00D40C40"/>
    <w:rsid w:val="00D42D28"/>
    <w:rsid w:val="00D43C40"/>
    <w:rsid w:val="00D46165"/>
    <w:rsid w:val="00D56BCB"/>
    <w:rsid w:val="00D60A48"/>
    <w:rsid w:val="00D61EA4"/>
    <w:rsid w:val="00D704F9"/>
    <w:rsid w:val="00D74FAE"/>
    <w:rsid w:val="00D775B4"/>
    <w:rsid w:val="00D77AC4"/>
    <w:rsid w:val="00D8021D"/>
    <w:rsid w:val="00D815C4"/>
    <w:rsid w:val="00D92E78"/>
    <w:rsid w:val="00D94503"/>
    <w:rsid w:val="00D94C93"/>
    <w:rsid w:val="00D95646"/>
    <w:rsid w:val="00D97207"/>
    <w:rsid w:val="00DA2B55"/>
    <w:rsid w:val="00DA4ABB"/>
    <w:rsid w:val="00DC349C"/>
    <w:rsid w:val="00DC473B"/>
    <w:rsid w:val="00DD20E5"/>
    <w:rsid w:val="00DD316E"/>
    <w:rsid w:val="00DE16F7"/>
    <w:rsid w:val="00DE3DE3"/>
    <w:rsid w:val="00DE4AAF"/>
    <w:rsid w:val="00DE60A9"/>
    <w:rsid w:val="00DE76FE"/>
    <w:rsid w:val="00DF0851"/>
    <w:rsid w:val="00DF119D"/>
    <w:rsid w:val="00DF1D13"/>
    <w:rsid w:val="00DF2E4F"/>
    <w:rsid w:val="00DF3FE4"/>
    <w:rsid w:val="00E03749"/>
    <w:rsid w:val="00E039A3"/>
    <w:rsid w:val="00E101A8"/>
    <w:rsid w:val="00E128AD"/>
    <w:rsid w:val="00E13318"/>
    <w:rsid w:val="00E15C83"/>
    <w:rsid w:val="00E17731"/>
    <w:rsid w:val="00E21EF9"/>
    <w:rsid w:val="00E22A75"/>
    <w:rsid w:val="00E25E45"/>
    <w:rsid w:val="00E26B33"/>
    <w:rsid w:val="00E276C5"/>
    <w:rsid w:val="00E3383E"/>
    <w:rsid w:val="00E33D29"/>
    <w:rsid w:val="00E33DA5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63F00"/>
    <w:rsid w:val="00E6661B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3E61"/>
    <w:rsid w:val="00E941C9"/>
    <w:rsid w:val="00E96217"/>
    <w:rsid w:val="00E96911"/>
    <w:rsid w:val="00EA3E6A"/>
    <w:rsid w:val="00EA5E7D"/>
    <w:rsid w:val="00EB0B52"/>
    <w:rsid w:val="00EB0F03"/>
    <w:rsid w:val="00EB11C7"/>
    <w:rsid w:val="00EB2087"/>
    <w:rsid w:val="00EB2CDE"/>
    <w:rsid w:val="00EB56A8"/>
    <w:rsid w:val="00EC0E5E"/>
    <w:rsid w:val="00EC3077"/>
    <w:rsid w:val="00EC3BEC"/>
    <w:rsid w:val="00EC553D"/>
    <w:rsid w:val="00EC5A31"/>
    <w:rsid w:val="00EC6165"/>
    <w:rsid w:val="00ED1378"/>
    <w:rsid w:val="00ED1983"/>
    <w:rsid w:val="00ED1CE8"/>
    <w:rsid w:val="00ED233E"/>
    <w:rsid w:val="00ED24D0"/>
    <w:rsid w:val="00ED2C68"/>
    <w:rsid w:val="00ED67F2"/>
    <w:rsid w:val="00ED71CD"/>
    <w:rsid w:val="00EE0873"/>
    <w:rsid w:val="00EE08A2"/>
    <w:rsid w:val="00EE0C76"/>
    <w:rsid w:val="00EE1459"/>
    <w:rsid w:val="00EE2726"/>
    <w:rsid w:val="00EE35A0"/>
    <w:rsid w:val="00EE420D"/>
    <w:rsid w:val="00EE5699"/>
    <w:rsid w:val="00EE7725"/>
    <w:rsid w:val="00EF056B"/>
    <w:rsid w:val="00EF28D0"/>
    <w:rsid w:val="00F00491"/>
    <w:rsid w:val="00F00BC9"/>
    <w:rsid w:val="00F05C7D"/>
    <w:rsid w:val="00F11D0B"/>
    <w:rsid w:val="00F134CE"/>
    <w:rsid w:val="00F1420F"/>
    <w:rsid w:val="00F21160"/>
    <w:rsid w:val="00F358AA"/>
    <w:rsid w:val="00F35DEC"/>
    <w:rsid w:val="00F35E3F"/>
    <w:rsid w:val="00F37102"/>
    <w:rsid w:val="00F40C1F"/>
    <w:rsid w:val="00F42C49"/>
    <w:rsid w:val="00F42E2D"/>
    <w:rsid w:val="00F63D55"/>
    <w:rsid w:val="00F64733"/>
    <w:rsid w:val="00F647AB"/>
    <w:rsid w:val="00F66D8B"/>
    <w:rsid w:val="00F76698"/>
    <w:rsid w:val="00F774B5"/>
    <w:rsid w:val="00F819A1"/>
    <w:rsid w:val="00F8669D"/>
    <w:rsid w:val="00F903CF"/>
    <w:rsid w:val="00F926B6"/>
    <w:rsid w:val="00F94705"/>
    <w:rsid w:val="00F95CB4"/>
    <w:rsid w:val="00F963AA"/>
    <w:rsid w:val="00F96E10"/>
    <w:rsid w:val="00FA1AC6"/>
    <w:rsid w:val="00FA1DAB"/>
    <w:rsid w:val="00FA26A5"/>
    <w:rsid w:val="00FA2B44"/>
    <w:rsid w:val="00FA59DC"/>
    <w:rsid w:val="00FB0C98"/>
    <w:rsid w:val="00FB438D"/>
    <w:rsid w:val="00FB508C"/>
    <w:rsid w:val="00FC1B24"/>
    <w:rsid w:val="00FC65CA"/>
    <w:rsid w:val="00FD07DA"/>
    <w:rsid w:val="00FE2EE2"/>
    <w:rsid w:val="00FE3476"/>
    <w:rsid w:val="00FE3AB5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.nemeckova@kr-olomoucky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.kubisova@kr-olomou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3B3D-614D-4C60-B01F-5837A539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4184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Dosedlová Zuzana</cp:lastModifiedBy>
  <cp:revision>6</cp:revision>
  <cp:lastPrinted>2016-06-01T05:19:00Z</cp:lastPrinted>
  <dcterms:created xsi:type="dcterms:W3CDTF">2016-06-01T06:18:00Z</dcterms:created>
  <dcterms:modified xsi:type="dcterms:W3CDTF">2016-06-03T07:29:00Z</dcterms:modified>
</cp:coreProperties>
</file>