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FC" w:rsidRDefault="005233FC" w:rsidP="005233FC">
      <w:pPr>
        <w:jc w:val="both"/>
        <w:rPr>
          <w:rFonts w:ascii="Arial" w:hAnsi="Arial" w:cs="Arial"/>
          <w:b/>
          <w:sz w:val="24"/>
          <w:szCs w:val="24"/>
        </w:rPr>
      </w:pPr>
      <w:r>
        <w:rPr>
          <w:rFonts w:ascii="Arial" w:hAnsi="Arial" w:cs="Arial"/>
          <w:b/>
          <w:sz w:val="24"/>
          <w:szCs w:val="24"/>
        </w:rPr>
        <w:t>Důvodová zpráva:</w:t>
      </w:r>
    </w:p>
    <w:p w:rsidR="00201D0A" w:rsidRDefault="00201D0A" w:rsidP="00201D0A">
      <w:pPr>
        <w:widowControl w:val="0"/>
        <w:spacing w:after="120"/>
        <w:jc w:val="both"/>
        <w:rPr>
          <w:rFonts w:ascii="Arial" w:hAnsi="Arial"/>
          <w:bCs/>
          <w:noProof/>
          <w:lang w:eastAsia="en-US"/>
        </w:rPr>
      </w:pPr>
    </w:p>
    <w:p w:rsidR="00201D0A" w:rsidRPr="00201D0A" w:rsidRDefault="00201D0A" w:rsidP="00201D0A">
      <w:pPr>
        <w:spacing w:after="120"/>
        <w:jc w:val="both"/>
        <w:rPr>
          <w:rFonts w:ascii="Arial" w:hAnsi="Arial" w:cs="Arial"/>
          <w:sz w:val="24"/>
          <w:szCs w:val="24"/>
        </w:rPr>
      </w:pPr>
      <w:r w:rsidRPr="00201D0A">
        <w:rPr>
          <w:rFonts w:ascii="Arial" w:hAnsi="Arial" w:cs="Arial"/>
          <w:sz w:val="24"/>
          <w:szCs w:val="24"/>
        </w:rPr>
        <w:t>Rada Olomouckého kraje (dále jen ROK) předkládá Zastupitelstvu Olomouckého kraje (dále jen ZOK) k projednání žádosti o poskytnutí individuálních dotací v oblasti sportu a kultury nad 200 tis. Kč</w:t>
      </w:r>
      <w:r>
        <w:rPr>
          <w:rFonts w:ascii="Arial" w:hAnsi="Arial" w:cs="Arial"/>
          <w:sz w:val="24"/>
          <w:szCs w:val="24"/>
        </w:rPr>
        <w:t xml:space="preserve"> </w:t>
      </w:r>
      <w:r w:rsidRPr="00201D0A">
        <w:rPr>
          <w:rFonts w:ascii="Arial" w:hAnsi="Arial" w:cs="Arial"/>
          <w:sz w:val="24"/>
          <w:szCs w:val="24"/>
        </w:rPr>
        <w:t>z rozpočtu Olomouckého kraje na rok 2016. O individuální dotaci lze žádat v případě, pokud na daný účel nebyl vypsán žádný dotační program (nebo vhodný dotační program je již uzavřen) a Olomoucký kraj nepředpokládá v daném kalendářním roce vyhlášení dotačního programu s vyhovujícím účelem.</w:t>
      </w:r>
    </w:p>
    <w:p w:rsidR="00201D0A" w:rsidRPr="005233FC" w:rsidRDefault="00201D0A" w:rsidP="005233FC">
      <w:pPr>
        <w:jc w:val="both"/>
        <w:rPr>
          <w:rFonts w:ascii="Arial" w:hAnsi="Arial" w:cs="Arial"/>
          <w:b/>
          <w:sz w:val="24"/>
          <w:szCs w:val="24"/>
        </w:rPr>
      </w:pPr>
    </w:p>
    <w:p w:rsidR="00E92904" w:rsidRDefault="00E92904" w:rsidP="00E92904">
      <w:pPr>
        <w:numPr>
          <w:ilvl w:val="0"/>
          <w:numId w:val="8"/>
        </w:numPr>
        <w:spacing w:after="240"/>
        <w:ind w:left="714" w:hanging="357"/>
        <w:jc w:val="both"/>
        <w:rPr>
          <w:rFonts w:ascii="Arial" w:hAnsi="Arial" w:cs="Arial"/>
          <w:b/>
          <w:sz w:val="24"/>
          <w:szCs w:val="24"/>
        </w:rPr>
      </w:pPr>
      <w:r>
        <w:rPr>
          <w:rFonts w:ascii="Arial" w:hAnsi="Arial" w:cs="Arial"/>
          <w:b/>
          <w:sz w:val="24"/>
          <w:szCs w:val="24"/>
        </w:rPr>
        <w:t>Národní olympijské centrum</w:t>
      </w:r>
      <w:r w:rsidR="00E45E48">
        <w:rPr>
          <w:rFonts w:ascii="Arial" w:hAnsi="Arial" w:cs="Arial"/>
          <w:b/>
          <w:sz w:val="24"/>
          <w:szCs w:val="24"/>
        </w:rPr>
        <w:t xml:space="preserve"> v</w:t>
      </w:r>
      <w:r w:rsidR="0096011A">
        <w:rPr>
          <w:rFonts w:ascii="Arial" w:hAnsi="Arial" w:cs="Arial"/>
          <w:b/>
          <w:sz w:val="24"/>
          <w:szCs w:val="24"/>
        </w:rPr>
        <w:t> </w:t>
      </w:r>
      <w:r w:rsidR="00E45E48">
        <w:rPr>
          <w:rFonts w:ascii="Arial" w:hAnsi="Arial" w:cs="Arial"/>
          <w:b/>
          <w:sz w:val="24"/>
          <w:szCs w:val="24"/>
        </w:rPr>
        <w:t>Prostějově</w:t>
      </w:r>
    </w:p>
    <w:p w:rsidR="00C22A78" w:rsidRPr="00C22A78" w:rsidRDefault="00C22A78" w:rsidP="00C22A78">
      <w:pPr>
        <w:jc w:val="both"/>
        <w:rPr>
          <w:rFonts w:ascii="Arial" w:hAnsi="Arial" w:cs="Arial"/>
          <w:sz w:val="24"/>
          <w:szCs w:val="24"/>
        </w:rPr>
      </w:pPr>
      <w:r w:rsidRPr="00C22A78">
        <w:rPr>
          <w:rFonts w:ascii="Arial" w:hAnsi="Arial" w:cs="Arial"/>
          <w:sz w:val="24"/>
          <w:szCs w:val="24"/>
        </w:rPr>
        <w:t xml:space="preserve">Ministerstvo školství, mládeže a tělovýchovy ČR (dále jen MŠMT) vyhlásilo dotační program „Podpora materiálně technické základny sportu“. Žádost o poskytnutí dotace podal i žadatel Prostějov olympijský, z. </w:t>
      </w:r>
      <w:proofErr w:type="gramStart"/>
      <w:r w:rsidRPr="00C22A78">
        <w:rPr>
          <w:rFonts w:ascii="Arial" w:hAnsi="Arial" w:cs="Arial"/>
          <w:sz w:val="24"/>
          <w:szCs w:val="24"/>
        </w:rPr>
        <w:t>s.</w:t>
      </w:r>
      <w:proofErr w:type="gramEnd"/>
      <w:r w:rsidRPr="00C22A78">
        <w:rPr>
          <w:rFonts w:ascii="Arial" w:hAnsi="Arial" w:cs="Arial"/>
          <w:sz w:val="24"/>
          <w:szCs w:val="24"/>
        </w:rPr>
        <w:t xml:space="preserve">, se sídlem Za velodromem 4187/49A, 796 01 Prostějov, jehož členy je Olomoucký kraj, statutární město Prostějov a Tenisový klub Prostějov, spolek.  </w:t>
      </w:r>
    </w:p>
    <w:p w:rsidR="00C22A78" w:rsidRPr="00C22A78" w:rsidRDefault="00C22A78" w:rsidP="00C22A78">
      <w:pPr>
        <w:jc w:val="both"/>
        <w:rPr>
          <w:rFonts w:ascii="Arial" w:hAnsi="Arial" w:cs="Arial"/>
          <w:sz w:val="24"/>
          <w:szCs w:val="24"/>
        </w:rPr>
      </w:pPr>
    </w:p>
    <w:p w:rsidR="00C22A78" w:rsidRPr="00C22A78" w:rsidRDefault="00C22A78" w:rsidP="00C22A78">
      <w:pPr>
        <w:jc w:val="both"/>
        <w:rPr>
          <w:rFonts w:ascii="Arial" w:hAnsi="Arial" w:cs="Arial"/>
          <w:sz w:val="24"/>
          <w:szCs w:val="24"/>
        </w:rPr>
      </w:pPr>
      <w:r w:rsidRPr="00C22A78">
        <w:rPr>
          <w:rFonts w:ascii="Arial" w:hAnsi="Arial" w:cs="Arial"/>
          <w:sz w:val="24"/>
          <w:szCs w:val="24"/>
        </w:rPr>
        <w:t>MŠMT žádost schválilo</w:t>
      </w:r>
      <w:r w:rsidR="001E7844">
        <w:rPr>
          <w:rFonts w:ascii="Arial" w:hAnsi="Arial" w:cs="Arial"/>
          <w:sz w:val="24"/>
          <w:szCs w:val="24"/>
        </w:rPr>
        <w:t xml:space="preserve">, a to ve výši 30 mil. Kč, </w:t>
      </w:r>
      <w:r w:rsidRPr="00C22A78">
        <w:rPr>
          <w:rFonts w:ascii="Arial" w:hAnsi="Arial" w:cs="Arial"/>
          <w:sz w:val="24"/>
          <w:szCs w:val="24"/>
        </w:rPr>
        <w:t>a</w:t>
      </w:r>
      <w:r w:rsidR="001E7844">
        <w:rPr>
          <w:rFonts w:ascii="Arial" w:hAnsi="Arial" w:cs="Arial"/>
          <w:sz w:val="24"/>
          <w:szCs w:val="24"/>
        </w:rPr>
        <w:t xml:space="preserve"> předběžně ji zařadilo k zápisu do databáze Ministerstva financí ČR.</w:t>
      </w:r>
      <w:r w:rsidRPr="00C22A78">
        <w:rPr>
          <w:rFonts w:ascii="Arial" w:hAnsi="Arial" w:cs="Arial"/>
          <w:sz w:val="24"/>
          <w:szCs w:val="24"/>
        </w:rPr>
        <w:t xml:space="preserve"> Administrace investiční dotace je však podmíněna </w:t>
      </w:r>
      <w:proofErr w:type="spellStart"/>
      <w:r w:rsidRPr="00C22A78">
        <w:rPr>
          <w:rFonts w:ascii="Arial" w:hAnsi="Arial" w:cs="Arial"/>
          <w:sz w:val="24"/>
          <w:szCs w:val="24"/>
        </w:rPr>
        <w:t>dokompletací</w:t>
      </w:r>
      <w:proofErr w:type="spellEnd"/>
      <w:r w:rsidRPr="00C22A78">
        <w:rPr>
          <w:rFonts w:ascii="Arial" w:hAnsi="Arial" w:cs="Arial"/>
          <w:sz w:val="24"/>
          <w:szCs w:val="24"/>
        </w:rPr>
        <w:t xml:space="preserve"> povinné dokumentace, kterou je žadatel povinen zaslat na MŠMT nejpozději do 15. srpna 2016 (viz Příloha č. 2 důvodové zprávy). </w:t>
      </w:r>
    </w:p>
    <w:p w:rsidR="00C22A78" w:rsidRPr="00C22A78" w:rsidRDefault="00C22A78" w:rsidP="00C22A78">
      <w:pPr>
        <w:jc w:val="both"/>
        <w:rPr>
          <w:rFonts w:ascii="Arial" w:hAnsi="Arial" w:cs="Arial"/>
          <w:sz w:val="24"/>
          <w:szCs w:val="24"/>
        </w:rPr>
      </w:pPr>
    </w:p>
    <w:p w:rsidR="00C22A78" w:rsidRPr="00C22A78" w:rsidRDefault="00C22A78" w:rsidP="00C22A78">
      <w:pPr>
        <w:jc w:val="both"/>
        <w:rPr>
          <w:rFonts w:ascii="Arial" w:hAnsi="Arial" w:cs="Arial"/>
          <w:sz w:val="24"/>
          <w:szCs w:val="24"/>
        </w:rPr>
      </w:pPr>
      <w:r w:rsidRPr="00C22A78">
        <w:rPr>
          <w:rFonts w:ascii="Arial" w:hAnsi="Arial" w:cs="Arial"/>
          <w:sz w:val="24"/>
          <w:szCs w:val="24"/>
        </w:rPr>
        <w:t xml:space="preserve">K pokrytí nákladů na zpracování povinné dokumentace a na realizaci přípravné fáze projektu </w:t>
      </w:r>
      <w:r w:rsidRPr="00C22A78">
        <w:rPr>
          <w:rFonts w:ascii="Arial" w:hAnsi="Arial" w:cs="Arial"/>
          <w:b/>
          <w:sz w:val="24"/>
          <w:szCs w:val="24"/>
        </w:rPr>
        <w:t xml:space="preserve">„Národní olympijské centrum v Prostějově – výstavba sportovní haly“ </w:t>
      </w:r>
      <w:r w:rsidRPr="00C22A78">
        <w:rPr>
          <w:rFonts w:ascii="Arial" w:hAnsi="Arial" w:cs="Arial"/>
          <w:sz w:val="24"/>
          <w:szCs w:val="24"/>
        </w:rPr>
        <w:t xml:space="preserve">požádal Prostějov olympijský, z. </w:t>
      </w:r>
      <w:proofErr w:type="gramStart"/>
      <w:r w:rsidRPr="00C22A78">
        <w:rPr>
          <w:rFonts w:ascii="Arial" w:hAnsi="Arial" w:cs="Arial"/>
          <w:sz w:val="24"/>
          <w:szCs w:val="24"/>
        </w:rPr>
        <w:t>s.</w:t>
      </w:r>
      <w:proofErr w:type="gramEnd"/>
      <w:r w:rsidRPr="00C22A78">
        <w:rPr>
          <w:rFonts w:ascii="Arial" w:hAnsi="Arial" w:cs="Arial"/>
          <w:sz w:val="24"/>
          <w:szCs w:val="24"/>
        </w:rPr>
        <w:t xml:space="preserve"> o poskytnutí individuální dotace z rozpočtu Olomouckého kraje ve výši 8 373 200,- Kč. Tato částka je alokována v rozpočtu Olomouckého kraje pro rok 2016 a je součástí materiálu „Rozpočet Olomouckého kraje 2015 – zapojení použitelného zůstatku a návrh na jeho rozdělení“, který schválilo ZOK dne 29. 4. 2016 pod č. UZ/21/9/2016.</w:t>
      </w:r>
    </w:p>
    <w:p w:rsidR="00C22A78" w:rsidRPr="00C22A78" w:rsidRDefault="00C22A78" w:rsidP="00C22A78">
      <w:pPr>
        <w:jc w:val="both"/>
        <w:rPr>
          <w:rFonts w:ascii="Arial" w:hAnsi="Arial" w:cs="Arial"/>
          <w:sz w:val="24"/>
          <w:szCs w:val="24"/>
        </w:rPr>
      </w:pPr>
    </w:p>
    <w:p w:rsidR="00C22A78" w:rsidRPr="00C22A78" w:rsidRDefault="00C22A78" w:rsidP="00C22A78">
      <w:pPr>
        <w:jc w:val="both"/>
        <w:rPr>
          <w:rFonts w:ascii="Arial" w:hAnsi="Arial" w:cs="Arial"/>
          <w:sz w:val="24"/>
          <w:szCs w:val="24"/>
        </w:rPr>
      </w:pPr>
      <w:r w:rsidRPr="00C22A78">
        <w:rPr>
          <w:rFonts w:ascii="Arial" w:hAnsi="Arial" w:cs="Arial"/>
          <w:sz w:val="24"/>
          <w:szCs w:val="24"/>
        </w:rPr>
        <w:t xml:space="preserve">Výstavba Národního olympijského centra je v souladu s Programovým prohlášením ROK pro volební období 2012 – 2016. Bude sloužit </w:t>
      </w:r>
      <w:r w:rsidR="001E7844">
        <w:rPr>
          <w:rFonts w:ascii="Arial" w:hAnsi="Arial" w:cs="Arial"/>
          <w:sz w:val="24"/>
          <w:szCs w:val="24"/>
        </w:rPr>
        <w:t xml:space="preserve">mimo jiné </w:t>
      </w:r>
      <w:r w:rsidRPr="00C22A78">
        <w:rPr>
          <w:rFonts w:ascii="Arial" w:hAnsi="Arial" w:cs="Arial"/>
          <w:sz w:val="24"/>
          <w:szCs w:val="24"/>
        </w:rPr>
        <w:t>jako prostředek podpory mládežnického sportu - sportovně talentované mládeže, zejména ve volejbalu a tenisu; centrum bude dále využíváno k výuce tělesné výchovy žáků středních škol ve městě Prostějově. Centrum rozšíří nabídku sportovních příležitostí i pro mimoškolní využití volného času mládeže v Prostějově a nejbližším okolí.</w:t>
      </w:r>
    </w:p>
    <w:p w:rsidR="00C22A78" w:rsidRPr="00C22A78" w:rsidRDefault="00C22A78" w:rsidP="00C22A78">
      <w:pPr>
        <w:jc w:val="both"/>
        <w:rPr>
          <w:rFonts w:ascii="Arial" w:hAnsi="Arial" w:cs="Arial"/>
          <w:sz w:val="24"/>
          <w:szCs w:val="24"/>
        </w:rPr>
      </w:pPr>
    </w:p>
    <w:p w:rsidR="00C22A78" w:rsidRPr="00C22A78" w:rsidRDefault="00C22A78" w:rsidP="00C22A78">
      <w:pPr>
        <w:jc w:val="both"/>
        <w:rPr>
          <w:rFonts w:ascii="Arial" w:hAnsi="Arial" w:cs="Arial"/>
          <w:b/>
          <w:sz w:val="24"/>
          <w:szCs w:val="24"/>
        </w:rPr>
      </w:pPr>
      <w:r w:rsidRPr="00C22A78">
        <w:rPr>
          <w:rFonts w:ascii="Arial" w:hAnsi="Arial" w:cs="Arial"/>
          <w:b/>
          <w:sz w:val="24"/>
          <w:szCs w:val="24"/>
        </w:rPr>
        <w:t xml:space="preserve">S ohledem na skutečnost, že nejpozději do 15. 8. 2016 je třeba doplnit dokumentaci k projektu na MŠMT a spolek Prostějov olympijský, z. </w:t>
      </w:r>
      <w:proofErr w:type="gramStart"/>
      <w:r w:rsidRPr="00C22A78">
        <w:rPr>
          <w:rFonts w:ascii="Arial" w:hAnsi="Arial" w:cs="Arial"/>
          <w:b/>
          <w:sz w:val="24"/>
          <w:szCs w:val="24"/>
        </w:rPr>
        <w:t>s.</w:t>
      </w:r>
      <w:proofErr w:type="gramEnd"/>
      <w:r w:rsidRPr="00C22A78">
        <w:rPr>
          <w:rFonts w:ascii="Arial" w:hAnsi="Arial" w:cs="Arial"/>
          <w:b/>
          <w:sz w:val="24"/>
          <w:szCs w:val="24"/>
        </w:rPr>
        <w:t>, IČ: 04208480 nedisponuje finančními prostředky pro zajištění povinné dokumentace podle metodických pokynů MŠMT a pro realizaci přípravné fáze projektu, navrhuje předkladatel uvolnění finančních prostředků pro spolek k zajištění výše uvedeného.</w:t>
      </w:r>
    </w:p>
    <w:p w:rsidR="00C22A78" w:rsidRPr="00C22A78" w:rsidRDefault="00C22A78" w:rsidP="00C22A78">
      <w:pPr>
        <w:jc w:val="both"/>
        <w:rPr>
          <w:rFonts w:ascii="Arial" w:hAnsi="Arial" w:cs="Arial"/>
          <w:b/>
          <w:sz w:val="24"/>
          <w:szCs w:val="24"/>
        </w:rPr>
      </w:pPr>
    </w:p>
    <w:p w:rsidR="00106193" w:rsidRPr="00106193" w:rsidRDefault="00106193" w:rsidP="00106193">
      <w:pPr>
        <w:jc w:val="both"/>
        <w:rPr>
          <w:rFonts w:ascii="Arial" w:hAnsi="Arial" w:cs="Arial"/>
          <w:strike/>
          <w:sz w:val="24"/>
          <w:szCs w:val="24"/>
        </w:rPr>
      </w:pPr>
      <w:r w:rsidRPr="00106193">
        <w:rPr>
          <w:rFonts w:ascii="Arial" w:hAnsi="Arial" w:cs="Arial"/>
          <w:sz w:val="24"/>
          <w:szCs w:val="24"/>
        </w:rPr>
        <w:t xml:space="preserve">V případě poskytnutí dotace se nebude jednat o veřejnou podporu. Z obsahu Sdělení Komise o pojmu státní podpora podle čl. 107, odst. 1 Smlouvy o fungování Evropské unie publikovaného dne 19. 5. 2016 lze dovodit, že dotace nezakládá veřejnou podporu, jelikož není naplněna podmínka ovlivnění obchodu mezi členskými státy. Vliv dotace na trhy a spotřebitele v sousedních členských státech je nanejvýše </w:t>
      </w:r>
      <w:r w:rsidRPr="00106193">
        <w:rPr>
          <w:rFonts w:ascii="Arial" w:hAnsi="Arial" w:cs="Arial"/>
          <w:sz w:val="24"/>
          <w:szCs w:val="24"/>
        </w:rPr>
        <w:lastRenderedPageBreak/>
        <w:t>nepatrný, služby poskytované příjemcem jsou čistě lokálního charakteru a podpora nemá za následek přilákání poptávky nebo investic do dotyčného regionu a nevytváří překážky pro usazování podniků z jiných členských států. Účel a příjemce dotace zaručuje výhradně lokální charakter zaměřený pouze na obyvatelstvo daného regionu.</w:t>
      </w:r>
    </w:p>
    <w:p w:rsidR="00106193" w:rsidRPr="00106193" w:rsidRDefault="00106193" w:rsidP="006A6F22">
      <w:pPr>
        <w:jc w:val="both"/>
        <w:rPr>
          <w:rFonts w:ascii="Arial" w:hAnsi="Arial" w:cs="Arial"/>
          <w:sz w:val="24"/>
          <w:szCs w:val="24"/>
        </w:rPr>
      </w:pPr>
    </w:p>
    <w:p w:rsidR="0096011A" w:rsidRPr="006A6F22" w:rsidRDefault="00C22A78" w:rsidP="006A6F22">
      <w:pPr>
        <w:spacing w:after="240"/>
        <w:jc w:val="both"/>
        <w:rPr>
          <w:rFonts w:ascii="Arial" w:hAnsi="Arial" w:cs="Arial"/>
          <w:b/>
          <w:sz w:val="24"/>
          <w:szCs w:val="24"/>
        </w:rPr>
      </w:pPr>
      <w:r w:rsidRPr="006A6F22">
        <w:rPr>
          <w:rFonts w:ascii="Arial" w:hAnsi="Arial" w:cs="Arial"/>
          <w:sz w:val="24"/>
          <w:szCs w:val="24"/>
        </w:rPr>
        <w:t>Dotace bude poskytnuta na základě veřejnoprávní smlouvy, která tvoří Přílohu č. 1 důvodové zprávy.</w:t>
      </w:r>
    </w:p>
    <w:p w:rsidR="00E45E48" w:rsidRDefault="00E92904" w:rsidP="00E92904">
      <w:pPr>
        <w:numPr>
          <w:ilvl w:val="0"/>
          <w:numId w:val="8"/>
        </w:numPr>
        <w:spacing w:after="240"/>
        <w:ind w:left="714" w:hanging="357"/>
        <w:jc w:val="both"/>
        <w:rPr>
          <w:rFonts w:ascii="Arial" w:hAnsi="Arial" w:cs="Arial"/>
          <w:b/>
          <w:sz w:val="24"/>
          <w:szCs w:val="24"/>
        </w:rPr>
      </w:pPr>
      <w:r w:rsidRPr="000D73AA">
        <w:rPr>
          <w:rFonts w:ascii="Arial" w:hAnsi="Arial" w:cs="Arial"/>
          <w:b/>
          <w:sz w:val="24"/>
          <w:szCs w:val="24"/>
        </w:rPr>
        <w:t>Individuální žádosti v oblasti sportu – investiční žádosti</w:t>
      </w:r>
    </w:p>
    <w:p w:rsidR="00A92C92" w:rsidRPr="00A92C92" w:rsidRDefault="00A92C92" w:rsidP="00A92C92">
      <w:pPr>
        <w:spacing w:after="120"/>
        <w:jc w:val="both"/>
        <w:rPr>
          <w:rFonts w:ascii="Arial" w:hAnsi="Arial" w:cs="Arial"/>
          <w:sz w:val="24"/>
          <w:szCs w:val="24"/>
        </w:rPr>
      </w:pPr>
      <w:r w:rsidRPr="00A92C92">
        <w:rPr>
          <w:rFonts w:ascii="Arial" w:hAnsi="Arial" w:cs="Arial"/>
          <w:sz w:val="24"/>
          <w:szCs w:val="24"/>
        </w:rPr>
        <w:t xml:space="preserve">Odbor školství, sportu a kultury obdržel </w:t>
      </w:r>
      <w:r w:rsidR="00106193">
        <w:rPr>
          <w:rFonts w:ascii="Arial" w:hAnsi="Arial" w:cs="Arial"/>
          <w:sz w:val="24"/>
          <w:szCs w:val="24"/>
        </w:rPr>
        <w:t>5</w:t>
      </w:r>
      <w:r w:rsidRPr="00A92C92">
        <w:rPr>
          <w:rFonts w:ascii="Arial" w:hAnsi="Arial" w:cs="Arial"/>
          <w:sz w:val="24"/>
          <w:szCs w:val="24"/>
        </w:rPr>
        <w:t xml:space="preserve"> žádost</w:t>
      </w:r>
      <w:r w:rsidR="002C4F3D">
        <w:rPr>
          <w:rFonts w:ascii="Arial" w:hAnsi="Arial" w:cs="Arial"/>
          <w:sz w:val="24"/>
          <w:szCs w:val="24"/>
        </w:rPr>
        <w:t>i</w:t>
      </w:r>
      <w:r w:rsidRPr="00A92C92">
        <w:rPr>
          <w:rFonts w:ascii="Arial" w:hAnsi="Arial" w:cs="Arial"/>
          <w:sz w:val="24"/>
          <w:szCs w:val="24"/>
        </w:rPr>
        <w:t xml:space="preserve"> o poskytnut</w:t>
      </w:r>
      <w:r w:rsidR="00173DD4">
        <w:rPr>
          <w:rFonts w:ascii="Arial" w:hAnsi="Arial" w:cs="Arial"/>
          <w:sz w:val="24"/>
          <w:szCs w:val="24"/>
        </w:rPr>
        <w:t>í individuální investiční dotac</w:t>
      </w:r>
      <w:r w:rsidR="00C1366E">
        <w:rPr>
          <w:rFonts w:ascii="Arial" w:hAnsi="Arial" w:cs="Arial"/>
          <w:sz w:val="24"/>
          <w:szCs w:val="24"/>
        </w:rPr>
        <w:t>e</w:t>
      </w:r>
      <w:r w:rsidRPr="00A92C92">
        <w:rPr>
          <w:rFonts w:ascii="Arial" w:hAnsi="Arial" w:cs="Arial"/>
          <w:sz w:val="24"/>
          <w:szCs w:val="24"/>
        </w:rPr>
        <w:t xml:space="preserve"> v oblasti sportu </w:t>
      </w:r>
      <w:r w:rsidR="00201D0A">
        <w:rPr>
          <w:rFonts w:ascii="Arial" w:hAnsi="Arial" w:cs="Arial"/>
          <w:sz w:val="24"/>
          <w:szCs w:val="24"/>
        </w:rPr>
        <w:t xml:space="preserve">nad 200 tis. Kč </w:t>
      </w:r>
      <w:r w:rsidRPr="00A92C92">
        <w:rPr>
          <w:rFonts w:ascii="Arial" w:hAnsi="Arial" w:cs="Arial"/>
          <w:sz w:val="24"/>
          <w:szCs w:val="24"/>
        </w:rPr>
        <w:t xml:space="preserve">s celkovou požadovanou částkou z rozpočtu Olomouckého kraje ve výši </w:t>
      </w:r>
      <w:r w:rsidR="0065247E">
        <w:rPr>
          <w:rFonts w:ascii="Arial" w:hAnsi="Arial" w:cs="Arial"/>
          <w:sz w:val="24"/>
          <w:szCs w:val="24"/>
        </w:rPr>
        <w:t>32 081 188</w:t>
      </w:r>
      <w:r w:rsidRPr="00A92C92">
        <w:rPr>
          <w:rFonts w:ascii="Arial" w:hAnsi="Arial" w:cs="Arial"/>
          <w:sz w:val="24"/>
          <w:szCs w:val="24"/>
        </w:rPr>
        <w:t xml:space="preserve"> Kč.</w:t>
      </w:r>
    </w:p>
    <w:p w:rsidR="00A92C92" w:rsidRPr="00A92C92" w:rsidRDefault="00A92C92" w:rsidP="00A92C92">
      <w:pPr>
        <w:spacing w:after="120"/>
        <w:jc w:val="both"/>
        <w:rPr>
          <w:rFonts w:ascii="Arial" w:hAnsi="Arial" w:cs="Arial"/>
          <w:sz w:val="24"/>
          <w:szCs w:val="24"/>
        </w:rPr>
      </w:pPr>
      <w:r w:rsidRPr="00A92C92">
        <w:rPr>
          <w:rFonts w:ascii="Arial" w:hAnsi="Arial" w:cs="Arial"/>
          <w:sz w:val="24"/>
          <w:szCs w:val="24"/>
        </w:rPr>
        <w:t xml:space="preserve">V Příloze č. </w:t>
      </w:r>
      <w:r w:rsidR="00AF5C78">
        <w:rPr>
          <w:rFonts w:ascii="Arial" w:hAnsi="Arial" w:cs="Arial"/>
          <w:sz w:val="24"/>
          <w:szCs w:val="24"/>
        </w:rPr>
        <w:t>3</w:t>
      </w:r>
      <w:r w:rsidR="002C4F3D">
        <w:rPr>
          <w:rFonts w:ascii="Arial" w:hAnsi="Arial" w:cs="Arial"/>
          <w:sz w:val="24"/>
          <w:szCs w:val="24"/>
        </w:rPr>
        <w:t xml:space="preserve"> části A) jsou</w:t>
      </w:r>
      <w:r w:rsidRPr="00A92C92">
        <w:rPr>
          <w:rFonts w:ascii="Arial" w:hAnsi="Arial" w:cs="Arial"/>
          <w:sz w:val="24"/>
          <w:szCs w:val="24"/>
        </w:rPr>
        <w:t xml:space="preserve"> uveden</w:t>
      </w:r>
      <w:r w:rsidR="002C4F3D">
        <w:rPr>
          <w:rFonts w:ascii="Arial" w:hAnsi="Arial" w:cs="Arial"/>
          <w:sz w:val="24"/>
          <w:szCs w:val="24"/>
        </w:rPr>
        <w:t>y zmíněné</w:t>
      </w:r>
      <w:r w:rsidRPr="00A92C92">
        <w:rPr>
          <w:rFonts w:ascii="Arial" w:hAnsi="Arial" w:cs="Arial"/>
          <w:sz w:val="24"/>
          <w:szCs w:val="24"/>
        </w:rPr>
        <w:t xml:space="preserve"> žádost</w:t>
      </w:r>
      <w:r w:rsidR="002C4F3D">
        <w:rPr>
          <w:rFonts w:ascii="Arial" w:hAnsi="Arial" w:cs="Arial"/>
          <w:sz w:val="24"/>
          <w:szCs w:val="24"/>
        </w:rPr>
        <w:t>i</w:t>
      </w:r>
      <w:r w:rsidR="0094665C">
        <w:rPr>
          <w:rFonts w:ascii="Arial" w:hAnsi="Arial" w:cs="Arial"/>
          <w:sz w:val="24"/>
          <w:szCs w:val="24"/>
        </w:rPr>
        <w:t xml:space="preserve">. </w:t>
      </w:r>
      <w:r w:rsidRPr="00A92C92">
        <w:rPr>
          <w:rFonts w:ascii="Arial" w:hAnsi="Arial" w:cs="Arial"/>
          <w:sz w:val="24"/>
          <w:szCs w:val="24"/>
        </w:rPr>
        <w:t>Komise pro mládež a sport (dále jen K-MS</w:t>
      </w:r>
      <w:r w:rsidR="00CF1CB8">
        <w:rPr>
          <w:rFonts w:ascii="Arial" w:hAnsi="Arial" w:cs="Arial"/>
          <w:sz w:val="24"/>
          <w:szCs w:val="24"/>
        </w:rPr>
        <w:t>)</w:t>
      </w:r>
      <w:r w:rsidRPr="00A92C92">
        <w:rPr>
          <w:rFonts w:ascii="Arial" w:hAnsi="Arial" w:cs="Arial"/>
          <w:sz w:val="24"/>
          <w:szCs w:val="24"/>
        </w:rPr>
        <w:t xml:space="preserve"> </w:t>
      </w:r>
      <w:r w:rsidR="0094665C">
        <w:rPr>
          <w:rFonts w:ascii="Arial" w:hAnsi="Arial" w:cs="Arial"/>
          <w:sz w:val="24"/>
          <w:szCs w:val="24"/>
        </w:rPr>
        <w:t>bude o</w:t>
      </w:r>
      <w:r w:rsidRPr="00A92C92">
        <w:rPr>
          <w:rFonts w:ascii="Arial" w:hAnsi="Arial" w:cs="Arial"/>
          <w:sz w:val="24"/>
          <w:szCs w:val="24"/>
        </w:rPr>
        <w:t xml:space="preserve"> návrhu předkladatele</w:t>
      </w:r>
      <w:r w:rsidR="0094665C">
        <w:rPr>
          <w:rFonts w:ascii="Arial" w:hAnsi="Arial" w:cs="Arial"/>
          <w:sz w:val="24"/>
          <w:szCs w:val="24"/>
        </w:rPr>
        <w:t xml:space="preserve"> vyrozuměna dodatečně</w:t>
      </w:r>
      <w:r w:rsidRPr="00A92C92">
        <w:rPr>
          <w:rFonts w:ascii="Arial" w:hAnsi="Arial" w:cs="Arial"/>
          <w:sz w:val="24"/>
          <w:szCs w:val="24"/>
        </w:rPr>
        <w:t>.</w:t>
      </w:r>
    </w:p>
    <w:p w:rsidR="00A92C92" w:rsidRPr="00A92C92" w:rsidRDefault="00A92C92" w:rsidP="00BC30CA">
      <w:pPr>
        <w:spacing w:after="360"/>
        <w:jc w:val="both"/>
        <w:rPr>
          <w:rFonts w:ascii="Arial" w:hAnsi="Arial" w:cs="Arial"/>
          <w:sz w:val="24"/>
          <w:szCs w:val="24"/>
        </w:rPr>
      </w:pPr>
      <w:r w:rsidRPr="00A92C92">
        <w:rPr>
          <w:rFonts w:ascii="Arial" w:hAnsi="Arial" w:cs="Arial"/>
          <w:sz w:val="24"/>
          <w:szCs w:val="24"/>
        </w:rPr>
        <w:t xml:space="preserve">Předkladatel navrhuje vyhovět žádostem ve výši doporučené </w:t>
      </w:r>
      <w:r w:rsidR="0094665C">
        <w:rPr>
          <w:rFonts w:ascii="Arial" w:hAnsi="Arial" w:cs="Arial"/>
          <w:sz w:val="24"/>
          <w:szCs w:val="24"/>
        </w:rPr>
        <w:t>předkladatelem</w:t>
      </w:r>
      <w:r w:rsidRPr="00A92C92">
        <w:rPr>
          <w:rFonts w:ascii="Arial" w:hAnsi="Arial" w:cs="Arial"/>
          <w:sz w:val="24"/>
          <w:szCs w:val="24"/>
        </w:rPr>
        <w:t>.</w:t>
      </w:r>
    </w:p>
    <w:p w:rsidR="00E92904" w:rsidRDefault="00E45E48" w:rsidP="00E92904">
      <w:pPr>
        <w:numPr>
          <w:ilvl w:val="0"/>
          <w:numId w:val="8"/>
        </w:numPr>
        <w:spacing w:after="240"/>
        <w:ind w:left="714" w:hanging="357"/>
        <w:jc w:val="both"/>
        <w:rPr>
          <w:rFonts w:ascii="Arial" w:hAnsi="Arial" w:cs="Arial"/>
          <w:b/>
          <w:sz w:val="24"/>
          <w:szCs w:val="24"/>
        </w:rPr>
      </w:pPr>
      <w:r w:rsidRPr="00E45E48">
        <w:rPr>
          <w:rFonts w:ascii="Arial" w:hAnsi="Arial" w:cs="Arial"/>
          <w:b/>
          <w:sz w:val="24"/>
          <w:szCs w:val="24"/>
        </w:rPr>
        <w:t>Individuální žádosti v oblasti sportu – neinvestiční žádosti</w:t>
      </w:r>
    </w:p>
    <w:p w:rsidR="00A92C92" w:rsidRPr="00F17C3B" w:rsidRDefault="00A92C92" w:rsidP="00F17C3B">
      <w:pPr>
        <w:spacing w:after="120"/>
        <w:jc w:val="both"/>
        <w:rPr>
          <w:rFonts w:ascii="Arial" w:hAnsi="Arial" w:cs="Arial"/>
          <w:sz w:val="24"/>
          <w:szCs w:val="24"/>
        </w:rPr>
      </w:pPr>
      <w:r w:rsidRPr="00F17C3B">
        <w:rPr>
          <w:rFonts w:ascii="Arial" w:hAnsi="Arial" w:cs="Arial"/>
          <w:sz w:val="24"/>
          <w:szCs w:val="24"/>
        </w:rPr>
        <w:t xml:space="preserve">Odbor školství, sportu a kultury obdržel </w:t>
      </w:r>
      <w:r w:rsidR="00201D0A">
        <w:rPr>
          <w:rFonts w:ascii="Arial" w:hAnsi="Arial" w:cs="Arial"/>
          <w:sz w:val="24"/>
          <w:szCs w:val="24"/>
        </w:rPr>
        <w:t>1</w:t>
      </w:r>
      <w:r w:rsidR="00CF1CB8">
        <w:rPr>
          <w:rFonts w:ascii="Arial" w:hAnsi="Arial" w:cs="Arial"/>
          <w:sz w:val="24"/>
          <w:szCs w:val="24"/>
        </w:rPr>
        <w:t xml:space="preserve"> žádost</w:t>
      </w:r>
      <w:r w:rsidRPr="00F17C3B">
        <w:rPr>
          <w:rFonts w:ascii="Arial" w:hAnsi="Arial" w:cs="Arial"/>
          <w:sz w:val="24"/>
          <w:szCs w:val="24"/>
        </w:rPr>
        <w:t xml:space="preserve"> o poskytnutí </w:t>
      </w:r>
      <w:r w:rsidR="00701CCB">
        <w:rPr>
          <w:rFonts w:ascii="Arial" w:hAnsi="Arial" w:cs="Arial"/>
          <w:sz w:val="24"/>
          <w:szCs w:val="24"/>
        </w:rPr>
        <w:t>individuální neinvestiční dotací</w:t>
      </w:r>
      <w:r w:rsidRPr="00F17C3B">
        <w:rPr>
          <w:rFonts w:ascii="Arial" w:hAnsi="Arial" w:cs="Arial"/>
          <w:sz w:val="24"/>
          <w:szCs w:val="24"/>
        </w:rPr>
        <w:t xml:space="preserve"> v oblasti sportu </w:t>
      </w:r>
      <w:r w:rsidR="00201D0A">
        <w:rPr>
          <w:rFonts w:ascii="Arial" w:hAnsi="Arial" w:cs="Arial"/>
          <w:sz w:val="24"/>
          <w:szCs w:val="24"/>
        </w:rPr>
        <w:t xml:space="preserve">nad 200 tis. Kč </w:t>
      </w:r>
      <w:r w:rsidRPr="00F17C3B">
        <w:rPr>
          <w:rFonts w:ascii="Arial" w:hAnsi="Arial" w:cs="Arial"/>
          <w:sz w:val="24"/>
          <w:szCs w:val="24"/>
        </w:rPr>
        <w:t>s celkovou požadovanou částkou z rozp</w:t>
      </w:r>
      <w:r w:rsidR="00CF1CB8">
        <w:rPr>
          <w:rFonts w:ascii="Arial" w:hAnsi="Arial" w:cs="Arial"/>
          <w:sz w:val="24"/>
          <w:szCs w:val="24"/>
        </w:rPr>
        <w:t xml:space="preserve">očtu Olomouckého kraje ve výši </w:t>
      </w:r>
      <w:r w:rsidR="00201D0A">
        <w:rPr>
          <w:rFonts w:ascii="Arial" w:hAnsi="Arial" w:cs="Arial"/>
          <w:sz w:val="24"/>
          <w:szCs w:val="24"/>
        </w:rPr>
        <w:t>6</w:t>
      </w:r>
      <w:r w:rsidR="00AF5C78">
        <w:rPr>
          <w:rFonts w:ascii="Arial" w:hAnsi="Arial" w:cs="Arial"/>
          <w:sz w:val="24"/>
          <w:szCs w:val="24"/>
        </w:rPr>
        <w:t>00</w:t>
      </w:r>
      <w:r w:rsidRPr="00F17C3B">
        <w:rPr>
          <w:rFonts w:ascii="Arial" w:hAnsi="Arial" w:cs="Arial"/>
          <w:sz w:val="24"/>
          <w:szCs w:val="24"/>
        </w:rPr>
        <w:t xml:space="preserve"> 000 Kč.</w:t>
      </w:r>
    </w:p>
    <w:p w:rsidR="00A92C92" w:rsidRPr="00F17C3B" w:rsidRDefault="00A92C92" w:rsidP="00F17C3B">
      <w:pPr>
        <w:spacing w:after="240"/>
        <w:jc w:val="both"/>
        <w:rPr>
          <w:rFonts w:ascii="Arial" w:hAnsi="Arial" w:cs="Arial"/>
          <w:sz w:val="24"/>
          <w:szCs w:val="24"/>
        </w:rPr>
      </w:pPr>
      <w:r w:rsidRPr="00F17C3B">
        <w:rPr>
          <w:rFonts w:ascii="Arial" w:hAnsi="Arial" w:cs="Arial"/>
          <w:sz w:val="24"/>
          <w:szCs w:val="24"/>
        </w:rPr>
        <w:t xml:space="preserve">V Příloze č. </w:t>
      </w:r>
      <w:r w:rsidR="001A345B">
        <w:rPr>
          <w:rFonts w:ascii="Arial" w:hAnsi="Arial" w:cs="Arial"/>
          <w:sz w:val="24"/>
          <w:szCs w:val="24"/>
        </w:rPr>
        <w:t>3</w:t>
      </w:r>
      <w:r w:rsidRPr="00F17C3B">
        <w:rPr>
          <w:rFonts w:ascii="Arial" w:hAnsi="Arial" w:cs="Arial"/>
          <w:sz w:val="24"/>
          <w:szCs w:val="24"/>
        </w:rPr>
        <w:t xml:space="preserve"> části B)</w:t>
      </w:r>
      <w:r w:rsidR="00CF1CB8">
        <w:rPr>
          <w:rFonts w:ascii="Arial" w:hAnsi="Arial" w:cs="Arial"/>
          <w:sz w:val="24"/>
          <w:szCs w:val="24"/>
        </w:rPr>
        <w:t xml:space="preserve"> </w:t>
      </w:r>
      <w:r w:rsidR="0018317C">
        <w:rPr>
          <w:rFonts w:ascii="Arial" w:hAnsi="Arial" w:cs="Arial"/>
          <w:sz w:val="24"/>
          <w:szCs w:val="24"/>
        </w:rPr>
        <w:t>jsou</w:t>
      </w:r>
      <w:r w:rsidR="0018317C" w:rsidRPr="00A92C92">
        <w:rPr>
          <w:rFonts w:ascii="Arial" w:hAnsi="Arial" w:cs="Arial"/>
          <w:sz w:val="24"/>
          <w:szCs w:val="24"/>
        </w:rPr>
        <w:t xml:space="preserve"> uveden</w:t>
      </w:r>
      <w:r w:rsidR="0018317C">
        <w:rPr>
          <w:rFonts w:ascii="Arial" w:hAnsi="Arial" w:cs="Arial"/>
          <w:sz w:val="24"/>
          <w:szCs w:val="24"/>
        </w:rPr>
        <w:t>y zmíněné</w:t>
      </w:r>
      <w:r w:rsidR="0018317C" w:rsidRPr="00A92C92">
        <w:rPr>
          <w:rFonts w:ascii="Arial" w:hAnsi="Arial" w:cs="Arial"/>
          <w:sz w:val="24"/>
          <w:szCs w:val="24"/>
        </w:rPr>
        <w:t xml:space="preserve"> žádost</w:t>
      </w:r>
      <w:r w:rsidR="0018317C">
        <w:rPr>
          <w:rFonts w:ascii="Arial" w:hAnsi="Arial" w:cs="Arial"/>
          <w:sz w:val="24"/>
          <w:szCs w:val="24"/>
        </w:rPr>
        <w:t>i</w:t>
      </w:r>
      <w:r w:rsidR="00CF1CB8">
        <w:rPr>
          <w:rFonts w:ascii="Arial" w:hAnsi="Arial" w:cs="Arial"/>
          <w:sz w:val="24"/>
          <w:szCs w:val="24"/>
        </w:rPr>
        <w:t xml:space="preserve">. </w:t>
      </w:r>
      <w:r w:rsidR="00572540" w:rsidRPr="00A92C92">
        <w:rPr>
          <w:rFonts w:ascii="Arial" w:hAnsi="Arial" w:cs="Arial"/>
          <w:sz w:val="24"/>
          <w:szCs w:val="24"/>
        </w:rPr>
        <w:t xml:space="preserve">K-MS </w:t>
      </w:r>
      <w:r w:rsidR="00572540">
        <w:rPr>
          <w:rFonts w:ascii="Arial" w:hAnsi="Arial" w:cs="Arial"/>
          <w:sz w:val="24"/>
          <w:szCs w:val="24"/>
        </w:rPr>
        <w:t>bude o</w:t>
      </w:r>
      <w:r w:rsidR="00572540" w:rsidRPr="00A92C92">
        <w:rPr>
          <w:rFonts w:ascii="Arial" w:hAnsi="Arial" w:cs="Arial"/>
          <w:sz w:val="24"/>
          <w:szCs w:val="24"/>
        </w:rPr>
        <w:t xml:space="preserve"> návrhu předkladatele</w:t>
      </w:r>
      <w:r w:rsidR="00572540">
        <w:rPr>
          <w:rFonts w:ascii="Arial" w:hAnsi="Arial" w:cs="Arial"/>
          <w:sz w:val="24"/>
          <w:szCs w:val="24"/>
        </w:rPr>
        <w:t xml:space="preserve"> vyrozuměna dodatečně.</w:t>
      </w:r>
    </w:p>
    <w:p w:rsidR="00A92C92" w:rsidRPr="00F17C3B" w:rsidRDefault="00A92C92" w:rsidP="00BC30CA">
      <w:pPr>
        <w:spacing w:after="360"/>
        <w:jc w:val="both"/>
        <w:rPr>
          <w:rFonts w:ascii="Arial" w:hAnsi="Arial" w:cs="Arial"/>
          <w:sz w:val="24"/>
          <w:szCs w:val="24"/>
        </w:rPr>
      </w:pPr>
      <w:r w:rsidRPr="00F17C3B">
        <w:rPr>
          <w:rFonts w:ascii="Arial" w:hAnsi="Arial" w:cs="Arial"/>
          <w:sz w:val="24"/>
          <w:szCs w:val="24"/>
        </w:rPr>
        <w:t>Předkladatel navrhuje vyhovět žádost</w:t>
      </w:r>
      <w:r w:rsidR="00201D0A">
        <w:rPr>
          <w:rFonts w:ascii="Arial" w:hAnsi="Arial" w:cs="Arial"/>
          <w:sz w:val="24"/>
          <w:szCs w:val="24"/>
        </w:rPr>
        <w:t>i</w:t>
      </w:r>
      <w:r w:rsidRPr="00F17C3B">
        <w:rPr>
          <w:rFonts w:ascii="Arial" w:hAnsi="Arial" w:cs="Arial"/>
          <w:sz w:val="24"/>
          <w:szCs w:val="24"/>
        </w:rPr>
        <w:t xml:space="preserve"> ve výši doporučené </w:t>
      </w:r>
      <w:r w:rsidR="001752C9">
        <w:rPr>
          <w:rFonts w:ascii="Arial" w:hAnsi="Arial" w:cs="Arial"/>
          <w:sz w:val="24"/>
          <w:szCs w:val="24"/>
        </w:rPr>
        <w:t>předkladatelem.</w:t>
      </w:r>
    </w:p>
    <w:p w:rsidR="00E45E48" w:rsidRPr="000D73AA" w:rsidRDefault="00E45E48" w:rsidP="00E45E48">
      <w:pPr>
        <w:numPr>
          <w:ilvl w:val="0"/>
          <w:numId w:val="8"/>
        </w:numPr>
        <w:spacing w:after="240"/>
        <w:ind w:left="714" w:hanging="357"/>
        <w:jc w:val="both"/>
        <w:rPr>
          <w:rFonts w:ascii="Arial" w:hAnsi="Arial" w:cs="Arial"/>
          <w:b/>
          <w:sz w:val="24"/>
          <w:szCs w:val="24"/>
        </w:rPr>
      </w:pPr>
      <w:r w:rsidRPr="000D73AA">
        <w:rPr>
          <w:rFonts w:ascii="Arial" w:hAnsi="Arial" w:cs="Arial"/>
          <w:b/>
          <w:sz w:val="24"/>
          <w:szCs w:val="24"/>
        </w:rPr>
        <w:t>Individuální žádosti v oblasti kultury</w:t>
      </w:r>
    </w:p>
    <w:p w:rsidR="00F17C3B" w:rsidRPr="008B703B" w:rsidRDefault="00F17C3B" w:rsidP="00F17C3B">
      <w:pPr>
        <w:spacing w:after="120"/>
        <w:jc w:val="both"/>
        <w:rPr>
          <w:rFonts w:ascii="Arial" w:hAnsi="Arial" w:cs="Arial"/>
          <w:sz w:val="24"/>
          <w:szCs w:val="24"/>
        </w:rPr>
      </w:pPr>
      <w:r w:rsidRPr="008B703B">
        <w:rPr>
          <w:rFonts w:ascii="Arial" w:hAnsi="Arial" w:cs="Arial"/>
          <w:sz w:val="24"/>
          <w:szCs w:val="24"/>
        </w:rPr>
        <w:t xml:space="preserve">Odbor školství, sportu a kultury obdržel </w:t>
      </w:r>
      <w:r w:rsidR="007C29B2">
        <w:rPr>
          <w:rFonts w:ascii="Arial" w:hAnsi="Arial" w:cs="Arial"/>
          <w:sz w:val="24"/>
          <w:szCs w:val="24"/>
        </w:rPr>
        <w:t>2</w:t>
      </w:r>
      <w:r w:rsidR="008B703B" w:rsidRPr="008B703B">
        <w:rPr>
          <w:rFonts w:ascii="Arial" w:hAnsi="Arial" w:cs="Arial"/>
          <w:sz w:val="24"/>
          <w:szCs w:val="24"/>
        </w:rPr>
        <w:t xml:space="preserve"> žádosti</w:t>
      </w:r>
      <w:r w:rsidRPr="008B703B">
        <w:rPr>
          <w:rFonts w:ascii="Arial" w:hAnsi="Arial" w:cs="Arial"/>
          <w:sz w:val="24"/>
          <w:szCs w:val="24"/>
        </w:rPr>
        <w:t xml:space="preserve"> o poskytnutí individuální dotace v oblasti kultury s celkovou požadovanou částkou z rozpočtu Olomouckého kraje ve výši </w:t>
      </w:r>
      <w:r w:rsidR="00164107">
        <w:rPr>
          <w:rFonts w:ascii="Arial" w:hAnsi="Arial" w:cs="Arial"/>
          <w:sz w:val="24"/>
          <w:szCs w:val="24"/>
        </w:rPr>
        <w:t xml:space="preserve">1 </w:t>
      </w:r>
      <w:r w:rsidR="007C29B2">
        <w:rPr>
          <w:rFonts w:ascii="Arial" w:hAnsi="Arial" w:cs="Arial"/>
          <w:sz w:val="24"/>
          <w:szCs w:val="24"/>
        </w:rPr>
        <w:t>050</w:t>
      </w:r>
      <w:bookmarkStart w:id="0" w:name="_GoBack"/>
      <w:bookmarkEnd w:id="0"/>
      <w:r w:rsidRPr="008B703B">
        <w:rPr>
          <w:rFonts w:ascii="Arial" w:hAnsi="Arial" w:cs="Arial"/>
          <w:sz w:val="24"/>
          <w:szCs w:val="24"/>
        </w:rPr>
        <w:t xml:space="preserve"> 000 Kč.</w:t>
      </w:r>
    </w:p>
    <w:p w:rsidR="00577C93" w:rsidRDefault="00F17C3B" w:rsidP="00F17C3B">
      <w:pPr>
        <w:spacing w:after="120"/>
        <w:jc w:val="both"/>
        <w:rPr>
          <w:rFonts w:ascii="Arial" w:hAnsi="Arial" w:cs="Arial"/>
          <w:sz w:val="24"/>
          <w:szCs w:val="24"/>
        </w:rPr>
      </w:pPr>
      <w:r w:rsidRPr="008B703B">
        <w:rPr>
          <w:rFonts w:ascii="Arial" w:hAnsi="Arial" w:cs="Arial"/>
          <w:sz w:val="24"/>
          <w:szCs w:val="24"/>
        </w:rPr>
        <w:t xml:space="preserve">V Příloze č. </w:t>
      </w:r>
      <w:r w:rsidR="00201D0A">
        <w:rPr>
          <w:rFonts w:ascii="Arial" w:hAnsi="Arial" w:cs="Arial"/>
          <w:sz w:val="24"/>
          <w:szCs w:val="24"/>
        </w:rPr>
        <w:t>4</w:t>
      </w:r>
      <w:r w:rsidRPr="008B703B">
        <w:rPr>
          <w:rFonts w:ascii="Arial" w:hAnsi="Arial" w:cs="Arial"/>
          <w:sz w:val="24"/>
          <w:szCs w:val="24"/>
        </w:rPr>
        <w:t xml:space="preserve"> j</w:t>
      </w:r>
      <w:r w:rsidR="008B703B" w:rsidRPr="008B703B">
        <w:rPr>
          <w:rFonts w:ascii="Arial" w:hAnsi="Arial" w:cs="Arial"/>
          <w:sz w:val="24"/>
          <w:szCs w:val="24"/>
        </w:rPr>
        <w:t>sou uvedeny</w:t>
      </w:r>
      <w:r w:rsidRPr="008B703B">
        <w:rPr>
          <w:rFonts w:ascii="Arial" w:hAnsi="Arial" w:cs="Arial"/>
          <w:sz w:val="24"/>
          <w:szCs w:val="24"/>
        </w:rPr>
        <w:t xml:space="preserve"> </w:t>
      </w:r>
      <w:r w:rsidR="008B703B" w:rsidRPr="008B703B">
        <w:rPr>
          <w:rFonts w:ascii="Arial" w:hAnsi="Arial" w:cs="Arial"/>
          <w:sz w:val="24"/>
          <w:szCs w:val="24"/>
        </w:rPr>
        <w:t xml:space="preserve">zmíněné </w:t>
      </w:r>
      <w:r w:rsidRPr="008B703B">
        <w:rPr>
          <w:rFonts w:ascii="Arial" w:hAnsi="Arial" w:cs="Arial"/>
          <w:sz w:val="24"/>
          <w:szCs w:val="24"/>
        </w:rPr>
        <w:t>žádost</w:t>
      </w:r>
      <w:r w:rsidR="008B703B" w:rsidRPr="008B703B">
        <w:rPr>
          <w:rFonts w:ascii="Arial" w:hAnsi="Arial" w:cs="Arial"/>
          <w:sz w:val="24"/>
          <w:szCs w:val="24"/>
        </w:rPr>
        <w:t xml:space="preserve">i. </w:t>
      </w:r>
    </w:p>
    <w:p w:rsidR="00DE4413" w:rsidRPr="00DE4413" w:rsidRDefault="00DE4413" w:rsidP="00DE4413">
      <w:pPr>
        <w:pStyle w:val="Odstavecseseznamem"/>
        <w:numPr>
          <w:ilvl w:val="0"/>
          <w:numId w:val="13"/>
        </w:numPr>
        <w:spacing w:after="120"/>
        <w:ind w:left="0" w:firstLine="0"/>
        <w:jc w:val="both"/>
        <w:rPr>
          <w:rFonts w:ascii="Arial" w:hAnsi="Arial" w:cs="Arial"/>
          <w:color w:val="FF0000"/>
          <w:sz w:val="24"/>
          <w:szCs w:val="24"/>
        </w:rPr>
      </w:pPr>
      <w:r w:rsidRPr="00DE4413">
        <w:rPr>
          <w:rFonts w:ascii="Arial" w:hAnsi="Arial" w:cs="Arial"/>
          <w:sz w:val="24"/>
          <w:szCs w:val="24"/>
        </w:rPr>
        <w:t xml:space="preserve">V případě žadatele </w:t>
      </w:r>
      <w:r w:rsidRPr="00DE4413">
        <w:rPr>
          <w:rFonts w:ascii="Arial" w:hAnsi="Arial" w:cs="Arial"/>
          <w:b/>
          <w:sz w:val="24"/>
          <w:szCs w:val="24"/>
        </w:rPr>
        <w:t>DW7, o. p. s.</w:t>
      </w:r>
      <w:r w:rsidRPr="00DE4413">
        <w:rPr>
          <w:rFonts w:ascii="Arial" w:hAnsi="Arial" w:cs="Arial"/>
          <w:sz w:val="24"/>
          <w:szCs w:val="24"/>
        </w:rPr>
        <w:t xml:space="preserve"> již byla v dotačním titulu 2 Podpora kulturních aktivit v roce 2016 poskytnuta dotace ve výši 400 000 Kč, tudíž poskytnutí předmětné dotace podléhá schválení ZOK.</w:t>
      </w:r>
      <w:r w:rsidRPr="00DE4413">
        <w:rPr>
          <w:rFonts w:ascii="Arial" w:hAnsi="Arial" w:cs="Arial"/>
          <w:color w:val="FF0000"/>
          <w:sz w:val="24"/>
          <w:szCs w:val="24"/>
        </w:rPr>
        <w:t xml:space="preserve"> </w:t>
      </w:r>
      <w:r w:rsidRPr="00DE4413">
        <w:rPr>
          <w:rFonts w:ascii="Arial" w:hAnsi="Arial" w:cs="Arial"/>
          <w:sz w:val="24"/>
          <w:szCs w:val="24"/>
        </w:rPr>
        <w:t xml:space="preserve">Žádosti žadatele </w:t>
      </w:r>
      <w:r w:rsidRPr="00DE4413">
        <w:rPr>
          <w:rFonts w:ascii="Arial" w:hAnsi="Arial" w:cs="Arial"/>
          <w:b/>
          <w:bCs/>
          <w:sz w:val="24"/>
          <w:szCs w:val="24"/>
        </w:rPr>
        <w:t xml:space="preserve">DW7, o. p. s. </w:t>
      </w:r>
      <w:r w:rsidRPr="00DE4413">
        <w:rPr>
          <w:rFonts w:ascii="Arial" w:hAnsi="Arial" w:cs="Arial"/>
          <w:sz w:val="24"/>
          <w:szCs w:val="24"/>
        </w:rPr>
        <w:t>navrhovatel</w:t>
      </w:r>
      <w:r w:rsidRPr="00DE4413">
        <w:rPr>
          <w:rFonts w:ascii="Arial" w:hAnsi="Arial" w:cs="Arial"/>
          <w:b/>
          <w:bCs/>
          <w:sz w:val="24"/>
          <w:szCs w:val="24"/>
        </w:rPr>
        <w:t xml:space="preserve"> nedoporučuje vyhovět </w:t>
      </w:r>
      <w:r w:rsidRPr="00DE4413">
        <w:rPr>
          <w:rFonts w:ascii="Arial" w:hAnsi="Arial" w:cs="Arial"/>
          <w:sz w:val="24"/>
          <w:szCs w:val="24"/>
        </w:rPr>
        <w:t xml:space="preserve">z důvodu nízké významnosti pro obyvatele kraje a dále z důvodu, že v rámci celoroční činnosti bylo DW7 poskytnuto již 400 000 Kč.  </w:t>
      </w:r>
    </w:p>
    <w:p w:rsidR="00DE4413" w:rsidRDefault="00DE4413" w:rsidP="00DE4413">
      <w:pPr>
        <w:ind w:left="708"/>
        <w:jc w:val="both"/>
        <w:rPr>
          <w:rFonts w:ascii="Arial" w:hAnsi="Arial" w:cs="Arial"/>
          <w:color w:val="FF0000"/>
          <w:sz w:val="24"/>
          <w:szCs w:val="24"/>
        </w:rPr>
      </w:pPr>
    </w:p>
    <w:p w:rsidR="00201D0A" w:rsidRPr="00DE4413" w:rsidRDefault="00201D0A" w:rsidP="00DE4413">
      <w:pPr>
        <w:pStyle w:val="Odstavecseseznamem"/>
        <w:numPr>
          <w:ilvl w:val="0"/>
          <w:numId w:val="13"/>
        </w:numPr>
        <w:spacing w:after="120"/>
        <w:ind w:left="0" w:firstLine="0"/>
        <w:jc w:val="both"/>
        <w:rPr>
          <w:rStyle w:val="nowrap"/>
          <w:rFonts w:eastAsiaTheme="majorEastAsia"/>
        </w:rPr>
      </w:pPr>
      <w:r w:rsidRPr="00DE4413">
        <w:rPr>
          <w:rFonts w:ascii="Arial" w:hAnsi="Arial" w:cs="Arial"/>
          <w:sz w:val="24"/>
          <w:szCs w:val="24"/>
        </w:rPr>
        <w:t xml:space="preserve">Zastupitelstvo Olomouckého kraje (dále jen ZOK) schválilo na svém zasedání dne 11. 3. 2016 pod č. UZ/20/21/2016 uzavření veřejnoprávní smlouvy o poskytnutí dotace mezi Olomouckým krajem a žadatelem </w:t>
      </w:r>
      <w:r w:rsidRPr="00DE4413">
        <w:rPr>
          <w:rStyle w:val="tsubjname"/>
          <w:rFonts w:ascii="Arial" w:hAnsi="Arial" w:cs="Arial"/>
          <w:b/>
          <w:bCs/>
          <w:sz w:val="24"/>
          <w:szCs w:val="24"/>
        </w:rPr>
        <w:t>Univerzita Palackého v Olomouci</w:t>
      </w:r>
      <w:r w:rsidRPr="00DE4413">
        <w:rPr>
          <w:rStyle w:val="tsubjname"/>
          <w:rFonts w:ascii="Arial" w:hAnsi="Arial" w:cs="Arial"/>
          <w:sz w:val="24"/>
          <w:szCs w:val="24"/>
        </w:rPr>
        <w:t xml:space="preserve"> </w:t>
      </w:r>
      <w:r w:rsidRPr="00DE4413">
        <w:rPr>
          <w:rStyle w:val="nowrap"/>
          <w:rFonts w:ascii="Arial" w:eastAsiaTheme="majorEastAsia" w:hAnsi="Arial" w:cs="Arial"/>
          <w:sz w:val="24"/>
          <w:szCs w:val="24"/>
        </w:rPr>
        <w:t xml:space="preserve">ve výši 3 000 000 Kč v rámci Programu podpory kultury v Olomouckém kraji v roce 2016, dotační titul 1 Víceletá podpora významných kulturních akcí na projekt Academia Film Olomouc 2016 – 2018. Pro rok 2016 byla poskytnuta 1. splátka ve výši 1 000 000 Kč. </w:t>
      </w:r>
    </w:p>
    <w:p w:rsidR="00DE4413" w:rsidRPr="00676DEF" w:rsidRDefault="00DE4413" w:rsidP="00DE4413">
      <w:pPr>
        <w:pStyle w:val="Dopisosloven"/>
        <w:spacing w:before="0" w:after="120"/>
        <w:rPr>
          <w:rFonts w:eastAsiaTheme="majorEastAsia"/>
        </w:rPr>
      </w:pPr>
      <w:r w:rsidRPr="00676DEF">
        <w:rPr>
          <w:rStyle w:val="nowrap"/>
          <w:rFonts w:eastAsiaTheme="majorEastAsia"/>
        </w:rPr>
        <w:lastRenderedPageBreak/>
        <w:t xml:space="preserve">Dopisem ze dne 4. 5. 2016 příjemce dotace sdělil, že na základě revize smluv uzavíraných s Olomouckým krajem zjistil, že </w:t>
      </w:r>
      <w:r w:rsidRPr="00676DEF">
        <w:t xml:space="preserve">měl v době přijetí první splátky dotace na svůj účet dne 20. 4. 2016 neuhrazené závazky po lhůtě splatnosti vůči orgánům veřejné správy České republiky a porušil tak článek II. odst. 13 smlouvy, ve kterém je uvedeno, že příjemce ke dni podpisu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Na základě výše uvedeného zjištění příjemce dotaci ve výši 1 000 000 Kč vrátil na účet kraje. Smlouva o poskytnutí dotace č. 2016/00942/OKPP/DSH ze dne 1. 4. 2016 na víceletou podporu akce Academia Film Olomouc 2016 – 2018 se tak stala bezpředmětnou a usnesení Zastupitelstva Olomouckého kraje je třeba revokovat. </w:t>
      </w:r>
    </w:p>
    <w:p w:rsidR="00201D0A" w:rsidRPr="00676DEF" w:rsidRDefault="00201D0A" w:rsidP="00676DEF">
      <w:pPr>
        <w:spacing w:before="120" w:after="240"/>
        <w:jc w:val="both"/>
        <w:rPr>
          <w:rFonts w:ascii="Arial" w:hAnsi="Arial" w:cs="Arial"/>
          <w:sz w:val="24"/>
          <w:szCs w:val="24"/>
        </w:rPr>
      </w:pPr>
      <w:r w:rsidRPr="00676DEF">
        <w:rPr>
          <w:rFonts w:ascii="Arial" w:hAnsi="Arial" w:cs="Arial"/>
          <w:sz w:val="24"/>
          <w:szCs w:val="24"/>
        </w:rPr>
        <w:t xml:space="preserve">S odvoláním na tuto skutečnost podal žadatel </w:t>
      </w:r>
      <w:r w:rsidRPr="00676DEF">
        <w:rPr>
          <w:rStyle w:val="tsubjname"/>
          <w:rFonts w:ascii="Arial" w:hAnsi="Arial" w:cs="Arial"/>
          <w:sz w:val="24"/>
          <w:szCs w:val="24"/>
        </w:rPr>
        <w:t>Univerzita Palackého v Olomouci</w:t>
      </w:r>
      <w:r w:rsidRPr="00676DEF">
        <w:rPr>
          <w:rFonts w:ascii="Arial" w:hAnsi="Arial" w:cs="Arial"/>
          <w:sz w:val="24"/>
          <w:szCs w:val="24"/>
        </w:rPr>
        <w:t xml:space="preserve">, Olomouc, Křížkovského 511/8, 771 47 Olomouc, IČ: </w:t>
      </w:r>
      <w:r w:rsidRPr="00676DEF">
        <w:rPr>
          <w:rStyle w:val="nowrap"/>
          <w:rFonts w:ascii="Arial" w:eastAsiaTheme="majorEastAsia" w:hAnsi="Arial" w:cs="Arial"/>
          <w:sz w:val="24"/>
          <w:szCs w:val="24"/>
        </w:rPr>
        <w:t xml:space="preserve">61989592 </w:t>
      </w:r>
      <w:r w:rsidRPr="00676DEF">
        <w:rPr>
          <w:rFonts w:ascii="Arial" w:hAnsi="Arial" w:cs="Arial"/>
          <w:sz w:val="24"/>
          <w:szCs w:val="24"/>
        </w:rPr>
        <w:t xml:space="preserve">dne 18. 5. 2016 žádost o poskytnutí individuální dotace ve výši 1 000 000 Kč, kterou příjemce použije na uspořádání mezinárodního filmového festivalu populárně vědeckých filmů v roce 2016. Celkové náklady realizované akce činí 4 705 260 Kč. K datu podání individuální žádosti o poskytnutí dotace je žadatel již </w:t>
      </w:r>
      <w:proofErr w:type="spellStart"/>
      <w:r w:rsidRPr="00676DEF">
        <w:rPr>
          <w:rFonts w:ascii="Arial" w:hAnsi="Arial" w:cs="Arial"/>
          <w:sz w:val="24"/>
          <w:szCs w:val="24"/>
        </w:rPr>
        <w:t>bezdlužný</w:t>
      </w:r>
      <w:proofErr w:type="spellEnd"/>
      <w:r w:rsidRPr="00676DEF">
        <w:rPr>
          <w:rFonts w:ascii="Arial" w:hAnsi="Arial" w:cs="Arial"/>
          <w:sz w:val="24"/>
          <w:szCs w:val="24"/>
        </w:rPr>
        <w:t>.</w:t>
      </w:r>
    </w:p>
    <w:p w:rsidR="00F17C3B" w:rsidRPr="008B703B" w:rsidRDefault="00F17C3B" w:rsidP="00F17C3B">
      <w:pPr>
        <w:spacing w:after="120"/>
        <w:jc w:val="both"/>
        <w:rPr>
          <w:rFonts w:ascii="Arial" w:hAnsi="Arial" w:cs="Arial"/>
          <w:sz w:val="24"/>
          <w:szCs w:val="24"/>
        </w:rPr>
      </w:pPr>
      <w:r w:rsidRPr="008B703B">
        <w:rPr>
          <w:rFonts w:ascii="Arial" w:hAnsi="Arial" w:cs="Arial"/>
          <w:sz w:val="24"/>
          <w:szCs w:val="24"/>
        </w:rPr>
        <w:t>Komise pro kulturu a památkovou péči (dále jen K-KPP</w:t>
      </w:r>
      <w:r w:rsidR="008B703B" w:rsidRPr="008B703B">
        <w:rPr>
          <w:rFonts w:ascii="Arial" w:hAnsi="Arial" w:cs="Arial"/>
          <w:sz w:val="24"/>
          <w:szCs w:val="24"/>
        </w:rPr>
        <w:t>) bude o návrhu předkladatele vyrozuměna dodatečně.</w:t>
      </w:r>
    </w:p>
    <w:p w:rsidR="008B703B" w:rsidRPr="00D12342" w:rsidRDefault="008B703B" w:rsidP="008B703B">
      <w:pPr>
        <w:spacing w:after="120"/>
        <w:jc w:val="both"/>
        <w:rPr>
          <w:rFonts w:ascii="Arial" w:hAnsi="Arial" w:cs="Arial"/>
          <w:sz w:val="24"/>
          <w:szCs w:val="24"/>
        </w:rPr>
      </w:pPr>
      <w:r w:rsidRPr="00D12342">
        <w:rPr>
          <w:rFonts w:ascii="Arial" w:hAnsi="Arial" w:cs="Arial"/>
          <w:sz w:val="24"/>
          <w:szCs w:val="24"/>
        </w:rPr>
        <w:t xml:space="preserve">Předkladatel navrhuje vyhovět žádostem ve výši doporučené </w:t>
      </w:r>
      <w:r>
        <w:rPr>
          <w:rFonts w:ascii="Arial" w:hAnsi="Arial" w:cs="Arial"/>
          <w:sz w:val="24"/>
          <w:szCs w:val="24"/>
        </w:rPr>
        <w:t>předkladatelem</w:t>
      </w:r>
      <w:r w:rsidRPr="00D12342">
        <w:rPr>
          <w:rFonts w:ascii="Arial" w:hAnsi="Arial" w:cs="Arial"/>
          <w:sz w:val="24"/>
          <w:szCs w:val="24"/>
        </w:rPr>
        <w:t>.</w:t>
      </w:r>
    </w:p>
    <w:p w:rsidR="000D73AA" w:rsidRPr="000D73AA" w:rsidRDefault="000D73AA" w:rsidP="000D73AA">
      <w:pPr>
        <w:jc w:val="both"/>
        <w:rPr>
          <w:rFonts w:ascii="Arial" w:hAnsi="Arial" w:cs="Arial"/>
          <w:b/>
          <w:sz w:val="24"/>
          <w:szCs w:val="24"/>
        </w:rPr>
      </w:pPr>
    </w:p>
    <w:p w:rsidR="00676DEF" w:rsidRPr="00131936" w:rsidRDefault="00676DEF" w:rsidP="00676DEF">
      <w:pPr>
        <w:spacing w:after="120"/>
        <w:jc w:val="both"/>
        <w:rPr>
          <w:rFonts w:ascii="Arial" w:hAnsi="Arial" w:cs="Arial"/>
          <w:b/>
          <w:sz w:val="24"/>
          <w:szCs w:val="24"/>
        </w:rPr>
      </w:pPr>
      <w:r w:rsidRPr="00131936">
        <w:rPr>
          <w:rFonts w:ascii="Arial" w:hAnsi="Arial" w:cs="Arial"/>
          <w:b/>
          <w:sz w:val="24"/>
          <w:szCs w:val="24"/>
        </w:rPr>
        <w:t xml:space="preserve">Rada Olomouckého kraje doporučuje Zastupitelstvu Olomouckého kraje </w:t>
      </w:r>
    </w:p>
    <w:p w:rsidR="00697FF9" w:rsidRPr="00131936" w:rsidRDefault="00697FF9" w:rsidP="00697FF9">
      <w:pPr>
        <w:pStyle w:val="Zkladntextodsazen"/>
        <w:numPr>
          <w:ilvl w:val="0"/>
          <w:numId w:val="6"/>
        </w:numPr>
        <w:tabs>
          <w:tab w:val="clear" w:pos="2880"/>
          <w:tab w:val="num" w:pos="567"/>
        </w:tabs>
        <w:autoSpaceDE w:val="0"/>
        <w:autoSpaceDN w:val="0"/>
        <w:adjustRightInd w:val="0"/>
        <w:spacing w:after="0"/>
        <w:ind w:left="0" w:firstLine="0"/>
        <w:jc w:val="both"/>
        <w:rPr>
          <w:rFonts w:ascii="Arial" w:hAnsi="Arial" w:cs="Arial"/>
          <w:b/>
          <w:bCs/>
        </w:rPr>
      </w:pPr>
      <w:r w:rsidRPr="00131936">
        <w:rPr>
          <w:rFonts w:ascii="Arial" w:hAnsi="Arial" w:cs="Arial"/>
          <w:b/>
          <w:bCs/>
        </w:rPr>
        <w:t>vzít na vědomí důvodovou zprávu</w:t>
      </w:r>
    </w:p>
    <w:p w:rsidR="00697FF9" w:rsidRPr="00131936" w:rsidRDefault="00697FF9" w:rsidP="00273DDB">
      <w:pPr>
        <w:pStyle w:val="FormtovanvHTML"/>
        <w:tabs>
          <w:tab w:val="clear" w:pos="916"/>
          <w:tab w:val="clear" w:pos="2748"/>
          <w:tab w:val="left" w:pos="567"/>
        </w:tabs>
        <w:ind w:right="119"/>
        <w:jc w:val="both"/>
        <w:rPr>
          <w:rFonts w:ascii="Arial" w:hAnsi="Arial" w:cs="Arial"/>
          <w:b/>
        </w:rPr>
      </w:pPr>
    </w:p>
    <w:p w:rsidR="00786709" w:rsidRPr="00131936" w:rsidRDefault="00786709" w:rsidP="00131936">
      <w:pPr>
        <w:pStyle w:val="FormtovanvHTML"/>
        <w:numPr>
          <w:ilvl w:val="0"/>
          <w:numId w:val="6"/>
        </w:numPr>
        <w:tabs>
          <w:tab w:val="clear" w:pos="916"/>
          <w:tab w:val="clear" w:pos="2748"/>
          <w:tab w:val="clear" w:pos="2880"/>
          <w:tab w:val="left" w:pos="567"/>
        </w:tabs>
        <w:spacing w:after="120"/>
        <w:ind w:left="567" w:right="119" w:hanging="567"/>
        <w:jc w:val="both"/>
        <w:rPr>
          <w:rFonts w:ascii="Arial" w:hAnsi="Arial" w:cs="Arial"/>
          <w:b/>
        </w:rPr>
      </w:pPr>
      <w:r w:rsidRPr="00131936">
        <w:rPr>
          <w:rFonts w:ascii="Arial" w:hAnsi="Arial" w:cs="Arial"/>
          <w:b/>
          <w:bCs/>
          <w:sz w:val="24"/>
          <w:szCs w:val="24"/>
        </w:rPr>
        <w:t xml:space="preserve">schválit poskytnutí dotací z rozpočtu Olomouckého kraje </w:t>
      </w:r>
    </w:p>
    <w:p w:rsidR="00786709" w:rsidRPr="00131936" w:rsidRDefault="00676DEF" w:rsidP="00786709">
      <w:pPr>
        <w:pStyle w:val="FormtovanvHTML"/>
        <w:tabs>
          <w:tab w:val="clear" w:pos="916"/>
          <w:tab w:val="clear" w:pos="2748"/>
          <w:tab w:val="left" w:pos="567"/>
        </w:tabs>
        <w:ind w:left="567" w:right="119"/>
        <w:jc w:val="both"/>
        <w:rPr>
          <w:rFonts w:ascii="Arial" w:hAnsi="Arial" w:cs="Arial"/>
          <w:b/>
        </w:rPr>
      </w:pPr>
      <w:r w:rsidRPr="00131936">
        <w:rPr>
          <w:rFonts w:ascii="Arial" w:hAnsi="Arial" w:cs="Arial"/>
          <w:b/>
          <w:bCs/>
          <w:sz w:val="24"/>
          <w:szCs w:val="24"/>
        </w:rPr>
        <w:t>a) příjemcům</w:t>
      </w:r>
      <w:r w:rsidR="00786709" w:rsidRPr="00131936">
        <w:rPr>
          <w:rFonts w:ascii="Arial" w:hAnsi="Arial" w:cs="Arial"/>
          <w:b/>
          <w:bCs/>
          <w:sz w:val="24"/>
          <w:szCs w:val="24"/>
        </w:rPr>
        <w:t xml:space="preserve"> v oblasti sportu dle Přílohy č. 3 důvodové zprávy</w:t>
      </w:r>
    </w:p>
    <w:p w:rsidR="00786709" w:rsidRPr="00131936" w:rsidRDefault="00786709" w:rsidP="00786709">
      <w:pPr>
        <w:pStyle w:val="FormtovanvHTML"/>
        <w:tabs>
          <w:tab w:val="clear" w:pos="916"/>
          <w:tab w:val="clear" w:pos="2748"/>
          <w:tab w:val="left" w:pos="567"/>
        </w:tabs>
        <w:ind w:left="360" w:right="119"/>
        <w:jc w:val="both"/>
        <w:rPr>
          <w:rFonts w:ascii="Arial" w:hAnsi="Arial" w:cs="Arial"/>
          <w:b/>
        </w:rPr>
      </w:pPr>
      <w:r w:rsidRPr="00131936">
        <w:rPr>
          <w:rFonts w:ascii="Arial" w:hAnsi="Arial" w:cs="Arial"/>
          <w:b/>
          <w:bCs/>
          <w:sz w:val="24"/>
          <w:szCs w:val="24"/>
        </w:rPr>
        <w:t xml:space="preserve">   b) příjemc</w:t>
      </w:r>
      <w:r w:rsidR="00676DEF" w:rsidRPr="00131936">
        <w:rPr>
          <w:rFonts w:ascii="Arial" w:hAnsi="Arial" w:cs="Arial"/>
          <w:b/>
          <w:bCs/>
          <w:sz w:val="24"/>
          <w:szCs w:val="24"/>
        </w:rPr>
        <w:t>ům</w:t>
      </w:r>
      <w:r w:rsidRPr="00131936">
        <w:rPr>
          <w:rFonts w:ascii="Arial" w:hAnsi="Arial" w:cs="Arial"/>
          <w:b/>
          <w:bCs/>
          <w:sz w:val="24"/>
          <w:szCs w:val="24"/>
        </w:rPr>
        <w:t xml:space="preserve"> v oblasti kultury dle Přílohy č. </w:t>
      </w:r>
      <w:r w:rsidR="00676DEF" w:rsidRPr="00131936">
        <w:rPr>
          <w:rFonts w:ascii="Arial" w:hAnsi="Arial" w:cs="Arial"/>
          <w:b/>
          <w:bCs/>
          <w:sz w:val="24"/>
          <w:szCs w:val="24"/>
        </w:rPr>
        <w:t>4</w:t>
      </w:r>
      <w:r w:rsidRPr="00131936">
        <w:rPr>
          <w:rFonts w:ascii="Arial" w:hAnsi="Arial" w:cs="Arial"/>
          <w:b/>
          <w:bCs/>
          <w:sz w:val="24"/>
          <w:szCs w:val="24"/>
        </w:rPr>
        <w:t xml:space="preserve"> důvodové zprávy</w:t>
      </w:r>
    </w:p>
    <w:p w:rsidR="00786709" w:rsidRPr="00131936" w:rsidRDefault="00676DEF" w:rsidP="00786709">
      <w:pPr>
        <w:pStyle w:val="FormtovanvHTML"/>
        <w:tabs>
          <w:tab w:val="clear" w:pos="916"/>
          <w:tab w:val="clear" w:pos="2748"/>
          <w:tab w:val="left" w:pos="567"/>
        </w:tabs>
        <w:ind w:right="119"/>
        <w:jc w:val="both"/>
        <w:rPr>
          <w:rFonts w:ascii="Arial" w:hAnsi="Arial" w:cs="Arial"/>
          <w:b/>
          <w:sz w:val="24"/>
          <w:szCs w:val="24"/>
        </w:rPr>
      </w:pPr>
      <w:r w:rsidRPr="00131936">
        <w:rPr>
          <w:rFonts w:ascii="Arial" w:hAnsi="Arial" w:cs="Arial"/>
          <w:b/>
        </w:rPr>
        <w:tab/>
      </w:r>
      <w:r w:rsidR="00786709" w:rsidRPr="00131936">
        <w:rPr>
          <w:rFonts w:ascii="Arial" w:hAnsi="Arial" w:cs="Arial"/>
          <w:b/>
          <w:sz w:val="24"/>
          <w:szCs w:val="24"/>
        </w:rPr>
        <w:t>c) příjemci dle bodu A) důvodové zprávy</w:t>
      </w:r>
    </w:p>
    <w:p w:rsidR="00786709" w:rsidRPr="00131936" w:rsidRDefault="00786709" w:rsidP="00786709">
      <w:pPr>
        <w:pStyle w:val="FormtovanvHTML"/>
        <w:tabs>
          <w:tab w:val="clear" w:pos="916"/>
          <w:tab w:val="clear" w:pos="2748"/>
          <w:tab w:val="left" w:pos="567"/>
        </w:tabs>
        <w:ind w:right="119"/>
        <w:jc w:val="both"/>
        <w:rPr>
          <w:rFonts w:ascii="Arial" w:hAnsi="Arial" w:cs="Arial"/>
          <w:b/>
        </w:rPr>
      </w:pPr>
    </w:p>
    <w:p w:rsidR="00676DEF" w:rsidRPr="00131936" w:rsidRDefault="00786709" w:rsidP="00BC30CA">
      <w:pPr>
        <w:pStyle w:val="FormtovanvHTML"/>
        <w:numPr>
          <w:ilvl w:val="0"/>
          <w:numId w:val="6"/>
        </w:numPr>
        <w:tabs>
          <w:tab w:val="clear" w:pos="916"/>
          <w:tab w:val="clear" w:pos="2748"/>
          <w:tab w:val="clear" w:pos="2880"/>
          <w:tab w:val="left" w:pos="567"/>
        </w:tabs>
        <w:spacing w:after="240"/>
        <w:ind w:left="567" w:right="119" w:hanging="567"/>
        <w:jc w:val="both"/>
        <w:rPr>
          <w:rFonts w:ascii="Arial" w:hAnsi="Arial" w:cs="Arial"/>
          <w:b/>
        </w:rPr>
      </w:pPr>
      <w:r w:rsidRPr="00131936">
        <w:rPr>
          <w:rFonts w:ascii="Arial" w:hAnsi="Arial" w:cs="Arial"/>
          <w:b/>
          <w:bCs/>
          <w:sz w:val="24"/>
          <w:szCs w:val="24"/>
        </w:rPr>
        <w:t>s</w:t>
      </w:r>
      <w:r w:rsidR="00676DEF" w:rsidRPr="00131936">
        <w:rPr>
          <w:rFonts w:ascii="Arial" w:hAnsi="Arial" w:cs="Arial"/>
          <w:b/>
          <w:bCs/>
          <w:sz w:val="24"/>
          <w:szCs w:val="24"/>
        </w:rPr>
        <w:t>chválit</w:t>
      </w:r>
      <w:r w:rsidRPr="00131936">
        <w:rPr>
          <w:rFonts w:ascii="Arial" w:hAnsi="Arial" w:cs="Arial"/>
          <w:b/>
          <w:bCs/>
          <w:sz w:val="24"/>
          <w:szCs w:val="24"/>
        </w:rPr>
        <w:t xml:space="preserve"> uzavření veřejnoprávních smluv o poskytnutí dotací s příjemci dle bodu </w:t>
      </w:r>
      <w:r w:rsidR="00676DEF" w:rsidRPr="00131936">
        <w:rPr>
          <w:rFonts w:ascii="Arial" w:hAnsi="Arial" w:cs="Arial"/>
          <w:b/>
          <w:bCs/>
          <w:sz w:val="24"/>
          <w:szCs w:val="24"/>
        </w:rPr>
        <w:t>2</w:t>
      </w:r>
      <w:r w:rsidRPr="00131936">
        <w:rPr>
          <w:rFonts w:ascii="Arial" w:hAnsi="Arial" w:cs="Arial"/>
          <w:b/>
          <w:bCs/>
          <w:sz w:val="24"/>
          <w:szCs w:val="24"/>
        </w:rPr>
        <w:t xml:space="preserve"> usnesení, ve znění vzorových veřejnoprávních smluv uvedených </w:t>
      </w:r>
      <w:r w:rsidRPr="00131936">
        <w:rPr>
          <w:rFonts w:ascii="Arial" w:hAnsi="Arial"/>
          <w:b/>
          <w:sz w:val="24"/>
        </w:rPr>
        <w:t>v</w:t>
      </w:r>
      <w:r w:rsidR="00D811E1" w:rsidRPr="00131936">
        <w:rPr>
          <w:rFonts w:ascii="Arial" w:hAnsi="Arial"/>
          <w:b/>
          <w:sz w:val="24"/>
        </w:rPr>
        <w:t> </w:t>
      </w:r>
      <w:r w:rsidRPr="00131936">
        <w:rPr>
          <w:rFonts w:ascii="Arial" w:hAnsi="Arial"/>
          <w:b/>
          <w:sz w:val="24"/>
        </w:rPr>
        <w:t xml:space="preserve">Přílohách č. </w:t>
      </w:r>
      <w:r w:rsidR="00BC30CA" w:rsidRPr="00131936">
        <w:rPr>
          <w:rFonts w:ascii="Arial" w:hAnsi="Arial"/>
          <w:b/>
          <w:sz w:val="24"/>
        </w:rPr>
        <w:t>5</w:t>
      </w:r>
      <w:r w:rsidRPr="00131936">
        <w:rPr>
          <w:rFonts w:ascii="Arial" w:hAnsi="Arial"/>
          <w:b/>
          <w:sz w:val="24"/>
        </w:rPr>
        <w:t xml:space="preserve"> – </w:t>
      </w:r>
      <w:r w:rsidR="00BC30CA" w:rsidRPr="00131936">
        <w:rPr>
          <w:rFonts w:ascii="Arial" w:hAnsi="Arial"/>
          <w:b/>
          <w:sz w:val="24"/>
        </w:rPr>
        <w:t>8</w:t>
      </w:r>
      <w:r w:rsidRPr="00131936">
        <w:rPr>
          <w:rFonts w:ascii="Arial" w:hAnsi="Arial"/>
          <w:b/>
          <w:sz w:val="24"/>
        </w:rPr>
        <w:t xml:space="preserve"> důvodové zprávy, a s uzavřením veřejnoprávní smlouvy o</w:t>
      </w:r>
      <w:r w:rsidR="00D811E1" w:rsidRPr="00131936">
        <w:rPr>
          <w:rFonts w:ascii="Arial" w:hAnsi="Arial"/>
          <w:b/>
          <w:sz w:val="24"/>
        </w:rPr>
        <w:t> </w:t>
      </w:r>
      <w:r w:rsidRPr="00131936">
        <w:rPr>
          <w:rFonts w:ascii="Arial" w:hAnsi="Arial"/>
          <w:b/>
          <w:sz w:val="24"/>
        </w:rPr>
        <w:t>poskytnutí dotace dle Přílohy č. 1 důvodové zprávy</w:t>
      </w:r>
    </w:p>
    <w:p w:rsidR="00BC30CA" w:rsidRPr="00131936" w:rsidRDefault="00BC30CA" w:rsidP="00BC30CA">
      <w:pPr>
        <w:pStyle w:val="FormtovanvHTML"/>
        <w:numPr>
          <w:ilvl w:val="0"/>
          <w:numId w:val="6"/>
        </w:numPr>
        <w:tabs>
          <w:tab w:val="clear" w:pos="916"/>
          <w:tab w:val="clear" w:pos="2748"/>
          <w:tab w:val="clear" w:pos="2880"/>
          <w:tab w:val="left" w:pos="567"/>
        </w:tabs>
        <w:spacing w:after="240"/>
        <w:ind w:left="567" w:right="119" w:hanging="567"/>
        <w:jc w:val="both"/>
        <w:rPr>
          <w:rFonts w:ascii="Arial" w:hAnsi="Arial" w:cs="Arial"/>
          <w:b/>
          <w:sz w:val="24"/>
          <w:szCs w:val="24"/>
        </w:rPr>
      </w:pPr>
      <w:r w:rsidRPr="00131936">
        <w:rPr>
          <w:rFonts w:ascii="Arial" w:hAnsi="Arial" w:cs="Arial"/>
          <w:b/>
          <w:sz w:val="24"/>
          <w:szCs w:val="24"/>
        </w:rPr>
        <w:t xml:space="preserve">nevyhovět žadateli dle části D </w:t>
      </w:r>
      <w:r w:rsidR="003F0198">
        <w:rPr>
          <w:rFonts w:ascii="Arial" w:hAnsi="Arial" w:cs="Arial"/>
          <w:b/>
          <w:sz w:val="24"/>
          <w:szCs w:val="24"/>
        </w:rPr>
        <w:t xml:space="preserve">bodu 1. </w:t>
      </w:r>
      <w:r w:rsidRPr="00131936">
        <w:rPr>
          <w:rFonts w:ascii="Arial" w:hAnsi="Arial" w:cs="Arial"/>
          <w:b/>
          <w:sz w:val="24"/>
          <w:szCs w:val="24"/>
        </w:rPr>
        <w:t>důvodové zprávy</w:t>
      </w:r>
    </w:p>
    <w:p w:rsidR="00786709" w:rsidRPr="00131936" w:rsidRDefault="00676DEF" w:rsidP="00BC30CA">
      <w:pPr>
        <w:pStyle w:val="FormtovanvHTML"/>
        <w:numPr>
          <w:ilvl w:val="0"/>
          <w:numId w:val="6"/>
        </w:numPr>
        <w:tabs>
          <w:tab w:val="clear" w:pos="916"/>
          <w:tab w:val="clear" w:pos="2748"/>
          <w:tab w:val="clear" w:pos="2880"/>
          <w:tab w:val="left" w:pos="567"/>
        </w:tabs>
        <w:spacing w:after="240"/>
        <w:ind w:left="567" w:right="119" w:hanging="567"/>
        <w:jc w:val="both"/>
        <w:rPr>
          <w:rFonts w:ascii="Arial" w:hAnsi="Arial" w:cs="Arial"/>
          <w:b/>
          <w:bCs/>
          <w:sz w:val="24"/>
          <w:szCs w:val="24"/>
        </w:rPr>
      </w:pPr>
      <w:r w:rsidRPr="00131936">
        <w:rPr>
          <w:rFonts w:ascii="Arial" w:hAnsi="Arial"/>
          <w:b/>
          <w:sz w:val="24"/>
        </w:rPr>
        <w:t>ul</w:t>
      </w:r>
      <w:r w:rsidR="00786709" w:rsidRPr="00131936">
        <w:rPr>
          <w:rFonts w:ascii="Arial" w:hAnsi="Arial" w:cs="Arial"/>
          <w:b/>
          <w:sz w:val="24"/>
          <w:szCs w:val="24"/>
        </w:rPr>
        <w:t xml:space="preserve">ožit Mgr. Radovanu </w:t>
      </w:r>
      <w:proofErr w:type="spellStart"/>
      <w:r w:rsidR="00786709" w:rsidRPr="00131936">
        <w:rPr>
          <w:rFonts w:ascii="Arial" w:hAnsi="Arial" w:cs="Arial"/>
          <w:b/>
          <w:sz w:val="24"/>
          <w:szCs w:val="24"/>
        </w:rPr>
        <w:t>Rašťákovi</w:t>
      </w:r>
      <w:proofErr w:type="spellEnd"/>
      <w:r w:rsidR="00786709" w:rsidRPr="00131936">
        <w:rPr>
          <w:rFonts w:ascii="Arial" w:hAnsi="Arial" w:cs="Arial"/>
          <w:b/>
          <w:sz w:val="24"/>
          <w:szCs w:val="24"/>
        </w:rPr>
        <w:t xml:space="preserve">, náměstkovi hejtmana, smlouvy podepsat </w:t>
      </w:r>
    </w:p>
    <w:p w:rsidR="00BC30CA" w:rsidRPr="00131936" w:rsidRDefault="00BC30CA" w:rsidP="00676DEF">
      <w:pPr>
        <w:pStyle w:val="FormtovanvHTML"/>
        <w:numPr>
          <w:ilvl w:val="0"/>
          <w:numId w:val="6"/>
        </w:numPr>
        <w:tabs>
          <w:tab w:val="clear" w:pos="916"/>
          <w:tab w:val="clear" w:pos="2748"/>
          <w:tab w:val="clear" w:pos="2880"/>
          <w:tab w:val="left" w:pos="567"/>
        </w:tabs>
        <w:ind w:left="567" w:right="119" w:hanging="567"/>
        <w:jc w:val="both"/>
        <w:rPr>
          <w:rFonts w:ascii="Arial" w:hAnsi="Arial" w:cs="Arial"/>
          <w:b/>
          <w:bCs/>
          <w:sz w:val="24"/>
          <w:szCs w:val="24"/>
        </w:rPr>
      </w:pPr>
      <w:r w:rsidRPr="00131936">
        <w:rPr>
          <w:rFonts w:ascii="Arial" w:hAnsi="Arial" w:cs="Arial"/>
          <w:b/>
          <w:bCs/>
          <w:sz w:val="24"/>
          <w:szCs w:val="24"/>
        </w:rPr>
        <w:t>revok</w:t>
      </w:r>
      <w:r w:rsidR="00E9116F">
        <w:rPr>
          <w:rFonts w:ascii="Arial" w:hAnsi="Arial" w:cs="Arial"/>
          <w:b/>
          <w:bCs/>
          <w:sz w:val="24"/>
          <w:szCs w:val="24"/>
        </w:rPr>
        <w:t>ovat</w:t>
      </w:r>
      <w:r w:rsidRPr="00131936">
        <w:rPr>
          <w:rFonts w:ascii="Arial" w:hAnsi="Arial" w:cs="Arial"/>
          <w:b/>
          <w:bCs/>
          <w:sz w:val="24"/>
          <w:szCs w:val="24"/>
        </w:rPr>
        <w:t xml:space="preserve"> usnesení č. UZ/20/21/2016, bod 2 a 3, ze dne 11. 3. 2016, v části žadatele č. 18 – Univerzita Palackého v Olomouci, Olomouc, Křížkovského 511/8, 771 47 Olomouc, IČ: </w:t>
      </w:r>
      <w:r w:rsidRPr="00131936">
        <w:rPr>
          <w:rFonts w:ascii="Arial" w:hAnsi="Arial" w:cs="Arial"/>
          <w:b/>
          <w:sz w:val="24"/>
          <w:szCs w:val="24"/>
        </w:rPr>
        <w:t xml:space="preserve">61989592, </w:t>
      </w:r>
      <w:r w:rsidRPr="00131936">
        <w:rPr>
          <w:rFonts w:ascii="Arial" w:hAnsi="Arial" w:cs="Arial"/>
          <w:b/>
          <w:bCs/>
          <w:sz w:val="24"/>
          <w:szCs w:val="24"/>
        </w:rPr>
        <w:t>dle důvodové zprávy</w:t>
      </w:r>
    </w:p>
    <w:p w:rsidR="00786709" w:rsidRPr="00131936" w:rsidRDefault="00786709" w:rsidP="00786709">
      <w:pPr>
        <w:pStyle w:val="FormtovanvHTML"/>
        <w:tabs>
          <w:tab w:val="clear" w:pos="916"/>
          <w:tab w:val="left" w:pos="567"/>
        </w:tabs>
        <w:ind w:left="567" w:right="119"/>
        <w:jc w:val="both"/>
        <w:rPr>
          <w:rFonts w:ascii="Arial" w:hAnsi="Arial"/>
          <w:b/>
          <w:sz w:val="24"/>
        </w:rPr>
      </w:pPr>
    </w:p>
    <w:p w:rsidR="00AB75BB" w:rsidRDefault="00AB75BB" w:rsidP="00442317">
      <w:pPr>
        <w:tabs>
          <w:tab w:val="left" w:pos="3960"/>
        </w:tabs>
        <w:outlineLvl w:val="0"/>
        <w:rPr>
          <w:rFonts w:ascii="Arial" w:hAnsi="Arial" w:cs="Arial"/>
          <w:sz w:val="24"/>
          <w:szCs w:val="24"/>
        </w:rPr>
      </w:pPr>
    </w:p>
    <w:p w:rsidR="00CD313F" w:rsidRDefault="00CD313F" w:rsidP="00442317">
      <w:pPr>
        <w:tabs>
          <w:tab w:val="left" w:pos="3960"/>
        </w:tabs>
        <w:outlineLvl w:val="0"/>
        <w:rPr>
          <w:rFonts w:ascii="Arial" w:hAnsi="Arial" w:cs="Arial"/>
          <w:sz w:val="24"/>
          <w:szCs w:val="24"/>
        </w:rPr>
      </w:pPr>
    </w:p>
    <w:p w:rsidR="00AB75BB" w:rsidRDefault="00AB75BB" w:rsidP="00442317">
      <w:pPr>
        <w:tabs>
          <w:tab w:val="left" w:pos="3960"/>
        </w:tabs>
        <w:outlineLvl w:val="0"/>
        <w:rPr>
          <w:rFonts w:ascii="Arial" w:hAnsi="Arial" w:cs="Arial"/>
          <w:sz w:val="24"/>
          <w:szCs w:val="24"/>
          <w:u w:val="single"/>
        </w:rPr>
      </w:pPr>
    </w:p>
    <w:p w:rsidR="00442317" w:rsidRPr="00442317" w:rsidRDefault="00442317" w:rsidP="00442317">
      <w:pPr>
        <w:tabs>
          <w:tab w:val="left" w:pos="3960"/>
        </w:tabs>
        <w:outlineLvl w:val="0"/>
        <w:rPr>
          <w:rFonts w:ascii="Arial" w:hAnsi="Arial" w:cs="Arial"/>
          <w:sz w:val="24"/>
          <w:szCs w:val="24"/>
          <w:u w:val="single"/>
        </w:rPr>
      </w:pPr>
      <w:r w:rsidRPr="00442317">
        <w:rPr>
          <w:rFonts w:ascii="Arial" w:hAnsi="Arial" w:cs="Arial"/>
          <w:sz w:val="24"/>
          <w:szCs w:val="24"/>
          <w:u w:val="single"/>
        </w:rPr>
        <w:t>Přílohy:</w:t>
      </w:r>
    </w:p>
    <w:p w:rsidR="00442317" w:rsidRPr="00442317" w:rsidRDefault="00442317" w:rsidP="00442317">
      <w:pPr>
        <w:tabs>
          <w:tab w:val="left" w:pos="3960"/>
        </w:tabs>
        <w:outlineLvl w:val="0"/>
        <w:rPr>
          <w:rFonts w:ascii="Arial" w:hAnsi="Arial" w:cs="Arial"/>
          <w:sz w:val="24"/>
          <w:szCs w:val="24"/>
          <w:u w:val="single"/>
        </w:rPr>
      </w:pPr>
    </w:p>
    <w:p w:rsidR="00442317" w:rsidRPr="00AB75BB" w:rsidRDefault="00442317" w:rsidP="00AB75BB">
      <w:pPr>
        <w:pStyle w:val="Odstavecseseznamem"/>
        <w:numPr>
          <w:ilvl w:val="0"/>
          <w:numId w:val="7"/>
        </w:numPr>
        <w:jc w:val="both"/>
        <w:rPr>
          <w:rFonts w:ascii="Arial" w:hAnsi="Arial" w:cs="Arial"/>
          <w:bCs/>
          <w:sz w:val="24"/>
          <w:szCs w:val="24"/>
          <w:u w:val="single"/>
        </w:rPr>
      </w:pPr>
      <w:r w:rsidRPr="00AB75BB">
        <w:rPr>
          <w:rFonts w:ascii="Arial" w:hAnsi="Arial" w:cs="Arial"/>
          <w:bCs/>
          <w:sz w:val="24"/>
          <w:szCs w:val="24"/>
          <w:u w:val="single"/>
        </w:rPr>
        <w:t>Příloha č. 1</w:t>
      </w:r>
    </w:p>
    <w:p w:rsidR="00B65BC0" w:rsidRDefault="00442317" w:rsidP="00AB75BB">
      <w:pPr>
        <w:ind w:left="708"/>
        <w:jc w:val="both"/>
        <w:rPr>
          <w:rFonts w:ascii="Arial" w:hAnsi="Arial" w:cs="Arial"/>
          <w:color w:val="333333"/>
          <w:sz w:val="24"/>
          <w:szCs w:val="24"/>
        </w:rPr>
      </w:pPr>
      <w:r w:rsidRPr="00442317">
        <w:rPr>
          <w:rFonts w:ascii="Arial" w:hAnsi="Arial" w:cs="Arial"/>
          <w:color w:val="333333"/>
          <w:sz w:val="24"/>
          <w:szCs w:val="24"/>
        </w:rPr>
        <w:t xml:space="preserve">Smlouva o poskytnutí dotace mezi Olomouckým krajem a subjektem Prostějov </w:t>
      </w:r>
      <w:r w:rsidR="000A0BF4">
        <w:rPr>
          <w:rFonts w:ascii="Arial" w:hAnsi="Arial" w:cs="Arial"/>
          <w:color w:val="333333"/>
          <w:sz w:val="24"/>
          <w:szCs w:val="24"/>
        </w:rPr>
        <w:t xml:space="preserve">olympijský, </w:t>
      </w:r>
      <w:r w:rsidRPr="00442317">
        <w:rPr>
          <w:rFonts w:ascii="Arial" w:hAnsi="Arial" w:cs="Arial"/>
          <w:color w:val="333333"/>
          <w:sz w:val="24"/>
          <w:szCs w:val="24"/>
        </w:rPr>
        <w:t>z.</w:t>
      </w:r>
      <w:r w:rsidR="000A0BF4">
        <w:rPr>
          <w:rFonts w:ascii="Arial" w:hAnsi="Arial" w:cs="Arial"/>
          <w:color w:val="333333"/>
          <w:sz w:val="24"/>
          <w:szCs w:val="24"/>
        </w:rPr>
        <w:t xml:space="preserve"> </w:t>
      </w:r>
      <w:proofErr w:type="gramStart"/>
      <w:r w:rsidRPr="00442317">
        <w:rPr>
          <w:rFonts w:ascii="Arial" w:hAnsi="Arial" w:cs="Arial"/>
          <w:color w:val="333333"/>
          <w:sz w:val="24"/>
          <w:szCs w:val="24"/>
        </w:rPr>
        <w:t>s</w:t>
      </w:r>
      <w:r w:rsidR="000A0BF4">
        <w:rPr>
          <w:rFonts w:ascii="Arial" w:hAnsi="Arial" w:cs="Arial"/>
          <w:color w:val="333333"/>
          <w:sz w:val="24"/>
          <w:szCs w:val="24"/>
        </w:rPr>
        <w:t>.</w:t>
      </w:r>
      <w:proofErr w:type="gramEnd"/>
      <w:r w:rsidR="00AB75BB">
        <w:rPr>
          <w:rFonts w:ascii="Arial" w:hAnsi="Arial" w:cs="Arial"/>
          <w:color w:val="333333"/>
          <w:sz w:val="24"/>
          <w:szCs w:val="24"/>
        </w:rPr>
        <w:t xml:space="preserve"> </w:t>
      </w:r>
    </w:p>
    <w:p w:rsidR="00442317" w:rsidRPr="00442317" w:rsidRDefault="00442317" w:rsidP="00AB75BB">
      <w:pPr>
        <w:ind w:left="708"/>
        <w:jc w:val="both"/>
        <w:rPr>
          <w:rFonts w:ascii="Arial" w:hAnsi="Arial" w:cs="Arial"/>
          <w:bCs/>
          <w:sz w:val="24"/>
          <w:szCs w:val="24"/>
        </w:rPr>
      </w:pPr>
      <w:r w:rsidRPr="00442317">
        <w:rPr>
          <w:rFonts w:ascii="Arial" w:hAnsi="Arial" w:cs="Arial"/>
          <w:bCs/>
          <w:sz w:val="24"/>
          <w:szCs w:val="24"/>
        </w:rPr>
        <w:t xml:space="preserve">(strana </w:t>
      </w:r>
      <w:r w:rsidR="00131936">
        <w:rPr>
          <w:rFonts w:ascii="Arial" w:hAnsi="Arial" w:cs="Arial"/>
          <w:bCs/>
          <w:sz w:val="24"/>
          <w:szCs w:val="24"/>
        </w:rPr>
        <w:t>5</w:t>
      </w:r>
      <w:r w:rsidRPr="00442317">
        <w:rPr>
          <w:rFonts w:ascii="Arial" w:hAnsi="Arial" w:cs="Arial"/>
          <w:bCs/>
          <w:sz w:val="24"/>
          <w:szCs w:val="24"/>
        </w:rPr>
        <w:t xml:space="preserve"> </w:t>
      </w:r>
      <w:r w:rsidR="0018317C">
        <w:rPr>
          <w:rFonts w:ascii="Arial" w:hAnsi="Arial" w:cs="Arial"/>
          <w:bCs/>
          <w:sz w:val="24"/>
          <w:szCs w:val="24"/>
        </w:rPr>
        <w:t xml:space="preserve">- </w:t>
      </w:r>
      <w:r w:rsidR="00DE4413">
        <w:rPr>
          <w:rFonts w:ascii="Arial" w:hAnsi="Arial" w:cs="Arial"/>
          <w:bCs/>
          <w:sz w:val="24"/>
          <w:szCs w:val="24"/>
        </w:rPr>
        <w:t>10</w:t>
      </w:r>
      <w:r w:rsidRPr="00442317">
        <w:rPr>
          <w:rFonts w:ascii="Arial" w:hAnsi="Arial" w:cs="Arial"/>
          <w:bCs/>
          <w:sz w:val="24"/>
          <w:szCs w:val="24"/>
        </w:rPr>
        <w:t>)</w:t>
      </w:r>
    </w:p>
    <w:p w:rsidR="00AB75BB" w:rsidRDefault="00AB75BB" w:rsidP="005233FC">
      <w:pPr>
        <w:pStyle w:val="Normlnweb"/>
        <w:spacing w:before="0" w:beforeAutospacing="0" w:after="0" w:afterAutospacing="0"/>
        <w:jc w:val="both"/>
        <w:rPr>
          <w:rFonts w:ascii="Arial" w:hAnsi="Arial" w:cs="Arial"/>
          <w:color w:val="333333"/>
        </w:rPr>
      </w:pPr>
    </w:p>
    <w:p w:rsidR="004B5338" w:rsidRPr="004B5338" w:rsidRDefault="004B5338" w:rsidP="00AB75BB">
      <w:pPr>
        <w:pStyle w:val="Normlnweb"/>
        <w:numPr>
          <w:ilvl w:val="0"/>
          <w:numId w:val="7"/>
        </w:numPr>
        <w:spacing w:before="0" w:beforeAutospacing="0" w:after="0" w:afterAutospacing="0"/>
        <w:jc w:val="both"/>
        <w:rPr>
          <w:rFonts w:ascii="Arial" w:hAnsi="Arial" w:cs="Arial"/>
          <w:color w:val="333333"/>
          <w:u w:val="single"/>
        </w:rPr>
      </w:pPr>
      <w:r w:rsidRPr="004B5338">
        <w:rPr>
          <w:rFonts w:ascii="Arial" w:hAnsi="Arial" w:cs="Arial"/>
          <w:color w:val="333333"/>
          <w:u w:val="single"/>
        </w:rPr>
        <w:t>Příloha č. 2</w:t>
      </w:r>
    </w:p>
    <w:p w:rsidR="00B65BC0" w:rsidRDefault="008E6E8B" w:rsidP="00AB75BB">
      <w:pPr>
        <w:pStyle w:val="Normlnweb"/>
        <w:spacing w:before="0" w:beforeAutospacing="0" w:after="0" w:afterAutospacing="0"/>
        <w:ind w:firstLine="708"/>
        <w:jc w:val="both"/>
        <w:rPr>
          <w:rFonts w:ascii="Arial" w:hAnsi="Arial" w:cs="Arial"/>
          <w:color w:val="333333"/>
        </w:rPr>
      </w:pPr>
      <w:r>
        <w:rPr>
          <w:rFonts w:ascii="Arial" w:hAnsi="Arial" w:cs="Arial"/>
          <w:color w:val="333333"/>
        </w:rPr>
        <w:t>Informace o poskytnutí dotace z</w:t>
      </w:r>
      <w:r w:rsidR="00AB75BB">
        <w:rPr>
          <w:rFonts w:ascii="Arial" w:hAnsi="Arial" w:cs="Arial"/>
          <w:color w:val="333333"/>
        </w:rPr>
        <w:t> </w:t>
      </w:r>
      <w:r>
        <w:rPr>
          <w:rFonts w:ascii="Arial" w:hAnsi="Arial" w:cs="Arial"/>
          <w:color w:val="333333"/>
        </w:rPr>
        <w:t>MŠMT</w:t>
      </w:r>
      <w:r w:rsidR="00AB75BB">
        <w:rPr>
          <w:rFonts w:ascii="Arial" w:hAnsi="Arial" w:cs="Arial"/>
          <w:color w:val="333333"/>
        </w:rPr>
        <w:t xml:space="preserve"> </w:t>
      </w:r>
    </w:p>
    <w:p w:rsidR="005233FC" w:rsidRDefault="005233FC" w:rsidP="00AB75BB">
      <w:pPr>
        <w:pStyle w:val="Normlnweb"/>
        <w:spacing w:before="0" w:beforeAutospacing="0" w:after="0" w:afterAutospacing="0"/>
        <w:ind w:firstLine="708"/>
        <w:jc w:val="both"/>
        <w:rPr>
          <w:rFonts w:ascii="Arial" w:hAnsi="Arial" w:cs="Arial"/>
          <w:color w:val="333333"/>
        </w:rPr>
      </w:pPr>
      <w:r>
        <w:rPr>
          <w:rFonts w:ascii="Arial" w:hAnsi="Arial" w:cs="Arial"/>
          <w:color w:val="333333"/>
        </w:rPr>
        <w:t xml:space="preserve">(strana </w:t>
      </w:r>
      <w:r w:rsidR="00B65BC0">
        <w:rPr>
          <w:rFonts w:ascii="Arial" w:hAnsi="Arial" w:cs="Arial"/>
          <w:color w:val="333333"/>
        </w:rPr>
        <w:t>1</w:t>
      </w:r>
      <w:r w:rsidR="00DE4413">
        <w:rPr>
          <w:rFonts w:ascii="Arial" w:hAnsi="Arial" w:cs="Arial"/>
          <w:color w:val="333333"/>
        </w:rPr>
        <w:t>1</w:t>
      </w:r>
      <w:r w:rsidR="007E5B56">
        <w:rPr>
          <w:rFonts w:ascii="Arial" w:hAnsi="Arial" w:cs="Arial"/>
          <w:color w:val="333333"/>
        </w:rPr>
        <w:t>)</w:t>
      </w:r>
    </w:p>
    <w:p w:rsidR="00676DEF" w:rsidRDefault="00676DEF" w:rsidP="00AB75BB">
      <w:pPr>
        <w:pStyle w:val="Normlnweb"/>
        <w:spacing w:before="0" w:beforeAutospacing="0" w:after="0" w:afterAutospacing="0"/>
        <w:ind w:firstLine="708"/>
        <w:jc w:val="both"/>
        <w:rPr>
          <w:rFonts w:ascii="Arial" w:hAnsi="Arial" w:cs="Arial"/>
          <w:color w:val="333333"/>
        </w:rPr>
      </w:pPr>
    </w:p>
    <w:p w:rsidR="00B65BC0" w:rsidRPr="004B5338" w:rsidRDefault="00B65BC0" w:rsidP="00B65BC0">
      <w:pPr>
        <w:pStyle w:val="Normlnweb"/>
        <w:numPr>
          <w:ilvl w:val="0"/>
          <w:numId w:val="7"/>
        </w:numPr>
        <w:spacing w:before="0" w:beforeAutospacing="0" w:after="0" w:afterAutospacing="0"/>
        <w:jc w:val="both"/>
        <w:rPr>
          <w:rFonts w:ascii="Arial" w:hAnsi="Arial" w:cs="Arial"/>
          <w:color w:val="333333"/>
          <w:u w:val="single"/>
        </w:rPr>
      </w:pPr>
      <w:r w:rsidRPr="004B5338">
        <w:rPr>
          <w:rFonts w:ascii="Arial" w:hAnsi="Arial" w:cs="Arial"/>
          <w:color w:val="333333"/>
          <w:u w:val="single"/>
        </w:rPr>
        <w:t xml:space="preserve">Příloha č. </w:t>
      </w:r>
      <w:r>
        <w:rPr>
          <w:rFonts w:ascii="Arial" w:hAnsi="Arial" w:cs="Arial"/>
          <w:color w:val="333333"/>
          <w:u w:val="single"/>
        </w:rPr>
        <w:t>3</w:t>
      </w:r>
    </w:p>
    <w:p w:rsidR="00B65BC0" w:rsidRDefault="00AF1468" w:rsidP="00B65BC0">
      <w:pPr>
        <w:pStyle w:val="Normlnweb"/>
        <w:spacing w:before="0" w:beforeAutospacing="0" w:after="0" w:afterAutospacing="0"/>
        <w:ind w:firstLine="708"/>
        <w:jc w:val="both"/>
        <w:rPr>
          <w:rFonts w:ascii="Arial" w:hAnsi="Arial" w:cs="Arial"/>
          <w:color w:val="333333"/>
        </w:rPr>
      </w:pPr>
      <w:r>
        <w:rPr>
          <w:rFonts w:ascii="Arial" w:hAnsi="Arial" w:cs="Arial"/>
          <w:color w:val="333333"/>
        </w:rPr>
        <w:t>Tabulka žadatelů – sport (investiční, neinvestiční dotace)</w:t>
      </w:r>
      <w:r w:rsidR="00B65BC0">
        <w:rPr>
          <w:rFonts w:ascii="Arial" w:hAnsi="Arial" w:cs="Arial"/>
          <w:color w:val="333333"/>
        </w:rPr>
        <w:t xml:space="preserve"> </w:t>
      </w:r>
    </w:p>
    <w:p w:rsidR="00B65BC0" w:rsidRDefault="00B65BC0" w:rsidP="00B65BC0">
      <w:pPr>
        <w:pStyle w:val="Normlnweb"/>
        <w:spacing w:before="0" w:beforeAutospacing="0" w:after="0" w:afterAutospacing="0"/>
        <w:ind w:firstLine="708"/>
        <w:jc w:val="both"/>
        <w:rPr>
          <w:rFonts w:ascii="Arial" w:hAnsi="Arial" w:cs="Arial"/>
          <w:color w:val="333333"/>
        </w:rPr>
      </w:pPr>
      <w:r>
        <w:rPr>
          <w:rFonts w:ascii="Arial" w:hAnsi="Arial" w:cs="Arial"/>
          <w:color w:val="333333"/>
        </w:rPr>
        <w:t>(strana 1</w:t>
      </w:r>
      <w:r w:rsidR="00DE4413">
        <w:rPr>
          <w:rFonts w:ascii="Arial" w:hAnsi="Arial" w:cs="Arial"/>
          <w:color w:val="333333"/>
        </w:rPr>
        <w:t>2</w:t>
      </w:r>
      <w:r w:rsidR="00D872B5">
        <w:rPr>
          <w:rFonts w:ascii="Arial" w:hAnsi="Arial" w:cs="Arial"/>
          <w:color w:val="333333"/>
        </w:rPr>
        <w:t xml:space="preserve"> – 1</w:t>
      </w:r>
      <w:r w:rsidR="00DE4413">
        <w:rPr>
          <w:rFonts w:ascii="Arial" w:hAnsi="Arial" w:cs="Arial"/>
          <w:color w:val="333333"/>
        </w:rPr>
        <w:t>4</w:t>
      </w:r>
      <w:r w:rsidR="00D64654">
        <w:rPr>
          <w:rFonts w:ascii="Arial" w:hAnsi="Arial" w:cs="Arial"/>
          <w:color w:val="333333"/>
        </w:rPr>
        <w:t>)</w:t>
      </w:r>
    </w:p>
    <w:p w:rsidR="00D51FE4" w:rsidRDefault="00D51FE4" w:rsidP="00B65BC0">
      <w:pPr>
        <w:pStyle w:val="Normlnweb"/>
        <w:spacing w:before="0" w:beforeAutospacing="0" w:after="0" w:afterAutospacing="0"/>
        <w:ind w:firstLine="708"/>
        <w:jc w:val="both"/>
        <w:rPr>
          <w:rFonts w:ascii="Arial" w:hAnsi="Arial" w:cs="Arial"/>
          <w:color w:val="333333"/>
        </w:rPr>
      </w:pPr>
    </w:p>
    <w:p w:rsidR="00F80209" w:rsidRPr="004B5338" w:rsidRDefault="00F80209" w:rsidP="00F80209">
      <w:pPr>
        <w:pStyle w:val="Normlnweb"/>
        <w:numPr>
          <w:ilvl w:val="0"/>
          <w:numId w:val="7"/>
        </w:numPr>
        <w:spacing w:before="0" w:beforeAutospacing="0" w:after="0" w:afterAutospacing="0"/>
        <w:jc w:val="both"/>
        <w:rPr>
          <w:rFonts w:ascii="Arial" w:hAnsi="Arial" w:cs="Arial"/>
          <w:color w:val="333333"/>
          <w:u w:val="single"/>
        </w:rPr>
      </w:pPr>
      <w:r w:rsidRPr="004B5338">
        <w:rPr>
          <w:rFonts w:ascii="Arial" w:hAnsi="Arial" w:cs="Arial"/>
          <w:color w:val="333333"/>
          <w:u w:val="single"/>
        </w:rPr>
        <w:t xml:space="preserve">Příloha č. </w:t>
      </w:r>
      <w:r w:rsidR="008724E8">
        <w:rPr>
          <w:rFonts w:ascii="Arial" w:hAnsi="Arial" w:cs="Arial"/>
          <w:color w:val="333333"/>
          <w:u w:val="single"/>
        </w:rPr>
        <w:t>4</w:t>
      </w:r>
    </w:p>
    <w:p w:rsidR="008724E8" w:rsidRDefault="008724E8" w:rsidP="008724E8">
      <w:pPr>
        <w:pStyle w:val="Normlnweb"/>
        <w:spacing w:before="0" w:beforeAutospacing="0" w:after="0" w:afterAutospacing="0"/>
        <w:ind w:firstLine="708"/>
        <w:jc w:val="both"/>
        <w:rPr>
          <w:rFonts w:ascii="Arial" w:hAnsi="Arial" w:cs="Arial"/>
          <w:color w:val="333333"/>
        </w:rPr>
      </w:pPr>
      <w:r>
        <w:rPr>
          <w:rFonts w:ascii="Arial" w:hAnsi="Arial" w:cs="Arial"/>
          <w:color w:val="333333"/>
        </w:rPr>
        <w:t>Tabulka žadatelů – kultura</w:t>
      </w:r>
    </w:p>
    <w:p w:rsidR="008724E8" w:rsidRDefault="008724E8" w:rsidP="008724E8">
      <w:pPr>
        <w:pStyle w:val="Normlnweb"/>
        <w:spacing w:before="0" w:beforeAutospacing="0" w:after="0" w:afterAutospacing="0"/>
        <w:ind w:firstLine="708"/>
        <w:jc w:val="both"/>
        <w:rPr>
          <w:rFonts w:ascii="Arial" w:hAnsi="Arial" w:cs="Arial"/>
          <w:color w:val="333333"/>
        </w:rPr>
      </w:pPr>
      <w:r w:rsidRPr="004A5A0A">
        <w:rPr>
          <w:rFonts w:ascii="Arial" w:hAnsi="Arial" w:cs="Arial"/>
          <w:color w:val="333333"/>
        </w:rPr>
        <w:t>(strana 1</w:t>
      </w:r>
      <w:r w:rsidR="00DE4413">
        <w:rPr>
          <w:rFonts w:ascii="Arial" w:hAnsi="Arial" w:cs="Arial"/>
          <w:color w:val="333333"/>
        </w:rPr>
        <w:t>5</w:t>
      </w:r>
      <w:r w:rsidRPr="004A5A0A">
        <w:rPr>
          <w:rFonts w:ascii="Arial" w:hAnsi="Arial" w:cs="Arial"/>
          <w:color w:val="333333"/>
        </w:rPr>
        <w:t>)</w:t>
      </w:r>
    </w:p>
    <w:p w:rsidR="0087013B" w:rsidRDefault="0087013B" w:rsidP="00786709">
      <w:pPr>
        <w:pStyle w:val="Normlnweb"/>
        <w:spacing w:before="0" w:beforeAutospacing="0" w:after="0" w:afterAutospacing="0"/>
        <w:jc w:val="both"/>
        <w:rPr>
          <w:rFonts w:ascii="Arial" w:hAnsi="Arial" w:cs="Arial"/>
          <w:color w:val="333333"/>
        </w:rPr>
      </w:pPr>
    </w:p>
    <w:p w:rsidR="0087013B" w:rsidRPr="004B5338" w:rsidRDefault="0087013B" w:rsidP="0087013B">
      <w:pPr>
        <w:pStyle w:val="Normlnweb"/>
        <w:numPr>
          <w:ilvl w:val="0"/>
          <w:numId w:val="7"/>
        </w:numPr>
        <w:spacing w:before="0" w:beforeAutospacing="0" w:after="0" w:afterAutospacing="0"/>
        <w:jc w:val="both"/>
        <w:rPr>
          <w:rFonts w:ascii="Arial" w:hAnsi="Arial" w:cs="Arial"/>
          <w:color w:val="333333"/>
          <w:u w:val="single"/>
        </w:rPr>
      </w:pPr>
      <w:r w:rsidRPr="004B5338">
        <w:rPr>
          <w:rFonts w:ascii="Arial" w:hAnsi="Arial" w:cs="Arial"/>
          <w:color w:val="333333"/>
          <w:u w:val="single"/>
        </w:rPr>
        <w:t xml:space="preserve">Příloha č. </w:t>
      </w:r>
      <w:r w:rsidR="00676DEF">
        <w:rPr>
          <w:rFonts w:ascii="Arial" w:hAnsi="Arial" w:cs="Arial"/>
          <w:color w:val="333333"/>
          <w:u w:val="single"/>
        </w:rPr>
        <w:t>5</w:t>
      </w:r>
      <w:r>
        <w:rPr>
          <w:rFonts w:ascii="Arial" w:hAnsi="Arial" w:cs="Arial"/>
          <w:color w:val="333333"/>
          <w:u w:val="single"/>
        </w:rPr>
        <w:t xml:space="preserve"> – </w:t>
      </w:r>
      <w:r w:rsidR="00676DEF">
        <w:rPr>
          <w:rFonts w:ascii="Arial" w:hAnsi="Arial" w:cs="Arial"/>
          <w:color w:val="333333"/>
          <w:u w:val="single"/>
        </w:rPr>
        <w:t>8</w:t>
      </w:r>
      <w:r>
        <w:rPr>
          <w:rFonts w:ascii="Arial" w:hAnsi="Arial" w:cs="Arial"/>
          <w:color w:val="333333"/>
          <w:u w:val="single"/>
        </w:rPr>
        <w:t xml:space="preserve"> </w:t>
      </w:r>
    </w:p>
    <w:p w:rsidR="0087013B" w:rsidRDefault="0087013B" w:rsidP="0087013B">
      <w:pPr>
        <w:pStyle w:val="Normlnweb"/>
        <w:spacing w:before="0" w:beforeAutospacing="0" w:after="0" w:afterAutospacing="0"/>
        <w:ind w:firstLine="708"/>
        <w:jc w:val="both"/>
        <w:rPr>
          <w:rFonts w:ascii="Arial" w:hAnsi="Arial" w:cs="Arial"/>
          <w:color w:val="333333"/>
        </w:rPr>
      </w:pPr>
      <w:r>
        <w:rPr>
          <w:rFonts w:ascii="Arial" w:hAnsi="Arial" w:cs="Arial"/>
          <w:color w:val="333333"/>
        </w:rPr>
        <w:t xml:space="preserve">Smlouvy o poskytnutí dotace s jednotlivými příjemci </w:t>
      </w:r>
    </w:p>
    <w:p w:rsidR="0087013B" w:rsidRDefault="0087013B" w:rsidP="0087013B">
      <w:pPr>
        <w:pStyle w:val="Normlnweb"/>
        <w:spacing w:before="0" w:beforeAutospacing="0" w:after="0" w:afterAutospacing="0"/>
        <w:ind w:firstLine="708"/>
        <w:jc w:val="both"/>
        <w:rPr>
          <w:rFonts w:ascii="Arial" w:hAnsi="Arial" w:cs="Arial"/>
          <w:color w:val="333333"/>
        </w:rPr>
      </w:pPr>
      <w:r w:rsidRPr="006B430A">
        <w:rPr>
          <w:rFonts w:ascii="Arial" w:hAnsi="Arial" w:cs="Arial"/>
          <w:color w:val="333333"/>
        </w:rPr>
        <w:t>(strana 1</w:t>
      </w:r>
      <w:r w:rsidR="00DE4413">
        <w:rPr>
          <w:rFonts w:ascii="Arial" w:hAnsi="Arial" w:cs="Arial"/>
          <w:color w:val="333333"/>
        </w:rPr>
        <w:t>6</w:t>
      </w:r>
      <w:r w:rsidR="006B430A" w:rsidRPr="006B430A">
        <w:rPr>
          <w:rFonts w:ascii="Arial" w:hAnsi="Arial" w:cs="Arial"/>
          <w:color w:val="333333"/>
        </w:rPr>
        <w:t xml:space="preserve"> - 4</w:t>
      </w:r>
      <w:r w:rsidR="00DE4413">
        <w:rPr>
          <w:rFonts w:ascii="Arial" w:hAnsi="Arial" w:cs="Arial"/>
          <w:color w:val="333333"/>
        </w:rPr>
        <w:t>5</w:t>
      </w:r>
      <w:r w:rsidRPr="006B430A">
        <w:rPr>
          <w:rFonts w:ascii="Arial" w:hAnsi="Arial" w:cs="Arial"/>
          <w:color w:val="333333"/>
        </w:rPr>
        <w:t>)</w:t>
      </w:r>
    </w:p>
    <w:p w:rsidR="008724E8" w:rsidRDefault="008724E8" w:rsidP="005233FC">
      <w:pPr>
        <w:pStyle w:val="Normlnweb"/>
        <w:spacing w:before="0" w:beforeAutospacing="0" w:after="0" w:afterAutospacing="0"/>
        <w:jc w:val="both"/>
        <w:rPr>
          <w:rFonts w:ascii="Arial" w:hAnsi="Arial" w:cs="Arial"/>
          <w:color w:val="333333"/>
        </w:rPr>
      </w:pPr>
    </w:p>
    <w:p w:rsidR="008724E8" w:rsidRDefault="008724E8" w:rsidP="005233FC">
      <w:pPr>
        <w:pStyle w:val="Normlnweb"/>
        <w:spacing w:before="0" w:beforeAutospacing="0" w:after="0" w:afterAutospacing="0"/>
        <w:jc w:val="both"/>
        <w:rPr>
          <w:rFonts w:ascii="Arial" w:hAnsi="Arial" w:cs="Arial"/>
          <w:color w:val="333333"/>
        </w:rPr>
        <w:sectPr w:rsidR="008724E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5233FC" w:rsidRDefault="005233FC" w:rsidP="005233FC">
      <w:pPr>
        <w:pStyle w:val="Normlnweb"/>
        <w:spacing w:before="0" w:beforeAutospacing="0" w:after="0" w:afterAutospacing="0"/>
        <w:jc w:val="both"/>
        <w:rPr>
          <w:rFonts w:ascii="Arial" w:hAnsi="Arial" w:cs="Arial"/>
          <w:color w:val="333333"/>
        </w:rPr>
      </w:pPr>
    </w:p>
    <w:p w:rsidR="00E243F4" w:rsidRDefault="00E243F4" w:rsidP="00E243F4">
      <w:pPr>
        <w:jc w:val="center"/>
        <w:outlineLvl w:val="0"/>
        <w:rPr>
          <w:rFonts w:ascii="Arial" w:hAnsi="Arial" w:cs="Arial"/>
          <w:b/>
          <w:bCs/>
          <w:sz w:val="24"/>
          <w:szCs w:val="24"/>
        </w:rPr>
      </w:pPr>
      <w:r>
        <w:rPr>
          <w:rFonts w:ascii="Arial" w:hAnsi="Arial" w:cs="Arial"/>
          <w:b/>
          <w:bCs/>
          <w:sz w:val="24"/>
          <w:szCs w:val="24"/>
        </w:rPr>
        <w:t>S</w:t>
      </w:r>
      <w:r w:rsidRPr="00DA5BF6">
        <w:rPr>
          <w:rFonts w:ascii="Arial" w:hAnsi="Arial" w:cs="Arial"/>
          <w:b/>
          <w:bCs/>
          <w:sz w:val="24"/>
          <w:szCs w:val="24"/>
        </w:rPr>
        <w:t>mlouva o poskytnutí dotace</w:t>
      </w:r>
      <w:r>
        <w:rPr>
          <w:rFonts w:ascii="Arial" w:hAnsi="Arial" w:cs="Arial"/>
          <w:b/>
          <w:bCs/>
          <w:sz w:val="24"/>
          <w:szCs w:val="24"/>
        </w:rPr>
        <w:t xml:space="preserve"> </w:t>
      </w:r>
    </w:p>
    <w:p w:rsidR="00E243F4" w:rsidRPr="00DA5BF6" w:rsidRDefault="00E243F4" w:rsidP="00E243F4">
      <w:pPr>
        <w:spacing w:after="120"/>
        <w:jc w:val="center"/>
        <w:rPr>
          <w:rFonts w:ascii="Arial" w:hAnsi="Arial" w:cs="Arial"/>
          <w:i/>
          <w:sz w:val="24"/>
          <w:szCs w:val="24"/>
        </w:rPr>
      </w:pPr>
      <w:r w:rsidRPr="00DA5BF6">
        <w:rPr>
          <w:rFonts w:ascii="Arial" w:hAnsi="Arial" w:cs="Arial"/>
          <w:sz w:val="24"/>
          <w:szCs w:val="24"/>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DA5BF6">
        <w:rPr>
          <w:rFonts w:ascii="Arial" w:hAnsi="Arial" w:cs="Arial"/>
          <w:i/>
          <w:sz w:val="24"/>
          <w:szCs w:val="24"/>
        </w:rPr>
        <w:t xml:space="preserve"> </w:t>
      </w:r>
    </w:p>
    <w:p w:rsidR="00E243F4" w:rsidRPr="00DA5BF6" w:rsidRDefault="00E243F4" w:rsidP="00E243F4">
      <w:pPr>
        <w:jc w:val="center"/>
        <w:outlineLvl w:val="0"/>
        <w:rPr>
          <w:rFonts w:ascii="Arial" w:hAnsi="Arial" w:cs="Arial"/>
          <w:b/>
          <w:bCs/>
          <w:sz w:val="24"/>
          <w:szCs w:val="24"/>
        </w:rPr>
      </w:pPr>
    </w:p>
    <w:p w:rsidR="00E243F4" w:rsidRPr="00DA5BF6" w:rsidRDefault="00E243F4" w:rsidP="00E243F4">
      <w:pPr>
        <w:jc w:val="both"/>
        <w:rPr>
          <w:rFonts w:ascii="Arial" w:hAnsi="Arial" w:cs="Arial"/>
          <w:sz w:val="24"/>
          <w:szCs w:val="24"/>
        </w:rPr>
      </w:pPr>
    </w:p>
    <w:p w:rsidR="00E243F4" w:rsidRPr="00DA5BF6" w:rsidRDefault="00E243F4" w:rsidP="00E243F4">
      <w:pPr>
        <w:spacing w:after="120"/>
        <w:jc w:val="both"/>
        <w:outlineLvl w:val="0"/>
        <w:rPr>
          <w:rFonts w:ascii="Arial" w:hAnsi="Arial" w:cs="Arial"/>
          <w:b/>
          <w:bCs/>
          <w:sz w:val="24"/>
          <w:szCs w:val="24"/>
        </w:rPr>
      </w:pPr>
      <w:r w:rsidRPr="00DA5BF6">
        <w:rPr>
          <w:rFonts w:ascii="Arial" w:hAnsi="Arial" w:cs="Arial"/>
          <w:b/>
          <w:bCs/>
          <w:sz w:val="24"/>
          <w:szCs w:val="24"/>
        </w:rPr>
        <w:t>Olomoucký kraj</w:t>
      </w:r>
    </w:p>
    <w:p w:rsidR="00E243F4" w:rsidRPr="00DA5BF6" w:rsidRDefault="00E243F4" w:rsidP="00E243F4">
      <w:pPr>
        <w:spacing w:after="120"/>
        <w:jc w:val="both"/>
        <w:outlineLvl w:val="0"/>
        <w:rPr>
          <w:rFonts w:ascii="Arial" w:hAnsi="Arial" w:cs="Arial"/>
          <w:sz w:val="24"/>
          <w:szCs w:val="24"/>
        </w:rPr>
      </w:pPr>
      <w:r w:rsidRPr="00DA5BF6">
        <w:rPr>
          <w:rFonts w:ascii="Arial" w:hAnsi="Arial" w:cs="Arial"/>
          <w:sz w:val="24"/>
          <w:szCs w:val="24"/>
        </w:rPr>
        <w:t>Jeremenkova 40a, 779 11 Olomouc</w:t>
      </w:r>
    </w:p>
    <w:p w:rsidR="00E243F4" w:rsidRPr="00DA5BF6" w:rsidRDefault="00E243F4" w:rsidP="00E243F4">
      <w:pPr>
        <w:spacing w:after="120"/>
        <w:jc w:val="both"/>
        <w:rPr>
          <w:rFonts w:ascii="Arial" w:hAnsi="Arial" w:cs="Arial"/>
          <w:sz w:val="24"/>
          <w:szCs w:val="24"/>
        </w:rPr>
      </w:pPr>
      <w:r w:rsidRPr="00DA5BF6">
        <w:rPr>
          <w:rFonts w:ascii="Arial" w:hAnsi="Arial" w:cs="Arial"/>
          <w:sz w:val="24"/>
          <w:szCs w:val="24"/>
        </w:rPr>
        <w:t>IČ: 60609460</w:t>
      </w:r>
    </w:p>
    <w:p w:rsidR="00E243F4" w:rsidRPr="00DA5BF6" w:rsidRDefault="00E243F4" w:rsidP="00E243F4">
      <w:pPr>
        <w:spacing w:after="120"/>
        <w:jc w:val="both"/>
        <w:rPr>
          <w:rFonts w:ascii="Arial" w:hAnsi="Arial" w:cs="Arial"/>
          <w:sz w:val="24"/>
          <w:szCs w:val="24"/>
        </w:rPr>
      </w:pPr>
      <w:r w:rsidRPr="00DA5BF6">
        <w:rPr>
          <w:rFonts w:ascii="Arial" w:hAnsi="Arial" w:cs="Arial"/>
          <w:sz w:val="24"/>
          <w:szCs w:val="24"/>
        </w:rPr>
        <w:t>DIČ: CZ60609460</w:t>
      </w:r>
    </w:p>
    <w:p w:rsidR="00E243F4" w:rsidRDefault="00E243F4" w:rsidP="00E243F4">
      <w:pPr>
        <w:spacing w:after="120"/>
        <w:jc w:val="both"/>
        <w:rPr>
          <w:rFonts w:ascii="Arial" w:hAnsi="Arial" w:cs="Arial"/>
          <w:sz w:val="24"/>
          <w:szCs w:val="24"/>
        </w:rPr>
      </w:pPr>
      <w:r w:rsidRPr="00835FB0">
        <w:rPr>
          <w:rFonts w:ascii="Arial" w:hAnsi="Arial" w:cs="Arial"/>
          <w:sz w:val="24"/>
          <w:szCs w:val="24"/>
        </w:rPr>
        <w:t>Zastoupený:  </w:t>
      </w:r>
      <w:r>
        <w:rPr>
          <w:rFonts w:ascii="Arial" w:hAnsi="Arial" w:cs="Arial"/>
          <w:sz w:val="24"/>
          <w:szCs w:val="24"/>
        </w:rPr>
        <w:t xml:space="preserve">Mgr. Radovanem </w:t>
      </w:r>
      <w:proofErr w:type="spellStart"/>
      <w:r>
        <w:rPr>
          <w:rFonts w:ascii="Arial" w:hAnsi="Arial" w:cs="Arial"/>
          <w:sz w:val="24"/>
          <w:szCs w:val="24"/>
        </w:rPr>
        <w:t>Rašťákem</w:t>
      </w:r>
      <w:proofErr w:type="spellEnd"/>
      <w:r>
        <w:rPr>
          <w:rFonts w:ascii="Arial" w:hAnsi="Arial" w:cs="Arial"/>
          <w:sz w:val="24"/>
          <w:szCs w:val="24"/>
        </w:rPr>
        <w:t>, náměstkem hejtmana, na základě usnesení Zastupitelstva Olomouckého kraje</w:t>
      </w:r>
      <w:r w:rsidRPr="00835FB0">
        <w:rPr>
          <w:rFonts w:ascii="Arial" w:hAnsi="Arial" w:cs="Arial"/>
          <w:sz w:val="24"/>
          <w:szCs w:val="24"/>
        </w:rPr>
        <w:t xml:space="preserve"> </w:t>
      </w:r>
      <w:r>
        <w:rPr>
          <w:rFonts w:ascii="Arial" w:hAnsi="Arial" w:cs="Arial"/>
          <w:sz w:val="24"/>
          <w:szCs w:val="24"/>
        </w:rPr>
        <w:t xml:space="preserve">č. </w:t>
      </w:r>
      <w:proofErr w:type="gramStart"/>
      <w:r>
        <w:rPr>
          <w:rFonts w:ascii="Arial" w:hAnsi="Arial" w:cs="Arial"/>
          <w:sz w:val="24"/>
          <w:szCs w:val="24"/>
        </w:rPr>
        <w:t>UZ/  /  /2016</w:t>
      </w:r>
      <w:proofErr w:type="gramEnd"/>
      <w:r>
        <w:rPr>
          <w:rFonts w:ascii="Arial" w:hAnsi="Arial" w:cs="Arial"/>
          <w:sz w:val="24"/>
          <w:szCs w:val="24"/>
        </w:rPr>
        <w:t xml:space="preserve"> ze dne 24. 6. 2016</w:t>
      </w:r>
    </w:p>
    <w:p w:rsidR="00E243F4" w:rsidRPr="00DA5BF6" w:rsidRDefault="00E243F4" w:rsidP="00E243F4">
      <w:pPr>
        <w:spacing w:after="120"/>
        <w:jc w:val="both"/>
        <w:rPr>
          <w:rFonts w:ascii="Arial" w:hAnsi="Arial" w:cs="Arial"/>
          <w:sz w:val="24"/>
          <w:szCs w:val="24"/>
        </w:rPr>
      </w:pPr>
      <w:r w:rsidRPr="00DA5BF6">
        <w:rPr>
          <w:rFonts w:ascii="Arial" w:hAnsi="Arial" w:cs="Arial"/>
          <w:sz w:val="24"/>
          <w:szCs w:val="24"/>
        </w:rPr>
        <w:t>Bankovní spojení: 27-4228330207/0100, Komerční banka, a.s. (pobočka Olomouc)</w:t>
      </w:r>
    </w:p>
    <w:p w:rsidR="00E243F4" w:rsidRPr="00DA5BF6" w:rsidRDefault="00E243F4" w:rsidP="00E243F4">
      <w:pPr>
        <w:jc w:val="both"/>
        <w:rPr>
          <w:rFonts w:ascii="Arial" w:hAnsi="Arial" w:cs="Arial"/>
          <w:sz w:val="24"/>
          <w:szCs w:val="24"/>
        </w:rPr>
      </w:pPr>
      <w:r w:rsidRPr="00DA5BF6">
        <w:rPr>
          <w:rFonts w:ascii="Arial" w:hAnsi="Arial" w:cs="Arial"/>
          <w:sz w:val="24"/>
          <w:szCs w:val="24"/>
        </w:rPr>
        <w:t>(dále jen „</w:t>
      </w:r>
      <w:r w:rsidRPr="00DA5BF6">
        <w:rPr>
          <w:rFonts w:ascii="Arial" w:hAnsi="Arial" w:cs="Arial"/>
          <w:b/>
          <w:bCs/>
          <w:sz w:val="24"/>
          <w:szCs w:val="24"/>
        </w:rPr>
        <w:t>poskytovatel</w:t>
      </w:r>
      <w:r w:rsidRPr="00DA5BF6">
        <w:rPr>
          <w:rFonts w:ascii="Arial" w:hAnsi="Arial" w:cs="Arial"/>
          <w:bCs/>
          <w:sz w:val="24"/>
          <w:szCs w:val="24"/>
        </w:rPr>
        <w:t>“</w:t>
      </w:r>
      <w:r w:rsidRPr="00DA5BF6">
        <w:rPr>
          <w:rFonts w:ascii="Arial" w:hAnsi="Arial" w:cs="Arial"/>
          <w:sz w:val="24"/>
          <w:szCs w:val="24"/>
        </w:rPr>
        <w:t>)</w:t>
      </w:r>
    </w:p>
    <w:p w:rsidR="00E243F4" w:rsidRPr="00DA5BF6" w:rsidRDefault="00E243F4" w:rsidP="00E243F4">
      <w:pPr>
        <w:jc w:val="both"/>
        <w:rPr>
          <w:rFonts w:ascii="Arial" w:hAnsi="Arial" w:cs="Arial"/>
          <w:sz w:val="24"/>
          <w:szCs w:val="24"/>
        </w:rPr>
      </w:pPr>
    </w:p>
    <w:p w:rsidR="00E243F4" w:rsidRPr="00DA5BF6" w:rsidRDefault="00E243F4" w:rsidP="00E243F4">
      <w:pPr>
        <w:spacing w:after="120"/>
        <w:jc w:val="both"/>
        <w:rPr>
          <w:rFonts w:ascii="Arial" w:hAnsi="Arial" w:cs="Arial"/>
          <w:sz w:val="24"/>
          <w:szCs w:val="24"/>
        </w:rPr>
      </w:pPr>
      <w:r w:rsidRPr="00DA5BF6">
        <w:rPr>
          <w:rFonts w:ascii="Arial" w:hAnsi="Arial" w:cs="Arial"/>
          <w:sz w:val="24"/>
          <w:szCs w:val="24"/>
        </w:rPr>
        <w:t>a</w:t>
      </w:r>
    </w:p>
    <w:p w:rsidR="00E243F4" w:rsidRPr="00DA5BF6" w:rsidRDefault="00E243F4" w:rsidP="00E243F4">
      <w:pPr>
        <w:spacing w:after="120"/>
        <w:jc w:val="both"/>
        <w:rPr>
          <w:rFonts w:ascii="Arial" w:hAnsi="Arial" w:cs="Arial"/>
          <w:sz w:val="24"/>
          <w:szCs w:val="24"/>
        </w:rPr>
      </w:pPr>
    </w:p>
    <w:p w:rsidR="00E243F4" w:rsidRPr="00FE7A1F" w:rsidRDefault="00E243F4" w:rsidP="00E243F4">
      <w:pPr>
        <w:spacing w:after="120"/>
        <w:jc w:val="both"/>
        <w:rPr>
          <w:rFonts w:ascii="Arial" w:hAnsi="Arial" w:cs="Arial"/>
          <w:sz w:val="24"/>
          <w:szCs w:val="24"/>
        </w:rPr>
      </w:pPr>
      <w:r>
        <w:rPr>
          <w:rFonts w:ascii="Arial" w:hAnsi="Arial" w:cs="Arial"/>
          <w:b/>
          <w:bCs/>
          <w:sz w:val="24"/>
          <w:szCs w:val="24"/>
        </w:rPr>
        <w:t xml:space="preserve">Prostějov </w:t>
      </w:r>
      <w:proofErr w:type="gramStart"/>
      <w:r>
        <w:rPr>
          <w:rFonts w:ascii="Arial" w:hAnsi="Arial" w:cs="Arial"/>
          <w:b/>
          <w:bCs/>
          <w:sz w:val="24"/>
          <w:szCs w:val="24"/>
        </w:rPr>
        <w:t>olympijský, z.s.</w:t>
      </w:r>
      <w:proofErr w:type="gramEnd"/>
    </w:p>
    <w:p w:rsidR="00E243F4" w:rsidRPr="005736F2" w:rsidRDefault="00E243F4" w:rsidP="00E243F4">
      <w:pPr>
        <w:spacing w:after="120"/>
        <w:jc w:val="both"/>
        <w:rPr>
          <w:rFonts w:ascii="Arial" w:hAnsi="Arial" w:cs="Arial"/>
          <w:sz w:val="24"/>
          <w:szCs w:val="24"/>
        </w:rPr>
      </w:pPr>
      <w:r w:rsidRPr="005736F2">
        <w:rPr>
          <w:rFonts w:ascii="Arial" w:hAnsi="Arial" w:cs="Arial"/>
          <w:bCs/>
          <w:sz w:val="24"/>
          <w:szCs w:val="24"/>
        </w:rPr>
        <w:t>Za velodromem 4187/49A</w:t>
      </w:r>
    </w:p>
    <w:p w:rsidR="00E243F4" w:rsidRPr="00D6205A" w:rsidRDefault="00E243F4" w:rsidP="00E243F4">
      <w:pPr>
        <w:spacing w:after="120"/>
        <w:jc w:val="both"/>
        <w:rPr>
          <w:rFonts w:ascii="Arial" w:hAnsi="Arial" w:cs="Arial"/>
          <w:sz w:val="24"/>
          <w:szCs w:val="24"/>
        </w:rPr>
      </w:pPr>
      <w:r w:rsidRPr="00D6205A">
        <w:rPr>
          <w:rFonts w:ascii="Arial" w:hAnsi="Arial" w:cs="Arial"/>
          <w:bCs/>
          <w:sz w:val="24"/>
          <w:szCs w:val="24"/>
        </w:rPr>
        <w:t>IČ: 04208480</w:t>
      </w:r>
    </w:p>
    <w:p w:rsidR="00E243F4" w:rsidRDefault="005C1424" w:rsidP="00E243F4">
      <w:pPr>
        <w:spacing w:after="120"/>
        <w:jc w:val="both"/>
        <w:rPr>
          <w:rFonts w:ascii="Arial" w:hAnsi="Arial" w:cs="Arial"/>
          <w:sz w:val="24"/>
          <w:szCs w:val="24"/>
        </w:rPr>
      </w:pPr>
      <w:r>
        <w:rPr>
          <w:rFonts w:ascii="Arial" w:hAnsi="Arial" w:cs="Arial"/>
          <w:sz w:val="24"/>
          <w:szCs w:val="24"/>
        </w:rPr>
        <w:t xml:space="preserve">Zapsaný ve spolkovém rejstříku u Krajského soudu v Brně pod </w:t>
      </w:r>
      <w:proofErr w:type="spellStart"/>
      <w:r>
        <w:rPr>
          <w:rFonts w:ascii="Arial" w:hAnsi="Arial" w:cs="Arial"/>
          <w:sz w:val="24"/>
          <w:szCs w:val="24"/>
        </w:rPr>
        <w:t>sp</w:t>
      </w:r>
      <w:proofErr w:type="spellEnd"/>
      <w:r>
        <w:rPr>
          <w:rFonts w:ascii="Arial" w:hAnsi="Arial" w:cs="Arial"/>
          <w:sz w:val="24"/>
          <w:szCs w:val="24"/>
        </w:rPr>
        <w:t>. zn.L20678</w:t>
      </w:r>
    </w:p>
    <w:p w:rsidR="00E243F4" w:rsidRPr="006522E3" w:rsidRDefault="00E243F4" w:rsidP="00E243F4">
      <w:pPr>
        <w:spacing w:after="120"/>
        <w:jc w:val="both"/>
        <w:rPr>
          <w:rFonts w:ascii="Arial" w:hAnsi="Arial" w:cs="Arial"/>
          <w:sz w:val="24"/>
          <w:szCs w:val="24"/>
        </w:rPr>
      </w:pPr>
      <w:r>
        <w:rPr>
          <w:rFonts w:ascii="Arial" w:hAnsi="Arial" w:cs="Arial"/>
          <w:sz w:val="24"/>
          <w:szCs w:val="24"/>
        </w:rPr>
        <w:t xml:space="preserve">Zastoupený: Ing. Jiřím Rozbořilem, předsedou představenstva </w:t>
      </w:r>
      <w:r w:rsidRPr="006522E3">
        <w:rPr>
          <w:rFonts w:ascii="Arial" w:hAnsi="Arial" w:cs="Arial"/>
          <w:sz w:val="24"/>
          <w:szCs w:val="24"/>
        </w:rPr>
        <w:t xml:space="preserve">a </w:t>
      </w:r>
      <w:r>
        <w:rPr>
          <w:rFonts w:ascii="Arial" w:hAnsi="Arial" w:cs="Arial"/>
          <w:sz w:val="24"/>
          <w:szCs w:val="24"/>
        </w:rPr>
        <w:t xml:space="preserve">doc. </w:t>
      </w:r>
      <w:r w:rsidRPr="006522E3">
        <w:rPr>
          <w:rFonts w:ascii="Arial" w:hAnsi="Arial" w:cs="Arial"/>
          <w:sz w:val="24"/>
          <w:szCs w:val="24"/>
        </w:rPr>
        <w:t>PhDr. M</w:t>
      </w:r>
      <w:r>
        <w:rPr>
          <w:rFonts w:ascii="Arial" w:hAnsi="Arial" w:cs="Arial"/>
          <w:sz w:val="24"/>
          <w:szCs w:val="24"/>
        </w:rPr>
        <w:t>iroslavem</w:t>
      </w:r>
      <w:r w:rsidRPr="006522E3">
        <w:rPr>
          <w:rFonts w:ascii="Arial" w:hAnsi="Arial" w:cs="Arial"/>
          <w:sz w:val="24"/>
          <w:szCs w:val="24"/>
        </w:rPr>
        <w:t xml:space="preserve"> Č</w:t>
      </w:r>
      <w:r>
        <w:rPr>
          <w:rFonts w:ascii="Arial" w:hAnsi="Arial" w:cs="Arial"/>
          <w:sz w:val="24"/>
          <w:szCs w:val="24"/>
        </w:rPr>
        <w:t>ernoškem,</w:t>
      </w:r>
      <w:r w:rsidRPr="006522E3">
        <w:rPr>
          <w:rFonts w:ascii="Arial" w:hAnsi="Arial" w:cs="Arial"/>
          <w:sz w:val="24"/>
          <w:szCs w:val="24"/>
        </w:rPr>
        <w:t xml:space="preserve"> Ph.D</w:t>
      </w:r>
      <w:r>
        <w:rPr>
          <w:rFonts w:ascii="Arial" w:hAnsi="Arial" w:cs="Arial"/>
          <w:sz w:val="24"/>
          <w:szCs w:val="24"/>
        </w:rPr>
        <w:t xml:space="preserve">., </w:t>
      </w:r>
      <w:r w:rsidRPr="006522E3">
        <w:rPr>
          <w:rFonts w:ascii="Arial" w:hAnsi="Arial" w:cs="Arial"/>
          <w:sz w:val="24"/>
          <w:szCs w:val="24"/>
        </w:rPr>
        <w:t xml:space="preserve">členem představenstva </w:t>
      </w:r>
    </w:p>
    <w:p w:rsidR="00E243F4" w:rsidRPr="00FE7A1F" w:rsidRDefault="00E243F4" w:rsidP="00E243F4">
      <w:pPr>
        <w:spacing w:after="120"/>
        <w:jc w:val="both"/>
        <w:rPr>
          <w:rFonts w:ascii="Arial" w:hAnsi="Arial" w:cs="Arial"/>
          <w:sz w:val="24"/>
          <w:szCs w:val="24"/>
        </w:rPr>
      </w:pPr>
      <w:r w:rsidRPr="00DA5BF6">
        <w:rPr>
          <w:rFonts w:ascii="Arial" w:hAnsi="Arial" w:cs="Arial"/>
          <w:sz w:val="24"/>
          <w:szCs w:val="24"/>
        </w:rPr>
        <w:t>Bankovní spojení:</w:t>
      </w:r>
      <w:r>
        <w:rPr>
          <w:rFonts w:ascii="Arial" w:hAnsi="Arial" w:cs="Arial"/>
          <w:sz w:val="24"/>
          <w:szCs w:val="24"/>
        </w:rPr>
        <w:t xml:space="preserve"> 115-855000217/0100, Komerční banka, a. s. (pobočka Prostějov)</w:t>
      </w:r>
    </w:p>
    <w:p w:rsidR="00E243F4" w:rsidRPr="00DA5BF6" w:rsidRDefault="00E243F4" w:rsidP="00E243F4">
      <w:pPr>
        <w:spacing w:after="120"/>
        <w:jc w:val="both"/>
        <w:rPr>
          <w:rFonts w:ascii="Arial" w:hAnsi="Arial" w:cs="Arial"/>
          <w:sz w:val="24"/>
          <w:szCs w:val="24"/>
        </w:rPr>
      </w:pPr>
      <w:r w:rsidRPr="00DA5BF6">
        <w:rPr>
          <w:rFonts w:ascii="Arial" w:hAnsi="Arial" w:cs="Arial"/>
          <w:sz w:val="24"/>
          <w:szCs w:val="24"/>
        </w:rPr>
        <w:t>(dále jen „</w:t>
      </w:r>
      <w:r w:rsidRPr="00DA5BF6">
        <w:rPr>
          <w:rFonts w:ascii="Arial" w:hAnsi="Arial" w:cs="Arial"/>
          <w:b/>
          <w:bCs/>
          <w:sz w:val="24"/>
          <w:szCs w:val="24"/>
        </w:rPr>
        <w:t>příjemce</w:t>
      </w:r>
      <w:r w:rsidRPr="00DA5BF6">
        <w:rPr>
          <w:rFonts w:ascii="Arial" w:hAnsi="Arial" w:cs="Arial"/>
          <w:bCs/>
          <w:sz w:val="24"/>
          <w:szCs w:val="24"/>
        </w:rPr>
        <w:t>“</w:t>
      </w:r>
      <w:r w:rsidRPr="00DA5BF6">
        <w:rPr>
          <w:rFonts w:ascii="Arial" w:hAnsi="Arial" w:cs="Arial"/>
          <w:sz w:val="24"/>
          <w:szCs w:val="24"/>
        </w:rPr>
        <w:t>)</w:t>
      </w:r>
    </w:p>
    <w:p w:rsidR="00E243F4" w:rsidRPr="00DA5BF6" w:rsidRDefault="00E243F4" w:rsidP="00E243F4">
      <w:pPr>
        <w:spacing w:after="120"/>
        <w:jc w:val="both"/>
        <w:rPr>
          <w:rFonts w:ascii="Arial" w:hAnsi="Arial" w:cs="Arial"/>
          <w:sz w:val="24"/>
          <w:szCs w:val="24"/>
        </w:rPr>
      </w:pPr>
    </w:p>
    <w:p w:rsidR="00E243F4" w:rsidRPr="00DA5BF6" w:rsidRDefault="00E243F4" w:rsidP="00E243F4">
      <w:pPr>
        <w:snapToGrid w:val="0"/>
        <w:jc w:val="center"/>
        <w:rPr>
          <w:rFonts w:ascii="Arial" w:hAnsi="Arial" w:cs="Arial"/>
          <w:b/>
          <w:bCs/>
          <w:sz w:val="24"/>
          <w:szCs w:val="24"/>
        </w:rPr>
      </w:pPr>
      <w:r w:rsidRPr="00DA5BF6">
        <w:rPr>
          <w:rFonts w:ascii="Arial" w:hAnsi="Arial" w:cs="Arial"/>
          <w:b/>
          <w:bCs/>
          <w:sz w:val="24"/>
          <w:szCs w:val="24"/>
        </w:rPr>
        <w:t>uzavírají níže uvedeného dne, měsíce a roku</w:t>
      </w:r>
    </w:p>
    <w:p w:rsidR="00E243F4" w:rsidRPr="00DA5BF6" w:rsidRDefault="00E243F4" w:rsidP="00E243F4">
      <w:pPr>
        <w:snapToGrid w:val="0"/>
        <w:jc w:val="center"/>
        <w:rPr>
          <w:rFonts w:ascii="Arial" w:hAnsi="Arial" w:cs="Arial"/>
          <w:b/>
          <w:bCs/>
          <w:sz w:val="24"/>
          <w:szCs w:val="24"/>
        </w:rPr>
      </w:pPr>
      <w:r w:rsidRPr="00DA5BF6">
        <w:rPr>
          <w:rFonts w:ascii="Arial" w:hAnsi="Arial" w:cs="Arial"/>
          <w:b/>
          <w:bCs/>
          <w:sz w:val="24"/>
          <w:szCs w:val="24"/>
        </w:rPr>
        <w:t>tuto smlouvu o poskytnutí dotace:</w:t>
      </w:r>
    </w:p>
    <w:p w:rsidR="00E243F4" w:rsidRPr="00DA5BF6" w:rsidRDefault="00E243F4" w:rsidP="00E243F4">
      <w:pPr>
        <w:spacing w:before="360" w:after="360"/>
        <w:jc w:val="center"/>
        <w:rPr>
          <w:rFonts w:ascii="Arial" w:hAnsi="Arial" w:cs="Arial"/>
          <w:b/>
          <w:bCs/>
          <w:sz w:val="24"/>
          <w:szCs w:val="24"/>
        </w:rPr>
      </w:pPr>
      <w:r w:rsidRPr="00DA5BF6">
        <w:rPr>
          <w:rFonts w:ascii="Arial" w:hAnsi="Arial" w:cs="Arial"/>
          <w:b/>
          <w:bCs/>
          <w:sz w:val="24"/>
          <w:szCs w:val="24"/>
        </w:rPr>
        <w:t>I.</w:t>
      </w:r>
    </w:p>
    <w:p w:rsidR="00E243F4" w:rsidRPr="0010052C" w:rsidRDefault="00E243F4" w:rsidP="00E243F4">
      <w:pPr>
        <w:numPr>
          <w:ilvl w:val="0"/>
          <w:numId w:val="2"/>
        </w:numPr>
        <w:spacing w:after="120"/>
        <w:jc w:val="both"/>
        <w:rPr>
          <w:rFonts w:ascii="Arial" w:hAnsi="Arial" w:cs="Arial"/>
          <w:sz w:val="24"/>
          <w:szCs w:val="24"/>
        </w:rPr>
      </w:pPr>
      <w:r w:rsidRPr="0010052C">
        <w:rPr>
          <w:rFonts w:ascii="Arial" w:hAnsi="Arial" w:cs="Arial"/>
          <w:sz w:val="24"/>
          <w:szCs w:val="24"/>
        </w:rPr>
        <w:t xml:space="preserve">Poskytovatel se na základě této smlouvy zavazuje poskytnout příjemci dotaci ve výši </w:t>
      </w:r>
      <w:r w:rsidRPr="006732FF">
        <w:rPr>
          <w:rFonts w:ascii="Arial" w:hAnsi="Arial" w:cs="Arial"/>
          <w:sz w:val="24"/>
          <w:szCs w:val="24"/>
        </w:rPr>
        <w:t>8 373.200,- Kč</w:t>
      </w:r>
      <w:r w:rsidRPr="0010052C">
        <w:rPr>
          <w:rFonts w:ascii="Arial" w:hAnsi="Arial" w:cs="Arial"/>
          <w:sz w:val="24"/>
          <w:szCs w:val="24"/>
        </w:rPr>
        <w:t xml:space="preserve">, slovy: </w:t>
      </w:r>
      <w:proofErr w:type="spellStart"/>
      <w:r>
        <w:rPr>
          <w:rFonts w:ascii="Arial" w:hAnsi="Arial" w:cs="Arial"/>
          <w:sz w:val="24"/>
          <w:szCs w:val="24"/>
        </w:rPr>
        <w:t>osmmiliónůtřistasedmdestáttřitisícdvěstě</w:t>
      </w:r>
      <w:r w:rsidRPr="0010052C">
        <w:rPr>
          <w:rFonts w:ascii="Arial" w:hAnsi="Arial" w:cs="Arial"/>
          <w:sz w:val="24"/>
          <w:szCs w:val="24"/>
        </w:rPr>
        <w:t>korun</w:t>
      </w:r>
      <w:proofErr w:type="spellEnd"/>
      <w:r w:rsidRPr="0010052C">
        <w:rPr>
          <w:rFonts w:ascii="Arial" w:hAnsi="Arial" w:cs="Arial"/>
          <w:sz w:val="24"/>
          <w:szCs w:val="24"/>
        </w:rPr>
        <w:t xml:space="preserve"> českých (dále jen „dotace“).</w:t>
      </w:r>
    </w:p>
    <w:p w:rsidR="00E243F4" w:rsidRPr="00FE7A1F" w:rsidRDefault="00E243F4" w:rsidP="00E243F4">
      <w:pPr>
        <w:numPr>
          <w:ilvl w:val="0"/>
          <w:numId w:val="2"/>
        </w:numPr>
        <w:spacing w:after="120"/>
        <w:jc w:val="both"/>
        <w:rPr>
          <w:rFonts w:ascii="Arial" w:hAnsi="Arial" w:cs="Arial"/>
          <w:color w:val="00B0F0"/>
          <w:sz w:val="24"/>
          <w:szCs w:val="24"/>
        </w:rPr>
      </w:pPr>
      <w:r w:rsidRPr="0010052C">
        <w:rPr>
          <w:rFonts w:ascii="Arial" w:hAnsi="Arial" w:cs="Arial"/>
          <w:sz w:val="24"/>
          <w:szCs w:val="24"/>
        </w:rPr>
        <w:t xml:space="preserve">Účelem poskytnutí dotace je částečná úhrada nákladů na </w:t>
      </w:r>
      <w:r w:rsidRPr="004F4606">
        <w:rPr>
          <w:rFonts w:ascii="Arial" w:hAnsi="Arial" w:cs="Arial"/>
          <w:sz w:val="24"/>
          <w:szCs w:val="24"/>
        </w:rPr>
        <w:t>realizaci přípravné fáze projektu „Národní olympijské centrum v Prostějově – výstavba sportovní haly“</w:t>
      </w:r>
      <w:r w:rsidRPr="0010052C">
        <w:rPr>
          <w:rFonts w:ascii="Arial" w:hAnsi="Arial" w:cs="Arial"/>
          <w:sz w:val="24"/>
          <w:szCs w:val="24"/>
        </w:rPr>
        <w:t xml:space="preserve"> (dále také „akce“)</w:t>
      </w:r>
      <w:r>
        <w:rPr>
          <w:rFonts w:ascii="Arial" w:hAnsi="Arial" w:cs="Arial"/>
          <w:sz w:val="24"/>
          <w:szCs w:val="24"/>
        </w:rPr>
        <w:t>.</w:t>
      </w:r>
      <w:r w:rsidR="008A3DFD">
        <w:rPr>
          <w:rFonts w:ascii="Arial" w:hAnsi="Arial" w:cs="Arial"/>
          <w:sz w:val="24"/>
          <w:szCs w:val="24"/>
        </w:rPr>
        <w:t xml:space="preserve"> Příjemce prohlašuje, že tato sportovní hala bude sloužit </w:t>
      </w:r>
      <w:r w:rsidR="00D54895">
        <w:rPr>
          <w:rFonts w:ascii="Arial" w:hAnsi="Arial" w:cs="Arial"/>
          <w:sz w:val="24"/>
          <w:szCs w:val="24"/>
        </w:rPr>
        <w:t>jako prostředek podpory mládežnického sportu</w:t>
      </w:r>
      <w:r w:rsidR="00F2739F">
        <w:rPr>
          <w:rFonts w:ascii="Arial" w:hAnsi="Arial" w:cs="Arial"/>
          <w:sz w:val="24"/>
          <w:szCs w:val="24"/>
        </w:rPr>
        <w:t xml:space="preserve"> – sportovně talentované mládeže, zejména ve volejbalu a tenisu; centrum bude dále využíváno k výuce </w:t>
      </w:r>
      <w:r w:rsidR="00F2739F">
        <w:rPr>
          <w:rFonts w:ascii="Arial" w:hAnsi="Arial" w:cs="Arial"/>
          <w:sz w:val="24"/>
          <w:szCs w:val="24"/>
        </w:rPr>
        <w:lastRenderedPageBreak/>
        <w:t>tělesné výchovy žáků středních škol ve městě Prostějově. Centrum rozšíří nabídku sportovních příležitostí i pro mimoškolní</w:t>
      </w:r>
      <w:r w:rsidR="008279B9">
        <w:rPr>
          <w:rFonts w:ascii="Arial" w:hAnsi="Arial" w:cs="Arial"/>
          <w:sz w:val="24"/>
          <w:szCs w:val="24"/>
        </w:rPr>
        <w:t xml:space="preserve"> využití volného času mládeže v Prostějově a nejbližším okolí.</w:t>
      </w:r>
    </w:p>
    <w:p w:rsidR="00E243F4" w:rsidRDefault="00E243F4" w:rsidP="00E243F4">
      <w:pPr>
        <w:numPr>
          <w:ilvl w:val="0"/>
          <w:numId w:val="2"/>
        </w:numPr>
        <w:spacing w:after="120"/>
        <w:jc w:val="both"/>
        <w:rPr>
          <w:rFonts w:ascii="Arial" w:hAnsi="Arial" w:cs="Arial"/>
          <w:sz w:val="24"/>
          <w:szCs w:val="24"/>
        </w:rPr>
      </w:pPr>
      <w:r w:rsidRPr="0010052C">
        <w:rPr>
          <w:rFonts w:ascii="Arial" w:hAnsi="Arial" w:cs="Arial"/>
          <w:sz w:val="24"/>
          <w:szCs w:val="24"/>
        </w:rPr>
        <w:t>Dotace bude poskytnuta převodem na bankovní účet příjemce uvedený v záhlaví této smlouvy do 21 dnů ode dne uzavření této smlouvy</w:t>
      </w:r>
      <w:r w:rsidRPr="0010052C">
        <w:rPr>
          <w:rFonts w:ascii="Arial" w:hAnsi="Arial" w:cs="Arial"/>
          <w:i/>
          <w:iCs/>
          <w:sz w:val="24"/>
          <w:szCs w:val="24"/>
        </w:rPr>
        <w:t>.</w:t>
      </w:r>
      <w:r w:rsidRPr="0010052C">
        <w:rPr>
          <w:rFonts w:ascii="Arial" w:hAnsi="Arial" w:cs="Arial"/>
          <w:sz w:val="24"/>
          <w:szCs w:val="24"/>
        </w:rPr>
        <w:t xml:space="preserve"> Dnem poskytnutí dotace je den připsání finančních prostředků na účet příjemce.</w:t>
      </w:r>
    </w:p>
    <w:p w:rsidR="00687471" w:rsidRPr="00FE7A1F" w:rsidRDefault="00687471" w:rsidP="00687471">
      <w:pPr>
        <w:numPr>
          <w:ilvl w:val="0"/>
          <w:numId w:val="2"/>
        </w:numPr>
        <w:spacing w:after="120"/>
        <w:jc w:val="both"/>
        <w:rPr>
          <w:rFonts w:ascii="Arial" w:hAnsi="Arial" w:cs="Arial"/>
          <w:sz w:val="24"/>
          <w:szCs w:val="24"/>
        </w:rPr>
      </w:pPr>
      <w:r w:rsidRPr="00FE7A1F">
        <w:rPr>
          <w:rFonts w:ascii="Arial" w:hAnsi="Arial" w:cs="Arial"/>
          <w:sz w:val="24"/>
          <w:szCs w:val="24"/>
        </w:rPr>
        <w:t>Dotace se poskytuje na účel stanovený v čl. I. odst. 2 této smlouvy jako dotace investiční/neinvestiční.</w:t>
      </w:r>
    </w:p>
    <w:p w:rsidR="00687471" w:rsidRPr="0047414F" w:rsidRDefault="00687471" w:rsidP="00687471">
      <w:pPr>
        <w:spacing w:after="120"/>
        <w:ind w:left="567"/>
        <w:jc w:val="both"/>
        <w:rPr>
          <w:rFonts w:ascii="Arial" w:hAnsi="Arial" w:cs="Arial"/>
          <w:sz w:val="24"/>
          <w:szCs w:val="24"/>
        </w:rPr>
      </w:pPr>
      <w:r w:rsidRPr="0047414F">
        <w:rPr>
          <w:rFonts w:ascii="Arial" w:hAnsi="Arial" w:cs="Arial"/>
          <w:sz w:val="24"/>
          <w:szCs w:val="24"/>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47414F">
        <w:rPr>
          <w:rFonts w:ascii="Arial" w:hAnsi="Arial" w:cs="Arial"/>
          <w:sz w:val="24"/>
          <w:szCs w:val="24"/>
        </w:rPr>
        <w:t>zákona</w:t>
      </w:r>
      <w:proofErr w:type="gramEnd"/>
      <w:r w:rsidRPr="0047414F">
        <w:rPr>
          <w:rFonts w:ascii="Arial" w:hAnsi="Arial" w:cs="Arial"/>
          <w:sz w:val="24"/>
          <w:szCs w:val="24"/>
        </w:rPr>
        <w:t>“), výdajů spojených s pořízením nehmotného majetku dle § 32a odst. 1 a 2 cit. zákona nebo výdajů spojených s technickým zhodnocením, rekonstrukcí a modernizací ve smyslu § 33 cit. zákona.</w:t>
      </w:r>
    </w:p>
    <w:p w:rsidR="00687471" w:rsidRPr="0047414F" w:rsidRDefault="00687471" w:rsidP="00687471">
      <w:pPr>
        <w:spacing w:after="120"/>
        <w:ind w:left="567"/>
        <w:jc w:val="both"/>
        <w:rPr>
          <w:rFonts w:ascii="Arial" w:hAnsi="Arial" w:cs="Arial"/>
          <w:sz w:val="24"/>
          <w:szCs w:val="24"/>
        </w:rPr>
      </w:pPr>
      <w:r w:rsidRPr="0047414F">
        <w:rPr>
          <w:rFonts w:ascii="Arial" w:hAnsi="Arial" w:cs="Arial"/>
          <w:sz w:val="24"/>
          <w:szCs w:val="24"/>
        </w:rPr>
        <w:t>Pro účely této smlouvy se neinvestiční dotací rozumí dotace, která musí být použita na úhradu jiných výdajů než:</w:t>
      </w:r>
    </w:p>
    <w:p w:rsidR="00687471" w:rsidRPr="0047414F" w:rsidRDefault="00687471" w:rsidP="00687471">
      <w:pPr>
        <w:numPr>
          <w:ilvl w:val="0"/>
          <w:numId w:val="16"/>
        </w:numPr>
        <w:spacing w:after="120"/>
        <w:jc w:val="both"/>
        <w:rPr>
          <w:rFonts w:ascii="Arial" w:hAnsi="Arial" w:cs="Arial"/>
          <w:sz w:val="24"/>
          <w:szCs w:val="24"/>
        </w:rPr>
      </w:pPr>
      <w:r w:rsidRPr="0047414F">
        <w:rPr>
          <w:rFonts w:ascii="Arial" w:hAnsi="Arial" w:cs="Arial"/>
          <w:sz w:val="24"/>
          <w:szCs w:val="24"/>
        </w:rPr>
        <w:t xml:space="preserve">výdajů spojených s pořízením hmotného majetku dle § 26 odst. 2 zákona č. 586/1992 Sb., o daních z příjmů, ve znění pozdějších předpisů (dále jen „cit. </w:t>
      </w:r>
      <w:proofErr w:type="gramStart"/>
      <w:r w:rsidRPr="0047414F">
        <w:rPr>
          <w:rFonts w:ascii="Arial" w:hAnsi="Arial" w:cs="Arial"/>
          <w:sz w:val="24"/>
          <w:szCs w:val="24"/>
        </w:rPr>
        <w:t>zákona</w:t>
      </w:r>
      <w:proofErr w:type="gramEnd"/>
      <w:r w:rsidRPr="0047414F">
        <w:rPr>
          <w:rFonts w:ascii="Arial" w:hAnsi="Arial" w:cs="Arial"/>
          <w:sz w:val="24"/>
          <w:szCs w:val="24"/>
        </w:rPr>
        <w:t>“),</w:t>
      </w:r>
    </w:p>
    <w:p w:rsidR="00687471" w:rsidRPr="0047414F" w:rsidRDefault="00687471" w:rsidP="00687471">
      <w:pPr>
        <w:numPr>
          <w:ilvl w:val="0"/>
          <w:numId w:val="16"/>
        </w:numPr>
        <w:spacing w:after="120"/>
        <w:ind w:left="540" w:firstLine="180"/>
        <w:jc w:val="both"/>
        <w:rPr>
          <w:rFonts w:ascii="Arial" w:hAnsi="Arial" w:cs="Arial"/>
          <w:sz w:val="24"/>
          <w:szCs w:val="24"/>
        </w:rPr>
      </w:pPr>
      <w:r w:rsidRPr="0047414F">
        <w:rPr>
          <w:rFonts w:ascii="Arial" w:hAnsi="Arial" w:cs="Arial"/>
          <w:sz w:val="24"/>
          <w:szCs w:val="24"/>
        </w:rPr>
        <w:t xml:space="preserve">výdajů spojených s pořízením nehmotného majetku dle § 32a odst. 1 a 2 cit. </w:t>
      </w:r>
      <w:proofErr w:type="gramStart"/>
      <w:r w:rsidRPr="0047414F">
        <w:rPr>
          <w:rFonts w:ascii="Arial" w:hAnsi="Arial" w:cs="Arial"/>
          <w:sz w:val="24"/>
          <w:szCs w:val="24"/>
        </w:rPr>
        <w:t>zákona</w:t>
      </w:r>
      <w:proofErr w:type="gramEnd"/>
      <w:r w:rsidRPr="0047414F">
        <w:rPr>
          <w:rFonts w:ascii="Arial" w:hAnsi="Arial" w:cs="Arial"/>
          <w:sz w:val="24"/>
          <w:szCs w:val="24"/>
        </w:rPr>
        <w:t>,</w:t>
      </w:r>
    </w:p>
    <w:p w:rsidR="00687471" w:rsidRPr="0047414F" w:rsidRDefault="00687471" w:rsidP="00687471">
      <w:pPr>
        <w:numPr>
          <w:ilvl w:val="0"/>
          <w:numId w:val="16"/>
        </w:numPr>
        <w:spacing w:after="120"/>
        <w:ind w:left="540" w:firstLine="180"/>
        <w:jc w:val="both"/>
        <w:rPr>
          <w:rFonts w:ascii="Arial" w:hAnsi="Arial" w:cs="Arial"/>
          <w:sz w:val="24"/>
          <w:szCs w:val="24"/>
        </w:rPr>
      </w:pPr>
      <w:r w:rsidRPr="0047414F">
        <w:rPr>
          <w:rFonts w:ascii="Arial" w:hAnsi="Arial" w:cs="Arial"/>
          <w:sz w:val="24"/>
          <w:szCs w:val="24"/>
        </w:rPr>
        <w:t xml:space="preserve">výdajů spojených s technickým zhodnocením, rekonstrukcí a modernizací ve smyslu § 33 cit. </w:t>
      </w:r>
      <w:proofErr w:type="gramStart"/>
      <w:r w:rsidRPr="0047414F">
        <w:rPr>
          <w:rFonts w:ascii="Arial" w:hAnsi="Arial" w:cs="Arial"/>
          <w:sz w:val="24"/>
          <w:szCs w:val="24"/>
        </w:rPr>
        <w:t>zákona</w:t>
      </w:r>
      <w:proofErr w:type="gramEnd"/>
      <w:r w:rsidRPr="0047414F">
        <w:rPr>
          <w:rFonts w:ascii="Arial" w:hAnsi="Arial" w:cs="Arial"/>
          <w:sz w:val="24"/>
          <w:szCs w:val="24"/>
        </w:rPr>
        <w:t>.</w:t>
      </w:r>
    </w:p>
    <w:p w:rsidR="00E243F4" w:rsidRPr="00DA5BF6" w:rsidRDefault="00E243F4" w:rsidP="00E243F4">
      <w:pPr>
        <w:keepNext/>
        <w:spacing w:before="360" w:after="360"/>
        <w:jc w:val="center"/>
        <w:outlineLvl w:val="0"/>
        <w:rPr>
          <w:rFonts w:ascii="Arial" w:hAnsi="Arial" w:cs="Arial"/>
          <w:b/>
          <w:bCs/>
          <w:sz w:val="24"/>
          <w:szCs w:val="24"/>
        </w:rPr>
      </w:pPr>
      <w:r w:rsidRPr="00DA5BF6">
        <w:rPr>
          <w:rFonts w:ascii="Arial" w:hAnsi="Arial" w:cs="Arial"/>
          <w:b/>
          <w:bCs/>
          <w:sz w:val="24"/>
          <w:szCs w:val="24"/>
        </w:rPr>
        <w:t>II.</w:t>
      </w:r>
    </w:p>
    <w:p w:rsidR="00E243F4" w:rsidRPr="000636E2" w:rsidRDefault="00E243F4" w:rsidP="00E243F4">
      <w:pPr>
        <w:numPr>
          <w:ilvl w:val="0"/>
          <w:numId w:val="3"/>
        </w:numPr>
        <w:spacing w:after="120"/>
        <w:jc w:val="both"/>
        <w:rPr>
          <w:rFonts w:ascii="Arial" w:hAnsi="Arial" w:cs="Arial"/>
          <w:sz w:val="24"/>
          <w:szCs w:val="24"/>
        </w:rPr>
      </w:pPr>
      <w:r w:rsidRPr="000636E2">
        <w:rPr>
          <w:rFonts w:ascii="Arial" w:hAnsi="Arial" w:cs="Arial"/>
          <w:sz w:val="24"/>
          <w:szCs w:val="24"/>
        </w:rPr>
        <w:t xml:space="preserve">Příjemce dotaci přijímá a zavazuje se ji použít výlučně v souladu s účelem poskytnutí dotace dle čl. I. odst. 2 a 4 této smlouvy a v souladu s podmínkami stanovenými v této smlouvě a v souladu s usnesením Zastupitelstva Olomouckého kraje č. UZ/…/…/2016 ze dne 24. 6. 2016. Dotace musí být použita hospodárně. Příjemce je oprávněn dotaci použít pouze na úhradu  výdajů k </w:t>
      </w:r>
      <w:r w:rsidRPr="000636E2">
        <w:rPr>
          <w:rFonts w:ascii="Arial" w:hAnsi="Arial" w:cs="Arial"/>
          <w:b/>
          <w:bCs/>
          <w:sz w:val="24"/>
          <w:szCs w:val="24"/>
        </w:rPr>
        <w:t>projektu „Národní olympijské centrum v Prostějově – výstavba sportovní haly“</w:t>
      </w:r>
      <w:r w:rsidRPr="000636E2">
        <w:rPr>
          <w:rFonts w:ascii="Arial" w:hAnsi="Arial" w:cs="Arial"/>
          <w:sz w:val="24"/>
          <w:szCs w:val="24"/>
        </w:rPr>
        <w:t xml:space="preserve">, kterými se rozumí </w:t>
      </w:r>
      <w:r w:rsidRPr="000636E2">
        <w:rPr>
          <w:rFonts w:ascii="Arial" w:hAnsi="Arial" w:cs="Arial"/>
          <w:bCs/>
          <w:sz w:val="24"/>
          <w:szCs w:val="24"/>
        </w:rPr>
        <w:t>výdaje spojené s  přípravou projektu (např. projektová dokumentace, autorský dozor), vybavením interiéru (např. nábytek, AV technika) a pořízením dalšího zařízení nezbytného pro provoz (např. stroje pro venkovní a vnitřní úklid, dopravní prostředek pro transport osob a nákladů)</w:t>
      </w:r>
      <w:r w:rsidRPr="000636E2">
        <w:rPr>
          <w:rFonts w:ascii="Arial" w:hAnsi="Arial" w:cs="Arial"/>
          <w:sz w:val="24"/>
          <w:szCs w:val="24"/>
        </w:rPr>
        <w:t xml:space="preserve">, to vše za předpokladu, že tyto vznikly v souvislosti s realizací akce.   </w:t>
      </w:r>
      <w:r w:rsidRPr="000636E2">
        <w:rPr>
          <w:rFonts w:ascii="Arial" w:hAnsi="Arial" w:cs="Arial"/>
          <w:i/>
          <w:iCs/>
          <w:sz w:val="24"/>
          <w:szCs w:val="24"/>
        </w:rPr>
        <w:t> </w:t>
      </w:r>
      <w:r w:rsidRPr="000636E2">
        <w:rPr>
          <w:rFonts w:ascii="Arial" w:hAnsi="Arial" w:cs="Arial"/>
          <w:sz w:val="24"/>
          <w:szCs w:val="24"/>
        </w:rPr>
        <w:t xml:space="preserve">   </w:t>
      </w:r>
      <w:r w:rsidRPr="000636E2">
        <w:rPr>
          <w:rFonts w:ascii="Arial" w:hAnsi="Arial" w:cs="Arial"/>
          <w:i/>
          <w:iCs/>
          <w:sz w:val="24"/>
          <w:szCs w:val="24"/>
        </w:rPr>
        <w:t xml:space="preserve"> </w:t>
      </w:r>
    </w:p>
    <w:p w:rsidR="00E243F4" w:rsidRPr="00DA5BF6" w:rsidRDefault="00E243F4" w:rsidP="00E243F4">
      <w:pPr>
        <w:spacing w:after="120"/>
        <w:ind w:left="567"/>
        <w:jc w:val="both"/>
        <w:rPr>
          <w:rFonts w:ascii="Arial" w:hAnsi="Arial" w:cs="Arial"/>
          <w:sz w:val="24"/>
          <w:szCs w:val="24"/>
        </w:rPr>
      </w:pPr>
      <w:r w:rsidRPr="00DA5BF6">
        <w:rPr>
          <w:rFonts w:ascii="Arial" w:hAnsi="Arial" w:cs="Arial"/>
          <w:sz w:val="24"/>
          <w:szCs w:val="24"/>
        </w:rPr>
        <w:t xml:space="preserve">Příjemce nesmí </w:t>
      </w:r>
      <w:r w:rsidRPr="00DA5BF6">
        <w:rPr>
          <w:rFonts w:ascii="Arial" w:hAnsi="Arial" w:cs="Arial"/>
          <w:iCs/>
          <w:sz w:val="24"/>
          <w:szCs w:val="24"/>
        </w:rPr>
        <w:t>dotaci</w:t>
      </w:r>
      <w:r w:rsidRPr="00DA5BF6">
        <w:rPr>
          <w:rFonts w:ascii="Arial" w:hAnsi="Arial" w:cs="Arial"/>
          <w:sz w:val="24"/>
          <w:szCs w:val="24"/>
        </w:rPr>
        <w:t xml:space="preserve"> použít zejména na</w:t>
      </w:r>
      <w:r w:rsidRPr="00DA5BF6">
        <w:rPr>
          <w:rFonts w:ascii="Arial" w:hAnsi="Arial" w:cs="Arial"/>
          <w:b/>
          <w:sz w:val="24"/>
          <w:szCs w:val="24"/>
        </w:rPr>
        <w:t xml:space="preserve"> </w:t>
      </w:r>
      <w:r w:rsidRPr="00DA5BF6">
        <w:rPr>
          <w:rFonts w:ascii="Arial" w:hAnsi="Arial" w:cs="Arial"/>
          <w:bCs/>
          <w:sz w:val="24"/>
          <w:szCs w:val="24"/>
        </w:rPr>
        <w:t xml:space="preserve">úhradu </w:t>
      </w:r>
      <w:r>
        <w:rPr>
          <w:rFonts w:ascii="Arial" w:hAnsi="Arial" w:cs="Arial"/>
          <w:bCs/>
          <w:sz w:val="24"/>
          <w:szCs w:val="24"/>
        </w:rPr>
        <w:t xml:space="preserve">ostatních </w:t>
      </w:r>
      <w:r w:rsidRPr="00DA5BF6">
        <w:rPr>
          <w:rFonts w:ascii="Arial" w:hAnsi="Arial" w:cs="Arial"/>
          <w:bCs/>
          <w:sz w:val="24"/>
          <w:szCs w:val="24"/>
        </w:rPr>
        <w:t>daní, daňových odpisů, poplatků a odvodů,</w:t>
      </w:r>
      <w:r w:rsidRPr="00DA5BF6">
        <w:rPr>
          <w:rFonts w:ascii="Arial" w:hAnsi="Arial" w:cs="Arial"/>
          <w:sz w:val="24"/>
          <w:szCs w:val="24"/>
        </w:rPr>
        <w:t xml:space="preserve"> </w:t>
      </w:r>
      <w:r w:rsidRPr="00DA5BF6">
        <w:rPr>
          <w:rFonts w:ascii="Arial" w:hAnsi="Arial" w:cs="Arial"/>
          <w:bCs/>
          <w:sz w:val="24"/>
          <w:szCs w:val="24"/>
        </w:rPr>
        <w:t>úhradu úvěrů a půjček,</w:t>
      </w:r>
      <w:r w:rsidRPr="00DA5BF6">
        <w:rPr>
          <w:rFonts w:ascii="Arial" w:hAnsi="Arial" w:cs="Arial"/>
          <w:sz w:val="24"/>
          <w:szCs w:val="24"/>
        </w:rPr>
        <w:t xml:space="preserve"> úhradu </w:t>
      </w:r>
      <w:r w:rsidRPr="00DA5BF6">
        <w:rPr>
          <w:rFonts w:ascii="Arial" w:hAnsi="Arial" w:cs="Arial"/>
          <w:bCs/>
          <w:sz w:val="24"/>
          <w:szCs w:val="24"/>
        </w:rPr>
        <w:t>nákupu věcí osobní potřeby, penále, pokut, pojistného, leasingu</w:t>
      </w:r>
      <w:r w:rsidRPr="00DA5BF6">
        <w:rPr>
          <w:rFonts w:ascii="Arial" w:hAnsi="Arial" w:cs="Arial"/>
          <w:sz w:val="24"/>
          <w:szCs w:val="24"/>
        </w:rPr>
        <w:t xml:space="preserve"> a </w:t>
      </w:r>
      <w:r w:rsidRPr="00DA5BF6">
        <w:rPr>
          <w:rFonts w:ascii="Arial" w:hAnsi="Arial" w:cs="Arial"/>
          <w:bCs/>
          <w:sz w:val="24"/>
          <w:szCs w:val="24"/>
        </w:rPr>
        <w:t>nákupu darů</w:t>
      </w:r>
      <w:r w:rsidRPr="00DA5BF6">
        <w:rPr>
          <w:rFonts w:ascii="Arial" w:hAnsi="Arial" w:cs="Arial"/>
          <w:sz w:val="24"/>
          <w:szCs w:val="24"/>
        </w:rPr>
        <w:t xml:space="preserve">. </w:t>
      </w:r>
    </w:p>
    <w:p w:rsidR="00E243F4" w:rsidRPr="00DA5BF6" w:rsidRDefault="00E243F4" w:rsidP="00E243F4">
      <w:pPr>
        <w:spacing w:after="120"/>
        <w:ind w:left="567"/>
        <w:jc w:val="both"/>
        <w:rPr>
          <w:rFonts w:ascii="Arial" w:hAnsi="Arial" w:cs="Arial"/>
          <w:sz w:val="24"/>
          <w:szCs w:val="24"/>
        </w:rPr>
      </w:pPr>
      <w:r w:rsidRPr="00DA5BF6">
        <w:rPr>
          <w:rFonts w:ascii="Arial" w:hAnsi="Arial" w:cs="Arial"/>
          <w:sz w:val="24"/>
          <w:szCs w:val="24"/>
        </w:rPr>
        <w:t>Bez předchozího písemného souhlasu poskytovatele nesmí příjemce dotaci nebo její část poskytnout třetí osobě, není-li touto smlouvou stanoveno jinak.</w:t>
      </w:r>
    </w:p>
    <w:p w:rsidR="00E243F4" w:rsidRPr="0010052C" w:rsidRDefault="00E243F4" w:rsidP="00E243F4">
      <w:pPr>
        <w:spacing w:after="120"/>
        <w:ind w:left="567"/>
        <w:jc w:val="both"/>
        <w:rPr>
          <w:rFonts w:ascii="Arial" w:hAnsi="Arial" w:cs="Arial"/>
          <w:sz w:val="24"/>
          <w:szCs w:val="24"/>
        </w:rPr>
      </w:pPr>
      <w:r w:rsidRPr="0010052C">
        <w:rPr>
          <w:rFonts w:ascii="Arial" w:hAnsi="Arial" w:cs="Arial"/>
          <w:sz w:val="24"/>
          <w:szCs w:val="24"/>
        </w:rPr>
        <w:t xml:space="preserve">Příjemce je povinen vést dotaci ve svém účetnictví odděleně. </w:t>
      </w:r>
    </w:p>
    <w:p w:rsidR="00E243F4" w:rsidRPr="0010052C" w:rsidRDefault="00E243F4" w:rsidP="00E243F4">
      <w:pPr>
        <w:numPr>
          <w:ilvl w:val="0"/>
          <w:numId w:val="3"/>
        </w:numPr>
        <w:spacing w:after="120"/>
        <w:jc w:val="both"/>
        <w:rPr>
          <w:rFonts w:ascii="Arial" w:hAnsi="Arial" w:cs="Arial"/>
          <w:i/>
          <w:iCs/>
          <w:sz w:val="24"/>
          <w:szCs w:val="24"/>
        </w:rPr>
      </w:pPr>
      <w:r w:rsidRPr="0010052C">
        <w:rPr>
          <w:rFonts w:ascii="Arial" w:hAnsi="Arial" w:cs="Arial"/>
          <w:sz w:val="24"/>
          <w:szCs w:val="24"/>
        </w:rPr>
        <w:lastRenderedPageBreak/>
        <w:t xml:space="preserve">Příjemce je povinen použít poskytnutou dotaci nejpozději </w:t>
      </w:r>
      <w:r w:rsidRPr="005F4D25">
        <w:rPr>
          <w:rFonts w:ascii="Arial" w:hAnsi="Arial" w:cs="Arial"/>
          <w:b/>
          <w:sz w:val="24"/>
          <w:szCs w:val="24"/>
        </w:rPr>
        <w:t>do 31. 12. 201</w:t>
      </w:r>
      <w:r>
        <w:rPr>
          <w:rFonts w:ascii="Arial" w:hAnsi="Arial" w:cs="Arial"/>
          <w:b/>
          <w:sz w:val="24"/>
          <w:szCs w:val="24"/>
        </w:rPr>
        <w:t>7</w:t>
      </w:r>
      <w:r w:rsidRPr="0010052C">
        <w:rPr>
          <w:rFonts w:ascii="Arial" w:hAnsi="Arial" w:cs="Arial"/>
          <w:i/>
          <w:iCs/>
          <w:sz w:val="24"/>
          <w:szCs w:val="24"/>
        </w:rPr>
        <w:t xml:space="preserve">. </w:t>
      </w:r>
    </w:p>
    <w:p w:rsidR="00E243F4" w:rsidRPr="0010052C" w:rsidRDefault="00E243F4" w:rsidP="00E243F4">
      <w:pPr>
        <w:spacing w:after="120"/>
        <w:ind w:left="567"/>
        <w:jc w:val="both"/>
        <w:rPr>
          <w:rFonts w:ascii="Arial" w:hAnsi="Arial" w:cs="Arial"/>
          <w:i/>
          <w:iCs/>
          <w:sz w:val="24"/>
          <w:szCs w:val="24"/>
        </w:rPr>
      </w:pPr>
      <w:r w:rsidRPr="0010052C">
        <w:rPr>
          <w:rFonts w:ascii="Arial" w:hAnsi="Arial" w:cs="Arial"/>
          <w:iCs/>
          <w:sz w:val="24"/>
          <w:szCs w:val="24"/>
        </w:rPr>
        <w:t>Příjemce je oprávněn použít dotaci také na úhradu nákladů vynaložených příjemcem v souladu s účelem poskytnutí dotace dle čl. I. odst. 2 a 4 této smlouvy a podmínkami užití dotace dle čl. II. o</w:t>
      </w:r>
      <w:r>
        <w:rPr>
          <w:rFonts w:ascii="Arial" w:hAnsi="Arial" w:cs="Arial"/>
          <w:iCs/>
          <w:sz w:val="24"/>
          <w:szCs w:val="24"/>
        </w:rPr>
        <w:t>dst. 1 této smlouvy v období od 1. 1. 2016.</w:t>
      </w:r>
      <w:r w:rsidRPr="0010052C">
        <w:rPr>
          <w:rFonts w:ascii="Arial" w:hAnsi="Arial" w:cs="Arial"/>
          <w:iCs/>
          <w:sz w:val="24"/>
          <w:szCs w:val="24"/>
        </w:rPr>
        <w:t xml:space="preserve"> </w:t>
      </w:r>
    </w:p>
    <w:p w:rsidR="00E243F4" w:rsidRPr="0010052C" w:rsidRDefault="00E243F4" w:rsidP="00E243F4">
      <w:pPr>
        <w:numPr>
          <w:ilvl w:val="0"/>
          <w:numId w:val="3"/>
        </w:numPr>
        <w:spacing w:after="120"/>
        <w:jc w:val="both"/>
        <w:rPr>
          <w:rFonts w:ascii="Arial" w:hAnsi="Arial" w:cs="Arial"/>
          <w:sz w:val="24"/>
          <w:szCs w:val="24"/>
        </w:rPr>
      </w:pPr>
      <w:r w:rsidRPr="0010052C">
        <w:rPr>
          <w:rFonts w:ascii="Arial" w:hAnsi="Arial" w:cs="Arial"/>
          <w:sz w:val="24"/>
          <w:szCs w:val="24"/>
        </w:rPr>
        <w:t xml:space="preserve">Příjemce je povinen umožnit poskytovateli provedení kontroly dodržení účelu a podmínek použití poskytnuté dotace. Při této kontrole je příjemce povinen vyvíjet veškerou poskytovatelem požadovanou součinnost.  </w:t>
      </w:r>
    </w:p>
    <w:p w:rsidR="00E243F4" w:rsidRPr="0010052C" w:rsidRDefault="00E243F4" w:rsidP="00E243F4">
      <w:pPr>
        <w:numPr>
          <w:ilvl w:val="0"/>
          <w:numId w:val="3"/>
        </w:numPr>
        <w:tabs>
          <w:tab w:val="left" w:pos="540"/>
        </w:tabs>
        <w:spacing w:after="120"/>
        <w:ind w:left="540"/>
        <w:jc w:val="both"/>
        <w:rPr>
          <w:rFonts w:ascii="Arial" w:hAnsi="Arial" w:cs="Arial"/>
          <w:sz w:val="24"/>
          <w:szCs w:val="24"/>
        </w:rPr>
      </w:pPr>
      <w:r w:rsidRPr="0010052C">
        <w:rPr>
          <w:rFonts w:ascii="Arial" w:hAnsi="Arial" w:cs="Arial"/>
          <w:sz w:val="24"/>
          <w:szCs w:val="24"/>
        </w:rPr>
        <w:t xml:space="preserve">Příjemce je povinen nejpozději </w:t>
      </w:r>
      <w:r w:rsidRPr="003C12F5">
        <w:rPr>
          <w:rFonts w:ascii="Arial" w:hAnsi="Arial" w:cs="Arial"/>
          <w:b/>
          <w:sz w:val="24"/>
          <w:szCs w:val="24"/>
        </w:rPr>
        <w:t>do 30. 6. 2018</w:t>
      </w:r>
      <w:r w:rsidRPr="0010052C">
        <w:rPr>
          <w:rFonts w:ascii="Arial" w:hAnsi="Arial" w:cs="Arial"/>
          <w:sz w:val="24"/>
          <w:szCs w:val="24"/>
        </w:rPr>
        <w:t xml:space="preserve"> předložit poskytovateli vyúčtování poskytnuté dotace (dále jen „vyúčtování“). </w:t>
      </w:r>
    </w:p>
    <w:p w:rsidR="00E243F4" w:rsidRPr="00DA5BF6" w:rsidRDefault="00E243F4" w:rsidP="00E243F4">
      <w:pPr>
        <w:tabs>
          <w:tab w:val="left" w:pos="540"/>
        </w:tabs>
        <w:spacing w:after="120"/>
        <w:ind w:left="540"/>
        <w:jc w:val="both"/>
        <w:rPr>
          <w:rFonts w:ascii="Arial" w:hAnsi="Arial" w:cs="Arial"/>
          <w:sz w:val="24"/>
          <w:szCs w:val="24"/>
        </w:rPr>
      </w:pPr>
      <w:r w:rsidRPr="00DA5BF6">
        <w:rPr>
          <w:rFonts w:ascii="Arial" w:hAnsi="Arial" w:cs="Arial"/>
          <w:sz w:val="24"/>
          <w:szCs w:val="24"/>
        </w:rPr>
        <w:t>Vyúčtování musí obsahovat:</w:t>
      </w:r>
    </w:p>
    <w:p w:rsidR="00E243F4" w:rsidRPr="007711E2" w:rsidRDefault="00C27721" w:rsidP="00DF71F1">
      <w:pPr>
        <w:pStyle w:val="Odstavecseseznamem"/>
        <w:ind w:hanging="360"/>
        <w:jc w:val="both"/>
        <w:rPr>
          <w:rFonts w:ascii="Arial" w:hAnsi="Arial" w:cs="Arial"/>
          <w:sz w:val="24"/>
          <w:szCs w:val="24"/>
        </w:rPr>
      </w:pPr>
      <w:r>
        <w:rPr>
          <w:rFonts w:ascii="Arial" w:hAnsi="Arial" w:cs="Arial"/>
          <w:sz w:val="24"/>
          <w:szCs w:val="24"/>
        </w:rPr>
        <w:t xml:space="preserve">4.1 </w:t>
      </w:r>
      <w:r w:rsidR="00E243F4" w:rsidRPr="007711E2">
        <w:rPr>
          <w:rFonts w:ascii="Arial" w:hAnsi="Arial" w:cs="Arial"/>
          <w:sz w:val="24"/>
          <w:szCs w:val="24"/>
        </w:rPr>
        <w:t xml:space="preserve">soupis celkových uskutečněných výdajů na akci, na jejíž realizaci byla poskytnuta dotace dle této smlouvy, v rozsahu uvedeném v příloze č. 1 „Finanční vyúčtování dotace“ Příloha č. 1 je pro příjemce k dispozici v elektronické formě na webu OK </w:t>
      </w:r>
      <w:hyperlink r:id="rId15" w:history="1">
        <w:r w:rsidR="00E243F4" w:rsidRPr="007711E2">
          <w:rPr>
            <w:rStyle w:val="Hypertextovodkaz"/>
            <w:rFonts w:ascii="Arial" w:hAnsi="Arial" w:cs="Arial"/>
            <w:sz w:val="24"/>
            <w:szCs w:val="24"/>
          </w:rPr>
          <w:t>https://www.kr-olomoucky.cz/vyuctovani-prispevku-dotace-cl-3424.html</w:t>
        </w:r>
      </w:hyperlink>
      <w:r w:rsidR="00E243F4" w:rsidRPr="007711E2">
        <w:rPr>
          <w:rFonts w:ascii="Arial" w:hAnsi="Arial" w:cs="Arial"/>
          <w:sz w:val="24"/>
          <w:szCs w:val="24"/>
        </w:rPr>
        <w:t xml:space="preserve">. </w:t>
      </w:r>
    </w:p>
    <w:p w:rsidR="00E243F4" w:rsidRPr="007711E2" w:rsidRDefault="00E243F4" w:rsidP="00E243F4">
      <w:pPr>
        <w:pStyle w:val="Odstavecseseznamem"/>
        <w:rPr>
          <w:rFonts w:ascii="Arial" w:hAnsi="Arial" w:cs="Arial"/>
          <w:sz w:val="24"/>
          <w:szCs w:val="24"/>
        </w:rPr>
      </w:pPr>
      <w:r w:rsidRPr="007711E2">
        <w:rPr>
          <w:rFonts w:ascii="Arial" w:hAnsi="Arial" w:cs="Arial"/>
          <w:sz w:val="24"/>
          <w:szCs w:val="24"/>
        </w:rPr>
        <w:t>Soupis výdajů dle tohoto ustanovení doloží příjemce čestným prohlášením, že celkové příjmy a uskutečněné výdaje uvedené v</w:t>
      </w:r>
      <w:r w:rsidR="00C27721">
        <w:rPr>
          <w:rFonts w:ascii="Arial" w:hAnsi="Arial" w:cs="Arial"/>
          <w:sz w:val="24"/>
          <w:szCs w:val="24"/>
        </w:rPr>
        <w:t> soupisu jsou pravdivé a úplné.</w:t>
      </w:r>
      <w:r w:rsidRPr="007711E2">
        <w:rPr>
          <w:rFonts w:ascii="Arial" w:hAnsi="Arial" w:cs="Arial"/>
          <w:sz w:val="24"/>
          <w:szCs w:val="24"/>
        </w:rPr>
        <w:t xml:space="preserve"> </w:t>
      </w:r>
    </w:p>
    <w:p w:rsidR="00E243F4" w:rsidRPr="00DA5BF6" w:rsidRDefault="00E243F4" w:rsidP="00E243F4">
      <w:pPr>
        <w:pStyle w:val="Odstavecseseznamem"/>
        <w:ind w:hanging="360"/>
        <w:rPr>
          <w:b/>
          <w:color w:val="FF0000"/>
          <w:szCs w:val="24"/>
        </w:rPr>
      </w:pPr>
    </w:p>
    <w:p w:rsidR="00E243F4" w:rsidRPr="00DA5BF6" w:rsidRDefault="00E243F4" w:rsidP="00E243F4">
      <w:pPr>
        <w:spacing w:after="120"/>
        <w:ind w:left="952" w:hanging="406"/>
        <w:jc w:val="both"/>
        <w:rPr>
          <w:rFonts w:ascii="Arial" w:hAnsi="Arial" w:cs="Arial"/>
          <w:sz w:val="24"/>
          <w:szCs w:val="24"/>
        </w:rPr>
      </w:pPr>
      <w:r w:rsidRPr="00DA5BF6">
        <w:rPr>
          <w:rFonts w:ascii="Arial" w:hAnsi="Arial" w:cs="Arial"/>
          <w:sz w:val="24"/>
          <w:szCs w:val="24"/>
        </w:rPr>
        <w:t>4.2 soupis výdajů hrazených z poskytnuté dotace na akci, na jejíž realizaci byla poskytnuta dotace dle této smlouvy, a to v rozsahu uvedeném v příloze č. 1 „Finanční vyúčtování dotace“, doložený</w:t>
      </w:r>
    </w:p>
    <w:p w:rsidR="00E243F4" w:rsidRPr="00DA5BF6" w:rsidRDefault="00E243F4" w:rsidP="00E243F4">
      <w:pPr>
        <w:numPr>
          <w:ilvl w:val="0"/>
          <w:numId w:val="1"/>
        </w:numPr>
        <w:spacing w:after="120"/>
        <w:jc w:val="both"/>
        <w:rPr>
          <w:rFonts w:ascii="Arial" w:hAnsi="Arial" w:cs="Arial"/>
          <w:sz w:val="24"/>
          <w:szCs w:val="24"/>
        </w:rPr>
      </w:pPr>
      <w:r w:rsidRPr="00DA5BF6">
        <w:rPr>
          <w:rFonts w:ascii="Arial" w:hAnsi="Arial" w:cs="Arial"/>
          <w:sz w:val="24"/>
          <w:szCs w:val="24"/>
        </w:rPr>
        <w:t>fotokopiemi faktur s podrobným rozpisem dodávky (případně dodacím listem), popřípadě jiných účetních dokladů včetně příloh, prokazujících vynaložení výdajů,</w:t>
      </w:r>
    </w:p>
    <w:p w:rsidR="00E243F4" w:rsidRPr="00DA5BF6" w:rsidRDefault="00E243F4" w:rsidP="00E243F4">
      <w:pPr>
        <w:numPr>
          <w:ilvl w:val="0"/>
          <w:numId w:val="1"/>
        </w:numPr>
        <w:spacing w:after="120"/>
        <w:jc w:val="both"/>
        <w:rPr>
          <w:rFonts w:ascii="Arial" w:hAnsi="Arial" w:cs="Arial"/>
          <w:sz w:val="24"/>
          <w:szCs w:val="24"/>
        </w:rPr>
      </w:pPr>
      <w:r w:rsidRPr="00DA5BF6">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E243F4" w:rsidRPr="00DA5BF6" w:rsidRDefault="00E243F4" w:rsidP="00E243F4">
      <w:pPr>
        <w:numPr>
          <w:ilvl w:val="0"/>
          <w:numId w:val="1"/>
        </w:numPr>
        <w:spacing w:after="120"/>
        <w:jc w:val="both"/>
        <w:rPr>
          <w:rFonts w:ascii="Arial" w:hAnsi="Arial" w:cs="Arial"/>
          <w:sz w:val="24"/>
          <w:szCs w:val="24"/>
        </w:rPr>
      </w:pPr>
      <w:r w:rsidRPr="00DA5BF6">
        <w:rPr>
          <w:rFonts w:ascii="Arial" w:hAnsi="Arial" w:cs="Arial"/>
          <w:sz w:val="24"/>
          <w:szCs w:val="24"/>
        </w:rPr>
        <w:t>fotokopiemi všech výpisů z bankovního účtu, které dokládají úhradu předložených faktur, s vyznačením dotčených plateb,</w:t>
      </w:r>
    </w:p>
    <w:p w:rsidR="00E243F4" w:rsidRPr="00DA5BF6" w:rsidRDefault="00E243F4" w:rsidP="00E243F4">
      <w:pPr>
        <w:numPr>
          <w:ilvl w:val="0"/>
          <w:numId w:val="1"/>
        </w:numPr>
        <w:spacing w:after="120"/>
        <w:ind w:left="1652" w:hanging="376"/>
        <w:jc w:val="both"/>
        <w:rPr>
          <w:rFonts w:ascii="Arial" w:hAnsi="Arial" w:cs="Arial"/>
          <w:sz w:val="24"/>
          <w:szCs w:val="24"/>
        </w:rPr>
      </w:pPr>
      <w:r w:rsidRPr="00DA5BF6">
        <w:rPr>
          <w:rFonts w:ascii="Arial" w:hAnsi="Arial" w:cs="Arial"/>
          <w:sz w:val="24"/>
          <w:szCs w:val="24"/>
        </w:rPr>
        <w:t>čestným prohlášením, že fotokopie předaných dokladů jsou shodné s originály a výdaje uvedené v soupisech jsou shodné se záznamy v účetnictví příjemce.</w:t>
      </w:r>
    </w:p>
    <w:p w:rsidR="00E243F4" w:rsidRPr="00DA5BF6" w:rsidRDefault="00E243F4" w:rsidP="00E243F4">
      <w:pPr>
        <w:tabs>
          <w:tab w:val="left" w:pos="567"/>
        </w:tabs>
        <w:ind w:left="567"/>
        <w:rPr>
          <w:rFonts w:ascii="Arial" w:hAnsi="Arial" w:cs="Arial"/>
          <w:sz w:val="24"/>
          <w:szCs w:val="24"/>
        </w:rPr>
      </w:pPr>
    </w:p>
    <w:p w:rsidR="00E243F4" w:rsidRPr="00DA5BF6" w:rsidRDefault="00E243F4" w:rsidP="00E243F4">
      <w:pPr>
        <w:tabs>
          <w:tab w:val="left" w:pos="567"/>
        </w:tabs>
        <w:ind w:left="567"/>
        <w:jc w:val="both"/>
        <w:rPr>
          <w:rFonts w:ascii="Arial" w:hAnsi="Arial" w:cs="Arial"/>
          <w:sz w:val="24"/>
          <w:szCs w:val="24"/>
        </w:rPr>
      </w:pPr>
      <w:r w:rsidRPr="00DA5BF6">
        <w:rPr>
          <w:rFonts w:ascii="Arial" w:hAnsi="Arial" w:cs="Arial"/>
          <w:sz w:val="24"/>
          <w:szCs w:val="24"/>
        </w:rPr>
        <w:t xml:space="preserve">Společně s vyúčtováním příjemce předloží poskytovateli závěrečnou zprávu. </w:t>
      </w:r>
    </w:p>
    <w:p w:rsidR="00E243F4" w:rsidRDefault="00E243F4" w:rsidP="00E243F4">
      <w:pPr>
        <w:tabs>
          <w:tab w:val="left" w:pos="567"/>
        </w:tabs>
        <w:spacing w:after="120"/>
        <w:ind w:left="567"/>
        <w:jc w:val="both"/>
        <w:rPr>
          <w:rFonts w:ascii="Arial" w:hAnsi="Arial" w:cs="Arial"/>
          <w:sz w:val="24"/>
          <w:szCs w:val="24"/>
        </w:rPr>
      </w:pPr>
    </w:p>
    <w:p w:rsidR="00E243F4" w:rsidRPr="00FE7A1F" w:rsidRDefault="00E243F4" w:rsidP="00E243F4">
      <w:pPr>
        <w:tabs>
          <w:tab w:val="left" w:pos="567"/>
        </w:tabs>
        <w:spacing w:after="120"/>
        <w:ind w:left="567"/>
        <w:jc w:val="both"/>
        <w:rPr>
          <w:rFonts w:ascii="Arial" w:hAnsi="Arial" w:cs="Arial"/>
          <w:sz w:val="24"/>
          <w:szCs w:val="24"/>
        </w:rPr>
      </w:pPr>
      <w:r w:rsidRPr="00145374">
        <w:rPr>
          <w:rFonts w:ascii="Arial" w:hAnsi="Arial" w:cs="Arial"/>
          <w:sz w:val="24"/>
          <w:szCs w:val="24"/>
        </w:rPr>
        <w:t xml:space="preserve">Závěrečná zpráva musí být písemná </w:t>
      </w:r>
      <w:r>
        <w:rPr>
          <w:rFonts w:ascii="Arial" w:hAnsi="Arial" w:cs="Arial"/>
          <w:sz w:val="24"/>
          <w:szCs w:val="24"/>
        </w:rPr>
        <w:t xml:space="preserve">(v listinné podobě) </w:t>
      </w:r>
      <w:r w:rsidRPr="00145374">
        <w:rPr>
          <w:rFonts w:ascii="Arial" w:hAnsi="Arial" w:cs="Arial"/>
          <w:sz w:val="24"/>
          <w:szCs w:val="24"/>
        </w:rPr>
        <w:t>a musí obsahovat</w:t>
      </w:r>
      <w:r w:rsidRPr="00145374">
        <w:rPr>
          <w:rFonts w:ascii="Arial" w:hAnsi="Arial" w:cs="Arial"/>
          <w:i/>
          <w:iCs/>
          <w:sz w:val="24"/>
          <w:szCs w:val="24"/>
        </w:rPr>
        <w:t xml:space="preserve"> </w:t>
      </w:r>
      <w:r w:rsidRPr="00145374">
        <w:rPr>
          <w:rFonts w:ascii="Arial" w:hAnsi="Arial" w:cs="Arial"/>
          <w:sz w:val="24"/>
          <w:szCs w:val="24"/>
        </w:rPr>
        <w:t xml:space="preserve">stručné zhodnocení projektu včetně </w:t>
      </w:r>
      <w:r>
        <w:rPr>
          <w:rFonts w:ascii="Arial" w:hAnsi="Arial" w:cs="Arial"/>
          <w:sz w:val="24"/>
          <w:szCs w:val="24"/>
        </w:rPr>
        <w:t>jeho přínosu pro Olomoucký kraj a fotodokumentaci použití loga na akci</w:t>
      </w:r>
      <w:r w:rsidRPr="00DA5BF6">
        <w:rPr>
          <w:rFonts w:ascii="Arial" w:hAnsi="Arial" w:cs="Arial"/>
          <w:iCs/>
          <w:sz w:val="24"/>
          <w:szCs w:val="24"/>
        </w:rPr>
        <w:t xml:space="preserve">.  </w:t>
      </w:r>
    </w:p>
    <w:p w:rsidR="00E243F4" w:rsidRPr="00DA5BF6" w:rsidRDefault="00E243F4" w:rsidP="00E243F4">
      <w:pPr>
        <w:numPr>
          <w:ilvl w:val="0"/>
          <w:numId w:val="3"/>
        </w:numPr>
        <w:spacing w:after="120"/>
        <w:jc w:val="both"/>
        <w:rPr>
          <w:rFonts w:ascii="Arial" w:hAnsi="Arial" w:cs="Arial"/>
          <w:i/>
          <w:sz w:val="24"/>
          <w:szCs w:val="24"/>
        </w:rPr>
      </w:pPr>
      <w:r w:rsidRPr="00DA5BF6">
        <w:rPr>
          <w:rFonts w:ascii="Arial" w:hAnsi="Arial" w:cs="Arial"/>
          <w:sz w:val="24"/>
          <w:szCs w:val="24"/>
        </w:rPr>
        <w:t xml:space="preserve">V případě, že dotace nebyla použita v celé výši ve lhůtě uvedené v čl. II. odst. 2 </w:t>
      </w:r>
      <w:proofErr w:type="gramStart"/>
      <w:r w:rsidRPr="00DA5BF6">
        <w:rPr>
          <w:rFonts w:ascii="Arial" w:hAnsi="Arial" w:cs="Arial"/>
          <w:sz w:val="24"/>
          <w:szCs w:val="24"/>
        </w:rPr>
        <w:t>této</w:t>
      </w:r>
      <w:proofErr w:type="gramEnd"/>
      <w:r w:rsidRPr="00DA5BF6">
        <w:rPr>
          <w:rFonts w:ascii="Arial" w:hAnsi="Arial" w:cs="Arial"/>
          <w:sz w:val="24"/>
          <w:szCs w:val="24"/>
        </w:rPr>
        <w:t xml:space="preserve"> smlouvy,</w:t>
      </w:r>
      <w:r w:rsidRPr="00DA5BF6">
        <w:rPr>
          <w:rFonts w:ascii="Arial" w:hAnsi="Arial" w:cs="Arial"/>
          <w:i/>
          <w:sz w:val="24"/>
          <w:szCs w:val="24"/>
        </w:rPr>
        <w:t xml:space="preserve"> </w:t>
      </w:r>
      <w:r w:rsidRPr="00DA5BF6">
        <w:rPr>
          <w:rFonts w:ascii="Arial" w:hAnsi="Arial" w:cs="Arial"/>
          <w:sz w:val="24"/>
          <w:szCs w:val="24"/>
        </w:rPr>
        <w:t xml:space="preserve">je příjemce povinen vrátit nevyčerpanou část dotace na účet </w:t>
      </w:r>
      <w:r w:rsidRPr="00DA5BF6">
        <w:rPr>
          <w:rFonts w:ascii="Arial" w:hAnsi="Arial" w:cs="Arial"/>
          <w:sz w:val="24"/>
          <w:szCs w:val="24"/>
        </w:rPr>
        <w:lastRenderedPageBreak/>
        <w:t>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rsidR="00E243F4" w:rsidRPr="00DA5BF6" w:rsidRDefault="00E243F4" w:rsidP="00E243F4">
      <w:pPr>
        <w:numPr>
          <w:ilvl w:val="0"/>
          <w:numId w:val="3"/>
        </w:numPr>
        <w:spacing w:after="120"/>
        <w:jc w:val="both"/>
        <w:rPr>
          <w:rFonts w:ascii="Arial" w:hAnsi="Arial" w:cs="Arial"/>
          <w:sz w:val="24"/>
          <w:szCs w:val="24"/>
        </w:rPr>
      </w:pPr>
      <w:r w:rsidRPr="00DA5BF6">
        <w:rPr>
          <w:rFonts w:ascii="Arial" w:hAnsi="Arial" w:cs="Arial"/>
          <w:sz w:val="24"/>
          <w:szCs w:val="24"/>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DA5BF6">
        <w:rPr>
          <w:rFonts w:ascii="Arial" w:hAnsi="Arial" w:cs="Arial"/>
          <w:sz w:val="24"/>
          <w:szCs w:val="24"/>
        </w:rPr>
        <w:t>této</w:t>
      </w:r>
      <w:proofErr w:type="gramEnd"/>
      <w:r w:rsidRPr="00DA5BF6">
        <w:rPr>
          <w:rFonts w:ascii="Arial" w:hAnsi="Arial" w:cs="Arial"/>
          <w:sz w:val="24"/>
          <w:szCs w:val="24"/>
        </w:rPr>
        <w:t xml:space="preserve"> smlouvy, dopustí se příjemce porušení rozpočtové kázně až v případě, že nedoplní nebo neopraví chybné nebo neúplné vyúčtování nebo závěrečnou zprávu ve lhůtě 15 dnů ode dne doručení výzvy poskytovatele.</w:t>
      </w:r>
    </w:p>
    <w:p w:rsidR="00E243F4" w:rsidRPr="00DA5BF6" w:rsidRDefault="00E243F4" w:rsidP="00E243F4">
      <w:pPr>
        <w:numPr>
          <w:ilvl w:val="0"/>
          <w:numId w:val="3"/>
        </w:numPr>
        <w:spacing w:after="120"/>
        <w:jc w:val="both"/>
        <w:rPr>
          <w:rFonts w:ascii="Arial" w:hAnsi="Arial" w:cs="Arial"/>
          <w:i/>
          <w:iCs/>
          <w:sz w:val="24"/>
          <w:szCs w:val="24"/>
        </w:rPr>
      </w:pPr>
      <w:r w:rsidRPr="00DA5BF6">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243F4" w:rsidRPr="00DA5BF6" w:rsidTr="005F4BD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rPr>
                <w:rFonts w:ascii="Arial" w:eastAsia="Calibri" w:hAnsi="Arial" w:cs="Arial"/>
                <w:b/>
                <w:sz w:val="24"/>
                <w:szCs w:val="24"/>
              </w:rPr>
            </w:pPr>
            <w:r w:rsidRPr="00DA5BF6">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rPr>
                <w:rFonts w:ascii="Arial" w:eastAsia="Calibri" w:hAnsi="Arial" w:cs="Arial"/>
                <w:b/>
                <w:sz w:val="24"/>
                <w:szCs w:val="24"/>
              </w:rPr>
            </w:pPr>
            <w:r w:rsidRPr="00DA5BF6">
              <w:rPr>
                <w:rFonts w:ascii="Arial" w:eastAsia="Calibri" w:hAnsi="Arial" w:cs="Arial"/>
                <w:b/>
                <w:sz w:val="24"/>
                <w:szCs w:val="24"/>
              </w:rPr>
              <w:t>Výše odvodu v % z celkově poskytnuté dotace</w:t>
            </w:r>
          </w:p>
        </w:tc>
      </w:tr>
      <w:tr w:rsidR="00E243F4" w:rsidRPr="00DA5BF6" w:rsidTr="005F4BD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both"/>
              <w:rPr>
                <w:rFonts w:ascii="Arial" w:eastAsia="Calibri" w:hAnsi="Arial" w:cs="Arial"/>
                <w:sz w:val="24"/>
                <w:szCs w:val="24"/>
              </w:rPr>
            </w:pPr>
            <w:r w:rsidRPr="00DA5BF6">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center"/>
              <w:rPr>
                <w:rFonts w:ascii="Arial" w:eastAsia="Calibri" w:hAnsi="Arial" w:cs="Arial"/>
                <w:sz w:val="24"/>
                <w:szCs w:val="24"/>
              </w:rPr>
            </w:pPr>
            <w:r w:rsidRPr="00DA5BF6">
              <w:rPr>
                <w:rFonts w:ascii="Arial" w:eastAsia="Calibri" w:hAnsi="Arial" w:cs="Arial"/>
                <w:sz w:val="24"/>
                <w:szCs w:val="24"/>
              </w:rPr>
              <w:t>5 %</w:t>
            </w:r>
          </w:p>
        </w:tc>
      </w:tr>
      <w:tr w:rsidR="00E243F4" w:rsidRPr="00DA5BF6" w:rsidTr="005F4BD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both"/>
              <w:rPr>
                <w:rFonts w:ascii="Arial" w:eastAsia="Calibri" w:hAnsi="Arial" w:cs="Arial"/>
                <w:sz w:val="24"/>
                <w:szCs w:val="24"/>
              </w:rPr>
            </w:pPr>
            <w:r w:rsidRPr="00DA5BF6">
              <w:rPr>
                <w:rFonts w:ascii="Arial" w:eastAsia="Calibri" w:hAnsi="Arial" w:cs="Arial"/>
                <w:sz w:val="24"/>
                <w:szCs w:val="24"/>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center"/>
              <w:rPr>
                <w:rFonts w:ascii="Arial" w:eastAsia="Calibri" w:hAnsi="Arial" w:cs="Arial"/>
                <w:sz w:val="24"/>
                <w:szCs w:val="24"/>
              </w:rPr>
            </w:pPr>
            <w:r w:rsidRPr="00DA5BF6">
              <w:rPr>
                <w:rFonts w:ascii="Arial" w:eastAsia="Calibri" w:hAnsi="Arial" w:cs="Arial"/>
                <w:sz w:val="24"/>
                <w:szCs w:val="24"/>
              </w:rPr>
              <w:t>2%</w:t>
            </w:r>
          </w:p>
        </w:tc>
      </w:tr>
      <w:tr w:rsidR="00E243F4" w:rsidRPr="00DA5BF6" w:rsidTr="005F4BD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both"/>
              <w:rPr>
                <w:rFonts w:ascii="Arial" w:eastAsia="Calibri" w:hAnsi="Arial" w:cs="Arial"/>
                <w:sz w:val="24"/>
                <w:szCs w:val="24"/>
              </w:rPr>
            </w:pPr>
            <w:r w:rsidRPr="00DA5BF6">
              <w:rPr>
                <w:rFonts w:ascii="Arial" w:eastAsia="Calibri" w:hAnsi="Arial" w:cs="Arial"/>
                <w:sz w:val="24"/>
                <w:szCs w:val="24"/>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center"/>
              <w:rPr>
                <w:rFonts w:ascii="Arial" w:eastAsia="Calibri" w:hAnsi="Arial" w:cs="Arial"/>
                <w:sz w:val="24"/>
                <w:szCs w:val="24"/>
              </w:rPr>
            </w:pPr>
            <w:r w:rsidRPr="00DA5BF6">
              <w:rPr>
                <w:rFonts w:ascii="Arial" w:eastAsia="Calibri" w:hAnsi="Arial" w:cs="Arial"/>
                <w:sz w:val="24"/>
                <w:szCs w:val="24"/>
              </w:rPr>
              <w:t>5 %</w:t>
            </w:r>
          </w:p>
        </w:tc>
      </w:tr>
      <w:tr w:rsidR="00E243F4" w:rsidRPr="00DA5BF6" w:rsidTr="005F4BD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both"/>
              <w:rPr>
                <w:rFonts w:ascii="Arial" w:eastAsia="Calibri" w:hAnsi="Arial" w:cs="Arial"/>
                <w:sz w:val="24"/>
                <w:szCs w:val="24"/>
              </w:rPr>
            </w:pPr>
            <w:r w:rsidRPr="00DA5BF6">
              <w:rPr>
                <w:rFonts w:ascii="Arial" w:eastAsia="Calibri" w:hAnsi="Arial" w:cs="Arial"/>
                <w:sz w:val="24"/>
                <w:szCs w:val="24"/>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center"/>
              <w:rPr>
                <w:rFonts w:ascii="Arial" w:eastAsia="Calibri" w:hAnsi="Arial" w:cs="Arial"/>
                <w:sz w:val="24"/>
                <w:szCs w:val="24"/>
              </w:rPr>
            </w:pPr>
            <w:r w:rsidRPr="00DA5BF6">
              <w:rPr>
                <w:rFonts w:ascii="Arial" w:eastAsia="Calibri" w:hAnsi="Arial" w:cs="Arial"/>
                <w:sz w:val="24"/>
                <w:szCs w:val="24"/>
              </w:rPr>
              <w:t>5 %</w:t>
            </w:r>
          </w:p>
        </w:tc>
      </w:tr>
      <w:tr w:rsidR="00E243F4" w:rsidRPr="00DA5BF6" w:rsidTr="005F4BD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both"/>
              <w:rPr>
                <w:rFonts w:ascii="Arial" w:eastAsia="Calibri" w:hAnsi="Arial" w:cs="Arial"/>
                <w:sz w:val="24"/>
                <w:szCs w:val="24"/>
              </w:rPr>
            </w:pPr>
            <w:r w:rsidRPr="00DA5BF6">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center"/>
              <w:rPr>
                <w:rFonts w:ascii="Arial" w:eastAsia="Calibri" w:hAnsi="Arial" w:cs="Arial"/>
                <w:sz w:val="24"/>
                <w:szCs w:val="24"/>
              </w:rPr>
            </w:pPr>
            <w:r w:rsidRPr="00DA5BF6">
              <w:rPr>
                <w:rFonts w:ascii="Arial" w:eastAsia="Calibri" w:hAnsi="Arial" w:cs="Arial"/>
                <w:sz w:val="24"/>
                <w:szCs w:val="24"/>
              </w:rPr>
              <w:t>5 %</w:t>
            </w:r>
          </w:p>
        </w:tc>
      </w:tr>
      <w:tr w:rsidR="00E243F4" w:rsidRPr="00DA5BF6" w:rsidTr="005F4BD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E243F4" w:rsidRPr="00DA5BF6" w:rsidRDefault="00E243F4" w:rsidP="009866E4">
            <w:pPr>
              <w:tabs>
                <w:tab w:val="num" w:pos="747"/>
              </w:tabs>
              <w:spacing w:after="120"/>
              <w:jc w:val="both"/>
              <w:rPr>
                <w:rFonts w:ascii="Arial" w:eastAsia="Calibri" w:hAnsi="Arial" w:cs="Arial"/>
                <w:sz w:val="24"/>
                <w:szCs w:val="24"/>
              </w:rPr>
            </w:pPr>
            <w:r w:rsidRPr="00DA5BF6">
              <w:rPr>
                <w:rFonts w:ascii="Arial" w:eastAsia="Calibri" w:hAnsi="Arial" w:cs="Arial"/>
                <w:sz w:val="24"/>
                <w:szCs w:val="24"/>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w:t>
            </w:r>
            <w:r>
              <w:rPr>
                <w:rFonts w:ascii="Arial" w:eastAsia="Calibri" w:hAnsi="Arial" w:cs="Arial"/>
                <w:sz w:val="24"/>
                <w:szCs w:val="24"/>
              </w:rPr>
              <w:t xml:space="preserve">to povinnost uvedena ve smlouvě </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243F4" w:rsidRPr="00DA5BF6" w:rsidRDefault="00E243F4" w:rsidP="005F4BD4">
            <w:pPr>
              <w:jc w:val="center"/>
              <w:rPr>
                <w:rFonts w:ascii="Arial" w:eastAsia="Calibri" w:hAnsi="Arial" w:cs="Arial"/>
                <w:sz w:val="24"/>
                <w:szCs w:val="24"/>
              </w:rPr>
            </w:pPr>
            <w:r w:rsidRPr="00DA5BF6">
              <w:rPr>
                <w:rFonts w:ascii="Arial" w:eastAsia="Calibri" w:hAnsi="Arial" w:cs="Arial"/>
                <w:sz w:val="24"/>
                <w:szCs w:val="24"/>
              </w:rPr>
              <w:t>5 %</w:t>
            </w:r>
          </w:p>
        </w:tc>
      </w:tr>
    </w:tbl>
    <w:p w:rsidR="00E243F4" w:rsidRPr="00DA5BF6" w:rsidRDefault="00E243F4" w:rsidP="00E243F4">
      <w:pPr>
        <w:spacing w:after="120"/>
        <w:ind w:left="567"/>
        <w:jc w:val="both"/>
        <w:rPr>
          <w:rFonts w:ascii="Arial" w:hAnsi="Arial" w:cs="Arial"/>
          <w:iCs/>
          <w:sz w:val="24"/>
          <w:szCs w:val="24"/>
        </w:rPr>
      </w:pPr>
    </w:p>
    <w:p w:rsidR="00E243F4" w:rsidRPr="00DA5BF6" w:rsidRDefault="00E243F4" w:rsidP="00E243F4">
      <w:pPr>
        <w:numPr>
          <w:ilvl w:val="0"/>
          <w:numId w:val="3"/>
        </w:numPr>
        <w:spacing w:before="120" w:after="120"/>
        <w:jc w:val="both"/>
        <w:rPr>
          <w:rFonts w:ascii="Arial" w:hAnsi="Arial" w:cs="Arial"/>
          <w:strike/>
          <w:sz w:val="24"/>
          <w:szCs w:val="24"/>
        </w:rPr>
      </w:pPr>
      <w:r w:rsidRPr="00DA5BF6">
        <w:rPr>
          <w:rFonts w:ascii="Arial" w:hAnsi="Arial" w:cs="Arial"/>
          <w:sz w:val="24"/>
          <w:szCs w:val="24"/>
        </w:rPr>
        <w:lastRenderedPageBreak/>
        <w:t>V případě, že je příjemce dle této smlouvy povinen vrátit dotaci nebo její část</w:t>
      </w:r>
      <w:r w:rsidR="000C47E7">
        <w:rPr>
          <w:rFonts w:ascii="Arial" w:hAnsi="Arial" w:cs="Arial"/>
          <w:sz w:val="24"/>
          <w:szCs w:val="24"/>
        </w:rPr>
        <w:t xml:space="preserve"> v roce 2016, </w:t>
      </w:r>
      <w:r w:rsidRPr="00DA5BF6">
        <w:rPr>
          <w:rFonts w:ascii="Arial" w:hAnsi="Arial" w:cs="Arial"/>
          <w:sz w:val="24"/>
          <w:szCs w:val="24"/>
        </w:rPr>
        <w:t>vrátí příjemce dotaci nebo její část na účet poskytovatele č. 27 </w:t>
      </w:r>
      <w:r w:rsidRPr="00DA5BF6">
        <w:rPr>
          <w:rFonts w:ascii="Arial" w:hAnsi="Arial" w:cs="Arial"/>
          <w:sz w:val="24"/>
          <w:szCs w:val="24"/>
        </w:rPr>
        <w:noBreakHyphen/>
        <w:t>4228330207/0100 u Komerční banky, a.s., pobočka Olomouc. V případě, že je vratka realizována v roce 2017</w:t>
      </w:r>
      <w:r w:rsidR="000C47E7">
        <w:rPr>
          <w:rFonts w:ascii="Arial" w:hAnsi="Arial" w:cs="Arial"/>
          <w:sz w:val="24"/>
          <w:szCs w:val="24"/>
        </w:rPr>
        <w:t>, 2018</w:t>
      </w:r>
      <w:r w:rsidRPr="00DA5BF6">
        <w:rPr>
          <w:rFonts w:ascii="Arial" w:hAnsi="Arial" w:cs="Arial"/>
          <w:sz w:val="24"/>
          <w:szCs w:val="24"/>
        </w:rPr>
        <w:t xml:space="preserve"> vrátí příjemce dotaci nebo její část na účet poskytovatele č. 27-4228320287/0100 u Komerční banky, a.s., pobočka Olomouc. Případný odvod či penále se hradí na účet poskytovatele č. 27 </w:t>
      </w:r>
      <w:r w:rsidRPr="00DA5BF6">
        <w:rPr>
          <w:rFonts w:ascii="Arial" w:hAnsi="Arial" w:cs="Arial"/>
          <w:sz w:val="24"/>
          <w:szCs w:val="24"/>
        </w:rPr>
        <w:noBreakHyphen/>
        <w:t xml:space="preserve"> 4228320287/0100 na základě vystavené faktury.</w:t>
      </w:r>
      <w:r w:rsidRPr="00DA5BF6">
        <w:rPr>
          <w:rFonts w:ascii="Arial" w:hAnsi="Arial" w:cs="Arial"/>
          <w:strike/>
          <w:sz w:val="24"/>
          <w:szCs w:val="24"/>
        </w:rPr>
        <w:t xml:space="preserve"> </w:t>
      </w:r>
    </w:p>
    <w:p w:rsidR="00E243F4" w:rsidRPr="00A06C9A" w:rsidRDefault="00E243F4" w:rsidP="00E243F4">
      <w:pPr>
        <w:numPr>
          <w:ilvl w:val="0"/>
          <w:numId w:val="3"/>
        </w:numPr>
        <w:tabs>
          <w:tab w:val="num" w:pos="747"/>
        </w:tabs>
        <w:spacing w:after="120"/>
        <w:jc w:val="both"/>
        <w:rPr>
          <w:rFonts w:ascii="Arial" w:hAnsi="Arial" w:cs="Arial"/>
          <w:i/>
          <w:iCs/>
          <w:sz w:val="24"/>
          <w:szCs w:val="24"/>
        </w:rPr>
      </w:pPr>
      <w:r w:rsidRPr="00DA5BF6">
        <w:rPr>
          <w:rFonts w:ascii="Arial" w:hAnsi="Arial" w:cs="Arial"/>
          <w:sz w:val="24"/>
          <w:szCs w:val="24"/>
        </w:rPr>
        <w:t xml:space="preserve">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w:t>
      </w:r>
      <w:r w:rsidRPr="00E96596">
        <w:rPr>
          <w:rFonts w:ascii="Arial" w:hAnsi="Arial" w:cs="Arial"/>
          <w:sz w:val="24"/>
          <w:szCs w:val="24"/>
        </w:rPr>
        <w:t xml:space="preserve">s likvidací, je příjemce povinen o této skutečnosti </w:t>
      </w:r>
      <w:r>
        <w:rPr>
          <w:rFonts w:ascii="Arial" w:hAnsi="Arial" w:cs="Arial"/>
          <w:sz w:val="24"/>
          <w:szCs w:val="24"/>
        </w:rPr>
        <w:t>poskytovatele předem informovat.</w:t>
      </w:r>
      <w:r w:rsidRPr="00A06C9A">
        <w:rPr>
          <w:rFonts w:ascii="Arial" w:hAnsi="Arial" w:cs="Arial"/>
          <w:i/>
          <w:sz w:val="24"/>
          <w:szCs w:val="24"/>
        </w:rPr>
        <w:t xml:space="preserve">   </w:t>
      </w:r>
    </w:p>
    <w:p w:rsidR="00E243F4" w:rsidRPr="00E96596" w:rsidRDefault="00E243F4" w:rsidP="00E243F4">
      <w:pPr>
        <w:numPr>
          <w:ilvl w:val="0"/>
          <w:numId w:val="3"/>
        </w:numPr>
        <w:tabs>
          <w:tab w:val="num" w:pos="747"/>
        </w:tabs>
        <w:spacing w:after="120"/>
        <w:jc w:val="both"/>
        <w:rPr>
          <w:rFonts w:ascii="Arial" w:hAnsi="Arial" w:cs="Arial"/>
          <w:i/>
          <w:iCs/>
          <w:sz w:val="24"/>
          <w:szCs w:val="24"/>
        </w:rPr>
      </w:pPr>
      <w:r w:rsidRPr="00E96596">
        <w:rPr>
          <w:rFonts w:ascii="Arial" w:hAnsi="Arial" w:cs="Arial"/>
          <w:sz w:val="24"/>
          <w:szCs w:val="24"/>
        </w:rPr>
        <w:t xml:space="preserve">Příjemce je povinen označit veškeré materiály příjemce spojené s akcí logem Olomouckého kraje. </w:t>
      </w:r>
      <w:r w:rsidRPr="00E96596">
        <w:rPr>
          <w:rFonts w:ascii="Arial" w:hAnsi="Arial" w:cs="Arial"/>
          <w:iCs/>
          <w:sz w:val="24"/>
          <w:szCs w:val="24"/>
        </w:rPr>
        <w:t>Příjemce je povinen uvádět, že poskytovatel finančně přispívá na činnost příjemce na svých webových stránkách (jsou-li zřízeny), při propagaci svých aktivit a přiměřeně při kontaktu s médii.</w:t>
      </w:r>
      <w:r w:rsidRPr="00E96596">
        <w:rPr>
          <w:rFonts w:ascii="Arial" w:hAnsi="Arial" w:cs="Arial"/>
          <w:sz w:val="24"/>
          <w:szCs w:val="24"/>
        </w:rPr>
        <w:t xml:space="preserve"> </w:t>
      </w:r>
    </w:p>
    <w:p w:rsidR="00E243F4" w:rsidRPr="00E96596" w:rsidRDefault="00E243F4" w:rsidP="00E243F4">
      <w:pPr>
        <w:numPr>
          <w:ilvl w:val="0"/>
          <w:numId w:val="3"/>
        </w:numPr>
        <w:tabs>
          <w:tab w:val="num" w:pos="747"/>
        </w:tabs>
        <w:spacing w:after="120"/>
        <w:jc w:val="both"/>
        <w:rPr>
          <w:rFonts w:ascii="Arial" w:hAnsi="Arial" w:cs="Arial"/>
          <w:i/>
          <w:iCs/>
          <w:sz w:val="24"/>
          <w:szCs w:val="24"/>
        </w:rPr>
      </w:pPr>
      <w:r w:rsidRPr="00E96596">
        <w:rPr>
          <w:rFonts w:ascii="Arial" w:hAnsi="Arial" w:cs="Arial"/>
          <w:sz w:val="24"/>
          <w:szCs w:val="24"/>
        </w:rPr>
        <w:t>Poskytovatel uděluje příjemci souhlas s bezúplatným užitím loga Olomouckého kraje způsobem a v rozsahu uvedeném v čl. II. odst. 10 této smlouvy.</w:t>
      </w:r>
    </w:p>
    <w:p w:rsidR="00E243F4" w:rsidRDefault="00E243F4" w:rsidP="00E243F4">
      <w:pPr>
        <w:numPr>
          <w:ilvl w:val="0"/>
          <w:numId w:val="3"/>
        </w:numPr>
        <w:spacing w:after="120"/>
        <w:jc w:val="both"/>
        <w:rPr>
          <w:rFonts w:ascii="Arial" w:hAnsi="Arial" w:cs="Arial"/>
          <w:i/>
          <w:iCs/>
          <w:sz w:val="24"/>
          <w:szCs w:val="24"/>
        </w:rPr>
      </w:pPr>
      <w:r w:rsidRPr="00DA5BF6">
        <w:rPr>
          <w:rFonts w:ascii="Arial" w:hAnsi="Arial" w:cs="Arial"/>
          <w:sz w:val="24"/>
          <w:szCs w:val="24"/>
        </w:rPr>
        <w:t>Pokud bude příjemce při realizaci akce, na niž je poskytována dotace dle této smlouvy, zadavatelem veřejné zakázky dle příslušných ustanovení zákona o veřejných zakázkách, je povinen při její realizaci postupovat dle tohoto zákona.</w:t>
      </w:r>
    </w:p>
    <w:p w:rsidR="00E243F4" w:rsidRDefault="00E243F4" w:rsidP="00E243F4">
      <w:pPr>
        <w:numPr>
          <w:ilvl w:val="0"/>
          <w:numId w:val="3"/>
        </w:numPr>
        <w:spacing w:after="120"/>
        <w:jc w:val="both"/>
        <w:rPr>
          <w:rFonts w:ascii="Arial" w:hAnsi="Arial" w:cs="Arial"/>
          <w:i/>
          <w:iCs/>
          <w:sz w:val="24"/>
          <w:szCs w:val="24"/>
        </w:rPr>
      </w:pPr>
      <w:r>
        <w:rPr>
          <w:rFonts w:ascii="Arial" w:hAnsi="Arial" w:cs="Arial"/>
          <w:sz w:val="24"/>
          <w:szCs w:val="24"/>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r w:rsidRPr="00DA5BF6">
        <w:rPr>
          <w:rFonts w:ascii="Arial" w:hAnsi="Arial" w:cs="Arial"/>
          <w:i/>
          <w:iCs/>
          <w:strike/>
          <w:sz w:val="24"/>
          <w:szCs w:val="24"/>
        </w:rPr>
        <w:t xml:space="preserve"> </w:t>
      </w:r>
      <w:r w:rsidRPr="00DA5BF6">
        <w:rPr>
          <w:rFonts w:ascii="Arial" w:hAnsi="Arial" w:cs="Arial"/>
          <w:i/>
          <w:iCs/>
          <w:sz w:val="24"/>
          <w:szCs w:val="24"/>
        </w:rPr>
        <w:t xml:space="preserve"> </w:t>
      </w:r>
    </w:p>
    <w:p w:rsidR="00772339" w:rsidRPr="00DA5BF6" w:rsidRDefault="00772339" w:rsidP="00772339">
      <w:pPr>
        <w:spacing w:after="120"/>
        <w:jc w:val="both"/>
        <w:rPr>
          <w:rFonts w:ascii="Arial" w:hAnsi="Arial" w:cs="Arial"/>
          <w:i/>
          <w:iCs/>
          <w:sz w:val="24"/>
          <w:szCs w:val="24"/>
        </w:rPr>
      </w:pPr>
    </w:p>
    <w:p w:rsidR="00E243F4" w:rsidRPr="00DA5BF6" w:rsidRDefault="00E243F4" w:rsidP="00E243F4">
      <w:pPr>
        <w:spacing w:before="360" w:after="360"/>
        <w:jc w:val="center"/>
        <w:outlineLvl w:val="0"/>
        <w:rPr>
          <w:rFonts w:ascii="Arial" w:hAnsi="Arial" w:cs="Arial"/>
          <w:b/>
          <w:bCs/>
          <w:sz w:val="24"/>
          <w:szCs w:val="24"/>
        </w:rPr>
      </w:pPr>
      <w:r w:rsidRPr="00DA5BF6">
        <w:rPr>
          <w:rFonts w:ascii="Arial" w:hAnsi="Arial" w:cs="Arial"/>
          <w:b/>
          <w:bCs/>
          <w:sz w:val="24"/>
          <w:szCs w:val="24"/>
        </w:rPr>
        <w:t>III.</w:t>
      </w:r>
    </w:p>
    <w:p w:rsidR="00E243F4" w:rsidRDefault="00E243F4" w:rsidP="00E243F4">
      <w:pPr>
        <w:numPr>
          <w:ilvl w:val="0"/>
          <w:numId w:val="4"/>
        </w:numPr>
        <w:spacing w:after="120"/>
        <w:jc w:val="both"/>
        <w:rPr>
          <w:rFonts w:ascii="Arial" w:hAnsi="Arial" w:cs="Arial"/>
          <w:sz w:val="24"/>
          <w:szCs w:val="24"/>
        </w:rPr>
      </w:pPr>
      <w:r w:rsidRPr="00DA5BF6">
        <w:rPr>
          <w:rFonts w:ascii="Arial" w:hAnsi="Arial" w:cs="Arial"/>
          <w:sz w:val="24"/>
          <w:szCs w:val="24"/>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E243F4" w:rsidRDefault="00A8444F" w:rsidP="00E243F4">
      <w:pPr>
        <w:numPr>
          <w:ilvl w:val="0"/>
          <w:numId w:val="4"/>
        </w:numPr>
        <w:spacing w:after="120"/>
        <w:jc w:val="both"/>
        <w:rPr>
          <w:rFonts w:ascii="Arial" w:hAnsi="Arial" w:cs="Arial"/>
          <w:sz w:val="24"/>
          <w:szCs w:val="24"/>
        </w:rPr>
      </w:pPr>
      <w:r>
        <w:rPr>
          <w:rFonts w:ascii="Arial" w:hAnsi="Arial" w:cs="Arial"/>
          <w:sz w:val="24"/>
          <w:szCs w:val="24"/>
        </w:rPr>
        <w:t xml:space="preserve">Dotace nezakládá veřejnou podporu, jelikož není naplněna podmínka ovlivnění obchodu mezi členskými státy. </w:t>
      </w:r>
      <w:r w:rsidR="00555F40">
        <w:rPr>
          <w:rFonts w:ascii="Arial" w:hAnsi="Arial" w:cs="Arial"/>
          <w:sz w:val="24"/>
          <w:szCs w:val="24"/>
        </w:rPr>
        <w:t xml:space="preserve">Vliv dotace na trhy a spotřebitele v sousedních členských státech je nanejvýše nepatrný, služby poskytované příjemcem jsou </w:t>
      </w:r>
      <w:r w:rsidR="00555F40">
        <w:rPr>
          <w:rFonts w:ascii="Arial" w:hAnsi="Arial" w:cs="Arial"/>
          <w:sz w:val="24"/>
          <w:szCs w:val="24"/>
        </w:rPr>
        <w:lastRenderedPageBreak/>
        <w:t>čistě</w:t>
      </w:r>
      <w:r w:rsidR="004B7EC3">
        <w:rPr>
          <w:rFonts w:ascii="Arial" w:hAnsi="Arial" w:cs="Arial"/>
          <w:sz w:val="24"/>
          <w:szCs w:val="24"/>
        </w:rPr>
        <w:t xml:space="preserve"> lokálního charakteru a podpora nemá za následek přilákání poptávky nebo investic do dotyčného regionu a nevytváří překážky pro usazování podniků z</w:t>
      </w:r>
      <w:r w:rsidR="007379D5">
        <w:rPr>
          <w:rFonts w:ascii="Arial" w:hAnsi="Arial" w:cs="Arial"/>
          <w:sz w:val="24"/>
          <w:szCs w:val="24"/>
        </w:rPr>
        <w:t> </w:t>
      </w:r>
      <w:r w:rsidR="004B7EC3">
        <w:rPr>
          <w:rFonts w:ascii="Arial" w:hAnsi="Arial" w:cs="Arial"/>
          <w:sz w:val="24"/>
          <w:szCs w:val="24"/>
        </w:rPr>
        <w:t>jiných</w:t>
      </w:r>
      <w:r w:rsidR="007379D5">
        <w:rPr>
          <w:rFonts w:ascii="Arial" w:hAnsi="Arial" w:cs="Arial"/>
          <w:sz w:val="24"/>
          <w:szCs w:val="24"/>
        </w:rPr>
        <w:t xml:space="preserve"> členských států. Účel a příjemce dotace zaručuje výhradně lokální charakter zaměřený pouze na obyvatelstvo daného regionu.</w:t>
      </w:r>
    </w:p>
    <w:p w:rsidR="00E243F4" w:rsidRPr="00DA5BF6" w:rsidRDefault="00E243F4" w:rsidP="00E243F4">
      <w:pPr>
        <w:numPr>
          <w:ilvl w:val="0"/>
          <w:numId w:val="4"/>
        </w:numPr>
        <w:spacing w:after="120"/>
        <w:jc w:val="both"/>
        <w:rPr>
          <w:rFonts w:ascii="Arial" w:hAnsi="Arial" w:cs="Arial"/>
          <w:sz w:val="24"/>
          <w:szCs w:val="24"/>
        </w:rPr>
      </w:pPr>
      <w:r w:rsidRPr="00DA5BF6">
        <w:rPr>
          <w:rFonts w:ascii="Arial" w:hAnsi="Arial" w:cs="Arial"/>
          <w:sz w:val="24"/>
          <w:szCs w:val="24"/>
        </w:rPr>
        <w:t>Tato smlouva nabývá platnosti a účinnosti dnem jejího uzavření.</w:t>
      </w:r>
    </w:p>
    <w:p w:rsidR="00E243F4" w:rsidRPr="00DA5BF6" w:rsidRDefault="00E243F4" w:rsidP="00E243F4">
      <w:pPr>
        <w:numPr>
          <w:ilvl w:val="0"/>
          <w:numId w:val="4"/>
        </w:numPr>
        <w:spacing w:after="120"/>
        <w:jc w:val="both"/>
        <w:rPr>
          <w:rFonts w:ascii="Arial" w:hAnsi="Arial" w:cs="Arial"/>
          <w:sz w:val="24"/>
          <w:szCs w:val="24"/>
        </w:rPr>
      </w:pPr>
      <w:r w:rsidRPr="00DA5BF6">
        <w:rPr>
          <w:rFonts w:ascii="Arial" w:hAnsi="Arial" w:cs="Arial"/>
          <w:sz w:val="24"/>
          <w:szCs w:val="24"/>
        </w:rPr>
        <w:t>Tuto smlouvu lze měnit pouze písemnými vzestupně číslovanými dodatky.</w:t>
      </w:r>
    </w:p>
    <w:p w:rsidR="00E243F4" w:rsidRPr="009E5FE1" w:rsidRDefault="00E243F4" w:rsidP="00E243F4">
      <w:pPr>
        <w:numPr>
          <w:ilvl w:val="0"/>
          <w:numId w:val="4"/>
        </w:numPr>
        <w:spacing w:after="120"/>
        <w:jc w:val="both"/>
        <w:rPr>
          <w:rFonts w:ascii="Arial" w:hAnsi="Arial" w:cs="Arial"/>
          <w:sz w:val="24"/>
          <w:szCs w:val="24"/>
        </w:rPr>
      </w:pPr>
      <w:r w:rsidRPr="00DA5BF6">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 Příjemce současně bere na vědomí, že tuto smlouvu je nezbytné zveřejn</w:t>
      </w:r>
      <w:r>
        <w:rPr>
          <w:rFonts w:ascii="Arial" w:hAnsi="Arial" w:cs="Arial"/>
          <w:sz w:val="24"/>
          <w:szCs w:val="24"/>
        </w:rPr>
        <w:t>it postupem dle § 10d zákona č. </w:t>
      </w:r>
      <w:r w:rsidRPr="00DA5BF6">
        <w:rPr>
          <w:rFonts w:ascii="Arial" w:hAnsi="Arial" w:cs="Arial"/>
          <w:sz w:val="24"/>
          <w:szCs w:val="24"/>
        </w:rPr>
        <w:t xml:space="preserve">250/2000 Sb., o rozpočtových </w:t>
      </w:r>
      <w:r w:rsidRPr="009E5FE1">
        <w:rPr>
          <w:rFonts w:ascii="Arial" w:hAnsi="Arial" w:cs="Arial"/>
          <w:sz w:val="24"/>
          <w:szCs w:val="24"/>
        </w:rPr>
        <w:t xml:space="preserve">pravidlech územních rozpočtů, ve znění pozdějších právních předpisů. </w:t>
      </w:r>
    </w:p>
    <w:p w:rsidR="00E243F4" w:rsidRPr="00FE7A1F" w:rsidRDefault="00E243F4" w:rsidP="00E243F4">
      <w:pPr>
        <w:numPr>
          <w:ilvl w:val="0"/>
          <w:numId w:val="4"/>
        </w:numPr>
        <w:spacing w:after="120"/>
        <w:jc w:val="both"/>
        <w:rPr>
          <w:rFonts w:ascii="Arial" w:hAnsi="Arial" w:cs="Arial"/>
          <w:sz w:val="24"/>
          <w:szCs w:val="24"/>
        </w:rPr>
      </w:pPr>
      <w:r w:rsidRPr="009E5FE1">
        <w:rPr>
          <w:rFonts w:ascii="Arial" w:hAnsi="Arial" w:cs="Arial"/>
          <w:sz w:val="24"/>
          <w:szCs w:val="24"/>
        </w:rPr>
        <w:t xml:space="preserve">Poskytnutí dotace a uzavření této smlouvy bylo schváleno usnesením Zastupitelstva Olomouckého kraje </w:t>
      </w:r>
      <w:r>
        <w:rPr>
          <w:rFonts w:ascii="Arial" w:hAnsi="Arial" w:cs="Arial"/>
          <w:sz w:val="24"/>
          <w:szCs w:val="24"/>
        </w:rPr>
        <w:t>č. UZ/…/</w:t>
      </w:r>
      <w:proofErr w:type="gramStart"/>
      <w:r>
        <w:rPr>
          <w:rFonts w:ascii="Arial" w:hAnsi="Arial" w:cs="Arial"/>
          <w:sz w:val="24"/>
          <w:szCs w:val="24"/>
        </w:rPr>
        <w:t>…./2016</w:t>
      </w:r>
      <w:proofErr w:type="gramEnd"/>
      <w:r>
        <w:rPr>
          <w:rFonts w:ascii="Arial" w:hAnsi="Arial" w:cs="Arial"/>
          <w:sz w:val="24"/>
          <w:szCs w:val="24"/>
        </w:rPr>
        <w:t xml:space="preserve"> ze dne 24. 6. 2016.</w:t>
      </w:r>
      <w:r w:rsidRPr="00FE7A1F">
        <w:rPr>
          <w:rFonts w:ascii="Arial" w:hAnsi="Arial" w:cs="Arial"/>
          <w:i/>
          <w:color w:val="0000FF"/>
          <w:sz w:val="24"/>
          <w:szCs w:val="24"/>
        </w:rPr>
        <w:t xml:space="preserve"> </w:t>
      </w:r>
    </w:p>
    <w:p w:rsidR="00E243F4" w:rsidRPr="00DA5BF6" w:rsidRDefault="00E243F4" w:rsidP="00E243F4">
      <w:pPr>
        <w:numPr>
          <w:ilvl w:val="0"/>
          <w:numId w:val="4"/>
        </w:numPr>
        <w:spacing w:after="120"/>
        <w:jc w:val="both"/>
        <w:rPr>
          <w:rFonts w:ascii="Arial" w:hAnsi="Arial" w:cs="Arial"/>
          <w:sz w:val="24"/>
          <w:szCs w:val="24"/>
        </w:rPr>
      </w:pPr>
      <w:r w:rsidRPr="00145374">
        <w:rPr>
          <w:rFonts w:ascii="Arial" w:hAnsi="Arial" w:cs="Arial"/>
          <w:sz w:val="24"/>
          <w:szCs w:val="24"/>
        </w:rPr>
        <w:t>Tato smlouva je sepsána ve 3 vyhotoveních, z nichž jedno obdrží příjemce a dvě vyhotovení obdrží poskytovatel</w:t>
      </w:r>
      <w:r w:rsidRPr="00DA5BF6">
        <w:rPr>
          <w:rFonts w:ascii="Arial" w:hAnsi="Arial" w:cs="Arial"/>
          <w:sz w:val="24"/>
          <w:szCs w:val="24"/>
        </w:rPr>
        <w:t>.</w:t>
      </w:r>
    </w:p>
    <w:p w:rsidR="00E243F4" w:rsidRPr="00DA5BF6" w:rsidRDefault="00E243F4" w:rsidP="00E243F4">
      <w:pPr>
        <w:spacing w:before="600" w:after="600"/>
        <w:jc w:val="both"/>
        <w:rPr>
          <w:rFonts w:ascii="Arial" w:hAnsi="Arial" w:cs="Arial"/>
          <w:sz w:val="24"/>
          <w:szCs w:val="24"/>
        </w:rPr>
      </w:pPr>
      <w:r w:rsidRPr="00DA5BF6">
        <w:rPr>
          <w:rFonts w:ascii="Arial" w:hAnsi="Arial" w:cs="Arial"/>
          <w:sz w:val="24"/>
          <w:szCs w:val="24"/>
        </w:rPr>
        <w:t xml:space="preserve">V Olomouci </w:t>
      </w:r>
      <w:proofErr w:type="gramStart"/>
      <w:r w:rsidRPr="00DA5BF6">
        <w:rPr>
          <w:rFonts w:ascii="Arial" w:hAnsi="Arial" w:cs="Arial"/>
          <w:sz w:val="24"/>
          <w:szCs w:val="24"/>
        </w:rPr>
        <w:t>dne .......................</w:t>
      </w:r>
      <w:r w:rsidRPr="00DA5BF6">
        <w:rPr>
          <w:rFonts w:ascii="Arial" w:hAnsi="Arial" w:cs="Arial"/>
          <w:sz w:val="24"/>
          <w:szCs w:val="24"/>
        </w:rPr>
        <w:tab/>
      </w:r>
      <w:r w:rsidRPr="00DA5BF6">
        <w:rPr>
          <w:rFonts w:ascii="Arial" w:hAnsi="Arial" w:cs="Arial"/>
          <w:sz w:val="24"/>
          <w:szCs w:val="24"/>
        </w:rPr>
        <w:tab/>
        <w:t xml:space="preserve">     V ................................ dne</w:t>
      </w:r>
      <w:proofErr w:type="gramEnd"/>
      <w:r w:rsidRPr="00DA5BF6">
        <w:rPr>
          <w:rFonts w:ascii="Arial" w:hAnsi="Arial" w:cs="Arial"/>
          <w:sz w:val="24"/>
          <w:szCs w:val="24"/>
        </w:rPr>
        <w:t xml:space="preserve"> ......................</w:t>
      </w:r>
    </w:p>
    <w:tbl>
      <w:tblPr>
        <w:tblW w:w="0" w:type="auto"/>
        <w:tblCellMar>
          <w:left w:w="0" w:type="dxa"/>
          <w:right w:w="0" w:type="dxa"/>
        </w:tblCellMar>
        <w:tblLook w:val="0000" w:firstRow="0" w:lastRow="0" w:firstColumn="0" w:lastColumn="0" w:noHBand="0" w:noVBand="0"/>
      </w:tblPr>
      <w:tblGrid>
        <w:gridCol w:w="4606"/>
        <w:gridCol w:w="4606"/>
      </w:tblGrid>
      <w:tr w:rsidR="00E243F4" w:rsidRPr="00DA5BF6" w:rsidTr="005F4BD4">
        <w:tc>
          <w:tcPr>
            <w:tcW w:w="4606" w:type="dxa"/>
            <w:tcMar>
              <w:top w:w="0" w:type="dxa"/>
              <w:left w:w="70" w:type="dxa"/>
              <w:bottom w:w="0" w:type="dxa"/>
              <w:right w:w="70" w:type="dxa"/>
            </w:tcMar>
          </w:tcPr>
          <w:p w:rsidR="00E243F4" w:rsidRPr="00DA5BF6" w:rsidRDefault="00E243F4" w:rsidP="005F4BD4">
            <w:pPr>
              <w:spacing w:before="40" w:after="40"/>
              <w:jc w:val="both"/>
              <w:rPr>
                <w:rFonts w:ascii="Arial" w:hAnsi="Arial" w:cs="Arial"/>
                <w:sz w:val="24"/>
                <w:szCs w:val="24"/>
              </w:rPr>
            </w:pPr>
            <w:r w:rsidRPr="00DA5BF6">
              <w:rPr>
                <w:rFonts w:ascii="Arial" w:hAnsi="Arial" w:cs="Arial"/>
                <w:sz w:val="24"/>
                <w:szCs w:val="24"/>
              </w:rPr>
              <w:t>Za poskytovatele:</w:t>
            </w:r>
          </w:p>
          <w:p w:rsidR="00E243F4" w:rsidRPr="00DA5BF6" w:rsidRDefault="00E243F4" w:rsidP="005F4BD4">
            <w:pPr>
              <w:spacing w:before="40" w:after="40"/>
              <w:jc w:val="both"/>
              <w:rPr>
                <w:rFonts w:ascii="Arial" w:hAnsi="Arial" w:cs="Arial"/>
                <w:sz w:val="24"/>
                <w:szCs w:val="24"/>
              </w:rPr>
            </w:pPr>
          </w:p>
          <w:p w:rsidR="00E243F4" w:rsidRPr="00DA5BF6" w:rsidRDefault="00E243F4" w:rsidP="005F4BD4">
            <w:pPr>
              <w:spacing w:before="40" w:after="40"/>
              <w:jc w:val="both"/>
              <w:rPr>
                <w:rFonts w:ascii="Arial" w:hAnsi="Arial" w:cs="Arial"/>
                <w:sz w:val="24"/>
                <w:szCs w:val="24"/>
              </w:rPr>
            </w:pPr>
          </w:p>
        </w:tc>
        <w:tc>
          <w:tcPr>
            <w:tcW w:w="4606" w:type="dxa"/>
            <w:tcMar>
              <w:top w:w="0" w:type="dxa"/>
              <w:left w:w="70" w:type="dxa"/>
              <w:bottom w:w="0" w:type="dxa"/>
              <w:right w:w="70" w:type="dxa"/>
            </w:tcMar>
          </w:tcPr>
          <w:p w:rsidR="00E243F4" w:rsidRPr="00DA5BF6" w:rsidRDefault="00A34BFC" w:rsidP="00A34BFC">
            <w:pPr>
              <w:spacing w:before="40" w:after="40"/>
              <w:jc w:val="both"/>
              <w:rPr>
                <w:rFonts w:ascii="Arial" w:hAnsi="Arial" w:cs="Arial"/>
                <w:sz w:val="24"/>
                <w:szCs w:val="24"/>
              </w:rPr>
            </w:pPr>
            <w:r>
              <w:rPr>
                <w:rFonts w:ascii="Arial" w:hAnsi="Arial" w:cs="Arial"/>
                <w:sz w:val="24"/>
                <w:szCs w:val="24"/>
              </w:rPr>
              <w:t>Za p</w:t>
            </w:r>
            <w:r w:rsidR="00E243F4" w:rsidRPr="00DA5BF6">
              <w:rPr>
                <w:rFonts w:ascii="Arial" w:hAnsi="Arial" w:cs="Arial"/>
                <w:sz w:val="24"/>
                <w:szCs w:val="24"/>
              </w:rPr>
              <w:t>říjemce:</w:t>
            </w:r>
          </w:p>
        </w:tc>
      </w:tr>
      <w:tr w:rsidR="00E243F4" w:rsidRPr="00DA5BF6" w:rsidTr="005F4BD4">
        <w:tc>
          <w:tcPr>
            <w:tcW w:w="4606" w:type="dxa"/>
            <w:tcMar>
              <w:top w:w="0" w:type="dxa"/>
              <w:left w:w="70" w:type="dxa"/>
              <w:bottom w:w="0" w:type="dxa"/>
              <w:right w:w="70" w:type="dxa"/>
            </w:tcMar>
          </w:tcPr>
          <w:p w:rsidR="00E243F4" w:rsidRPr="009A0D4C" w:rsidRDefault="00E243F4" w:rsidP="005F4BD4">
            <w:pPr>
              <w:tabs>
                <w:tab w:val="left" w:pos="0"/>
              </w:tabs>
              <w:jc w:val="center"/>
              <w:rPr>
                <w:rFonts w:ascii="Arial" w:hAnsi="Arial" w:cs="Arial"/>
                <w:sz w:val="24"/>
                <w:szCs w:val="24"/>
              </w:rPr>
            </w:pPr>
            <w:r w:rsidRPr="009A0D4C">
              <w:rPr>
                <w:rFonts w:ascii="Arial" w:hAnsi="Arial" w:cs="Arial"/>
                <w:sz w:val="24"/>
                <w:szCs w:val="24"/>
              </w:rPr>
              <w:t>……………………………..</w:t>
            </w:r>
          </w:p>
          <w:p w:rsidR="00E243F4" w:rsidRPr="009A0D4C" w:rsidRDefault="00E243F4" w:rsidP="005F4BD4">
            <w:pPr>
              <w:tabs>
                <w:tab w:val="left" w:pos="0"/>
              </w:tabs>
              <w:jc w:val="center"/>
              <w:rPr>
                <w:rFonts w:ascii="Arial" w:hAnsi="Arial" w:cs="Arial"/>
                <w:sz w:val="24"/>
                <w:szCs w:val="24"/>
              </w:rPr>
            </w:pPr>
            <w:r>
              <w:rPr>
                <w:rFonts w:ascii="Arial" w:hAnsi="Arial" w:cs="Arial"/>
                <w:sz w:val="24"/>
                <w:szCs w:val="24"/>
              </w:rPr>
              <w:t>Mgr. Radovan Rašťák</w:t>
            </w:r>
          </w:p>
          <w:p w:rsidR="00E243F4" w:rsidRPr="009A0D4C" w:rsidRDefault="00E243F4" w:rsidP="005F4BD4">
            <w:pPr>
              <w:tabs>
                <w:tab w:val="left" w:pos="0"/>
              </w:tabs>
              <w:jc w:val="center"/>
              <w:rPr>
                <w:rFonts w:ascii="Arial" w:hAnsi="Arial" w:cs="Arial"/>
                <w:sz w:val="24"/>
                <w:szCs w:val="24"/>
              </w:rPr>
            </w:pPr>
            <w:r>
              <w:rPr>
                <w:rFonts w:ascii="Arial" w:hAnsi="Arial" w:cs="Arial"/>
                <w:sz w:val="24"/>
                <w:szCs w:val="24"/>
              </w:rPr>
              <w:t>náměstek hejtmana</w:t>
            </w:r>
          </w:p>
          <w:p w:rsidR="00E243F4" w:rsidRPr="009A0D4C" w:rsidRDefault="00E243F4" w:rsidP="005F4BD4">
            <w:pPr>
              <w:tabs>
                <w:tab w:val="left" w:pos="0"/>
              </w:tabs>
              <w:jc w:val="center"/>
              <w:rPr>
                <w:rFonts w:ascii="Arial" w:hAnsi="Arial" w:cs="Arial"/>
                <w:sz w:val="24"/>
                <w:szCs w:val="24"/>
              </w:rPr>
            </w:pPr>
            <w:r w:rsidRPr="009A0D4C">
              <w:rPr>
                <w:rFonts w:ascii="Arial" w:hAnsi="Arial" w:cs="Arial"/>
                <w:sz w:val="24"/>
                <w:szCs w:val="24"/>
              </w:rPr>
              <w:t>Olomouckého kraje</w:t>
            </w:r>
          </w:p>
          <w:p w:rsidR="00E243F4" w:rsidRPr="009A0D4C" w:rsidRDefault="00E243F4" w:rsidP="005F4BD4">
            <w:pPr>
              <w:jc w:val="both"/>
              <w:rPr>
                <w:rFonts w:ascii="Arial" w:hAnsi="Arial" w:cs="Arial"/>
                <w:iCs/>
                <w:sz w:val="24"/>
                <w:szCs w:val="24"/>
              </w:rPr>
            </w:pPr>
          </w:p>
        </w:tc>
        <w:tc>
          <w:tcPr>
            <w:tcW w:w="4606" w:type="dxa"/>
            <w:tcMar>
              <w:top w:w="0" w:type="dxa"/>
              <w:left w:w="70" w:type="dxa"/>
              <w:bottom w:w="0" w:type="dxa"/>
              <w:right w:w="70" w:type="dxa"/>
            </w:tcMar>
          </w:tcPr>
          <w:p w:rsidR="00E243F4" w:rsidRPr="009A0D4C" w:rsidRDefault="00E243F4" w:rsidP="005F4BD4">
            <w:pPr>
              <w:jc w:val="center"/>
              <w:rPr>
                <w:rFonts w:ascii="Arial" w:hAnsi="Arial" w:cs="Arial"/>
                <w:sz w:val="24"/>
                <w:szCs w:val="24"/>
              </w:rPr>
            </w:pPr>
            <w:r w:rsidRPr="009A0D4C">
              <w:rPr>
                <w:rFonts w:ascii="Arial" w:hAnsi="Arial" w:cs="Arial"/>
                <w:sz w:val="24"/>
                <w:szCs w:val="24"/>
              </w:rPr>
              <w:t>……………………………</w:t>
            </w:r>
            <w:r>
              <w:rPr>
                <w:rFonts w:ascii="Arial" w:hAnsi="Arial" w:cs="Arial"/>
                <w:sz w:val="24"/>
                <w:szCs w:val="24"/>
              </w:rPr>
              <w:t>…………..</w:t>
            </w:r>
          </w:p>
          <w:p w:rsidR="00E243F4" w:rsidRPr="001D66C2" w:rsidRDefault="00E243F4" w:rsidP="005F4BD4">
            <w:pPr>
              <w:jc w:val="center"/>
              <w:rPr>
                <w:rFonts w:ascii="Arial" w:hAnsi="Arial" w:cs="Arial"/>
                <w:sz w:val="24"/>
                <w:szCs w:val="24"/>
              </w:rPr>
            </w:pPr>
            <w:r w:rsidRPr="001D66C2">
              <w:rPr>
                <w:rFonts w:ascii="Arial" w:hAnsi="Arial" w:cs="Arial"/>
                <w:sz w:val="24"/>
                <w:szCs w:val="24"/>
              </w:rPr>
              <w:t>Ing. Jiří Rozbořil</w:t>
            </w:r>
          </w:p>
          <w:p w:rsidR="00E243F4" w:rsidRPr="001D66C2" w:rsidRDefault="00E243F4" w:rsidP="005F4BD4">
            <w:pPr>
              <w:jc w:val="center"/>
              <w:rPr>
                <w:rFonts w:ascii="Arial" w:hAnsi="Arial" w:cs="Arial"/>
                <w:sz w:val="24"/>
                <w:szCs w:val="24"/>
              </w:rPr>
            </w:pPr>
            <w:r w:rsidRPr="001D66C2">
              <w:rPr>
                <w:rFonts w:ascii="Arial" w:hAnsi="Arial" w:cs="Arial"/>
                <w:sz w:val="24"/>
                <w:szCs w:val="24"/>
              </w:rPr>
              <w:t>předseda představenstva</w:t>
            </w:r>
          </w:p>
          <w:p w:rsidR="00E243F4" w:rsidRPr="00327B77" w:rsidRDefault="00E243F4" w:rsidP="005F4BD4">
            <w:pPr>
              <w:jc w:val="center"/>
              <w:rPr>
                <w:rFonts w:ascii="Arial" w:hAnsi="Arial" w:cs="Arial"/>
                <w:sz w:val="24"/>
                <w:szCs w:val="24"/>
                <w:highlight w:val="yellow"/>
              </w:rPr>
            </w:pPr>
          </w:p>
          <w:p w:rsidR="00E243F4" w:rsidRDefault="00E243F4" w:rsidP="005F4BD4">
            <w:pPr>
              <w:jc w:val="center"/>
              <w:rPr>
                <w:rFonts w:ascii="Arial" w:hAnsi="Arial" w:cs="Arial"/>
                <w:sz w:val="24"/>
                <w:szCs w:val="24"/>
                <w:highlight w:val="yellow"/>
              </w:rPr>
            </w:pPr>
          </w:p>
          <w:p w:rsidR="00E243F4" w:rsidRDefault="00E243F4" w:rsidP="005F4BD4">
            <w:pPr>
              <w:jc w:val="center"/>
              <w:rPr>
                <w:rFonts w:ascii="Arial" w:hAnsi="Arial" w:cs="Arial"/>
                <w:sz w:val="24"/>
                <w:szCs w:val="24"/>
                <w:highlight w:val="yellow"/>
              </w:rPr>
            </w:pPr>
          </w:p>
          <w:p w:rsidR="00E243F4" w:rsidRDefault="00E243F4" w:rsidP="005F4BD4">
            <w:pPr>
              <w:jc w:val="center"/>
              <w:rPr>
                <w:rFonts w:ascii="Arial" w:hAnsi="Arial" w:cs="Arial"/>
                <w:sz w:val="24"/>
                <w:szCs w:val="24"/>
                <w:highlight w:val="yellow"/>
              </w:rPr>
            </w:pPr>
          </w:p>
          <w:p w:rsidR="00E243F4" w:rsidRPr="00327B77" w:rsidRDefault="00E243F4" w:rsidP="005F4BD4">
            <w:pPr>
              <w:jc w:val="center"/>
              <w:rPr>
                <w:rFonts w:ascii="Arial" w:hAnsi="Arial" w:cs="Arial"/>
                <w:sz w:val="24"/>
                <w:szCs w:val="24"/>
                <w:highlight w:val="yellow"/>
              </w:rPr>
            </w:pPr>
          </w:p>
          <w:p w:rsidR="00E243F4" w:rsidRPr="001D66C2" w:rsidRDefault="00E243F4" w:rsidP="005F4BD4">
            <w:pPr>
              <w:jc w:val="center"/>
              <w:rPr>
                <w:rFonts w:ascii="Arial" w:hAnsi="Arial" w:cs="Arial"/>
                <w:sz w:val="24"/>
                <w:szCs w:val="24"/>
              </w:rPr>
            </w:pPr>
            <w:r w:rsidRPr="001D66C2">
              <w:rPr>
                <w:rFonts w:ascii="Arial" w:hAnsi="Arial" w:cs="Arial"/>
                <w:sz w:val="24"/>
                <w:szCs w:val="24"/>
              </w:rPr>
              <w:t>………………………………………..</w:t>
            </w:r>
          </w:p>
          <w:p w:rsidR="00E243F4" w:rsidRPr="001D66C2" w:rsidRDefault="00B96AF2" w:rsidP="005F4BD4">
            <w:pPr>
              <w:jc w:val="center"/>
              <w:rPr>
                <w:rFonts w:ascii="Arial" w:hAnsi="Arial" w:cs="Arial"/>
                <w:sz w:val="24"/>
                <w:szCs w:val="24"/>
              </w:rPr>
            </w:pPr>
            <w:r>
              <w:rPr>
                <w:rFonts w:ascii="Arial" w:hAnsi="Arial" w:cs="Arial"/>
                <w:sz w:val="24"/>
                <w:szCs w:val="24"/>
              </w:rPr>
              <w:t xml:space="preserve">doc. </w:t>
            </w:r>
            <w:r w:rsidR="00E243F4" w:rsidRPr="006522E3">
              <w:rPr>
                <w:rFonts w:ascii="Arial" w:hAnsi="Arial" w:cs="Arial"/>
                <w:sz w:val="24"/>
                <w:szCs w:val="24"/>
              </w:rPr>
              <w:t>PhDr. M</w:t>
            </w:r>
            <w:r w:rsidR="00E243F4">
              <w:rPr>
                <w:rFonts w:ascii="Arial" w:hAnsi="Arial" w:cs="Arial"/>
                <w:sz w:val="24"/>
                <w:szCs w:val="24"/>
              </w:rPr>
              <w:t>iroslav</w:t>
            </w:r>
            <w:r w:rsidR="00E243F4" w:rsidRPr="006522E3">
              <w:rPr>
                <w:rFonts w:ascii="Arial" w:hAnsi="Arial" w:cs="Arial"/>
                <w:sz w:val="24"/>
                <w:szCs w:val="24"/>
              </w:rPr>
              <w:t xml:space="preserve"> Č</w:t>
            </w:r>
            <w:r w:rsidR="00E243F4">
              <w:rPr>
                <w:rFonts w:ascii="Arial" w:hAnsi="Arial" w:cs="Arial"/>
                <w:sz w:val="24"/>
                <w:szCs w:val="24"/>
              </w:rPr>
              <w:t>ernošek</w:t>
            </w:r>
            <w:r>
              <w:rPr>
                <w:rFonts w:ascii="Arial" w:hAnsi="Arial" w:cs="Arial"/>
                <w:sz w:val="24"/>
                <w:szCs w:val="24"/>
              </w:rPr>
              <w:t xml:space="preserve">, </w:t>
            </w:r>
            <w:r w:rsidRPr="006522E3">
              <w:rPr>
                <w:rFonts w:ascii="Arial" w:hAnsi="Arial" w:cs="Arial"/>
                <w:sz w:val="24"/>
                <w:szCs w:val="24"/>
              </w:rPr>
              <w:t>Ph.D</w:t>
            </w:r>
            <w:r>
              <w:rPr>
                <w:rFonts w:ascii="Arial" w:hAnsi="Arial" w:cs="Arial"/>
                <w:sz w:val="24"/>
                <w:szCs w:val="24"/>
              </w:rPr>
              <w:t>.</w:t>
            </w:r>
          </w:p>
          <w:p w:rsidR="00E243F4" w:rsidRPr="009A0D4C" w:rsidRDefault="00E243F4" w:rsidP="005F4BD4">
            <w:pPr>
              <w:jc w:val="center"/>
              <w:rPr>
                <w:rFonts w:ascii="Arial" w:hAnsi="Arial" w:cs="Arial"/>
                <w:sz w:val="24"/>
                <w:szCs w:val="24"/>
              </w:rPr>
            </w:pPr>
            <w:r w:rsidRPr="001D66C2">
              <w:rPr>
                <w:rFonts w:ascii="Arial" w:hAnsi="Arial" w:cs="Arial"/>
                <w:sz w:val="24"/>
                <w:szCs w:val="24"/>
              </w:rPr>
              <w:t>člen představenstva</w:t>
            </w:r>
          </w:p>
          <w:p w:rsidR="00E243F4" w:rsidRPr="00DA5BF6" w:rsidRDefault="00E243F4" w:rsidP="005F4BD4">
            <w:pPr>
              <w:jc w:val="center"/>
              <w:rPr>
                <w:rFonts w:ascii="Arial" w:hAnsi="Arial" w:cs="Arial"/>
                <w:sz w:val="24"/>
                <w:szCs w:val="24"/>
              </w:rPr>
            </w:pPr>
            <w:r>
              <w:rPr>
                <w:rFonts w:ascii="Arial" w:hAnsi="Arial" w:cs="Arial"/>
                <w:sz w:val="24"/>
                <w:szCs w:val="24"/>
              </w:rPr>
              <w:t xml:space="preserve"> </w:t>
            </w:r>
          </w:p>
        </w:tc>
      </w:tr>
    </w:tbl>
    <w:p w:rsidR="00D47A05" w:rsidRDefault="00D47A05" w:rsidP="005233FC">
      <w:pPr>
        <w:pStyle w:val="Normlnweb"/>
        <w:spacing w:before="0" w:beforeAutospacing="0" w:after="0" w:afterAutospacing="0"/>
        <w:jc w:val="both"/>
        <w:rPr>
          <w:rFonts w:ascii="Arial" w:hAnsi="Arial" w:cs="Arial"/>
          <w:color w:val="333333"/>
        </w:rPr>
      </w:pPr>
    </w:p>
    <w:p w:rsidR="00560B99" w:rsidRDefault="00560B99" w:rsidP="005233FC">
      <w:pPr>
        <w:pStyle w:val="Normlnweb"/>
        <w:spacing w:before="0" w:beforeAutospacing="0" w:after="0" w:afterAutospacing="0"/>
        <w:jc w:val="both"/>
        <w:rPr>
          <w:rFonts w:ascii="Arial" w:hAnsi="Arial" w:cs="Arial"/>
          <w:color w:val="333333"/>
        </w:rPr>
        <w:sectPr w:rsidR="00560B99">
          <w:headerReference w:type="default" r:id="rId16"/>
          <w:footerReference w:type="default" r:id="rId17"/>
          <w:pgSz w:w="11906" w:h="16838"/>
          <w:pgMar w:top="1417" w:right="1417" w:bottom="1417" w:left="1417" w:header="708" w:footer="708" w:gutter="0"/>
          <w:cols w:space="708"/>
          <w:docGrid w:linePitch="360"/>
        </w:sectPr>
      </w:pPr>
    </w:p>
    <w:p w:rsidR="00560B99" w:rsidRDefault="007711E2" w:rsidP="005233FC">
      <w:pPr>
        <w:pStyle w:val="Normlnweb"/>
        <w:spacing w:before="0" w:beforeAutospacing="0" w:after="0" w:afterAutospacing="0"/>
        <w:jc w:val="both"/>
        <w:rPr>
          <w:rFonts w:ascii="Arial" w:hAnsi="Arial" w:cs="Arial"/>
          <w:color w:val="333333"/>
        </w:rPr>
      </w:pPr>
      <w:r>
        <w:rPr>
          <w:rFonts w:ascii="Arial" w:hAnsi="Arial" w:cs="Arial"/>
          <w:noProof/>
          <w:color w:val="333333"/>
        </w:rPr>
        <w:lastRenderedPageBreak/>
        <w:drawing>
          <wp:anchor distT="0" distB="0" distL="114300" distR="114300" simplePos="0" relativeHeight="251658240" behindDoc="0" locked="0" layoutInCell="1" allowOverlap="1" wp14:anchorId="191B1CF1" wp14:editId="40320857">
            <wp:simplePos x="0" y="0"/>
            <wp:positionH relativeFrom="column">
              <wp:posOffset>-233045</wp:posOffset>
            </wp:positionH>
            <wp:positionV relativeFrom="paragraph">
              <wp:posOffset>29845</wp:posOffset>
            </wp:positionV>
            <wp:extent cx="6296025" cy="8897620"/>
            <wp:effectExtent l="0" t="0" r="0" b="0"/>
            <wp:wrapNone/>
            <wp:docPr id="1" name="Obrázek 1" descr="Informace k Programu 133510_ Podpora materiálně technické základny spor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ce k Programu 133510_ Podpora materiálně technické základny sportu_0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96025" cy="88976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0B99">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7D" w:rsidRDefault="00640B7D" w:rsidP="00050AA9">
      <w:r>
        <w:separator/>
      </w:r>
    </w:p>
  </w:endnote>
  <w:endnote w:type="continuationSeparator" w:id="0">
    <w:p w:rsidR="00640B7D" w:rsidRDefault="00640B7D" w:rsidP="0005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13" w:rsidRDefault="00DE44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317" w:rsidRPr="00C56B62" w:rsidRDefault="00D807C2" w:rsidP="00442317">
    <w:pPr>
      <w:pBdr>
        <w:top w:val="single" w:sz="4" w:space="1" w:color="auto"/>
      </w:pBdr>
      <w:rPr>
        <w:rFonts w:ascii="Arial" w:hAnsi="Arial" w:cs="Arial"/>
        <w:i/>
        <w:iCs/>
      </w:rPr>
    </w:pPr>
    <w:r>
      <w:rPr>
        <w:rFonts w:ascii="Arial" w:hAnsi="Arial" w:cs="Arial"/>
        <w:i/>
        <w:iCs/>
      </w:rPr>
      <w:t xml:space="preserve">Zastupitelstvo </w:t>
    </w:r>
    <w:r w:rsidR="00442317">
      <w:rPr>
        <w:rFonts w:ascii="Arial" w:hAnsi="Arial" w:cs="Arial"/>
        <w:i/>
        <w:iCs/>
      </w:rPr>
      <w:t xml:space="preserve">Olomouckého kraje </w:t>
    </w:r>
    <w:r>
      <w:rPr>
        <w:rFonts w:ascii="Arial" w:hAnsi="Arial" w:cs="Arial"/>
        <w:i/>
        <w:iCs/>
      </w:rPr>
      <w:t>24</w:t>
    </w:r>
    <w:r w:rsidR="002E7410">
      <w:rPr>
        <w:rFonts w:ascii="Arial" w:hAnsi="Arial" w:cs="Arial"/>
        <w:i/>
      </w:rPr>
      <w:t xml:space="preserve">. </w:t>
    </w:r>
    <w:r w:rsidR="00442317">
      <w:rPr>
        <w:rFonts w:ascii="Arial" w:hAnsi="Arial" w:cs="Arial"/>
        <w:i/>
      </w:rPr>
      <w:t>6</w:t>
    </w:r>
    <w:r w:rsidR="002E7410">
      <w:rPr>
        <w:rFonts w:ascii="Arial" w:hAnsi="Arial" w:cs="Arial"/>
        <w:i/>
      </w:rPr>
      <w:t xml:space="preserve">. </w:t>
    </w:r>
    <w:r w:rsidR="00442317" w:rsidRPr="005028CC">
      <w:rPr>
        <w:rFonts w:ascii="Arial" w:hAnsi="Arial" w:cs="Arial"/>
        <w:i/>
      </w:rPr>
      <w:t>20</w:t>
    </w:r>
    <w:r w:rsidR="00442317">
      <w:rPr>
        <w:rFonts w:ascii="Arial" w:hAnsi="Arial" w:cs="Arial"/>
        <w:i/>
      </w:rPr>
      <w:t>16</w:t>
    </w:r>
    <w:r w:rsidR="00442317" w:rsidRPr="00C56B62">
      <w:rPr>
        <w:rFonts w:ascii="Arial" w:hAnsi="Arial" w:cs="Arial"/>
        <w:i/>
        <w:iCs/>
      </w:rPr>
      <w:tab/>
    </w:r>
    <w:r w:rsidR="00442317" w:rsidRPr="00C56B62">
      <w:rPr>
        <w:rFonts w:ascii="Arial" w:hAnsi="Arial" w:cs="Arial"/>
        <w:i/>
        <w:iCs/>
      </w:rPr>
      <w:tab/>
    </w:r>
    <w:r w:rsidR="00442317" w:rsidRPr="00C56B62">
      <w:rPr>
        <w:rFonts w:ascii="Arial" w:hAnsi="Arial" w:cs="Arial"/>
        <w:i/>
        <w:iCs/>
      </w:rPr>
      <w:tab/>
    </w:r>
    <w:r w:rsidR="00442317" w:rsidRPr="00C56B62">
      <w:rPr>
        <w:rFonts w:ascii="Arial" w:hAnsi="Arial" w:cs="Arial"/>
        <w:i/>
        <w:iCs/>
      </w:rPr>
      <w:tab/>
    </w:r>
    <w:r w:rsidR="00442317">
      <w:rPr>
        <w:rFonts w:ascii="Arial" w:hAnsi="Arial" w:cs="Arial"/>
        <w:i/>
        <w:iCs/>
      </w:rPr>
      <w:tab/>
    </w:r>
    <w:r w:rsidR="00442317" w:rsidRPr="00C56B62">
      <w:rPr>
        <w:rFonts w:ascii="Arial" w:hAnsi="Arial" w:cs="Arial"/>
        <w:i/>
        <w:iCs/>
      </w:rPr>
      <w:t xml:space="preserve">Strana </w:t>
    </w:r>
    <w:r w:rsidR="00442317" w:rsidRPr="00C56B62">
      <w:rPr>
        <w:rStyle w:val="slostrnky"/>
        <w:rFonts w:ascii="Arial" w:eastAsiaTheme="minorEastAsia" w:hAnsi="Arial" w:cs="Arial"/>
        <w:i/>
        <w:iCs/>
      </w:rPr>
      <w:fldChar w:fldCharType="begin"/>
    </w:r>
    <w:r w:rsidR="00442317" w:rsidRPr="00C56B62">
      <w:rPr>
        <w:rStyle w:val="slostrnky"/>
        <w:rFonts w:ascii="Arial" w:eastAsiaTheme="minorEastAsia" w:hAnsi="Arial" w:cs="Arial"/>
        <w:i/>
        <w:iCs/>
      </w:rPr>
      <w:instrText xml:space="preserve"> PAGE </w:instrText>
    </w:r>
    <w:r w:rsidR="00442317" w:rsidRPr="00C56B62">
      <w:rPr>
        <w:rStyle w:val="slostrnky"/>
        <w:rFonts w:ascii="Arial" w:eastAsiaTheme="minorEastAsia" w:hAnsi="Arial" w:cs="Arial"/>
        <w:i/>
        <w:iCs/>
      </w:rPr>
      <w:fldChar w:fldCharType="separate"/>
    </w:r>
    <w:r w:rsidR="007C29B2">
      <w:rPr>
        <w:rStyle w:val="slostrnky"/>
        <w:rFonts w:ascii="Arial" w:eastAsiaTheme="minorEastAsia" w:hAnsi="Arial" w:cs="Arial"/>
        <w:i/>
        <w:iCs/>
        <w:noProof/>
      </w:rPr>
      <w:t>2</w:t>
    </w:r>
    <w:r w:rsidR="00442317" w:rsidRPr="00C56B62">
      <w:rPr>
        <w:rStyle w:val="slostrnky"/>
        <w:rFonts w:ascii="Arial" w:eastAsiaTheme="minorEastAsia" w:hAnsi="Arial" w:cs="Arial"/>
        <w:i/>
        <w:iCs/>
      </w:rPr>
      <w:fldChar w:fldCharType="end"/>
    </w:r>
    <w:r w:rsidR="00442317" w:rsidRPr="00C56B62">
      <w:rPr>
        <w:rStyle w:val="slostrnky"/>
        <w:rFonts w:ascii="Arial" w:eastAsiaTheme="minorEastAsia" w:hAnsi="Arial" w:cs="Arial"/>
        <w:i/>
        <w:iCs/>
      </w:rPr>
      <w:t xml:space="preserve"> (celkem</w:t>
    </w:r>
    <w:r w:rsidR="008B69F4">
      <w:rPr>
        <w:rStyle w:val="slostrnky"/>
        <w:rFonts w:ascii="Arial" w:eastAsiaTheme="minorEastAsia" w:hAnsi="Arial" w:cs="Arial"/>
        <w:i/>
        <w:iCs/>
      </w:rPr>
      <w:t xml:space="preserve"> 4</w:t>
    </w:r>
    <w:r w:rsidR="00DE4413">
      <w:rPr>
        <w:rStyle w:val="slostrnky"/>
        <w:rFonts w:ascii="Arial" w:eastAsiaTheme="minorEastAsia" w:hAnsi="Arial" w:cs="Arial"/>
        <w:i/>
        <w:iCs/>
      </w:rPr>
      <w:t>5</w:t>
    </w:r>
    <w:r w:rsidR="00442317" w:rsidRPr="00C56B62">
      <w:rPr>
        <w:rStyle w:val="slostrnky"/>
        <w:rFonts w:ascii="Arial" w:eastAsiaTheme="minorEastAsia" w:hAnsi="Arial" w:cs="Arial"/>
        <w:i/>
        <w:iCs/>
      </w:rPr>
      <w:t>)</w:t>
    </w:r>
  </w:p>
  <w:p w:rsidR="00442317" w:rsidRPr="00442317" w:rsidRDefault="005A43F0" w:rsidP="00442317">
    <w:pPr>
      <w:pStyle w:val="Zpat"/>
    </w:pPr>
    <w:proofErr w:type="gramStart"/>
    <w:r>
      <w:rPr>
        <w:rFonts w:ascii="Arial" w:hAnsi="Arial" w:cs="Arial"/>
        <w:bCs/>
        <w:i/>
      </w:rPr>
      <w:t>12</w:t>
    </w:r>
    <w:r w:rsidR="006A6F22">
      <w:rPr>
        <w:rFonts w:ascii="Arial" w:hAnsi="Arial" w:cs="Arial"/>
        <w:bCs/>
        <w:i/>
      </w:rPr>
      <w:t>.</w:t>
    </w:r>
    <w:r>
      <w:rPr>
        <w:rFonts w:ascii="Arial" w:hAnsi="Arial" w:cs="Arial"/>
        <w:bCs/>
        <w:i/>
      </w:rPr>
      <w:t>1</w:t>
    </w:r>
    <w:proofErr w:type="gramEnd"/>
    <w:r w:rsidR="00442317">
      <w:rPr>
        <w:rFonts w:ascii="Arial" w:hAnsi="Arial" w:cs="Arial"/>
        <w:bCs/>
        <w:i/>
      </w:rPr>
      <w:t xml:space="preserve">. </w:t>
    </w:r>
    <w:r w:rsidR="00442317" w:rsidRPr="003C1441">
      <w:rPr>
        <w:rFonts w:ascii="Arial" w:hAnsi="Arial" w:cs="Arial"/>
        <w:bCs/>
        <w:i/>
        <w:color w:val="000000"/>
      </w:rPr>
      <w:t xml:space="preserve">– </w:t>
    </w:r>
    <w:r w:rsidR="00442317">
      <w:rPr>
        <w:rFonts w:ascii="Arial" w:hAnsi="Arial" w:cs="Arial"/>
        <w:i/>
        <w:color w:val="000000"/>
      </w:rPr>
      <w:t>Žádost</w:t>
    </w:r>
    <w:r w:rsidR="00D64654">
      <w:rPr>
        <w:rFonts w:ascii="Arial" w:hAnsi="Arial" w:cs="Arial"/>
        <w:i/>
        <w:color w:val="000000"/>
      </w:rPr>
      <w:t>i</w:t>
    </w:r>
    <w:r w:rsidR="00442317">
      <w:rPr>
        <w:rFonts w:ascii="Arial" w:hAnsi="Arial" w:cs="Arial"/>
        <w:i/>
        <w:color w:val="000000"/>
      </w:rPr>
      <w:t xml:space="preserve"> o poskytnutí individuální</w:t>
    </w:r>
    <w:r w:rsidR="00D64654">
      <w:rPr>
        <w:rFonts w:ascii="Arial" w:hAnsi="Arial" w:cs="Arial"/>
        <w:i/>
        <w:color w:val="000000"/>
      </w:rPr>
      <w:t>ch</w:t>
    </w:r>
    <w:r w:rsidR="00704074">
      <w:rPr>
        <w:rFonts w:ascii="Arial" w:hAnsi="Arial" w:cs="Arial"/>
        <w:i/>
        <w:color w:val="000000"/>
      </w:rPr>
      <w:t xml:space="preserve"> dotací z rozpočtu Olomouckého kraje</w:t>
    </w:r>
    <w:r w:rsidR="00442317">
      <w:rPr>
        <w:rFonts w:ascii="Arial" w:hAnsi="Arial" w:cs="Arial"/>
        <w:i/>
        <w:color w:val="000000"/>
      </w:rPr>
      <w:t xml:space="preserve"> v oblasti sportu</w:t>
    </w:r>
    <w:r w:rsidR="00131936">
      <w:rPr>
        <w:rFonts w:ascii="Arial" w:hAnsi="Arial" w:cs="Arial"/>
        <w:i/>
        <w:color w:val="000000"/>
      </w:rPr>
      <w:t xml:space="preserve"> </w:t>
    </w:r>
    <w:r w:rsidR="00704074">
      <w:rPr>
        <w:rFonts w:ascii="Arial" w:hAnsi="Arial" w:cs="Arial"/>
        <w:i/>
        <w:color w:val="000000"/>
      </w:rPr>
      <w:t>a kultury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13" w:rsidRDefault="00DE4413">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A05" w:rsidRPr="00C56B62" w:rsidRDefault="00676DEF" w:rsidP="00D47A05">
    <w:pPr>
      <w:pBdr>
        <w:top w:val="single" w:sz="4" w:space="1" w:color="auto"/>
      </w:pBdr>
      <w:rPr>
        <w:rFonts w:ascii="Arial" w:hAnsi="Arial" w:cs="Arial"/>
        <w:i/>
        <w:iCs/>
      </w:rPr>
    </w:pPr>
    <w:r>
      <w:rPr>
        <w:rFonts w:ascii="Arial" w:hAnsi="Arial" w:cs="Arial"/>
        <w:i/>
        <w:iCs/>
      </w:rPr>
      <w:t>Zastupitelstvo</w:t>
    </w:r>
    <w:r w:rsidR="00D47A05">
      <w:rPr>
        <w:rFonts w:ascii="Arial" w:hAnsi="Arial" w:cs="Arial"/>
        <w:i/>
        <w:iCs/>
      </w:rPr>
      <w:t xml:space="preserve"> Olomouckého kraje </w:t>
    </w:r>
    <w:r>
      <w:rPr>
        <w:rFonts w:ascii="Arial" w:hAnsi="Arial" w:cs="Arial"/>
        <w:i/>
        <w:iCs/>
      </w:rPr>
      <w:t>24</w:t>
    </w:r>
    <w:r w:rsidR="003313B1">
      <w:rPr>
        <w:rFonts w:ascii="Arial" w:hAnsi="Arial" w:cs="Arial"/>
        <w:i/>
      </w:rPr>
      <w:t xml:space="preserve">. </w:t>
    </w:r>
    <w:r w:rsidR="00D47A05">
      <w:rPr>
        <w:rFonts w:ascii="Arial" w:hAnsi="Arial" w:cs="Arial"/>
        <w:i/>
      </w:rPr>
      <w:t>6</w:t>
    </w:r>
    <w:r w:rsidR="003313B1">
      <w:rPr>
        <w:rFonts w:ascii="Arial" w:hAnsi="Arial" w:cs="Arial"/>
        <w:i/>
      </w:rPr>
      <w:t xml:space="preserve">. </w:t>
    </w:r>
    <w:r w:rsidR="00D47A05" w:rsidRPr="005028CC">
      <w:rPr>
        <w:rFonts w:ascii="Arial" w:hAnsi="Arial" w:cs="Arial"/>
        <w:i/>
      </w:rPr>
      <w:t>20</w:t>
    </w:r>
    <w:r w:rsidR="00D47A05">
      <w:rPr>
        <w:rFonts w:ascii="Arial" w:hAnsi="Arial" w:cs="Arial"/>
        <w:i/>
      </w:rPr>
      <w:t>16</w:t>
    </w:r>
    <w:r w:rsidR="00D47A05" w:rsidRPr="00C56B62">
      <w:rPr>
        <w:rFonts w:ascii="Arial" w:hAnsi="Arial" w:cs="Arial"/>
        <w:i/>
        <w:iCs/>
      </w:rPr>
      <w:tab/>
    </w:r>
    <w:r w:rsidR="00D47A05" w:rsidRPr="00C56B62">
      <w:rPr>
        <w:rFonts w:ascii="Arial" w:hAnsi="Arial" w:cs="Arial"/>
        <w:i/>
        <w:iCs/>
      </w:rPr>
      <w:tab/>
    </w:r>
    <w:r w:rsidR="00D47A05" w:rsidRPr="00C56B62">
      <w:rPr>
        <w:rFonts w:ascii="Arial" w:hAnsi="Arial" w:cs="Arial"/>
        <w:i/>
        <w:iCs/>
      </w:rPr>
      <w:tab/>
    </w:r>
    <w:r w:rsidR="00D47A05" w:rsidRPr="00C56B62">
      <w:rPr>
        <w:rFonts w:ascii="Arial" w:hAnsi="Arial" w:cs="Arial"/>
        <w:i/>
        <w:iCs/>
      </w:rPr>
      <w:tab/>
    </w:r>
    <w:r w:rsidR="00D47A05" w:rsidRPr="00C56B62">
      <w:rPr>
        <w:rFonts w:ascii="Arial" w:hAnsi="Arial" w:cs="Arial"/>
        <w:i/>
        <w:iCs/>
      </w:rPr>
      <w:tab/>
      <w:t xml:space="preserve">Strana </w:t>
    </w:r>
    <w:r w:rsidR="00D47A05" w:rsidRPr="00C56B62">
      <w:rPr>
        <w:rStyle w:val="slostrnky"/>
        <w:rFonts w:ascii="Arial" w:eastAsiaTheme="minorEastAsia" w:hAnsi="Arial" w:cs="Arial"/>
        <w:i/>
        <w:iCs/>
      </w:rPr>
      <w:fldChar w:fldCharType="begin"/>
    </w:r>
    <w:r w:rsidR="00D47A05" w:rsidRPr="00C56B62">
      <w:rPr>
        <w:rStyle w:val="slostrnky"/>
        <w:rFonts w:ascii="Arial" w:eastAsiaTheme="minorEastAsia" w:hAnsi="Arial" w:cs="Arial"/>
        <w:i/>
        <w:iCs/>
      </w:rPr>
      <w:instrText xml:space="preserve"> PAGE </w:instrText>
    </w:r>
    <w:r w:rsidR="00D47A05" w:rsidRPr="00C56B62">
      <w:rPr>
        <w:rStyle w:val="slostrnky"/>
        <w:rFonts w:ascii="Arial" w:eastAsiaTheme="minorEastAsia" w:hAnsi="Arial" w:cs="Arial"/>
        <w:i/>
        <w:iCs/>
      </w:rPr>
      <w:fldChar w:fldCharType="separate"/>
    </w:r>
    <w:r w:rsidR="007C29B2">
      <w:rPr>
        <w:rStyle w:val="slostrnky"/>
        <w:rFonts w:ascii="Arial" w:eastAsiaTheme="minorEastAsia" w:hAnsi="Arial" w:cs="Arial"/>
        <w:i/>
        <w:iCs/>
        <w:noProof/>
      </w:rPr>
      <w:t>5</w:t>
    </w:r>
    <w:r w:rsidR="00D47A05" w:rsidRPr="00C56B62">
      <w:rPr>
        <w:rStyle w:val="slostrnky"/>
        <w:rFonts w:ascii="Arial" w:eastAsiaTheme="minorEastAsia" w:hAnsi="Arial" w:cs="Arial"/>
        <w:i/>
        <w:iCs/>
      </w:rPr>
      <w:fldChar w:fldCharType="end"/>
    </w:r>
    <w:r w:rsidR="00D47A05" w:rsidRPr="00C56B62">
      <w:rPr>
        <w:rStyle w:val="slostrnky"/>
        <w:rFonts w:ascii="Arial" w:eastAsiaTheme="minorEastAsia" w:hAnsi="Arial" w:cs="Arial"/>
        <w:i/>
        <w:iCs/>
      </w:rPr>
      <w:t xml:space="preserve"> (celkem</w:t>
    </w:r>
    <w:r w:rsidR="007F3434">
      <w:rPr>
        <w:rStyle w:val="slostrnky"/>
        <w:rFonts w:ascii="Arial" w:eastAsiaTheme="minorEastAsia" w:hAnsi="Arial" w:cs="Arial"/>
        <w:i/>
        <w:iCs/>
      </w:rPr>
      <w:t xml:space="preserve"> </w:t>
    </w:r>
    <w:r w:rsidR="008B69F4">
      <w:rPr>
        <w:rStyle w:val="slostrnky"/>
        <w:rFonts w:ascii="Arial" w:eastAsiaTheme="minorEastAsia" w:hAnsi="Arial" w:cs="Arial"/>
        <w:i/>
        <w:iCs/>
      </w:rPr>
      <w:t>4</w:t>
    </w:r>
    <w:r w:rsidR="002F3BCE">
      <w:rPr>
        <w:rStyle w:val="slostrnky"/>
        <w:rFonts w:ascii="Arial" w:eastAsiaTheme="minorEastAsia" w:hAnsi="Arial" w:cs="Arial"/>
        <w:i/>
        <w:iCs/>
      </w:rPr>
      <w:t>5</w:t>
    </w:r>
    <w:r w:rsidR="00D47A05" w:rsidRPr="00C56B62">
      <w:rPr>
        <w:rStyle w:val="slostrnky"/>
        <w:rFonts w:ascii="Arial" w:eastAsiaTheme="minorEastAsia" w:hAnsi="Arial" w:cs="Arial"/>
        <w:i/>
        <w:iCs/>
      </w:rPr>
      <w:t>)</w:t>
    </w:r>
  </w:p>
  <w:p w:rsidR="00D47A05" w:rsidRPr="00AF673B" w:rsidRDefault="006A6F22" w:rsidP="00D47A05">
    <w:pPr>
      <w:jc w:val="both"/>
      <w:rPr>
        <w:rFonts w:ascii="Arial" w:hAnsi="Arial" w:cs="Arial"/>
        <w:bCs/>
        <w:i/>
      </w:rPr>
    </w:pPr>
    <w:proofErr w:type="gramStart"/>
    <w:r>
      <w:rPr>
        <w:rFonts w:ascii="Arial" w:hAnsi="Arial" w:cs="Arial"/>
        <w:bCs/>
        <w:i/>
      </w:rPr>
      <w:t>1</w:t>
    </w:r>
    <w:r w:rsidR="00676DEF">
      <w:rPr>
        <w:rFonts w:ascii="Arial" w:hAnsi="Arial" w:cs="Arial"/>
        <w:bCs/>
        <w:i/>
      </w:rPr>
      <w:t>2</w:t>
    </w:r>
    <w:r>
      <w:rPr>
        <w:rFonts w:ascii="Arial" w:hAnsi="Arial" w:cs="Arial"/>
        <w:bCs/>
        <w:i/>
      </w:rPr>
      <w:t>.</w:t>
    </w:r>
    <w:r w:rsidR="00676DEF">
      <w:rPr>
        <w:rFonts w:ascii="Arial" w:hAnsi="Arial" w:cs="Arial"/>
        <w:bCs/>
        <w:i/>
      </w:rPr>
      <w:t>1</w:t>
    </w:r>
    <w:proofErr w:type="gramEnd"/>
    <w:r w:rsidR="00D47A05">
      <w:rPr>
        <w:rFonts w:ascii="Arial" w:hAnsi="Arial" w:cs="Arial"/>
        <w:bCs/>
        <w:i/>
      </w:rPr>
      <w:t xml:space="preserve">. </w:t>
    </w:r>
    <w:r w:rsidR="00D47A05" w:rsidRPr="003C1441">
      <w:rPr>
        <w:rFonts w:ascii="Arial" w:hAnsi="Arial" w:cs="Arial"/>
        <w:bCs/>
        <w:i/>
        <w:color w:val="000000"/>
      </w:rPr>
      <w:t xml:space="preserve">– </w:t>
    </w:r>
    <w:r w:rsidR="007711E2">
      <w:rPr>
        <w:rFonts w:ascii="Arial" w:hAnsi="Arial" w:cs="Arial"/>
        <w:i/>
        <w:color w:val="000000"/>
      </w:rPr>
      <w:t>Žádost</w:t>
    </w:r>
    <w:r w:rsidR="00704074">
      <w:rPr>
        <w:rFonts w:ascii="Arial" w:hAnsi="Arial" w:cs="Arial"/>
        <w:i/>
        <w:color w:val="000000"/>
      </w:rPr>
      <w:t>i</w:t>
    </w:r>
    <w:r w:rsidR="007711E2">
      <w:rPr>
        <w:rFonts w:ascii="Arial" w:hAnsi="Arial" w:cs="Arial"/>
        <w:i/>
        <w:color w:val="000000"/>
      </w:rPr>
      <w:t xml:space="preserve"> o poskytnutí individuální</w:t>
    </w:r>
    <w:r w:rsidR="00704074">
      <w:rPr>
        <w:rFonts w:ascii="Arial" w:hAnsi="Arial" w:cs="Arial"/>
        <w:i/>
        <w:color w:val="000000"/>
      </w:rPr>
      <w:t>ch dotací</w:t>
    </w:r>
    <w:r w:rsidR="007711E2">
      <w:rPr>
        <w:rFonts w:ascii="Arial" w:hAnsi="Arial" w:cs="Arial"/>
        <w:i/>
        <w:color w:val="000000"/>
      </w:rPr>
      <w:t xml:space="preserve"> z rozpočtu Olomouckého kraje v oblasti sportu</w:t>
    </w:r>
    <w:r w:rsidR="00704074">
      <w:rPr>
        <w:rFonts w:ascii="Arial" w:hAnsi="Arial" w:cs="Arial"/>
        <w:i/>
        <w:color w:val="000000"/>
      </w:rPr>
      <w:t xml:space="preserve"> a kultury</w:t>
    </w:r>
  </w:p>
  <w:p w:rsidR="00050AA9" w:rsidRPr="00D47A05" w:rsidRDefault="00D47A05" w:rsidP="00D47A05">
    <w:pPr>
      <w:jc w:val="both"/>
      <w:rPr>
        <w:rFonts w:ascii="Arial" w:hAnsi="Arial" w:cs="Arial"/>
        <w:i/>
        <w:iCs/>
        <w:color w:val="000000"/>
      </w:rPr>
    </w:pPr>
    <w:r w:rsidRPr="002E56C9">
      <w:rPr>
        <w:rFonts w:ascii="Arial" w:hAnsi="Arial" w:cs="Arial"/>
        <w:i/>
        <w:iCs/>
        <w:color w:val="000000"/>
      </w:rPr>
      <w:t>Příloha č.</w:t>
    </w:r>
    <w:r w:rsidR="003313B1">
      <w:rPr>
        <w:rFonts w:ascii="Arial" w:hAnsi="Arial" w:cs="Arial"/>
        <w:i/>
        <w:iCs/>
        <w:color w:val="000000"/>
      </w:rPr>
      <w:t xml:space="preserve"> </w:t>
    </w:r>
    <w:r>
      <w:rPr>
        <w:rFonts w:ascii="Arial" w:hAnsi="Arial" w:cs="Arial"/>
        <w:i/>
        <w:iCs/>
        <w:color w:val="000000"/>
      </w:rPr>
      <w:t>1</w:t>
    </w:r>
    <w:r w:rsidR="003313B1">
      <w:rPr>
        <w:rFonts w:ascii="Arial" w:hAnsi="Arial" w:cs="Arial"/>
        <w:i/>
        <w:iCs/>
        <w:color w:val="000000"/>
      </w:rPr>
      <w:t xml:space="preserve"> -</w:t>
    </w:r>
    <w:r w:rsidRPr="002E56C9">
      <w:rPr>
        <w:rFonts w:ascii="Arial" w:hAnsi="Arial" w:cs="Arial"/>
        <w:i/>
        <w:iCs/>
        <w:color w:val="000000"/>
      </w:rPr>
      <w:t xml:space="preserve"> </w:t>
    </w:r>
    <w:r w:rsidRPr="003C1441">
      <w:rPr>
        <w:rFonts w:ascii="Arial" w:hAnsi="Arial" w:cs="Arial"/>
        <w:i/>
        <w:color w:val="000000"/>
      </w:rPr>
      <w:t>Smlouva o poskytnutí dotace</w:t>
    </w:r>
    <w:r w:rsidR="007711E2">
      <w:rPr>
        <w:rFonts w:ascii="Arial" w:hAnsi="Arial" w:cs="Arial"/>
        <w:i/>
        <w:color w:val="000000"/>
      </w:rPr>
      <w:t xml:space="preserve"> mezi Olomouckým krajem a subjektem Prostějov </w:t>
    </w:r>
    <w:proofErr w:type="gramStart"/>
    <w:r w:rsidR="007711E2">
      <w:rPr>
        <w:rFonts w:ascii="Arial" w:hAnsi="Arial" w:cs="Arial"/>
        <w:i/>
        <w:color w:val="000000"/>
      </w:rPr>
      <w:t>olympijským, z.s.</w:t>
    </w:r>
    <w:proofErr w:type="gram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99" w:rsidRPr="00C56B62" w:rsidRDefault="002130ED" w:rsidP="00D47A05">
    <w:pPr>
      <w:pBdr>
        <w:top w:val="single" w:sz="4" w:space="1" w:color="auto"/>
      </w:pBdr>
      <w:rPr>
        <w:rFonts w:ascii="Arial" w:hAnsi="Arial" w:cs="Arial"/>
        <w:i/>
        <w:iCs/>
      </w:rPr>
    </w:pPr>
    <w:r>
      <w:rPr>
        <w:rFonts w:ascii="Arial" w:hAnsi="Arial" w:cs="Arial"/>
        <w:i/>
        <w:iCs/>
      </w:rPr>
      <w:t xml:space="preserve">Zastupitelstvo </w:t>
    </w:r>
    <w:r w:rsidR="00560B99">
      <w:rPr>
        <w:rFonts w:ascii="Arial" w:hAnsi="Arial" w:cs="Arial"/>
        <w:i/>
        <w:iCs/>
      </w:rPr>
      <w:t xml:space="preserve">Olomouckého kraje </w:t>
    </w:r>
    <w:r>
      <w:rPr>
        <w:rFonts w:ascii="Arial" w:hAnsi="Arial" w:cs="Arial"/>
        <w:i/>
        <w:iCs/>
      </w:rPr>
      <w:t>24</w:t>
    </w:r>
    <w:r w:rsidR="00C1366E">
      <w:rPr>
        <w:rFonts w:ascii="Arial" w:hAnsi="Arial" w:cs="Arial"/>
        <w:i/>
      </w:rPr>
      <w:t xml:space="preserve">. </w:t>
    </w:r>
    <w:r w:rsidR="00560B99">
      <w:rPr>
        <w:rFonts w:ascii="Arial" w:hAnsi="Arial" w:cs="Arial"/>
        <w:i/>
      </w:rPr>
      <w:t>6</w:t>
    </w:r>
    <w:r w:rsidR="00C1366E">
      <w:rPr>
        <w:rFonts w:ascii="Arial" w:hAnsi="Arial" w:cs="Arial"/>
        <w:i/>
      </w:rPr>
      <w:t xml:space="preserve">. </w:t>
    </w:r>
    <w:r w:rsidR="00560B99" w:rsidRPr="005028CC">
      <w:rPr>
        <w:rFonts w:ascii="Arial" w:hAnsi="Arial" w:cs="Arial"/>
        <w:i/>
      </w:rPr>
      <w:t>20</w:t>
    </w:r>
    <w:r w:rsidR="00560B99">
      <w:rPr>
        <w:rFonts w:ascii="Arial" w:hAnsi="Arial" w:cs="Arial"/>
        <w:i/>
      </w:rPr>
      <w:t>16</w:t>
    </w:r>
    <w:r w:rsidR="00560B99" w:rsidRPr="00C56B62">
      <w:rPr>
        <w:rFonts w:ascii="Arial" w:hAnsi="Arial" w:cs="Arial"/>
        <w:i/>
        <w:iCs/>
      </w:rPr>
      <w:tab/>
    </w:r>
    <w:r w:rsidR="00560B99" w:rsidRPr="00C56B62">
      <w:rPr>
        <w:rFonts w:ascii="Arial" w:hAnsi="Arial" w:cs="Arial"/>
        <w:i/>
        <w:iCs/>
      </w:rPr>
      <w:tab/>
    </w:r>
    <w:r w:rsidR="00560B99" w:rsidRPr="00C56B62">
      <w:rPr>
        <w:rFonts w:ascii="Arial" w:hAnsi="Arial" w:cs="Arial"/>
        <w:i/>
        <w:iCs/>
      </w:rPr>
      <w:tab/>
    </w:r>
    <w:r w:rsidR="00560B99" w:rsidRPr="00C56B62">
      <w:rPr>
        <w:rFonts w:ascii="Arial" w:hAnsi="Arial" w:cs="Arial"/>
        <w:i/>
        <w:iCs/>
      </w:rPr>
      <w:tab/>
    </w:r>
    <w:r w:rsidR="00560B99">
      <w:rPr>
        <w:rFonts w:ascii="Arial" w:hAnsi="Arial" w:cs="Arial"/>
        <w:i/>
        <w:iCs/>
      </w:rPr>
      <w:tab/>
    </w:r>
    <w:r w:rsidR="00560B99" w:rsidRPr="00C56B62">
      <w:rPr>
        <w:rFonts w:ascii="Arial" w:hAnsi="Arial" w:cs="Arial"/>
        <w:i/>
        <w:iCs/>
      </w:rPr>
      <w:t xml:space="preserve">Strana </w:t>
    </w:r>
    <w:r w:rsidR="00560B99" w:rsidRPr="00C56B62">
      <w:rPr>
        <w:rStyle w:val="slostrnky"/>
        <w:rFonts w:ascii="Arial" w:eastAsiaTheme="minorEastAsia" w:hAnsi="Arial" w:cs="Arial"/>
        <w:i/>
        <w:iCs/>
      </w:rPr>
      <w:fldChar w:fldCharType="begin"/>
    </w:r>
    <w:r w:rsidR="00560B99" w:rsidRPr="00C56B62">
      <w:rPr>
        <w:rStyle w:val="slostrnky"/>
        <w:rFonts w:ascii="Arial" w:eastAsiaTheme="minorEastAsia" w:hAnsi="Arial" w:cs="Arial"/>
        <w:i/>
        <w:iCs/>
      </w:rPr>
      <w:instrText xml:space="preserve"> PAGE </w:instrText>
    </w:r>
    <w:r w:rsidR="00560B99" w:rsidRPr="00C56B62">
      <w:rPr>
        <w:rStyle w:val="slostrnky"/>
        <w:rFonts w:ascii="Arial" w:eastAsiaTheme="minorEastAsia" w:hAnsi="Arial" w:cs="Arial"/>
        <w:i/>
        <w:iCs/>
      </w:rPr>
      <w:fldChar w:fldCharType="separate"/>
    </w:r>
    <w:r w:rsidR="007C29B2">
      <w:rPr>
        <w:rStyle w:val="slostrnky"/>
        <w:rFonts w:ascii="Arial" w:eastAsiaTheme="minorEastAsia" w:hAnsi="Arial" w:cs="Arial"/>
        <w:i/>
        <w:iCs/>
        <w:noProof/>
      </w:rPr>
      <w:t>11</w:t>
    </w:r>
    <w:r w:rsidR="00560B99" w:rsidRPr="00C56B62">
      <w:rPr>
        <w:rStyle w:val="slostrnky"/>
        <w:rFonts w:ascii="Arial" w:eastAsiaTheme="minorEastAsia" w:hAnsi="Arial" w:cs="Arial"/>
        <w:i/>
        <w:iCs/>
      </w:rPr>
      <w:fldChar w:fldCharType="end"/>
    </w:r>
    <w:r w:rsidR="00560B99" w:rsidRPr="00C56B62">
      <w:rPr>
        <w:rStyle w:val="slostrnky"/>
        <w:rFonts w:ascii="Arial" w:eastAsiaTheme="minorEastAsia" w:hAnsi="Arial" w:cs="Arial"/>
        <w:i/>
        <w:iCs/>
      </w:rPr>
      <w:t xml:space="preserve"> (celkem</w:t>
    </w:r>
    <w:r w:rsidR="0018317C">
      <w:rPr>
        <w:rStyle w:val="slostrnky"/>
        <w:rFonts w:ascii="Arial" w:eastAsiaTheme="minorEastAsia" w:hAnsi="Arial" w:cs="Arial"/>
        <w:i/>
        <w:iCs/>
      </w:rPr>
      <w:t xml:space="preserve"> 4</w:t>
    </w:r>
    <w:r w:rsidR="002F3BCE">
      <w:rPr>
        <w:rStyle w:val="slostrnky"/>
        <w:rFonts w:ascii="Arial" w:eastAsiaTheme="minorEastAsia" w:hAnsi="Arial" w:cs="Arial"/>
        <w:i/>
        <w:iCs/>
      </w:rPr>
      <w:t>5</w:t>
    </w:r>
    <w:r w:rsidR="00560B99" w:rsidRPr="00C56B62">
      <w:rPr>
        <w:rStyle w:val="slostrnky"/>
        <w:rFonts w:ascii="Arial" w:eastAsiaTheme="minorEastAsia" w:hAnsi="Arial" w:cs="Arial"/>
        <w:i/>
        <w:iCs/>
      </w:rPr>
      <w:t>)</w:t>
    </w:r>
  </w:p>
  <w:p w:rsidR="00560B99" w:rsidRPr="00AF673B" w:rsidRDefault="00FC71B8" w:rsidP="00D47A05">
    <w:pPr>
      <w:jc w:val="both"/>
      <w:rPr>
        <w:rFonts w:ascii="Arial" w:hAnsi="Arial" w:cs="Arial"/>
        <w:bCs/>
        <w:i/>
      </w:rPr>
    </w:pPr>
    <w:proofErr w:type="gramStart"/>
    <w:r>
      <w:rPr>
        <w:rFonts w:ascii="Arial" w:hAnsi="Arial" w:cs="Arial"/>
        <w:bCs/>
        <w:i/>
      </w:rPr>
      <w:t>1</w:t>
    </w:r>
    <w:r w:rsidR="002130ED">
      <w:rPr>
        <w:rFonts w:ascii="Arial" w:hAnsi="Arial" w:cs="Arial"/>
        <w:bCs/>
        <w:i/>
      </w:rPr>
      <w:t>2</w:t>
    </w:r>
    <w:r>
      <w:rPr>
        <w:rFonts w:ascii="Arial" w:hAnsi="Arial" w:cs="Arial"/>
        <w:bCs/>
        <w:i/>
      </w:rPr>
      <w:t>.</w:t>
    </w:r>
    <w:r w:rsidR="002130ED">
      <w:rPr>
        <w:rFonts w:ascii="Arial" w:hAnsi="Arial" w:cs="Arial"/>
        <w:bCs/>
        <w:i/>
      </w:rPr>
      <w:t>1</w:t>
    </w:r>
    <w:proofErr w:type="gramEnd"/>
    <w:r w:rsidR="00560B99">
      <w:rPr>
        <w:rFonts w:ascii="Arial" w:hAnsi="Arial" w:cs="Arial"/>
        <w:bCs/>
        <w:i/>
      </w:rPr>
      <w:t xml:space="preserve">. </w:t>
    </w:r>
    <w:r w:rsidR="00560B99" w:rsidRPr="003C1441">
      <w:rPr>
        <w:rFonts w:ascii="Arial" w:hAnsi="Arial" w:cs="Arial"/>
        <w:bCs/>
        <w:i/>
        <w:color w:val="000000"/>
      </w:rPr>
      <w:t xml:space="preserve">– </w:t>
    </w:r>
    <w:r w:rsidR="00704074">
      <w:rPr>
        <w:rFonts w:ascii="Arial" w:hAnsi="Arial" w:cs="Arial"/>
        <w:i/>
        <w:color w:val="000000"/>
      </w:rPr>
      <w:t>Žádosti o poskytnutí individuálních dotací z rozpočtu Olomouckého kr</w:t>
    </w:r>
    <w:r w:rsidR="002130ED">
      <w:rPr>
        <w:rFonts w:ascii="Arial" w:hAnsi="Arial" w:cs="Arial"/>
        <w:i/>
        <w:color w:val="000000"/>
      </w:rPr>
      <w:t>aje v oblasti sport</w:t>
    </w:r>
    <w:r w:rsidR="00131936">
      <w:rPr>
        <w:rFonts w:ascii="Arial" w:hAnsi="Arial" w:cs="Arial"/>
        <w:i/>
        <w:color w:val="000000"/>
      </w:rPr>
      <w:t>u</w:t>
    </w:r>
    <w:r w:rsidR="00704074">
      <w:rPr>
        <w:rFonts w:ascii="Arial" w:hAnsi="Arial" w:cs="Arial"/>
        <w:i/>
        <w:color w:val="000000"/>
      </w:rPr>
      <w:t xml:space="preserve"> a kultury</w:t>
    </w:r>
  </w:p>
  <w:p w:rsidR="00560B99" w:rsidRPr="00D47A05" w:rsidRDefault="00560B99" w:rsidP="00D47A05">
    <w:pPr>
      <w:jc w:val="both"/>
      <w:rPr>
        <w:rFonts w:ascii="Arial" w:hAnsi="Arial" w:cs="Arial"/>
        <w:i/>
        <w:iCs/>
        <w:color w:val="000000"/>
      </w:rPr>
    </w:pPr>
    <w:r w:rsidRPr="002E56C9">
      <w:rPr>
        <w:rFonts w:ascii="Arial" w:hAnsi="Arial" w:cs="Arial"/>
        <w:i/>
        <w:iCs/>
        <w:color w:val="000000"/>
      </w:rPr>
      <w:t>Příloha č.</w:t>
    </w:r>
    <w:r w:rsidR="003313B1">
      <w:rPr>
        <w:rFonts w:ascii="Arial" w:hAnsi="Arial" w:cs="Arial"/>
        <w:i/>
        <w:iCs/>
        <w:color w:val="000000"/>
      </w:rPr>
      <w:t xml:space="preserve"> </w:t>
    </w:r>
    <w:r>
      <w:rPr>
        <w:rFonts w:ascii="Arial" w:hAnsi="Arial" w:cs="Arial"/>
        <w:i/>
        <w:iCs/>
        <w:color w:val="000000"/>
      </w:rPr>
      <w:t>2</w:t>
    </w:r>
    <w:r w:rsidR="003313B1">
      <w:rPr>
        <w:rFonts w:ascii="Arial" w:hAnsi="Arial" w:cs="Arial"/>
        <w:i/>
        <w:iCs/>
        <w:color w:val="000000"/>
      </w:rPr>
      <w:t xml:space="preserve"> -</w:t>
    </w:r>
    <w:r w:rsidRPr="002E56C9">
      <w:rPr>
        <w:rFonts w:ascii="Arial" w:hAnsi="Arial" w:cs="Arial"/>
        <w:i/>
        <w:iCs/>
        <w:color w:val="000000"/>
      </w:rPr>
      <w:t xml:space="preserve"> </w:t>
    </w:r>
    <w:r w:rsidR="00CF0E4C">
      <w:rPr>
        <w:rFonts w:ascii="Arial" w:hAnsi="Arial" w:cs="Arial"/>
        <w:i/>
        <w:iCs/>
        <w:color w:val="000000"/>
      </w:rPr>
      <w:t>Informace o poskytnutí dot</w:t>
    </w:r>
    <w:r w:rsidRPr="003C1441">
      <w:rPr>
        <w:rFonts w:ascii="Arial" w:hAnsi="Arial" w:cs="Arial"/>
        <w:i/>
        <w:color w:val="000000"/>
      </w:rPr>
      <w:t>ace</w:t>
    </w:r>
    <w:r w:rsidR="00CF0E4C">
      <w:rPr>
        <w:rFonts w:ascii="Arial" w:hAnsi="Arial" w:cs="Arial"/>
        <w:i/>
        <w:color w:val="000000"/>
      </w:rPr>
      <w:t xml:space="preserve"> z MŠMT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7D" w:rsidRDefault="00640B7D" w:rsidP="00050AA9">
      <w:r>
        <w:separator/>
      </w:r>
    </w:p>
  </w:footnote>
  <w:footnote w:type="continuationSeparator" w:id="0">
    <w:p w:rsidR="00640B7D" w:rsidRDefault="00640B7D" w:rsidP="0005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13" w:rsidRDefault="00DE441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13" w:rsidRDefault="00DE441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413" w:rsidRDefault="00DE4413">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A9" w:rsidRPr="00D47A05" w:rsidRDefault="00D47A05" w:rsidP="007711E2">
    <w:pPr>
      <w:pStyle w:val="Zhlav"/>
      <w:jc w:val="center"/>
    </w:pPr>
    <w:r w:rsidRPr="007242B3">
      <w:rPr>
        <w:rFonts w:ascii="Arial" w:hAnsi="Arial" w:cs="Arial"/>
        <w:i/>
        <w:sz w:val="24"/>
        <w:szCs w:val="24"/>
      </w:rPr>
      <w:t>P</w:t>
    </w:r>
    <w:r>
      <w:rPr>
        <w:rFonts w:ascii="Arial" w:hAnsi="Arial" w:cs="Arial"/>
        <w:i/>
        <w:sz w:val="24"/>
        <w:szCs w:val="24"/>
      </w:rPr>
      <w:t xml:space="preserve">říloha č. 1 – </w:t>
    </w:r>
    <w:r w:rsidR="007711E2">
      <w:rPr>
        <w:rFonts w:ascii="Arial" w:hAnsi="Arial" w:cs="Arial"/>
        <w:bCs/>
        <w:i/>
        <w:sz w:val="24"/>
        <w:szCs w:val="24"/>
      </w:rPr>
      <w:t>S</w:t>
    </w:r>
    <w:r>
      <w:rPr>
        <w:rFonts w:ascii="Arial" w:hAnsi="Arial" w:cs="Arial"/>
        <w:bCs/>
        <w:i/>
        <w:sz w:val="24"/>
        <w:szCs w:val="24"/>
      </w:rPr>
      <w:t>mlouv</w:t>
    </w:r>
    <w:r w:rsidR="007711E2">
      <w:rPr>
        <w:rFonts w:ascii="Arial" w:hAnsi="Arial" w:cs="Arial"/>
        <w:bCs/>
        <w:i/>
        <w:sz w:val="24"/>
        <w:szCs w:val="24"/>
      </w:rPr>
      <w:t>a</w:t>
    </w:r>
    <w:r w:rsidRPr="00C93FD7">
      <w:rPr>
        <w:rFonts w:ascii="Arial" w:hAnsi="Arial" w:cs="Arial"/>
        <w:bCs/>
        <w:i/>
        <w:sz w:val="24"/>
        <w:szCs w:val="24"/>
      </w:rPr>
      <w:t xml:space="preserve"> o poskytnutí </w:t>
    </w:r>
    <w:r>
      <w:rPr>
        <w:rFonts w:ascii="Arial" w:hAnsi="Arial" w:cs="Arial"/>
        <w:bCs/>
        <w:i/>
        <w:sz w:val="24"/>
        <w:szCs w:val="24"/>
      </w:rPr>
      <w:t xml:space="preserve">dotace mezi Olomouckým krajem </w:t>
    </w:r>
    <w:r w:rsidR="007711E2">
      <w:rPr>
        <w:rFonts w:ascii="Arial" w:hAnsi="Arial" w:cs="Arial"/>
        <w:bCs/>
        <w:i/>
        <w:sz w:val="24"/>
        <w:szCs w:val="24"/>
      </w:rPr>
      <w:t xml:space="preserve">a subjektem Prostějov </w:t>
    </w:r>
    <w:proofErr w:type="gramStart"/>
    <w:r w:rsidR="007711E2">
      <w:rPr>
        <w:rFonts w:ascii="Arial" w:hAnsi="Arial" w:cs="Arial"/>
        <w:bCs/>
        <w:i/>
        <w:sz w:val="24"/>
        <w:szCs w:val="24"/>
      </w:rPr>
      <w:t>olympijský, z.</w:t>
    </w:r>
    <w:r w:rsidR="003313B1">
      <w:rPr>
        <w:rFonts w:ascii="Arial" w:hAnsi="Arial" w:cs="Arial"/>
        <w:bCs/>
        <w:i/>
        <w:sz w:val="24"/>
        <w:szCs w:val="24"/>
      </w:rPr>
      <w:t xml:space="preserve"> </w:t>
    </w:r>
    <w:r w:rsidR="007711E2">
      <w:rPr>
        <w:rFonts w:ascii="Arial" w:hAnsi="Arial" w:cs="Arial"/>
        <w:bCs/>
        <w:i/>
        <w:sz w:val="24"/>
        <w:szCs w:val="24"/>
      </w:rPr>
      <w:t>s.</w:t>
    </w:r>
    <w:proofErr w:type="gram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99" w:rsidRPr="00D47A05" w:rsidRDefault="00560B99" w:rsidP="003313B1">
    <w:pPr>
      <w:pStyle w:val="Zhlav"/>
      <w:jc w:val="center"/>
    </w:pPr>
    <w:r w:rsidRPr="007242B3">
      <w:rPr>
        <w:rFonts w:ascii="Arial" w:hAnsi="Arial" w:cs="Arial"/>
        <w:i/>
        <w:sz w:val="24"/>
        <w:szCs w:val="24"/>
      </w:rPr>
      <w:t>P</w:t>
    </w:r>
    <w:r>
      <w:rPr>
        <w:rFonts w:ascii="Arial" w:hAnsi="Arial" w:cs="Arial"/>
        <w:i/>
        <w:sz w:val="24"/>
        <w:szCs w:val="24"/>
      </w:rPr>
      <w:t xml:space="preserve">říloha č. 2 – </w:t>
    </w:r>
    <w:r w:rsidR="00CF0E4C">
      <w:rPr>
        <w:rFonts w:ascii="Arial" w:hAnsi="Arial" w:cs="Arial"/>
        <w:bCs/>
        <w:i/>
        <w:sz w:val="24"/>
        <w:szCs w:val="24"/>
      </w:rPr>
      <w:t>Informace o poskytnutí dotace z MŠMT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73B"/>
    <w:multiLevelType w:val="hybridMultilevel"/>
    <w:tmpl w:val="D7E60A3C"/>
    <w:lvl w:ilvl="0" w:tplc="F79A7FCE">
      <w:start w:val="1"/>
      <w:numFmt w:val="decimal"/>
      <w:lvlText w:val="%1."/>
      <w:lvlJc w:val="left"/>
      <w:pPr>
        <w:ind w:left="786" w:hanging="360"/>
      </w:pPr>
      <w:rPr>
        <w:rFonts w:ascii="Arial" w:hAnsi="Arial" w:cs="Arial"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F205FF5"/>
    <w:multiLevelType w:val="multilevel"/>
    <w:tmpl w:val="D7580A74"/>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472234AF"/>
    <w:multiLevelType w:val="hybridMultilevel"/>
    <w:tmpl w:val="5F9099F4"/>
    <w:lvl w:ilvl="0" w:tplc="5372A54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474325D3"/>
    <w:multiLevelType w:val="hybridMultilevel"/>
    <w:tmpl w:val="A762C624"/>
    <w:lvl w:ilvl="0" w:tplc="DAFCA598">
      <w:start w:val="1"/>
      <w:numFmt w:val="decimal"/>
      <w:lvlText w:val="%1."/>
      <w:lvlJc w:val="left"/>
      <w:pPr>
        <w:tabs>
          <w:tab w:val="num" w:pos="2880"/>
        </w:tabs>
        <w:ind w:left="2880" w:hanging="360"/>
      </w:pPr>
      <w:rPr>
        <w:rFonts w:hint="default"/>
        <w:b w:val="0"/>
        <w:sz w:val="24"/>
        <w:szCs w:val="24"/>
      </w:rPr>
    </w:lvl>
    <w:lvl w:ilvl="1" w:tplc="04050019">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start w:val="1"/>
      <w:numFmt w:val="decimal"/>
      <w:lvlText w:val="%4."/>
      <w:lvlJc w:val="left"/>
      <w:pPr>
        <w:tabs>
          <w:tab w:val="num" w:pos="3420"/>
        </w:tabs>
        <w:ind w:left="3420" w:hanging="360"/>
      </w:pPr>
    </w:lvl>
    <w:lvl w:ilvl="4" w:tplc="04050019">
      <w:start w:val="1"/>
      <w:numFmt w:val="lowerLetter"/>
      <w:lvlText w:val="%5."/>
      <w:lvlJc w:val="left"/>
      <w:pPr>
        <w:tabs>
          <w:tab w:val="num" w:pos="4140"/>
        </w:tabs>
        <w:ind w:left="4140" w:hanging="360"/>
      </w:pPr>
    </w:lvl>
    <w:lvl w:ilvl="5" w:tplc="0405001B">
      <w:start w:val="1"/>
      <w:numFmt w:val="lowerRoman"/>
      <w:lvlText w:val="%6."/>
      <w:lvlJc w:val="right"/>
      <w:pPr>
        <w:tabs>
          <w:tab w:val="num" w:pos="4860"/>
        </w:tabs>
        <w:ind w:left="4860" w:hanging="180"/>
      </w:pPr>
    </w:lvl>
    <w:lvl w:ilvl="6" w:tplc="0405000F">
      <w:start w:val="1"/>
      <w:numFmt w:val="decimal"/>
      <w:lvlText w:val="%7."/>
      <w:lvlJc w:val="left"/>
      <w:pPr>
        <w:tabs>
          <w:tab w:val="num" w:pos="5580"/>
        </w:tabs>
        <w:ind w:left="5580" w:hanging="360"/>
      </w:pPr>
    </w:lvl>
    <w:lvl w:ilvl="7" w:tplc="04050019">
      <w:start w:val="1"/>
      <w:numFmt w:val="lowerLetter"/>
      <w:lvlText w:val="%8."/>
      <w:lvlJc w:val="left"/>
      <w:pPr>
        <w:tabs>
          <w:tab w:val="num" w:pos="6300"/>
        </w:tabs>
        <w:ind w:left="6300" w:hanging="360"/>
      </w:pPr>
    </w:lvl>
    <w:lvl w:ilvl="8" w:tplc="0405001B">
      <w:start w:val="1"/>
      <w:numFmt w:val="lowerRoman"/>
      <w:lvlText w:val="%9."/>
      <w:lvlJc w:val="right"/>
      <w:pPr>
        <w:tabs>
          <w:tab w:val="num" w:pos="7020"/>
        </w:tabs>
        <w:ind w:left="7020" w:hanging="180"/>
      </w:pPr>
    </w:lvl>
  </w:abstractNum>
  <w:abstractNum w:abstractNumId="4">
    <w:nsid w:val="49550508"/>
    <w:multiLevelType w:val="hybridMultilevel"/>
    <w:tmpl w:val="366E7F86"/>
    <w:lvl w:ilvl="0" w:tplc="CC72D0C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9F5AEB"/>
    <w:multiLevelType w:val="multilevel"/>
    <w:tmpl w:val="C28C1E24"/>
    <w:lvl w:ilvl="0">
      <w:start w:val="1"/>
      <w:numFmt w:val="lowerLetter"/>
      <w:lvlText w:val="%1)"/>
      <w:lvlJc w:val="left"/>
      <w:pPr>
        <w:tabs>
          <w:tab w:val="num" w:pos="1080"/>
        </w:tabs>
        <w:ind w:left="1080" w:hanging="360"/>
      </w:pPr>
      <w:rPr>
        <w:rFonts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854"/>
        </w:tabs>
        <w:ind w:left="185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2705"/>
        </w:tabs>
        <w:ind w:left="270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6">
    <w:nsid w:val="55FB574B"/>
    <w:multiLevelType w:val="hybridMultilevel"/>
    <w:tmpl w:val="C9BE15A0"/>
    <w:lvl w:ilvl="0" w:tplc="654C95D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5C753E67"/>
    <w:multiLevelType w:val="hybridMultilevel"/>
    <w:tmpl w:val="D7E60A3C"/>
    <w:lvl w:ilvl="0" w:tplc="F79A7FCE">
      <w:start w:val="1"/>
      <w:numFmt w:val="decimal"/>
      <w:lvlText w:val="%1."/>
      <w:lvlJc w:val="left"/>
      <w:pPr>
        <w:ind w:left="786" w:hanging="360"/>
      </w:pPr>
      <w:rPr>
        <w:rFonts w:ascii="Arial" w:hAnsi="Arial" w:cs="Arial" w:hint="default"/>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B84CE2"/>
    <w:multiLevelType w:val="multilevel"/>
    <w:tmpl w:val="AF7A47A4"/>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7179756D"/>
    <w:multiLevelType w:val="hybridMultilevel"/>
    <w:tmpl w:val="05A04388"/>
    <w:lvl w:ilvl="0" w:tplc="9E86EEFE">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71C44320"/>
    <w:multiLevelType w:val="hybridMultilevel"/>
    <w:tmpl w:val="6284DBAE"/>
    <w:lvl w:ilvl="0" w:tplc="5B9E386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5B2023C"/>
    <w:multiLevelType w:val="multilevel"/>
    <w:tmpl w:val="7256C39C"/>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79212D8B"/>
    <w:multiLevelType w:val="multilevel"/>
    <w:tmpl w:val="2C3C6CD8"/>
    <w:lvl w:ilvl="0">
      <w:start w:val="1"/>
      <w:numFmt w:val="lowerLetter"/>
      <w:lvlText w:val="%1)"/>
      <w:lvlJc w:val="left"/>
      <w:pPr>
        <w:tabs>
          <w:tab w:val="num" w:pos="1080"/>
        </w:tabs>
        <w:ind w:left="1080" w:hanging="360"/>
      </w:pPr>
      <w:rPr>
        <w:rFonts w:hint="default"/>
        <w:b w:val="0"/>
        <w:i w:val="0"/>
        <w:caps w:val="0"/>
        <w:strike w:val="0"/>
        <w:dstrike w:val="0"/>
        <w:outline w:val="0"/>
        <w:shadow w:val="0"/>
        <w:emboss w:val="0"/>
        <w:imprint w:val="0"/>
        <w:vanish w:val="0"/>
        <w:color w:val="auto"/>
        <w:sz w:val="24"/>
        <w:szCs w:val="24"/>
        <w:u w:val="none"/>
        <w:vertAlign w:val="baseline"/>
      </w:rPr>
    </w:lvl>
    <w:lvl w:ilvl="1">
      <w:start w:val="1"/>
      <w:numFmt w:val="decimal"/>
      <w:lvlText w:val="%1.%2."/>
      <w:lvlJc w:val="left"/>
      <w:pPr>
        <w:tabs>
          <w:tab w:val="num" w:pos="1854"/>
        </w:tabs>
        <w:ind w:left="185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2705"/>
        </w:tabs>
        <w:ind w:left="270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560"/>
        </w:tabs>
        <w:ind w:left="5040" w:hanging="1440"/>
      </w:pPr>
      <w:rPr>
        <w:rFonts w:hint="default"/>
      </w:rPr>
    </w:lvl>
  </w:abstractNum>
  <w:abstractNum w:abstractNumId="13">
    <w:nsid w:val="7D0211BC"/>
    <w:multiLevelType w:val="multilevel"/>
    <w:tmpl w:val="04825A4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color w:val="auto"/>
        <w:sz w:val="24"/>
        <w:szCs w:val="24"/>
        <w:u w:val="none"/>
        <w:effect w:val="none"/>
        <w:vertAlign w:val="base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7FD4350C"/>
    <w:multiLevelType w:val="hybridMultilevel"/>
    <w:tmpl w:val="9D264A96"/>
    <w:lvl w:ilvl="0" w:tplc="E38C13F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11"/>
  </w:num>
  <w:num w:numId="5">
    <w:abstractNumId w:val="12"/>
  </w:num>
  <w:num w:numId="6">
    <w:abstractNumId w:val="3"/>
  </w:num>
  <w:num w:numId="7">
    <w:abstractNumId w:val="10"/>
  </w:num>
  <w:num w:numId="8">
    <w:abstractNumId w:val="4"/>
  </w:num>
  <w:num w:numId="9">
    <w:abstractNumId w:val="15"/>
  </w:num>
  <w:num w:numId="10">
    <w:abstractNumId w:val="2"/>
  </w:num>
  <w:num w:numId="11">
    <w:abstractNumId w:val="6"/>
  </w:num>
  <w:num w:numId="12">
    <w:abstractNumId w:val="9"/>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FC"/>
    <w:rsid w:val="00005ECC"/>
    <w:rsid w:val="00050AA9"/>
    <w:rsid w:val="000568B9"/>
    <w:rsid w:val="0006458D"/>
    <w:rsid w:val="000A0BF4"/>
    <w:rsid w:val="000A5A14"/>
    <w:rsid w:val="000C47E7"/>
    <w:rsid w:val="000D73AA"/>
    <w:rsid w:val="000F619E"/>
    <w:rsid w:val="00106193"/>
    <w:rsid w:val="00117737"/>
    <w:rsid w:val="0012058F"/>
    <w:rsid w:val="001267FF"/>
    <w:rsid w:val="00131936"/>
    <w:rsid w:val="0014561B"/>
    <w:rsid w:val="00151B07"/>
    <w:rsid w:val="001574C3"/>
    <w:rsid w:val="00164107"/>
    <w:rsid w:val="00165587"/>
    <w:rsid w:val="00173DD4"/>
    <w:rsid w:val="001752B6"/>
    <w:rsid w:val="001752C9"/>
    <w:rsid w:val="0018317C"/>
    <w:rsid w:val="001A345B"/>
    <w:rsid w:val="001B217E"/>
    <w:rsid w:val="001D66C2"/>
    <w:rsid w:val="001E7844"/>
    <w:rsid w:val="00201D0A"/>
    <w:rsid w:val="002130ED"/>
    <w:rsid w:val="002203B5"/>
    <w:rsid w:val="00223F04"/>
    <w:rsid w:val="00233AD8"/>
    <w:rsid w:val="00235190"/>
    <w:rsid w:val="00235EB2"/>
    <w:rsid w:val="00265C94"/>
    <w:rsid w:val="00273DDB"/>
    <w:rsid w:val="0028199A"/>
    <w:rsid w:val="00287345"/>
    <w:rsid w:val="002C4F3D"/>
    <w:rsid w:val="002E2B89"/>
    <w:rsid w:val="002E7410"/>
    <w:rsid w:val="002F3BCE"/>
    <w:rsid w:val="00327B77"/>
    <w:rsid w:val="003313B1"/>
    <w:rsid w:val="0034249D"/>
    <w:rsid w:val="0038565F"/>
    <w:rsid w:val="003924F1"/>
    <w:rsid w:val="003A18F9"/>
    <w:rsid w:val="003C12F5"/>
    <w:rsid w:val="003C1DD5"/>
    <w:rsid w:val="003D0648"/>
    <w:rsid w:val="003F0198"/>
    <w:rsid w:val="00401AF5"/>
    <w:rsid w:val="00412E25"/>
    <w:rsid w:val="00442317"/>
    <w:rsid w:val="00452BBB"/>
    <w:rsid w:val="004A5A0A"/>
    <w:rsid w:val="004B3549"/>
    <w:rsid w:val="004B5338"/>
    <w:rsid w:val="004B7EC3"/>
    <w:rsid w:val="004C341C"/>
    <w:rsid w:val="004D10CB"/>
    <w:rsid w:val="004E06FE"/>
    <w:rsid w:val="0051056F"/>
    <w:rsid w:val="005208B0"/>
    <w:rsid w:val="005231F4"/>
    <w:rsid w:val="005233FC"/>
    <w:rsid w:val="00553948"/>
    <w:rsid w:val="00555F40"/>
    <w:rsid w:val="00560B99"/>
    <w:rsid w:val="005705ED"/>
    <w:rsid w:val="00572540"/>
    <w:rsid w:val="00577C93"/>
    <w:rsid w:val="005A43F0"/>
    <w:rsid w:val="005B0D6E"/>
    <w:rsid w:val="005C1424"/>
    <w:rsid w:val="00604259"/>
    <w:rsid w:val="00632D98"/>
    <w:rsid w:val="00640B7D"/>
    <w:rsid w:val="00643E59"/>
    <w:rsid w:val="0065247E"/>
    <w:rsid w:val="00676DEF"/>
    <w:rsid w:val="00687471"/>
    <w:rsid w:val="00695D22"/>
    <w:rsid w:val="00697FF9"/>
    <w:rsid w:val="006A6F22"/>
    <w:rsid w:val="006B430A"/>
    <w:rsid w:val="006C0533"/>
    <w:rsid w:val="006C5CDE"/>
    <w:rsid w:val="006E2774"/>
    <w:rsid w:val="006F486C"/>
    <w:rsid w:val="00701CCB"/>
    <w:rsid w:val="00702DEC"/>
    <w:rsid w:val="00704074"/>
    <w:rsid w:val="0070502F"/>
    <w:rsid w:val="007379D5"/>
    <w:rsid w:val="00746594"/>
    <w:rsid w:val="0075522A"/>
    <w:rsid w:val="007711E2"/>
    <w:rsid w:val="00772339"/>
    <w:rsid w:val="00782FEA"/>
    <w:rsid w:val="00786709"/>
    <w:rsid w:val="007B0407"/>
    <w:rsid w:val="007C29B2"/>
    <w:rsid w:val="007C4688"/>
    <w:rsid w:val="007E2174"/>
    <w:rsid w:val="007E5B56"/>
    <w:rsid w:val="007F3434"/>
    <w:rsid w:val="00813245"/>
    <w:rsid w:val="008237D6"/>
    <w:rsid w:val="008279B9"/>
    <w:rsid w:val="0083716B"/>
    <w:rsid w:val="0087013B"/>
    <w:rsid w:val="008724E8"/>
    <w:rsid w:val="008A1C03"/>
    <w:rsid w:val="008A3DFD"/>
    <w:rsid w:val="008B69F4"/>
    <w:rsid w:val="008B703B"/>
    <w:rsid w:val="008E6E8B"/>
    <w:rsid w:val="008F330B"/>
    <w:rsid w:val="008F3727"/>
    <w:rsid w:val="009375BA"/>
    <w:rsid w:val="0094665C"/>
    <w:rsid w:val="0094714B"/>
    <w:rsid w:val="0096011A"/>
    <w:rsid w:val="009670C7"/>
    <w:rsid w:val="00967D25"/>
    <w:rsid w:val="009866E4"/>
    <w:rsid w:val="00994E11"/>
    <w:rsid w:val="00996272"/>
    <w:rsid w:val="009D4B20"/>
    <w:rsid w:val="00A34BFC"/>
    <w:rsid w:val="00A66D65"/>
    <w:rsid w:val="00A749F4"/>
    <w:rsid w:val="00A8444F"/>
    <w:rsid w:val="00A92C92"/>
    <w:rsid w:val="00A95878"/>
    <w:rsid w:val="00AB75BB"/>
    <w:rsid w:val="00AE3B37"/>
    <w:rsid w:val="00AE6E76"/>
    <w:rsid w:val="00AF1468"/>
    <w:rsid w:val="00AF5C78"/>
    <w:rsid w:val="00B0292B"/>
    <w:rsid w:val="00B02ADA"/>
    <w:rsid w:val="00B65BC0"/>
    <w:rsid w:val="00B85AAB"/>
    <w:rsid w:val="00B96AF2"/>
    <w:rsid w:val="00BC30CA"/>
    <w:rsid w:val="00BF1E38"/>
    <w:rsid w:val="00BF7D95"/>
    <w:rsid w:val="00C1366E"/>
    <w:rsid w:val="00C22A78"/>
    <w:rsid w:val="00C27721"/>
    <w:rsid w:val="00C47D9D"/>
    <w:rsid w:val="00C54AC4"/>
    <w:rsid w:val="00C565C1"/>
    <w:rsid w:val="00CA4306"/>
    <w:rsid w:val="00CB6F8C"/>
    <w:rsid w:val="00CC1CBB"/>
    <w:rsid w:val="00CD313F"/>
    <w:rsid w:val="00CF0E4C"/>
    <w:rsid w:val="00CF1CB8"/>
    <w:rsid w:val="00D12342"/>
    <w:rsid w:val="00D25B80"/>
    <w:rsid w:val="00D31CF7"/>
    <w:rsid w:val="00D33375"/>
    <w:rsid w:val="00D354A7"/>
    <w:rsid w:val="00D44B5F"/>
    <w:rsid w:val="00D47A05"/>
    <w:rsid w:val="00D51FE4"/>
    <w:rsid w:val="00D54895"/>
    <w:rsid w:val="00D64654"/>
    <w:rsid w:val="00D807C2"/>
    <w:rsid w:val="00D811E1"/>
    <w:rsid w:val="00D872B5"/>
    <w:rsid w:val="00DB2B06"/>
    <w:rsid w:val="00DE4413"/>
    <w:rsid w:val="00DE4963"/>
    <w:rsid w:val="00DF71F1"/>
    <w:rsid w:val="00E243F4"/>
    <w:rsid w:val="00E45E48"/>
    <w:rsid w:val="00E9116F"/>
    <w:rsid w:val="00E92904"/>
    <w:rsid w:val="00EE4648"/>
    <w:rsid w:val="00F17C3B"/>
    <w:rsid w:val="00F2739F"/>
    <w:rsid w:val="00F30693"/>
    <w:rsid w:val="00F37A27"/>
    <w:rsid w:val="00F41C08"/>
    <w:rsid w:val="00F44570"/>
    <w:rsid w:val="00F47089"/>
    <w:rsid w:val="00F61D66"/>
    <w:rsid w:val="00F64EDE"/>
    <w:rsid w:val="00F74A1C"/>
    <w:rsid w:val="00F80209"/>
    <w:rsid w:val="00F9204B"/>
    <w:rsid w:val="00FB6C69"/>
    <w:rsid w:val="00FC7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3FC"/>
  </w:style>
  <w:style w:type="paragraph" w:styleId="Nadpis1">
    <w:name w:val="heading 1"/>
    <w:basedOn w:val="Normln"/>
    <w:next w:val="Normln"/>
    <w:link w:val="Nadpis1Char"/>
    <w:qFormat/>
    <w:rsid w:val="00233AD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semiHidden/>
    <w:unhideWhenUsed/>
    <w:qFormat/>
    <w:rsid w:val="00233AD8"/>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233AD8"/>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233AD8"/>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233AD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233AD8"/>
    <w:pPr>
      <w:spacing w:before="240" w:after="60"/>
      <w:outlineLvl w:val="5"/>
    </w:pPr>
    <w:rPr>
      <w:rFonts w:asciiTheme="minorHAnsi" w:eastAsiaTheme="minorEastAsia" w:hAnsiTheme="minorHAnsi" w:cstheme="minorBidi"/>
      <w:b/>
      <w:bCs/>
    </w:rPr>
  </w:style>
  <w:style w:type="paragraph" w:styleId="Nadpis7">
    <w:name w:val="heading 7"/>
    <w:basedOn w:val="Normln"/>
    <w:next w:val="Normln"/>
    <w:link w:val="Nadpis7Char"/>
    <w:semiHidden/>
    <w:unhideWhenUsed/>
    <w:qFormat/>
    <w:rsid w:val="00233AD8"/>
    <w:p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semiHidden/>
    <w:unhideWhenUsed/>
    <w:qFormat/>
    <w:rsid w:val="00233AD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semiHidden/>
    <w:unhideWhenUsed/>
    <w:qFormat/>
    <w:rsid w:val="00233AD8"/>
    <w:pPr>
      <w:spacing w:before="240" w:after="60"/>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33AD8"/>
    <w:rPr>
      <w:rFonts w:ascii="Calibri" w:hAnsi="Calibri"/>
      <w:sz w:val="22"/>
      <w:szCs w:val="22"/>
      <w:lang w:eastAsia="en-US"/>
    </w:rPr>
  </w:style>
  <w:style w:type="paragraph" w:styleId="Odstavecseseznamem">
    <w:name w:val="List Paragraph"/>
    <w:basedOn w:val="Normln"/>
    <w:uiPriority w:val="34"/>
    <w:qFormat/>
    <w:rsid w:val="00233AD8"/>
    <w:pPr>
      <w:ind w:left="708"/>
    </w:pPr>
  </w:style>
  <w:style w:type="character" w:customStyle="1" w:styleId="Nadpis1Char">
    <w:name w:val="Nadpis 1 Char"/>
    <w:basedOn w:val="Standardnpsmoodstavce"/>
    <w:link w:val="Nadpis1"/>
    <w:rsid w:val="00233AD8"/>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semiHidden/>
    <w:rsid w:val="00233AD8"/>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semiHidden/>
    <w:rsid w:val="00233AD8"/>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semiHidden/>
    <w:rsid w:val="00233AD8"/>
    <w:rPr>
      <w:rFonts w:asciiTheme="minorHAnsi" w:eastAsiaTheme="minorEastAsia" w:hAnsiTheme="minorHAnsi" w:cstheme="minorBidi"/>
      <w:b/>
      <w:bCs/>
      <w:sz w:val="28"/>
      <w:szCs w:val="28"/>
      <w:lang w:eastAsia="en-US"/>
    </w:rPr>
  </w:style>
  <w:style w:type="character" w:customStyle="1" w:styleId="Nadpis5Char">
    <w:name w:val="Nadpis 5 Char"/>
    <w:basedOn w:val="Standardnpsmoodstavce"/>
    <w:link w:val="Nadpis5"/>
    <w:semiHidden/>
    <w:rsid w:val="00233AD8"/>
    <w:rPr>
      <w:rFonts w:asciiTheme="minorHAnsi" w:eastAsiaTheme="minorEastAsia" w:hAnsiTheme="minorHAnsi" w:cstheme="minorBidi"/>
      <w:b/>
      <w:bCs/>
      <w:i/>
      <w:iCs/>
      <w:sz w:val="26"/>
      <w:szCs w:val="26"/>
      <w:lang w:eastAsia="en-US"/>
    </w:rPr>
  </w:style>
  <w:style w:type="character" w:customStyle="1" w:styleId="Nadpis6Char">
    <w:name w:val="Nadpis 6 Char"/>
    <w:basedOn w:val="Standardnpsmoodstavce"/>
    <w:link w:val="Nadpis6"/>
    <w:semiHidden/>
    <w:rsid w:val="00233AD8"/>
    <w:rPr>
      <w:rFonts w:asciiTheme="minorHAnsi" w:eastAsiaTheme="minorEastAsia" w:hAnsiTheme="minorHAnsi" w:cstheme="minorBidi"/>
      <w:b/>
      <w:bCs/>
      <w:sz w:val="22"/>
      <w:szCs w:val="22"/>
      <w:lang w:eastAsia="en-US"/>
    </w:rPr>
  </w:style>
  <w:style w:type="character" w:customStyle="1" w:styleId="Nadpis7Char">
    <w:name w:val="Nadpis 7 Char"/>
    <w:basedOn w:val="Standardnpsmoodstavce"/>
    <w:link w:val="Nadpis7"/>
    <w:semiHidden/>
    <w:rsid w:val="00233AD8"/>
    <w:rPr>
      <w:rFonts w:asciiTheme="minorHAnsi" w:eastAsiaTheme="minorEastAsia" w:hAnsiTheme="minorHAnsi" w:cstheme="minorBidi"/>
      <w:sz w:val="24"/>
      <w:szCs w:val="24"/>
      <w:lang w:eastAsia="en-US"/>
    </w:rPr>
  </w:style>
  <w:style w:type="character" w:customStyle="1" w:styleId="Nadpis8Char">
    <w:name w:val="Nadpis 8 Char"/>
    <w:basedOn w:val="Standardnpsmoodstavce"/>
    <w:link w:val="Nadpis8"/>
    <w:semiHidden/>
    <w:rsid w:val="00233AD8"/>
    <w:rPr>
      <w:rFonts w:asciiTheme="minorHAnsi" w:eastAsiaTheme="minorEastAsia" w:hAnsiTheme="minorHAnsi" w:cstheme="minorBidi"/>
      <w:i/>
      <w:iCs/>
      <w:sz w:val="24"/>
      <w:szCs w:val="24"/>
      <w:lang w:eastAsia="en-US"/>
    </w:rPr>
  </w:style>
  <w:style w:type="character" w:customStyle="1" w:styleId="Nadpis9Char">
    <w:name w:val="Nadpis 9 Char"/>
    <w:basedOn w:val="Standardnpsmoodstavce"/>
    <w:link w:val="Nadpis9"/>
    <w:semiHidden/>
    <w:rsid w:val="00233AD8"/>
    <w:rPr>
      <w:rFonts w:asciiTheme="majorHAnsi" w:eastAsiaTheme="majorEastAsia" w:hAnsiTheme="majorHAnsi" w:cstheme="majorBidi"/>
      <w:sz w:val="22"/>
      <w:szCs w:val="22"/>
      <w:lang w:eastAsia="en-US"/>
    </w:rPr>
  </w:style>
  <w:style w:type="paragraph" w:styleId="Normlnweb">
    <w:name w:val="Normal (Web)"/>
    <w:basedOn w:val="Normln"/>
    <w:uiPriority w:val="99"/>
    <w:unhideWhenUsed/>
    <w:rsid w:val="005233FC"/>
    <w:pPr>
      <w:spacing w:before="100" w:beforeAutospacing="1" w:after="100" w:afterAutospacing="1"/>
    </w:pPr>
    <w:rPr>
      <w:sz w:val="24"/>
      <w:szCs w:val="24"/>
    </w:rPr>
  </w:style>
  <w:style w:type="paragraph" w:styleId="Zhlav">
    <w:name w:val="header"/>
    <w:basedOn w:val="Normln"/>
    <w:link w:val="ZhlavChar"/>
    <w:uiPriority w:val="99"/>
    <w:unhideWhenUsed/>
    <w:rsid w:val="00050AA9"/>
    <w:pPr>
      <w:tabs>
        <w:tab w:val="center" w:pos="4536"/>
        <w:tab w:val="right" w:pos="9072"/>
      </w:tabs>
    </w:pPr>
  </w:style>
  <w:style w:type="character" w:customStyle="1" w:styleId="ZhlavChar">
    <w:name w:val="Záhlaví Char"/>
    <w:basedOn w:val="Standardnpsmoodstavce"/>
    <w:link w:val="Zhlav"/>
    <w:uiPriority w:val="99"/>
    <w:rsid w:val="00050AA9"/>
  </w:style>
  <w:style w:type="paragraph" w:styleId="Zpat">
    <w:name w:val="footer"/>
    <w:basedOn w:val="Normln"/>
    <w:link w:val="ZpatChar"/>
    <w:uiPriority w:val="99"/>
    <w:unhideWhenUsed/>
    <w:rsid w:val="00050AA9"/>
    <w:pPr>
      <w:tabs>
        <w:tab w:val="center" w:pos="4536"/>
        <w:tab w:val="right" w:pos="9072"/>
      </w:tabs>
    </w:pPr>
  </w:style>
  <w:style w:type="character" w:customStyle="1" w:styleId="ZpatChar">
    <w:name w:val="Zápatí Char"/>
    <w:basedOn w:val="Standardnpsmoodstavce"/>
    <w:link w:val="Zpat"/>
    <w:uiPriority w:val="99"/>
    <w:rsid w:val="00050AA9"/>
  </w:style>
  <w:style w:type="character" w:styleId="slostrnky">
    <w:name w:val="page number"/>
    <w:basedOn w:val="Standardnpsmoodstavce"/>
    <w:rsid w:val="00D47A05"/>
  </w:style>
  <w:style w:type="character" w:styleId="Hypertextovodkaz">
    <w:name w:val="Hyperlink"/>
    <w:uiPriority w:val="99"/>
    <w:unhideWhenUsed/>
    <w:rsid w:val="00D47A05"/>
    <w:rPr>
      <w:color w:val="0000FF"/>
      <w:u w:val="single"/>
    </w:rPr>
  </w:style>
  <w:style w:type="paragraph" w:styleId="Zkladntextodsazen">
    <w:name w:val="Body Text Indent"/>
    <w:basedOn w:val="Normln"/>
    <w:link w:val="ZkladntextodsazenChar"/>
    <w:rsid w:val="00697FF9"/>
    <w:pPr>
      <w:spacing w:after="120"/>
      <w:ind w:left="283"/>
    </w:pPr>
    <w:rPr>
      <w:sz w:val="24"/>
      <w:szCs w:val="24"/>
    </w:rPr>
  </w:style>
  <w:style w:type="character" w:customStyle="1" w:styleId="ZkladntextodsazenChar">
    <w:name w:val="Základní text odsazený Char"/>
    <w:basedOn w:val="Standardnpsmoodstavce"/>
    <w:link w:val="Zkladntextodsazen"/>
    <w:rsid w:val="00697FF9"/>
    <w:rPr>
      <w:sz w:val="24"/>
      <w:szCs w:val="24"/>
    </w:rPr>
  </w:style>
  <w:style w:type="paragraph" w:styleId="FormtovanvHTML">
    <w:name w:val="HTML Preformatted"/>
    <w:basedOn w:val="Normln"/>
    <w:link w:val="FormtovanvHTMLChar"/>
    <w:uiPriority w:val="99"/>
    <w:rsid w:val="0069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97FF9"/>
    <w:rPr>
      <w:rFonts w:ascii="Courier New" w:hAnsi="Courier New" w:cs="Courier New"/>
    </w:rPr>
  </w:style>
  <w:style w:type="paragraph" w:styleId="Textbubliny">
    <w:name w:val="Balloon Text"/>
    <w:basedOn w:val="Normln"/>
    <w:link w:val="TextbublinyChar"/>
    <w:uiPriority w:val="99"/>
    <w:semiHidden/>
    <w:unhideWhenUsed/>
    <w:rsid w:val="003313B1"/>
    <w:rPr>
      <w:rFonts w:ascii="Tahoma" w:hAnsi="Tahoma" w:cs="Tahoma"/>
      <w:sz w:val="16"/>
      <w:szCs w:val="16"/>
    </w:rPr>
  </w:style>
  <w:style w:type="character" w:customStyle="1" w:styleId="TextbublinyChar">
    <w:name w:val="Text bubliny Char"/>
    <w:basedOn w:val="Standardnpsmoodstavce"/>
    <w:link w:val="Textbubliny"/>
    <w:uiPriority w:val="99"/>
    <w:semiHidden/>
    <w:rsid w:val="003313B1"/>
    <w:rPr>
      <w:rFonts w:ascii="Tahoma" w:hAnsi="Tahoma" w:cs="Tahoma"/>
      <w:sz w:val="16"/>
      <w:szCs w:val="16"/>
    </w:rPr>
  </w:style>
  <w:style w:type="character" w:customStyle="1" w:styleId="tsubjname">
    <w:name w:val="tsubjname"/>
    <w:rsid w:val="00577C93"/>
  </w:style>
  <w:style w:type="paragraph" w:customStyle="1" w:styleId="Dopisosloven">
    <w:name w:val="Dopis oslovení"/>
    <w:basedOn w:val="Normln"/>
    <w:rsid w:val="00967D25"/>
    <w:pPr>
      <w:widowControl w:val="0"/>
      <w:spacing w:before="360" w:after="240"/>
      <w:jc w:val="both"/>
    </w:pPr>
    <w:rPr>
      <w:rFonts w:ascii="Arial" w:hAnsi="Arial"/>
      <w:noProof/>
      <w:sz w:val="24"/>
    </w:rPr>
  </w:style>
  <w:style w:type="character" w:customStyle="1" w:styleId="nowrap">
    <w:name w:val="nowrap"/>
    <w:rsid w:val="00967D25"/>
  </w:style>
  <w:style w:type="paragraph" w:customStyle="1" w:styleId="Normal">
    <w:name w:val="[Normal]"/>
    <w:rsid w:val="00BC30CA"/>
    <w:pPr>
      <w:widowControl w:val="0"/>
      <w:autoSpaceDE w:val="0"/>
      <w:autoSpaceDN w:val="0"/>
      <w:adjustRightInd w:val="0"/>
    </w:pPr>
    <w:rPr>
      <w:rFonts w:ascii="Arial" w:hAnsi="Arial" w:cs="Arial"/>
      <w:sz w:val="24"/>
      <w:szCs w:val="24"/>
    </w:rPr>
  </w:style>
  <w:style w:type="paragraph" w:customStyle="1" w:styleId="slo1text">
    <w:name w:val="Číslo1 text"/>
    <w:basedOn w:val="Normln"/>
    <w:rsid w:val="00BC30CA"/>
    <w:pPr>
      <w:widowControl w:val="0"/>
      <w:tabs>
        <w:tab w:val="num" w:pos="567"/>
      </w:tabs>
      <w:spacing w:after="120"/>
      <w:ind w:left="567" w:hanging="567"/>
      <w:jc w:val="both"/>
      <w:outlineLvl w:val="0"/>
    </w:pPr>
    <w:rPr>
      <w:rFonts w:ascii="Arial" w:hAnsi="Arial"/>
      <w:sz w:val="24"/>
    </w:rPr>
  </w:style>
  <w:style w:type="character" w:customStyle="1" w:styleId="Tunproloenznak">
    <w:name w:val="Tučný proložený znak"/>
    <w:rsid w:val="00BC30CA"/>
    <w:rPr>
      <w:rFonts w:ascii="Arial" w:hAnsi="Arial"/>
      <w:b/>
      <w:dstrike w:val="0"/>
      <w:color w:val="auto"/>
      <w:spacing w:val="70"/>
      <w:sz w:val="24"/>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33FC"/>
  </w:style>
  <w:style w:type="paragraph" w:styleId="Nadpis1">
    <w:name w:val="heading 1"/>
    <w:basedOn w:val="Normln"/>
    <w:next w:val="Normln"/>
    <w:link w:val="Nadpis1Char"/>
    <w:qFormat/>
    <w:rsid w:val="00233AD8"/>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semiHidden/>
    <w:unhideWhenUsed/>
    <w:qFormat/>
    <w:rsid w:val="00233AD8"/>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233AD8"/>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233AD8"/>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233AD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233AD8"/>
    <w:pPr>
      <w:spacing w:before="240" w:after="60"/>
      <w:outlineLvl w:val="5"/>
    </w:pPr>
    <w:rPr>
      <w:rFonts w:asciiTheme="minorHAnsi" w:eastAsiaTheme="minorEastAsia" w:hAnsiTheme="minorHAnsi" w:cstheme="minorBidi"/>
      <w:b/>
      <w:bCs/>
    </w:rPr>
  </w:style>
  <w:style w:type="paragraph" w:styleId="Nadpis7">
    <w:name w:val="heading 7"/>
    <w:basedOn w:val="Normln"/>
    <w:next w:val="Normln"/>
    <w:link w:val="Nadpis7Char"/>
    <w:semiHidden/>
    <w:unhideWhenUsed/>
    <w:qFormat/>
    <w:rsid w:val="00233AD8"/>
    <w:pPr>
      <w:spacing w:before="240" w:after="60"/>
      <w:outlineLvl w:val="6"/>
    </w:pPr>
    <w:rPr>
      <w:rFonts w:asciiTheme="minorHAnsi" w:eastAsiaTheme="minorEastAsia" w:hAnsiTheme="minorHAnsi" w:cstheme="minorBidi"/>
      <w:sz w:val="24"/>
      <w:szCs w:val="24"/>
    </w:rPr>
  </w:style>
  <w:style w:type="paragraph" w:styleId="Nadpis8">
    <w:name w:val="heading 8"/>
    <w:basedOn w:val="Normln"/>
    <w:next w:val="Normln"/>
    <w:link w:val="Nadpis8Char"/>
    <w:semiHidden/>
    <w:unhideWhenUsed/>
    <w:qFormat/>
    <w:rsid w:val="00233AD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
    <w:next w:val="Normln"/>
    <w:link w:val="Nadpis9Char"/>
    <w:semiHidden/>
    <w:unhideWhenUsed/>
    <w:qFormat/>
    <w:rsid w:val="00233AD8"/>
    <w:pPr>
      <w:spacing w:before="240" w:after="60"/>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33AD8"/>
    <w:rPr>
      <w:rFonts w:ascii="Calibri" w:hAnsi="Calibri"/>
      <w:sz w:val="22"/>
      <w:szCs w:val="22"/>
      <w:lang w:eastAsia="en-US"/>
    </w:rPr>
  </w:style>
  <w:style w:type="paragraph" w:styleId="Odstavecseseznamem">
    <w:name w:val="List Paragraph"/>
    <w:basedOn w:val="Normln"/>
    <w:uiPriority w:val="34"/>
    <w:qFormat/>
    <w:rsid w:val="00233AD8"/>
    <w:pPr>
      <w:ind w:left="708"/>
    </w:pPr>
  </w:style>
  <w:style w:type="character" w:customStyle="1" w:styleId="Nadpis1Char">
    <w:name w:val="Nadpis 1 Char"/>
    <w:basedOn w:val="Standardnpsmoodstavce"/>
    <w:link w:val="Nadpis1"/>
    <w:rsid w:val="00233AD8"/>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semiHidden/>
    <w:rsid w:val="00233AD8"/>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semiHidden/>
    <w:rsid w:val="00233AD8"/>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semiHidden/>
    <w:rsid w:val="00233AD8"/>
    <w:rPr>
      <w:rFonts w:asciiTheme="minorHAnsi" w:eastAsiaTheme="minorEastAsia" w:hAnsiTheme="minorHAnsi" w:cstheme="minorBidi"/>
      <w:b/>
      <w:bCs/>
      <w:sz w:val="28"/>
      <w:szCs w:val="28"/>
      <w:lang w:eastAsia="en-US"/>
    </w:rPr>
  </w:style>
  <w:style w:type="character" w:customStyle="1" w:styleId="Nadpis5Char">
    <w:name w:val="Nadpis 5 Char"/>
    <w:basedOn w:val="Standardnpsmoodstavce"/>
    <w:link w:val="Nadpis5"/>
    <w:semiHidden/>
    <w:rsid w:val="00233AD8"/>
    <w:rPr>
      <w:rFonts w:asciiTheme="minorHAnsi" w:eastAsiaTheme="minorEastAsia" w:hAnsiTheme="minorHAnsi" w:cstheme="minorBidi"/>
      <w:b/>
      <w:bCs/>
      <w:i/>
      <w:iCs/>
      <w:sz w:val="26"/>
      <w:szCs w:val="26"/>
      <w:lang w:eastAsia="en-US"/>
    </w:rPr>
  </w:style>
  <w:style w:type="character" w:customStyle="1" w:styleId="Nadpis6Char">
    <w:name w:val="Nadpis 6 Char"/>
    <w:basedOn w:val="Standardnpsmoodstavce"/>
    <w:link w:val="Nadpis6"/>
    <w:semiHidden/>
    <w:rsid w:val="00233AD8"/>
    <w:rPr>
      <w:rFonts w:asciiTheme="minorHAnsi" w:eastAsiaTheme="minorEastAsia" w:hAnsiTheme="minorHAnsi" w:cstheme="minorBidi"/>
      <w:b/>
      <w:bCs/>
      <w:sz w:val="22"/>
      <w:szCs w:val="22"/>
      <w:lang w:eastAsia="en-US"/>
    </w:rPr>
  </w:style>
  <w:style w:type="character" w:customStyle="1" w:styleId="Nadpis7Char">
    <w:name w:val="Nadpis 7 Char"/>
    <w:basedOn w:val="Standardnpsmoodstavce"/>
    <w:link w:val="Nadpis7"/>
    <w:semiHidden/>
    <w:rsid w:val="00233AD8"/>
    <w:rPr>
      <w:rFonts w:asciiTheme="minorHAnsi" w:eastAsiaTheme="minorEastAsia" w:hAnsiTheme="minorHAnsi" w:cstheme="minorBidi"/>
      <w:sz w:val="24"/>
      <w:szCs w:val="24"/>
      <w:lang w:eastAsia="en-US"/>
    </w:rPr>
  </w:style>
  <w:style w:type="character" w:customStyle="1" w:styleId="Nadpis8Char">
    <w:name w:val="Nadpis 8 Char"/>
    <w:basedOn w:val="Standardnpsmoodstavce"/>
    <w:link w:val="Nadpis8"/>
    <w:semiHidden/>
    <w:rsid w:val="00233AD8"/>
    <w:rPr>
      <w:rFonts w:asciiTheme="minorHAnsi" w:eastAsiaTheme="minorEastAsia" w:hAnsiTheme="minorHAnsi" w:cstheme="minorBidi"/>
      <w:i/>
      <w:iCs/>
      <w:sz w:val="24"/>
      <w:szCs w:val="24"/>
      <w:lang w:eastAsia="en-US"/>
    </w:rPr>
  </w:style>
  <w:style w:type="character" w:customStyle="1" w:styleId="Nadpis9Char">
    <w:name w:val="Nadpis 9 Char"/>
    <w:basedOn w:val="Standardnpsmoodstavce"/>
    <w:link w:val="Nadpis9"/>
    <w:semiHidden/>
    <w:rsid w:val="00233AD8"/>
    <w:rPr>
      <w:rFonts w:asciiTheme="majorHAnsi" w:eastAsiaTheme="majorEastAsia" w:hAnsiTheme="majorHAnsi" w:cstheme="majorBidi"/>
      <w:sz w:val="22"/>
      <w:szCs w:val="22"/>
      <w:lang w:eastAsia="en-US"/>
    </w:rPr>
  </w:style>
  <w:style w:type="paragraph" w:styleId="Normlnweb">
    <w:name w:val="Normal (Web)"/>
    <w:basedOn w:val="Normln"/>
    <w:uiPriority w:val="99"/>
    <w:unhideWhenUsed/>
    <w:rsid w:val="005233FC"/>
    <w:pPr>
      <w:spacing w:before="100" w:beforeAutospacing="1" w:after="100" w:afterAutospacing="1"/>
    </w:pPr>
    <w:rPr>
      <w:sz w:val="24"/>
      <w:szCs w:val="24"/>
    </w:rPr>
  </w:style>
  <w:style w:type="paragraph" w:styleId="Zhlav">
    <w:name w:val="header"/>
    <w:basedOn w:val="Normln"/>
    <w:link w:val="ZhlavChar"/>
    <w:uiPriority w:val="99"/>
    <w:unhideWhenUsed/>
    <w:rsid w:val="00050AA9"/>
    <w:pPr>
      <w:tabs>
        <w:tab w:val="center" w:pos="4536"/>
        <w:tab w:val="right" w:pos="9072"/>
      </w:tabs>
    </w:pPr>
  </w:style>
  <w:style w:type="character" w:customStyle="1" w:styleId="ZhlavChar">
    <w:name w:val="Záhlaví Char"/>
    <w:basedOn w:val="Standardnpsmoodstavce"/>
    <w:link w:val="Zhlav"/>
    <w:uiPriority w:val="99"/>
    <w:rsid w:val="00050AA9"/>
  </w:style>
  <w:style w:type="paragraph" w:styleId="Zpat">
    <w:name w:val="footer"/>
    <w:basedOn w:val="Normln"/>
    <w:link w:val="ZpatChar"/>
    <w:uiPriority w:val="99"/>
    <w:unhideWhenUsed/>
    <w:rsid w:val="00050AA9"/>
    <w:pPr>
      <w:tabs>
        <w:tab w:val="center" w:pos="4536"/>
        <w:tab w:val="right" w:pos="9072"/>
      </w:tabs>
    </w:pPr>
  </w:style>
  <w:style w:type="character" w:customStyle="1" w:styleId="ZpatChar">
    <w:name w:val="Zápatí Char"/>
    <w:basedOn w:val="Standardnpsmoodstavce"/>
    <w:link w:val="Zpat"/>
    <w:uiPriority w:val="99"/>
    <w:rsid w:val="00050AA9"/>
  </w:style>
  <w:style w:type="character" w:styleId="slostrnky">
    <w:name w:val="page number"/>
    <w:basedOn w:val="Standardnpsmoodstavce"/>
    <w:rsid w:val="00D47A05"/>
  </w:style>
  <w:style w:type="character" w:styleId="Hypertextovodkaz">
    <w:name w:val="Hyperlink"/>
    <w:uiPriority w:val="99"/>
    <w:unhideWhenUsed/>
    <w:rsid w:val="00D47A05"/>
    <w:rPr>
      <w:color w:val="0000FF"/>
      <w:u w:val="single"/>
    </w:rPr>
  </w:style>
  <w:style w:type="paragraph" w:styleId="Zkladntextodsazen">
    <w:name w:val="Body Text Indent"/>
    <w:basedOn w:val="Normln"/>
    <w:link w:val="ZkladntextodsazenChar"/>
    <w:rsid w:val="00697FF9"/>
    <w:pPr>
      <w:spacing w:after="120"/>
      <w:ind w:left="283"/>
    </w:pPr>
    <w:rPr>
      <w:sz w:val="24"/>
      <w:szCs w:val="24"/>
    </w:rPr>
  </w:style>
  <w:style w:type="character" w:customStyle="1" w:styleId="ZkladntextodsazenChar">
    <w:name w:val="Základní text odsazený Char"/>
    <w:basedOn w:val="Standardnpsmoodstavce"/>
    <w:link w:val="Zkladntextodsazen"/>
    <w:rsid w:val="00697FF9"/>
    <w:rPr>
      <w:sz w:val="24"/>
      <w:szCs w:val="24"/>
    </w:rPr>
  </w:style>
  <w:style w:type="paragraph" w:styleId="FormtovanvHTML">
    <w:name w:val="HTML Preformatted"/>
    <w:basedOn w:val="Normln"/>
    <w:link w:val="FormtovanvHTMLChar"/>
    <w:uiPriority w:val="99"/>
    <w:rsid w:val="00697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97FF9"/>
    <w:rPr>
      <w:rFonts w:ascii="Courier New" w:hAnsi="Courier New" w:cs="Courier New"/>
    </w:rPr>
  </w:style>
  <w:style w:type="paragraph" w:styleId="Textbubliny">
    <w:name w:val="Balloon Text"/>
    <w:basedOn w:val="Normln"/>
    <w:link w:val="TextbublinyChar"/>
    <w:uiPriority w:val="99"/>
    <w:semiHidden/>
    <w:unhideWhenUsed/>
    <w:rsid w:val="003313B1"/>
    <w:rPr>
      <w:rFonts w:ascii="Tahoma" w:hAnsi="Tahoma" w:cs="Tahoma"/>
      <w:sz w:val="16"/>
      <w:szCs w:val="16"/>
    </w:rPr>
  </w:style>
  <w:style w:type="character" w:customStyle="1" w:styleId="TextbublinyChar">
    <w:name w:val="Text bubliny Char"/>
    <w:basedOn w:val="Standardnpsmoodstavce"/>
    <w:link w:val="Textbubliny"/>
    <w:uiPriority w:val="99"/>
    <w:semiHidden/>
    <w:rsid w:val="003313B1"/>
    <w:rPr>
      <w:rFonts w:ascii="Tahoma" w:hAnsi="Tahoma" w:cs="Tahoma"/>
      <w:sz w:val="16"/>
      <w:szCs w:val="16"/>
    </w:rPr>
  </w:style>
  <w:style w:type="character" w:customStyle="1" w:styleId="tsubjname">
    <w:name w:val="tsubjname"/>
    <w:rsid w:val="00577C93"/>
  </w:style>
  <w:style w:type="paragraph" w:customStyle="1" w:styleId="Dopisosloven">
    <w:name w:val="Dopis oslovení"/>
    <w:basedOn w:val="Normln"/>
    <w:rsid w:val="00967D25"/>
    <w:pPr>
      <w:widowControl w:val="0"/>
      <w:spacing w:before="360" w:after="240"/>
      <w:jc w:val="both"/>
    </w:pPr>
    <w:rPr>
      <w:rFonts w:ascii="Arial" w:hAnsi="Arial"/>
      <w:noProof/>
      <w:sz w:val="24"/>
    </w:rPr>
  </w:style>
  <w:style w:type="character" w:customStyle="1" w:styleId="nowrap">
    <w:name w:val="nowrap"/>
    <w:rsid w:val="00967D25"/>
  </w:style>
  <w:style w:type="paragraph" w:customStyle="1" w:styleId="Normal">
    <w:name w:val="[Normal]"/>
    <w:rsid w:val="00BC30CA"/>
    <w:pPr>
      <w:widowControl w:val="0"/>
      <w:autoSpaceDE w:val="0"/>
      <w:autoSpaceDN w:val="0"/>
      <w:adjustRightInd w:val="0"/>
    </w:pPr>
    <w:rPr>
      <w:rFonts w:ascii="Arial" w:hAnsi="Arial" w:cs="Arial"/>
      <w:sz w:val="24"/>
      <w:szCs w:val="24"/>
    </w:rPr>
  </w:style>
  <w:style w:type="paragraph" w:customStyle="1" w:styleId="slo1text">
    <w:name w:val="Číslo1 text"/>
    <w:basedOn w:val="Normln"/>
    <w:rsid w:val="00BC30CA"/>
    <w:pPr>
      <w:widowControl w:val="0"/>
      <w:tabs>
        <w:tab w:val="num" w:pos="567"/>
      </w:tabs>
      <w:spacing w:after="120"/>
      <w:ind w:left="567" w:hanging="567"/>
      <w:jc w:val="both"/>
      <w:outlineLvl w:val="0"/>
    </w:pPr>
    <w:rPr>
      <w:rFonts w:ascii="Arial" w:hAnsi="Arial"/>
      <w:sz w:val="24"/>
    </w:rPr>
  </w:style>
  <w:style w:type="character" w:customStyle="1" w:styleId="Tunproloenznak">
    <w:name w:val="Tučný proložený znak"/>
    <w:rsid w:val="00BC30CA"/>
    <w:rPr>
      <w:rFonts w:ascii="Arial" w:hAnsi="Arial"/>
      <w:b/>
      <w:dstrike w:val="0"/>
      <w:color w:val="auto"/>
      <w:spacing w:val="70"/>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448">
      <w:bodyDiv w:val="1"/>
      <w:marLeft w:val="0"/>
      <w:marRight w:val="0"/>
      <w:marTop w:val="0"/>
      <w:marBottom w:val="0"/>
      <w:divBdr>
        <w:top w:val="none" w:sz="0" w:space="0" w:color="auto"/>
        <w:left w:val="none" w:sz="0" w:space="0" w:color="auto"/>
        <w:bottom w:val="none" w:sz="0" w:space="0" w:color="auto"/>
        <w:right w:val="none" w:sz="0" w:space="0" w:color="auto"/>
      </w:divBdr>
    </w:div>
    <w:div w:id="135807066">
      <w:bodyDiv w:val="1"/>
      <w:marLeft w:val="0"/>
      <w:marRight w:val="0"/>
      <w:marTop w:val="0"/>
      <w:marBottom w:val="0"/>
      <w:divBdr>
        <w:top w:val="none" w:sz="0" w:space="0" w:color="auto"/>
        <w:left w:val="none" w:sz="0" w:space="0" w:color="auto"/>
        <w:bottom w:val="none" w:sz="0" w:space="0" w:color="auto"/>
        <w:right w:val="none" w:sz="0" w:space="0" w:color="auto"/>
      </w:divBdr>
    </w:div>
    <w:div w:id="1270548209">
      <w:bodyDiv w:val="1"/>
      <w:marLeft w:val="0"/>
      <w:marRight w:val="0"/>
      <w:marTop w:val="0"/>
      <w:marBottom w:val="0"/>
      <w:divBdr>
        <w:top w:val="none" w:sz="0" w:space="0" w:color="auto"/>
        <w:left w:val="none" w:sz="0" w:space="0" w:color="auto"/>
        <w:bottom w:val="none" w:sz="0" w:space="0" w:color="auto"/>
        <w:right w:val="none" w:sz="0" w:space="0" w:color="auto"/>
      </w:divBdr>
    </w:div>
    <w:div w:id="14933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kr-olomoucky.cz/vyuctovani-prispevku-dotace-cl-3424.html"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12FAC-6519-4F8B-B316-F59720AC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3200</Words>
  <Characters>18885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Švec Jan</dc:creator>
  <cp:lastModifiedBy>Bednaříková Marcela</cp:lastModifiedBy>
  <cp:revision>2</cp:revision>
  <cp:lastPrinted>2016-06-14T11:18:00Z</cp:lastPrinted>
  <dcterms:created xsi:type="dcterms:W3CDTF">2016-06-16T13:13:00Z</dcterms:created>
  <dcterms:modified xsi:type="dcterms:W3CDTF">2016-06-16T13:13:00Z</dcterms:modified>
</cp:coreProperties>
</file>