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3DDE865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4626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EF76F3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F54626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5D98C51F" w14:textId="77777777" w:rsidR="00F54626" w:rsidRPr="00E62519" w:rsidRDefault="00E62519" w:rsidP="00F5462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54626" w:rsidRPr="006B7D19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="00F54626" w:rsidRPr="006B7D19">
        <w:rPr>
          <w:rFonts w:ascii="Arial" w:eastAsia="Times New Roman" w:hAnsi="Arial" w:cs="Arial"/>
          <w:sz w:val="24"/>
          <w:szCs w:val="24"/>
          <w:lang w:eastAsia="cs-CZ"/>
        </w:rPr>
        <w:br/>
        <w:t>č. ú.: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B3FD831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DE319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úhrada/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1995DAF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4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61A1C52" w:rsidR="009A3DA5" w:rsidRPr="008D436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</w:t>
      </w:r>
      <w:r w:rsidRPr="00F54626">
        <w:rPr>
          <w:rFonts w:ascii="Arial" w:eastAsia="Times New Roman" w:hAnsi="Arial" w:cs="Arial"/>
          <w:sz w:val="24"/>
          <w:szCs w:val="24"/>
          <w:lang w:eastAsia="cs-CZ"/>
        </w:rPr>
        <w:t>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14 vyhlášky č. 410/2009 Sb., kterou se provádějí některá ustanovení zákona č. 563/1991 Sb., o účetnictví, ve znění pozdějších předpisů, pro některé vybrané účetní jednotky (dále jen „cit. vyhláška“)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EEC5DFA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F54626"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12_01_Program na podporu cestovního ruchu </w:t>
      </w:r>
      <w:r w:rsidR="00F54626" w:rsidRPr="007735F3">
        <w:rPr>
          <w:rFonts w:ascii="Arial" w:eastAsia="Times New Roman" w:hAnsi="Arial" w:cs="Arial"/>
          <w:sz w:val="24"/>
          <w:szCs w:val="24"/>
          <w:lang w:eastAsia="cs-CZ"/>
        </w:rPr>
        <w:br/>
        <w:t>a zahraničních vztahů 2023 pro dotační titul 12_01_03_Podpora turistických informačních center</w:t>
      </w:r>
      <w:r w:rsidR="00F54626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C9C725F" w14:textId="77777777" w:rsidR="00F54626" w:rsidRDefault="009A3DA5" w:rsidP="00F54626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4626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F54626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5462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5462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5462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121804F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6700405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18FB8C3" w:rsidR="009A3DA5" w:rsidRPr="00957345" w:rsidRDefault="009A3DA5" w:rsidP="00F5462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54626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31E9C3D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54626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FBBE9A5" w14:textId="77777777" w:rsidR="00F54626" w:rsidRPr="0027549D" w:rsidRDefault="00F54626" w:rsidP="00F54626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26FF44C5" w14:textId="77777777" w:rsidR="00F54626" w:rsidRPr="00711602" w:rsidRDefault="00F54626" w:rsidP="00F5462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7735F3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7735F3">
        <w:rPr>
          <w:rFonts w:ascii="Arial" w:hAnsi="Arial" w:cs="Arial"/>
          <w:sz w:val="24"/>
          <w:szCs w:val="24"/>
          <w:highlight w:val="lightGray"/>
        </w:rPr>
        <w:t>v rámci vyúčtování dotace vrátit poskytovateli část dotace tak, aby výše dotace odpovídala nejvýše 70 % celkových skutečně vynaložených uznatelných výdajů na účel dle čl. I odst. 2 a 4 této smlouvy.</w:t>
      </w:r>
    </w:p>
    <w:p w14:paraId="14ACB8E3" w14:textId="7FC99D08" w:rsidR="00CB5336" w:rsidRPr="00957345" w:rsidRDefault="00F5462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9A79CEA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F54626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F54626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F54626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F546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1D55A6F3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5462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54626" w:rsidRPr="007735F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bude uveden jen u dotací s fin. spoluúčastí příjemce, tedy nad 35 000,- Kč, následující odst. 4.3 pak bude číslován jako 4.2)</w:t>
      </w:r>
    </w:p>
    <w:p w14:paraId="0B5E3DCC" w14:textId="134878E6" w:rsidR="00A9730D" w:rsidRPr="00F54626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F5462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doložený:</w:t>
      </w:r>
    </w:p>
    <w:p w14:paraId="397576FA" w14:textId="77777777" w:rsidR="00A9730D" w:rsidRPr="00F5462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F5462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F5462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lightGray"/>
          <w:lang w:eastAsia="cs-CZ"/>
        </w:rPr>
      </w:pPr>
      <w:r w:rsidRPr="00F5462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0CCEB2A9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5462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fotokopiemi všech výpisů z bankovního účtu, které dokládají úhradu předložených faktur, s vyznačením dotčených plateb</w:t>
      </w:r>
      <w:r w:rsidR="00B2411D" w:rsidRPr="00F5462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.</w:t>
      </w:r>
    </w:p>
    <w:p w14:paraId="70A8B104" w14:textId="67FD2C93" w:rsidR="00F54626" w:rsidRPr="007735F3" w:rsidRDefault="00F54626" w:rsidP="00F54626">
      <w:pPr>
        <w:spacing w:after="120"/>
        <w:ind w:left="1560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(odst. a) – c) a slovo „doložený“ na konce ods. 4.3. budou uvedeny jen u dotací s fin. spoluúčastí příjemce, tedy nad 35 000,- Kč)</w:t>
      </w:r>
    </w:p>
    <w:p w14:paraId="38FAC365" w14:textId="6815529E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F66A7" w:rsidRPr="00EF6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9F48899" w14:textId="3E085C85" w:rsidR="00F54626" w:rsidRPr="007735F3" w:rsidRDefault="00F54626" w:rsidP="00F5462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7735F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poskytnuté dotace a popis splnění povinností dle čl. II. odst 9 této smlouvy v členění dle bodů 9.1 – 9.8. V příloze závěrečné zprávy je příjemce povinen předložit poskytovateli:</w:t>
      </w:r>
    </w:p>
    <w:p w14:paraId="55290310" w14:textId="77777777" w:rsidR="00F54626" w:rsidRPr="007735F3" w:rsidRDefault="00F54626" w:rsidP="00F54626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kopii platného certifikátu o Jednotné klasifikaci turistických informačních center České republiky – min. klasifikační třída C, </w:t>
      </w:r>
    </w:p>
    <w:p w14:paraId="21676078" w14:textId="77777777" w:rsidR="00F54626" w:rsidRPr="007735F3" w:rsidRDefault="00F54626" w:rsidP="00F54626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15ECA567" w14:textId="77777777" w:rsidR="00F54626" w:rsidRPr="007735F3" w:rsidRDefault="00F54626" w:rsidP="00F54626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spolupráci, zajištění prezentace turistického regionu Střední Morava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br/>
        <w:t>a předávání informací a aktualit,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29210AC" w14:textId="77777777" w:rsidR="00F54626" w:rsidRPr="007735F3" w:rsidRDefault="00F54626" w:rsidP="00F54626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printscreen webových stránek příjemce s logem Olomouckého kraje 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bannerem turistického regionu Jeseníky/Střední Morava.</w:t>
      </w:r>
    </w:p>
    <w:p w14:paraId="28966F6D" w14:textId="77777777" w:rsidR="00F54626" w:rsidRPr="007735F3" w:rsidRDefault="00F54626" w:rsidP="00F5462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758E3118" w14:textId="66FA754E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777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F5462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F5462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5462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5462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5462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</w:t>
      </w:r>
      <w:r w:rsidR="00F54626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F54626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E1D539B" w:rsidR="009A3DA5" w:rsidRPr="007735F3" w:rsidRDefault="00F546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Pr="007735F3">
        <w:rPr>
          <w:rFonts w:ascii="Arial" w:hAnsi="Arial" w:cs="Arial"/>
          <w:sz w:val="24"/>
          <w:szCs w:val="24"/>
        </w:rPr>
        <w:t>. Případný odvod či penále se hradí na účet poskytovatele č. 27-4228320287/0100</w:t>
      </w:r>
      <w:r w:rsidR="00AE30DE" w:rsidRPr="007735F3">
        <w:rPr>
          <w:rFonts w:ascii="Arial" w:hAnsi="Arial" w:cs="Arial"/>
          <w:i/>
          <w:sz w:val="24"/>
          <w:szCs w:val="24"/>
        </w:rPr>
        <w:t>.</w:t>
      </w:r>
    </w:p>
    <w:p w14:paraId="3C925913" w14:textId="4F02DCFD" w:rsidR="009A3DA5" w:rsidRPr="007735F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7688E309" w14:textId="77777777" w:rsidR="00F54626" w:rsidRPr="007735F3" w:rsidRDefault="009A3DA5" w:rsidP="00F5462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735F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F54626"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 (dle odst. 7.8. Pravidel):</w:t>
      </w:r>
      <w:r w:rsidR="00F54626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C7ABA97" w14:textId="77777777" w:rsidR="00F54626" w:rsidRPr="007735F3" w:rsidRDefault="00F54626" w:rsidP="00F54626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7735F3">
        <w:rPr>
          <w:rFonts w:ascii="Arial" w:hAnsi="Arial" w:cs="Arial"/>
          <w:bCs/>
          <w:sz w:val="24"/>
          <w:szCs w:val="24"/>
        </w:rPr>
        <w:t>Minimální podmínka</w:t>
      </w:r>
      <w:r w:rsidRPr="007735F3">
        <w:rPr>
          <w:rFonts w:ascii="Arial" w:hAnsi="Arial" w:cs="Arial"/>
          <w:sz w:val="24"/>
          <w:szCs w:val="24"/>
        </w:rPr>
        <w:t xml:space="preserve"> je povinnost příjemce dotace </w:t>
      </w:r>
      <w:r w:rsidRPr="007735F3">
        <w:rPr>
          <w:rFonts w:ascii="Arial" w:hAnsi="Arial" w:cs="Arial"/>
          <w:bCs/>
          <w:sz w:val="24"/>
          <w:szCs w:val="24"/>
        </w:rPr>
        <w:t>uvádět logo poskytovatele</w:t>
      </w:r>
      <w:r w:rsidRPr="007735F3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0B552978" w14:textId="77777777" w:rsidR="00F54626" w:rsidRPr="007735F3" w:rsidRDefault="00F54626" w:rsidP="00F54626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5D24A8C0" w14:textId="77777777" w:rsidR="00F54626" w:rsidRPr="007735F3" w:rsidRDefault="00F54626" w:rsidP="00F54626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zpracovat min. 1 turistický produkt, a to ve formě a rozsahu „Produktové karty“, která je přílohou Pravidel. Produktová karta bude odsouhlasena příslušným sdružením cestovního ruchu,</w:t>
      </w:r>
    </w:p>
    <w:p w14:paraId="626AA484" w14:textId="77777777" w:rsidR="00F54626" w:rsidRPr="007735F3" w:rsidRDefault="00F54626" w:rsidP="00F54626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303642D5" w14:textId="3AC978E4" w:rsidR="00F54626" w:rsidRPr="007735F3" w:rsidRDefault="00F54626" w:rsidP="00F54626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prezentovat celý turistický region Střední Morava</w:t>
      </w:r>
      <w:r w:rsidR="009F2279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/Jeseníky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, a to prostřednictvím materiálů dodaných příslušným sdružením cestovního ruchu,</w:t>
      </w:r>
    </w:p>
    <w:p w14:paraId="2CAEA7EB" w14:textId="79BD7A79" w:rsidR="00F54626" w:rsidRPr="007735F3" w:rsidRDefault="00F54626" w:rsidP="00F54626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9F2279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9F2279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 údajů 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o turistických cílech, nominace pro soutěže atd.) z oblasti, kterou TIC spravuje, a to emailem, prostřednictvím datového skladu apod.,</w:t>
      </w:r>
    </w:p>
    <w:p w14:paraId="436CA13C" w14:textId="028A83AC" w:rsidR="00F54626" w:rsidRPr="007735F3" w:rsidRDefault="00F54626" w:rsidP="00F54626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9F2279"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397263D9" w14:textId="77777777" w:rsidR="00F54626" w:rsidRPr="007735F3" w:rsidRDefault="00F54626" w:rsidP="00F54626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735F3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41FC5955" w14:textId="77777777" w:rsidR="007122BE" w:rsidRPr="00510C5F" w:rsidRDefault="007122BE" w:rsidP="007122BE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36F42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zřízeny) </w:t>
      </w:r>
      <w:r w:rsidRPr="007735F3">
        <w:rPr>
          <w:rFonts w:ascii="Arial" w:eastAsia="Times New Roman" w:hAnsi="Arial" w:cs="Arial"/>
          <w:sz w:val="24"/>
          <w:szCs w:val="24"/>
          <w:lang w:eastAsia="cs-CZ"/>
        </w:rPr>
        <w:t>minimálně po dobu realizace akce, dále je příjemce povinen označit propagační materiály, vztahující se k účelu dotace, logem poskytovatele (jsou-li vydávány).</w:t>
      </w:r>
    </w:p>
    <w:p w14:paraId="08FBF457" w14:textId="77777777" w:rsidR="007122BE" w:rsidRPr="00F90512" w:rsidRDefault="007122BE" w:rsidP="007122B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 xml:space="preserve">U </w:t>
      </w:r>
      <w:r w:rsidRPr="00CD0993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dotace na akci převyšující </w:t>
      </w:r>
      <w:r w:rsidRPr="00CD0993">
        <w:rPr>
          <w:rFonts w:ascii="Arial" w:eastAsia="Times New Roman" w:hAnsi="Arial" w:cs="Arial"/>
          <w:i/>
          <w:color w:val="0000FF"/>
          <w:sz w:val="24"/>
          <w:szCs w:val="24"/>
          <w:highlight w:val="lightGray"/>
          <w:lang w:eastAsia="cs-CZ"/>
        </w:rPr>
        <w:t>35 000 Kč se také uvede:</w:t>
      </w:r>
    </w:p>
    <w:p w14:paraId="44D954A5" w14:textId="5A7456C8" w:rsidR="007122BE" w:rsidRPr="00F90512" w:rsidRDefault="007122BE" w:rsidP="007122B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pořízená fotodokumentace (minimálně dvě fotografie dokladující propagaci poskytovatele</w:t>
      </w:r>
      <w:r w:rsidR="007735F3" w:rsidRPr="007735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35F3">
        <w:rPr>
          <w:rFonts w:ascii="Arial" w:eastAsia="Times New Roman" w:hAnsi="Arial" w:cs="Arial"/>
          <w:sz w:val="24"/>
          <w:szCs w:val="24"/>
          <w:lang w:eastAsia="cs-CZ"/>
        </w:rPr>
        <w:t>dle čl. II, odst. 10, věty první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07DB885" w:rsidR="001D30FE" w:rsidRPr="007122BE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7122B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57345" w:rsidRDefault="009A3DA5" w:rsidP="003F5C1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6040" w14:textId="77777777" w:rsidR="00B51A7A" w:rsidRDefault="00B51A7A" w:rsidP="00D40C40">
      <w:r>
        <w:separator/>
      </w:r>
    </w:p>
  </w:endnote>
  <w:endnote w:type="continuationSeparator" w:id="0">
    <w:p w14:paraId="54C4081A" w14:textId="77777777" w:rsidR="00B51A7A" w:rsidRDefault="00B51A7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8910F92" w14:textId="77777777" w:rsidR="00997E89" w:rsidRDefault="00997E89" w:rsidP="00997E89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300F2915" w14:textId="77777777" w:rsidR="00997E89" w:rsidRDefault="00997E89" w:rsidP="00997E89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78D3D6ED" w14:textId="0864552A" w:rsidR="00B622A2" w:rsidRPr="00EE781E" w:rsidRDefault="00B622A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BC65" w14:textId="77777777" w:rsidR="00B51A7A" w:rsidRDefault="00B51A7A" w:rsidP="00D40C40">
      <w:r>
        <w:separator/>
      </w:r>
    </w:p>
  </w:footnote>
  <w:footnote w:type="continuationSeparator" w:id="0">
    <w:p w14:paraId="67342FD4" w14:textId="77777777" w:rsidR="00B51A7A" w:rsidRDefault="00B51A7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7177" w14:textId="146AEA8A" w:rsidR="007735F3" w:rsidRPr="007735F3" w:rsidRDefault="007735F3" w:rsidP="007735F3">
    <w:pPr>
      <w:pStyle w:val="Zhlav"/>
      <w:jc w:val="left"/>
      <w:rPr>
        <w:rFonts w:ascii="Arial" w:hAnsi="Arial" w:cs="Arial"/>
        <w:i/>
        <w:sz w:val="20"/>
        <w:szCs w:val="20"/>
      </w:rPr>
    </w:pPr>
    <w:r w:rsidRPr="007735F3">
      <w:rPr>
        <w:rFonts w:ascii="Arial" w:hAnsi="Arial" w:cs="Arial"/>
        <w:i/>
        <w:sz w:val="20"/>
        <w:szCs w:val="20"/>
      </w:rPr>
      <w:t>usnesení_příloha č. 0</w:t>
    </w:r>
    <w:r w:rsidR="00997E89">
      <w:rPr>
        <w:rFonts w:ascii="Arial" w:hAnsi="Arial" w:cs="Arial"/>
        <w:i/>
        <w:sz w:val="20"/>
        <w:szCs w:val="20"/>
      </w:rPr>
      <w:t>6</w:t>
    </w:r>
    <w:r w:rsidRPr="007735F3">
      <w:rPr>
        <w:rFonts w:ascii="Arial" w:hAnsi="Arial" w:cs="Arial"/>
        <w:i/>
        <w:sz w:val="20"/>
        <w:szCs w:val="20"/>
      </w:rPr>
      <w:t xml:space="preserve"> - Vzor. VP sml. na AKCI_obec městys město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76C"/>
    <w:rsid w:val="000D2D7E"/>
    <w:rsid w:val="000D319D"/>
    <w:rsid w:val="000D442F"/>
    <w:rsid w:val="000D7241"/>
    <w:rsid w:val="000E182A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8CD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5108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5C16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2F0C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4951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4F91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22BE"/>
    <w:rsid w:val="0071401C"/>
    <w:rsid w:val="00714BE3"/>
    <w:rsid w:val="00720FB1"/>
    <w:rsid w:val="0072192A"/>
    <w:rsid w:val="00722527"/>
    <w:rsid w:val="00722C84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35F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652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0570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AE6"/>
    <w:rsid w:val="00995F0B"/>
    <w:rsid w:val="00995F16"/>
    <w:rsid w:val="00997E89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279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D7E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1A7A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65DBB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196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6F3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0925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462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4652-9C03-4B2B-AF58-A3AF0117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2018-08-24T12:55:00Z</cp:lastPrinted>
  <dcterms:created xsi:type="dcterms:W3CDTF">2023-04-05T07:42:00Z</dcterms:created>
  <dcterms:modified xsi:type="dcterms:W3CDTF">2023-04-05T12:16:00Z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