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FF" w:rsidRDefault="001E5B85" w:rsidP="009C1FF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Olomoucký kraj vyzývá k</w:t>
      </w:r>
      <w:r w:rsidR="00E92B24">
        <w:rPr>
          <w:rFonts w:cs="Arial"/>
          <w:b/>
          <w:sz w:val="28"/>
        </w:rPr>
        <w:t xml:space="preserve"> podávání nominací </w:t>
      </w:r>
      <w:r>
        <w:rPr>
          <w:rFonts w:cs="Arial"/>
          <w:b/>
          <w:sz w:val="28"/>
        </w:rPr>
        <w:t>na udělení</w:t>
      </w:r>
    </w:p>
    <w:p w:rsidR="001E5B85" w:rsidRDefault="001E5B85" w:rsidP="009C1FF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Cen Olomouckého kraje za přín</w:t>
      </w:r>
      <w:r w:rsidR="008D5A83">
        <w:rPr>
          <w:rFonts w:cs="Arial"/>
          <w:b/>
          <w:sz w:val="28"/>
        </w:rPr>
        <w:t xml:space="preserve">os v oblasti </w:t>
      </w:r>
      <w:r w:rsidR="00E92B24">
        <w:rPr>
          <w:rFonts w:cs="Arial"/>
          <w:b/>
          <w:sz w:val="28"/>
        </w:rPr>
        <w:t>životního prostředí 202</w:t>
      </w:r>
      <w:r w:rsidR="000827CC">
        <w:rPr>
          <w:rFonts w:cs="Arial"/>
          <w:b/>
          <w:sz w:val="28"/>
        </w:rPr>
        <w:t>3</w:t>
      </w:r>
    </w:p>
    <w:p w:rsidR="001E5B85" w:rsidRDefault="001E5B85" w:rsidP="00A504E9">
      <w:pPr>
        <w:spacing w:before="120" w:after="240"/>
        <w:rPr>
          <w:rFonts w:cs="Arial"/>
        </w:rPr>
      </w:pPr>
      <w:r>
        <w:rPr>
          <w:rFonts w:cs="Arial"/>
        </w:rPr>
        <w:t>Ol</w:t>
      </w:r>
      <w:r w:rsidR="004A0B99">
        <w:rPr>
          <w:rFonts w:cs="Arial"/>
        </w:rPr>
        <w:t xml:space="preserve">omoucký kraj </w:t>
      </w:r>
      <w:r w:rsidR="00CC6DC9" w:rsidRPr="00CC6DC9">
        <w:rPr>
          <w:rFonts w:cs="Arial"/>
        </w:rPr>
        <w:t>vyzý</w:t>
      </w:r>
      <w:r w:rsidR="00CC6DC9">
        <w:rPr>
          <w:rFonts w:cs="Arial"/>
        </w:rPr>
        <w:t>vá k</w:t>
      </w:r>
      <w:r w:rsidR="00E92B24">
        <w:rPr>
          <w:rFonts w:cs="Arial"/>
        </w:rPr>
        <w:t> podávání nominací</w:t>
      </w:r>
      <w:r w:rsidR="00CC6DC9">
        <w:rPr>
          <w:rFonts w:cs="Arial"/>
        </w:rPr>
        <w:t xml:space="preserve"> na udělení </w:t>
      </w:r>
      <w:r w:rsidR="00CC6DC9" w:rsidRPr="00CC6DC9">
        <w:rPr>
          <w:rFonts w:cs="Arial"/>
        </w:rPr>
        <w:t xml:space="preserve">Cen Olomouckého kraje za přínos v oblasti </w:t>
      </w:r>
      <w:r w:rsidR="00E92B24">
        <w:rPr>
          <w:rFonts w:cs="Arial"/>
        </w:rPr>
        <w:t xml:space="preserve">životního prostředí </w:t>
      </w:r>
      <w:r>
        <w:rPr>
          <w:rFonts w:cs="Arial"/>
        </w:rPr>
        <w:t>v následujících kategoriích:</w:t>
      </w:r>
    </w:p>
    <w:p w:rsidR="00E92B24" w:rsidRPr="00432B43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ind w:left="360"/>
        <w:rPr>
          <w:rFonts w:cs="Arial"/>
        </w:rPr>
      </w:pPr>
      <w:r w:rsidRPr="00432B43">
        <w:rPr>
          <w:rFonts w:cs="Arial"/>
          <w:b/>
        </w:rPr>
        <w:t xml:space="preserve">Cena za významný počin v ochraně životního prostředí </w:t>
      </w:r>
    </w:p>
    <w:p w:rsidR="00E92B24" w:rsidRPr="00432B43" w:rsidRDefault="00E92B24" w:rsidP="00E92B24">
      <w:pPr>
        <w:spacing w:after="120" w:line="259" w:lineRule="auto"/>
        <w:rPr>
          <w:rFonts w:cs="Arial"/>
        </w:rPr>
      </w:pPr>
      <w:r>
        <w:rPr>
          <w:rFonts w:cs="Arial"/>
        </w:rPr>
        <w:t>Cenou za významný počin je oceňována mimořádná, jedinečná akce, činnost nebo projekt realizovaný na území Olomouckého kraje, v některé ze složek životního prostředí fyzickou, právnickou osobou či obcí, po jehož realizaci dojde</w:t>
      </w:r>
      <w:r w:rsidR="00F423B2">
        <w:rPr>
          <w:rFonts w:cs="Arial"/>
        </w:rPr>
        <w:t xml:space="preserve"> </w:t>
      </w:r>
      <w:r w:rsidR="00F423B2" w:rsidRPr="006858B1">
        <w:rPr>
          <w:rFonts w:cs="Arial"/>
        </w:rPr>
        <w:t>ke</w:t>
      </w:r>
      <w:r>
        <w:rPr>
          <w:rFonts w:cs="Arial"/>
        </w:rPr>
        <w:t xml:space="preserve"> zlepšení stavu složky životního prostředí či snížení vnosu znečišťujících látek. </w:t>
      </w:r>
    </w:p>
    <w:p w:rsidR="00E92B24" w:rsidRPr="00432B43" w:rsidRDefault="00E92B24" w:rsidP="00E92B24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E92B24" w:rsidRPr="001E11EE" w:rsidRDefault="00E92B24" w:rsidP="00E92B24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fyzická osoba</w:t>
      </w:r>
    </w:p>
    <w:p w:rsidR="00E92B24" w:rsidRPr="001E11EE" w:rsidRDefault="00E92B24" w:rsidP="00E92B24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právnická osoba</w:t>
      </w:r>
    </w:p>
    <w:p w:rsidR="00E92B24" w:rsidRPr="001E11EE" w:rsidRDefault="00E92B24" w:rsidP="00E92B24">
      <w:pPr>
        <w:pStyle w:val="Odstavecseseznamem"/>
        <w:numPr>
          <w:ilvl w:val="1"/>
          <w:numId w:val="2"/>
        </w:numPr>
        <w:spacing w:after="240" w:line="259" w:lineRule="auto"/>
        <w:ind w:left="1077"/>
        <w:contextualSpacing w:val="0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obec</w:t>
      </w:r>
    </w:p>
    <w:p w:rsidR="00E92B24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ind w:left="714" w:hanging="357"/>
        <w:contextualSpacing w:val="0"/>
        <w:rPr>
          <w:rFonts w:cs="Arial"/>
          <w:b/>
        </w:rPr>
      </w:pPr>
      <w:r w:rsidRPr="00D8538B">
        <w:rPr>
          <w:rFonts w:cs="Arial"/>
          <w:b/>
        </w:rPr>
        <w:t>Cena za dlouhodobý přínos v oblasti životního prostředí</w:t>
      </w:r>
    </w:p>
    <w:p w:rsidR="00E92B24" w:rsidRPr="00934904" w:rsidRDefault="00E92B24" w:rsidP="00E92B24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Pr="00934904">
        <w:rPr>
          <w:rFonts w:cs="Arial"/>
        </w:rPr>
        <w:t xml:space="preserve"> </w:t>
      </w:r>
      <w:r>
        <w:rPr>
          <w:rFonts w:cs="Arial"/>
        </w:rPr>
        <w:t>(</w:t>
      </w:r>
      <w:r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:rsidR="00E92B24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rPr>
          <w:rFonts w:cs="Arial"/>
          <w:b/>
        </w:rPr>
      </w:pPr>
      <w:r w:rsidRPr="00D8538B">
        <w:rPr>
          <w:rFonts w:cs="Arial"/>
          <w:b/>
        </w:rPr>
        <w:t>Cena za významný počin v</w:t>
      </w:r>
      <w:r>
        <w:rPr>
          <w:rFonts w:cs="Arial"/>
          <w:b/>
        </w:rPr>
        <w:t xml:space="preserve"> separaci a </w:t>
      </w:r>
      <w:r w:rsidRPr="00D8538B">
        <w:rPr>
          <w:rFonts w:cs="Arial"/>
          <w:b/>
        </w:rPr>
        <w:t>recyklaci odpadů</w:t>
      </w:r>
    </w:p>
    <w:p w:rsidR="00E92B24" w:rsidRDefault="00E92B24" w:rsidP="00A504E9">
      <w:pPr>
        <w:spacing w:after="120" w:line="259" w:lineRule="auto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 xml:space="preserve">jakéhokoli způsobu využití, jímž je odpad znovu zpracován na výrobky, materiály nebo látky, ať pro původní nebo pro jiné účely. </w:t>
      </w:r>
      <w:r w:rsidRPr="00EC77C6">
        <w:t>Není zde nezahrnuto</w:t>
      </w:r>
      <w:r>
        <w:t xml:space="preserve"> energetické využití </w:t>
      </w:r>
      <w:r w:rsidR="00EC77C6" w:rsidRPr="006858B1">
        <w:t>odpadu</w:t>
      </w:r>
      <w:r w:rsidR="00EC77C6">
        <w:t xml:space="preserve"> </w:t>
      </w:r>
      <w:r>
        <w:t>a přepracování na materiály, které mají být použity jako palivo nebo jako zásypový materiál.</w:t>
      </w:r>
    </w:p>
    <w:p w:rsidR="00E92B24" w:rsidRDefault="00E92B24" w:rsidP="00E92B24">
      <w:pPr>
        <w:spacing w:after="120"/>
        <w:rPr>
          <w:rFonts w:cs="Arial"/>
        </w:rPr>
      </w:pPr>
      <w:r>
        <w:rPr>
          <w:rFonts w:cs="Arial"/>
        </w:rPr>
        <w:t xml:space="preserve">Nominace lze podávat od </w:t>
      </w:r>
      <w:r w:rsidR="00FD6559">
        <w:rPr>
          <w:rFonts w:cs="Arial"/>
        </w:rPr>
        <w:t>25</w:t>
      </w:r>
      <w:bookmarkStart w:id="0" w:name="_GoBack"/>
      <w:bookmarkEnd w:id="0"/>
      <w:r>
        <w:rPr>
          <w:rFonts w:cs="Arial"/>
        </w:rPr>
        <w:t>. dubna 202</w:t>
      </w:r>
      <w:r w:rsidR="000827CC">
        <w:rPr>
          <w:rFonts w:cs="Arial"/>
        </w:rPr>
        <w:t>3</w:t>
      </w:r>
      <w:r>
        <w:rPr>
          <w:rFonts w:cs="Arial"/>
        </w:rPr>
        <w:t xml:space="preserve"> do 31. května 202</w:t>
      </w:r>
      <w:r w:rsidR="000827CC">
        <w:rPr>
          <w:rFonts w:cs="Arial"/>
        </w:rPr>
        <w:t>3</w:t>
      </w:r>
      <w:r w:rsidR="00EC77C6">
        <w:rPr>
          <w:rFonts w:cs="Arial"/>
        </w:rPr>
        <w:t>.</w:t>
      </w:r>
    </w:p>
    <w:p w:rsidR="00E92B24" w:rsidRPr="0075365E" w:rsidRDefault="00E92B24" w:rsidP="00E92B24">
      <w:pPr>
        <w:rPr>
          <w:rFonts w:cs="Arial"/>
        </w:rPr>
      </w:pPr>
      <w:r w:rsidRPr="00163A5B">
        <w:rPr>
          <w:rFonts w:cs="Arial"/>
        </w:rPr>
        <w:t xml:space="preserve">Nominace </w:t>
      </w:r>
      <w:r>
        <w:rPr>
          <w:rFonts w:cs="Arial"/>
        </w:rPr>
        <w:t>je</w:t>
      </w:r>
      <w:r w:rsidRPr="00163A5B">
        <w:rPr>
          <w:rFonts w:cs="Arial"/>
        </w:rPr>
        <w:t xml:space="preserve"> podá</w:t>
      </w:r>
      <w:r>
        <w:rPr>
          <w:rFonts w:cs="Arial"/>
        </w:rPr>
        <w:t xml:space="preserve">vána </w:t>
      </w:r>
      <w:r w:rsidRPr="00163A5B">
        <w:rPr>
          <w:rFonts w:cs="Arial"/>
        </w:rPr>
        <w:t xml:space="preserve">elektronicky pomocí formuláře přístupného na </w:t>
      </w:r>
      <w:r w:rsidR="00EC77C6">
        <w:rPr>
          <w:rFonts w:cs="Arial"/>
        </w:rPr>
        <w:t>webových stránkách</w:t>
      </w:r>
      <w:r w:rsidRPr="00163A5B">
        <w:rPr>
          <w:rFonts w:cs="Arial"/>
        </w:rPr>
        <w:t xml:space="preserve"> </w:t>
      </w:r>
      <w:hyperlink r:id="rId7" w:history="1">
        <w:r w:rsidRPr="0075365E">
          <w:rPr>
            <w:rStyle w:val="Hypertextovodkaz"/>
            <w:rFonts w:cs="Arial"/>
          </w:rPr>
          <w:t>Ceny Olomouckého kraje (cenykraje.cz)</w:t>
        </w:r>
      </w:hyperlink>
      <w:r w:rsidRPr="0075365E">
        <w:rPr>
          <w:rFonts w:cs="Arial"/>
        </w:rPr>
        <w:t xml:space="preserve">, jejím obsahem musí být: </w:t>
      </w:r>
    </w:p>
    <w:p w:rsidR="00E92B24" w:rsidRPr="00163A5B" w:rsidRDefault="00E92B24" w:rsidP="00E92B24">
      <w:pPr>
        <w:pStyle w:val="Odstavecseseznamem"/>
        <w:numPr>
          <w:ilvl w:val="0"/>
          <w:numId w:val="3"/>
        </w:numPr>
        <w:spacing w:line="259" w:lineRule="auto"/>
        <w:rPr>
          <w:rFonts w:cs="Arial"/>
        </w:rPr>
      </w:pPr>
      <w:r w:rsidRPr="00163A5B">
        <w:rPr>
          <w:rFonts w:cs="Arial"/>
        </w:rPr>
        <w:t xml:space="preserve">jméno </w:t>
      </w:r>
      <w:r>
        <w:rPr>
          <w:rFonts w:cs="Arial"/>
        </w:rPr>
        <w:t>navrhovaného</w:t>
      </w:r>
      <w:r w:rsidRPr="00163A5B">
        <w:rPr>
          <w:rFonts w:cs="Arial"/>
        </w:rPr>
        <w:t xml:space="preserve">, </w:t>
      </w:r>
      <w:r>
        <w:rPr>
          <w:rFonts w:cs="Arial"/>
        </w:rPr>
        <w:t>kontakt – e-mail, telefon</w:t>
      </w:r>
    </w:p>
    <w:p w:rsidR="00E92B24" w:rsidRPr="00163A5B" w:rsidRDefault="00E92B24" w:rsidP="00E92B24">
      <w:pPr>
        <w:pStyle w:val="Odstavecseseznamem"/>
        <w:numPr>
          <w:ilvl w:val="0"/>
          <w:numId w:val="3"/>
        </w:numPr>
        <w:spacing w:line="259" w:lineRule="auto"/>
        <w:rPr>
          <w:rFonts w:cs="Arial"/>
        </w:rPr>
      </w:pPr>
      <w:r>
        <w:rPr>
          <w:rFonts w:cs="Arial"/>
        </w:rPr>
        <w:t xml:space="preserve">odůvodnění návrhu a </w:t>
      </w:r>
      <w:r w:rsidRPr="00163A5B">
        <w:rPr>
          <w:rFonts w:cs="Arial"/>
        </w:rPr>
        <w:t>popis konkrétní</w:t>
      </w:r>
      <w:r>
        <w:rPr>
          <w:rFonts w:cs="Arial"/>
        </w:rPr>
        <w:t xml:space="preserve"> akce, projektu nebo</w:t>
      </w:r>
      <w:r w:rsidRPr="00163A5B">
        <w:rPr>
          <w:rFonts w:cs="Arial"/>
        </w:rPr>
        <w:t xml:space="preserve"> činnosti, za kterou je kandidát navrhován</w:t>
      </w:r>
      <w:r>
        <w:rPr>
          <w:rFonts w:cs="Arial"/>
        </w:rPr>
        <w:t>,</w:t>
      </w:r>
      <w:r w:rsidRPr="00163A5B">
        <w:rPr>
          <w:rFonts w:cs="Arial"/>
        </w:rPr>
        <w:t xml:space="preserve"> a v čem je výjimečný</w:t>
      </w:r>
      <w:r>
        <w:rPr>
          <w:rFonts w:cs="Arial"/>
        </w:rPr>
        <w:t>,</w:t>
      </w:r>
      <w:r w:rsidRPr="00163A5B">
        <w:rPr>
          <w:rFonts w:cs="Arial"/>
        </w:rPr>
        <w:t xml:space="preserve"> </w:t>
      </w:r>
    </w:p>
    <w:p w:rsidR="00E92B24" w:rsidRDefault="00E92B24" w:rsidP="00E92B24">
      <w:pPr>
        <w:pStyle w:val="Odstavecseseznamem"/>
        <w:numPr>
          <w:ilvl w:val="0"/>
          <w:numId w:val="3"/>
        </w:numPr>
        <w:spacing w:after="240" w:line="259" w:lineRule="auto"/>
        <w:ind w:left="714" w:hanging="357"/>
        <w:contextualSpacing w:val="0"/>
        <w:rPr>
          <w:rFonts w:cs="Arial"/>
        </w:rPr>
      </w:pPr>
      <w:r w:rsidRPr="00163A5B">
        <w:rPr>
          <w:rFonts w:cs="Arial"/>
        </w:rPr>
        <w:t>jméno a kontakt na navrhovatele</w:t>
      </w:r>
      <w:r>
        <w:rPr>
          <w:rFonts w:cs="Arial"/>
        </w:rPr>
        <w:t xml:space="preserve"> pro možnost ověření informací či nejasností,</w:t>
      </w:r>
    </w:p>
    <w:p w:rsidR="001E5B85" w:rsidRDefault="001072EB" w:rsidP="001A3A5B">
      <w:pPr>
        <w:spacing w:before="120"/>
        <w:rPr>
          <w:rFonts w:cs="Arial"/>
        </w:rPr>
      </w:pPr>
      <w:r>
        <w:rPr>
          <w:rFonts w:cs="Arial"/>
        </w:rPr>
        <w:t>O udělení cen</w:t>
      </w:r>
      <w:r w:rsidR="001E5B85">
        <w:rPr>
          <w:rFonts w:cs="Arial"/>
        </w:rPr>
        <w:t xml:space="preserve"> rozhodne na základě </w:t>
      </w:r>
      <w:r w:rsidR="00E2124E" w:rsidRPr="006858B1">
        <w:rPr>
          <w:rFonts w:cs="Arial"/>
        </w:rPr>
        <w:t>návrhu hodnotící komise</w:t>
      </w:r>
      <w:r w:rsidR="001E5B85">
        <w:rPr>
          <w:rFonts w:cs="Arial"/>
        </w:rPr>
        <w:t xml:space="preserve"> Zastupitelstvo Olomouckého kraje.</w:t>
      </w:r>
    </w:p>
    <w:p w:rsidR="001F4C4C" w:rsidRDefault="001E5B85" w:rsidP="00A504E9">
      <w:pPr>
        <w:spacing w:before="120" w:after="120"/>
        <w:rPr>
          <w:rFonts w:cs="Arial"/>
        </w:rPr>
      </w:pPr>
      <w:r>
        <w:rPr>
          <w:rFonts w:cs="Arial"/>
        </w:rPr>
        <w:t>V</w:t>
      </w:r>
      <w:r w:rsidR="001072EB">
        <w:rPr>
          <w:rFonts w:cs="Arial"/>
        </w:rPr>
        <w:t>ýzva k hlasování o udělení „Cen</w:t>
      </w:r>
      <w:r>
        <w:rPr>
          <w:rFonts w:cs="Arial"/>
        </w:rPr>
        <w:t xml:space="preserve"> Olomouckého kraje</w:t>
      </w:r>
      <w:r w:rsidR="001072EB">
        <w:rPr>
          <w:rFonts w:cs="Arial"/>
        </w:rPr>
        <w:t xml:space="preserve"> za přínos v oblasti </w:t>
      </w:r>
      <w:r w:rsidR="00E92B24">
        <w:rPr>
          <w:rFonts w:cs="Arial"/>
        </w:rPr>
        <w:t>životního prostředí</w:t>
      </w:r>
      <w:r>
        <w:rPr>
          <w:rFonts w:cs="Arial"/>
        </w:rPr>
        <w:t xml:space="preserve"> bude zveřejněna včetně všech potřebných informací na webu Olomouckého kraje</w:t>
      </w:r>
      <w:r w:rsidR="00E2124E">
        <w:rPr>
          <w:rFonts w:cs="Arial"/>
        </w:rPr>
        <w:t xml:space="preserve"> </w:t>
      </w:r>
      <w:r w:rsidR="00E2124E" w:rsidRPr="006858B1">
        <w:rPr>
          <w:rFonts w:cs="Arial"/>
        </w:rPr>
        <w:t>a webu CenyKraje.cz</w:t>
      </w:r>
      <w:r w:rsidR="00E92B24" w:rsidRPr="006858B1">
        <w:rPr>
          <w:rFonts w:cs="Arial"/>
        </w:rPr>
        <w:t>.</w:t>
      </w:r>
    </w:p>
    <w:p w:rsidR="00A504E9" w:rsidRDefault="00A504E9" w:rsidP="00A504E9">
      <w:pPr>
        <w:spacing w:after="240"/>
      </w:pPr>
      <w:r>
        <w:rPr>
          <w:rFonts w:cs="Arial"/>
        </w:rPr>
        <w:t>V případě, že nominace na udělení některé z Cen bude dle svého předmětu evidentně podána v nesprávné kategorii či podkategorii může administrátor nominaci přesunout do odpovídající kategorie či podkategorie.</w:t>
      </w:r>
    </w:p>
    <w:sectPr w:rsidR="00A504E9" w:rsidSect="00B30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53" w:rsidRDefault="00BE0F53" w:rsidP="001E5B85">
      <w:r>
        <w:separator/>
      </w:r>
    </w:p>
  </w:endnote>
  <w:endnote w:type="continuationSeparator" w:id="0">
    <w:p w:rsidR="00BE0F53" w:rsidRDefault="00BE0F53" w:rsidP="001E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A" w:rsidRDefault="008F18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56" w:rsidRDefault="008F181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04DB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24. 04</w:t>
    </w:r>
    <w:r w:rsidR="00E92B24">
      <w:rPr>
        <w:rFonts w:ascii="Arial" w:hAnsi="Arial" w:cs="Arial"/>
        <w:i/>
        <w:sz w:val="20"/>
        <w:szCs w:val="20"/>
      </w:rPr>
      <w:t>. 202</w:t>
    </w:r>
    <w:r w:rsidR="000827CC">
      <w:rPr>
        <w:rFonts w:ascii="Arial" w:hAnsi="Arial" w:cs="Arial"/>
        <w:i/>
        <w:sz w:val="20"/>
        <w:szCs w:val="20"/>
      </w:rPr>
      <w:t>3</w:t>
    </w:r>
    <w:r w:rsidR="00E92B24">
      <w:rPr>
        <w:rFonts w:ascii="Arial" w:hAnsi="Arial" w:cs="Arial"/>
        <w:i/>
        <w:sz w:val="20"/>
        <w:szCs w:val="20"/>
      </w:rPr>
      <w:tab/>
    </w:r>
    <w:r w:rsidR="00E92B24">
      <w:rPr>
        <w:rFonts w:ascii="Arial" w:hAnsi="Arial" w:cs="Arial"/>
        <w:i/>
        <w:sz w:val="20"/>
        <w:szCs w:val="20"/>
      </w:rPr>
      <w:tab/>
    </w:r>
    <w:r w:rsidR="001E5B85" w:rsidRPr="007627F1">
      <w:rPr>
        <w:rFonts w:ascii="Arial" w:hAnsi="Arial" w:cs="Arial"/>
        <w:i/>
        <w:sz w:val="20"/>
        <w:szCs w:val="20"/>
      </w:rPr>
      <w:t xml:space="preserve">Strana </w:t>
    </w:r>
    <w:r w:rsidR="00EF2452">
      <w:rPr>
        <w:rFonts w:ascii="Arial" w:hAnsi="Arial" w:cs="Arial"/>
        <w:i/>
        <w:sz w:val="20"/>
        <w:szCs w:val="20"/>
      </w:rPr>
      <w:t>5</w:t>
    </w:r>
    <w:r w:rsidR="001E5B85" w:rsidRPr="007627F1">
      <w:rPr>
        <w:rFonts w:ascii="Arial" w:hAnsi="Arial" w:cs="Arial"/>
        <w:i/>
        <w:sz w:val="20"/>
        <w:szCs w:val="20"/>
      </w:rPr>
      <w:t xml:space="preserve"> (celkem </w:t>
    </w:r>
    <w:r w:rsidR="00EF2452">
      <w:rPr>
        <w:rFonts w:ascii="Arial" w:hAnsi="Arial" w:cs="Arial"/>
        <w:i/>
        <w:sz w:val="20"/>
        <w:szCs w:val="20"/>
      </w:rPr>
      <w:t>8</w:t>
    </w:r>
    <w:r w:rsidR="001E5B85" w:rsidRPr="007627F1">
      <w:rPr>
        <w:rFonts w:ascii="Arial" w:hAnsi="Arial" w:cs="Arial"/>
        <w:i/>
        <w:sz w:val="20"/>
        <w:szCs w:val="20"/>
      </w:rPr>
      <w:t>)</w:t>
    </w:r>
  </w:p>
  <w:p w:rsidR="002E2856" w:rsidRDefault="008F18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D929F1">
      <w:rPr>
        <w:rFonts w:ascii="Arial" w:hAnsi="Arial" w:cs="Arial"/>
        <w:i/>
        <w:sz w:val="20"/>
        <w:szCs w:val="20"/>
      </w:rPr>
      <w:t>. –</w:t>
    </w:r>
    <w:r w:rsidR="001E5B85">
      <w:rPr>
        <w:rFonts w:ascii="Arial" w:hAnsi="Arial" w:cs="Arial"/>
        <w:i/>
        <w:sz w:val="20"/>
        <w:szCs w:val="20"/>
      </w:rPr>
      <w:t xml:space="preserve"> Ceny Olomouckého kraje za přín</w:t>
    </w:r>
    <w:r w:rsidR="008D5A83">
      <w:rPr>
        <w:rFonts w:ascii="Arial" w:hAnsi="Arial" w:cs="Arial"/>
        <w:i/>
        <w:sz w:val="20"/>
        <w:szCs w:val="20"/>
      </w:rPr>
      <w:t xml:space="preserve">os v oblasti </w:t>
    </w:r>
    <w:r w:rsidR="00E92B24">
      <w:rPr>
        <w:rFonts w:ascii="Arial" w:hAnsi="Arial" w:cs="Arial"/>
        <w:i/>
        <w:sz w:val="20"/>
        <w:szCs w:val="20"/>
      </w:rPr>
      <w:t>životního prostředí</w:t>
    </w:r>
    <w:r w:rsidR="001E5B85">
      <w:rPr>
        <w:rFonts w:ascii="Arial" w:hAnsi="Arial" w:cs="Arial"/>
        <w:i/>
        <w:sz w:val="20"/>
        <w:szCs w:val="20"/>
      </w:rPr>
      <w:t xml:space="preserve"> </w:t>
    </w:r>
    <w:r w:rsidR="001340AB">
      <w:rPr>
        <w:rFonts w:ascii="Arial" w:hAnsi="Arial" w:cs="Arial"/>
        <w:i/>
        <w:sz w:val="20"/>
        <w:szCs w:val="20"/>
      </w:rPr>
      <w:t xml:space="preserve">za rok 2023 </w:t>
    </w:r>
    <w:r w:rsidR="001E5B85">
      <w:rPr>
        <w:rFonts w:ascii="Arial" w:hAnsi="Arial" w:cs="Arial"/>
        <w:i/>
        <w:sz w:val="20"/>
        <w:szCs w:val="20"/>
      </w:rPr>
      <w:t>– vyhlášení</w:t>
    </w:r>
  </w:p>
  <w:p w:rsidR="00E92B24" w:rsidRDefault="00E92B24">
    <w:pPr>
      <w:rPr>
        <w:rFonts w:cs="Arial"/>
        <w:i/>
        <w:sz w:val="20"/>
        <w:szCs w:val="20"/>
      </w:rPr>
    </w:pPr>
    <w:proofErr w:type="spellStart"/>
    <w:r>
      <w:rPr>
        <w:rFonts w:cs="Arial"/>
        <w:i/>
        <w:sz w:val="20"/>
        <w:szCs w:val="20"/>
      </w:rPr>
      <w:t>Usnesení_</w:t>
    </w:r>
    <w:r w:rsidR="001E5B85">
      <w:rPr>
        <w:rFonts w:cs="Arial"/>
        <w:i/>
        <w:sz w:val="20"/>
        <w:szCs w:val="20"/>
      </w:rPr>
      <w:t>Příloha</w:t>
    </w:r>
    <w:proofErr w:type="spellEnd"/>
    <w:r w:rsidR="001E5B85">
      <w:rPr>
        <w:rFonts w:cs="Arial"/>
        <w:i/>
        <w:sz w:val="20"/>
        <w:szCs w:val="20"/>
      </w:rPr>
      <w:t xml:space="preserve"> č. </w:t>
    </w:r>
    <w:r w:rsidR="008D5A83">
      <w:rPr>
        <w:rFonts w:cs="Arial"/>
        <w:i/>
        <w:sz w:val="20"/>
        <w:szCs w:val="20"/>
      </w:rPr>
      <w:t>0</w:t>
    </w:r>
    <w:r w:rsidR="001E5B85">
      <w:rPr>
        <w:rFonts w:cs="Arial"/>
        <w:i/>
        <w:sz w:val="20"/>
        <w:szCs w:val="20"/>
      </w:rPr>
      <w:t xml:space="preserve">1 </w:t>
    </w:r>
    <w:r w:rsidR="00894A02">
      <w:rPr>
        <w:rFonts w:cs="Arial"/>
        <w:i/>
        <w:sz w:val="20"/>
        <w:szCs w:val="20"/>
      </w:rPr>
      <w:t>–</w:t>
    </w:r>
    <w:r w:rsidR="001E5B85">
      <w:rPr>
        <w:rFonts w:cs="Arial"/>
        <w:i/>
        <w:sz w:val="20"/>
        <w:szCs w:val="20"/>
      </w:rPr>
      <w:t xml:space="preserve"> Návrh výzvy k</w:t>
    </w:r>
    <w:r>
      <w:rPr>
        <w:rFonts w:cs="Arial"/>
        <w:i/>
        <w:sz w:val="20"/>
        <w:szCs w:val="20"/>
      </w:rPr>
      <w:t> podávání nominací</w:t>
    </w:r>
    <w:r w:rsidR="001E5B85">
      <w:rPr>
        <w:rFonts w:cs="Arial"/>
        <w:i/>
        <w:sz w:val="20"/>
        <w:szCs w:val="20"/>
      </w:rPr>
      <w:t xml:space="preserve"> na udělení Cen Olomouckého kraje za </w:t>
    </w:r>
  </w:p>
  <w:p w:rsidR="002E2856" w:rsidRDefault="00E92B24">
    <w:pPr>
      <w:rPr>
        <w:rFonts w:cs="Arial"/>
        <w:i/>
        <w:sz w:val="20"/>
        <w:szCs w:val="20"/>
        <w:u w:val="single"/>
      </w:rPr>
    </w:pPr>
    <w:r>
      <w:rPr>
        <w:rFonts w:cs="Arial"/>
        <w:i/>
        <w:sz w:val="20"/>
        <w:szCs w:val="20"/>
      </w:rPr>
      <w:t xml:space="preserve">                                         </w:t>
    </w:r>
    <w:r w:rsidR="001E5B85">
      <w:rPr>
        <w:rFonts w:cs="Arial"/>
        <w:i/>
        <w:sz w:val="20"/>
        <w:szCs w:val="20"/>
      </w:rPr>
      <w:t>přín</w:t>
    </w:r>
    <w:r w:rsidR="008D5A83">
      <w:rPr>
        <w:rFonts w:cs="Arial"/>
        <w:i/>
        <w:sz w:val="20"/>
        <w:szCs w:val="20"/>
      </w:rPr>
      <w:t xml:space="preserve">os v oblasti </w:t>
    </w:r>
    <w:r>
      <w:rPr>
        <w:rFonts w:cs="Arial"/>
        <w:i/>
        <w:sz w:val="20"/>
        <w:szCs w:val="20"/>
      </w:rPr>
      <w:t>životního prostředí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A" w:rsidRDefault="008F18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53" w:rsidRDefault="00BE0F53" w:rsidP="001E5B85">
      <w:r>
        <w:separator/>
      </w:r>
    </w:p>
  </w:footnote>
  <w:footnote w:type="continuationSeparator" w:id="0">
    <w:p w:rsidR="00BE0F53" w:rsidRDefault="00BE0F53" w:rsidP="001E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A" w:rsidRDefault="008F18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F" w:rsidRDefault="009C1FFF" w:rsidP="00D929F1">
    <w:pPr>
      <w:jc w:val="center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Příloha č. </w:t>
    </w:r>
    <w:r w:rsidR="008D5A83">
      <w:rPr>
        <w:rFonts w:cs="Arial"/>
        <w:i/>
        <w:sz w:val="20"/>
        <w:szCs w:val="20"/>
      </w:rPr>
      <w:t>0</w:t>
    </w:r>
    <w:r>
      <w:rPr>
        <w:rFonts w:cs="Arial"/>
        <w:i/>
        <w:sz w:val="20"/>
        <w:szCs w:val="20"/>
      </w:rPr>
      <w:t>1 - Návrh výzvy k</w:t>
    </w:r>
    <w:r w:rsidR="00E92B24">
      <w:rPr>
        <w:rFonts w:cs="Arial"/>
        <w:i/>
        <w:sz w:val="20"/>
        <w:szCs w:val="20"/>
      </w:rPr>
      <w:t> podávání nominací</w:t>
    </w:r>
    <w:r>
      <w:rPr>
        <w:rFonts w:cs="Arial"/>
        <w:i/>
        <w:sz w:val="20"/>
        <w:szCs w:val="20"/>
      </w:rPr>
      <w:t xml:space="preserve"> návrhů na udělení Cen Olomouckého kraje za přín</w:t>
    </w:r>
    <w:r w:rsidR="008D5A83">
      <w:rPr>
        <w:rFonts w:cs="Arial"/>
        <w:i/>
        <w:sz w:val="20"/>
        <w:szCs w:val="20"/>
      </w:rPr>
      <w:t xml:space="preserve">os v oblasti </w:t>
    </w:r>
    <w:r w:rsidR="00E92B24">
      <w:rPr>
        <w:rFonts w:cs="Arial"/>
        <w:i/>
        <w:sz w:val="20"/>
        <w:szCs w:val="20"/>
      </w:rPr>
      <w:t>životního prostředí 202</w:t>
    </w:r>
    <w:r w:rsidR="000827CC">
      <w:rPr>
        <w:rFonts w:cs="Arial"/>
        <w:i/>
        <w:sz w:val="20"/>
        <w:szCs w:val="20"/>
      </w:rPr>
      <w:t>3</w:t>
    </w:r>
  </w:p>
  <w:p w:rsidR="009C1FFF" w:rsidRPr="009C1FFF" w:rsidRDefault="009C1FFF" w:rsidP="009C1FFF">
    <w:pPr>
      <w:rPr>
        <w:rFonts w:cs="Arial"/>
        <w:i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A" w:rsidRDefault="008F1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4A84"/>
    <w:multiLevelType w:val="hybridMultilevel"/>
    <w:tmpl w:val="007292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85"/>
    <w:rsid w:val="00065A92"/>
    <w:rsid w:val="000827CC"/>
    <w:rsid w:val="00083B33"/>
    <w:rsid w:val="00095761"/>
    <w:rsid w:val="000C2106"/>
    <w:rsid w:val="001072EB"/>
    <w:rsid w:val="001340AB"/>
    <w:rsid w:val="001A3A5B"/>
    <w:rsid w:val="001E5B85"/>
    <w:rsid w:val="001F4C4C"/>
    <w:rsid w:val="00215942"/>
    <w:rsid w:val="002928B4"/>
    <w:rsid w:val="002A4724"/>
    <w:rsid w:val="002E2856"/>
    <w:rsid w:val="00317C7A"/>
    <w:rsid w:val="003E1866"/>
    <w:rsid w:val="004A0B99"/>
    <w:rsid w:val="005318C1"/>
    <w:rsid w:val="005451A3"/>
    <w:rsid w:val="00583BDF"/>
    <w:rsid w:val="005B7D9F"/>
    <w:rsid w:val="005E3196"/>
    <w:rsid w:val="00631774"/>
    <w:rsid w:val="00671589"/>
    <w:rsid w:val="006858B1"/>
    <w:rsid w:val="00704DBA"/>
    <w:rsid w:val="007104D6"/>
    <w:rsid w:val="00747F0F"/>
    <w:rsid w:val="007549EF"/>
    <w:rsid w:val="007627F1"/>
    <w:rsid w:val="007C502F"/>
    <w:rsid w:val="00823AB1"/>
    <w:rsid w:val="00833238"/>
    <w:rsid w:val="00894A02"/>
    <w:rsid w:val="008D5A83"/>
    <w:rsid w:val="008F181A"/>
    <w:rsid w:val="00921F61"/>
    <w:rsid w:val="009305CC"/>
    <w:rsid w:val="009B4102"/>
    <w:rsid w:val="009C1FFF"/>
    <w:rsid w:val="009F7012"/>
    <w:rsid w:val="00A442A9"/>
    <w:rsid w:val="00A504E9"/>
    <w:rsid w:val="00AE59D6"/>
    <w:rsid w:val="00B30DEC"/>
    <w:rsid w:val="00B845F7"/>
    <w:rsid w:val="00BE0F53"/>
    <w:rsid w:val="00BE3A4A"/>
    <w:rsid w:val="00C513A9"/>
    <w:rsid w:val="00CC6DC9"/>
    <w:rsid w:val="00D23A8C"/>
    <w:rsid w:val="00D660B6"/>
    <w:rsid w:val="00D91B14"/>
    <w:rsid w:val="00D929F1"/>
    <w:rsid w:val="00D94DCF"/>
    <w:rsid w:val="00DA0114"/>
    <w:rsid w:val="00E14A99"/>
    <w:rsid w:val="00E2124E"/>
    <w:rsid w:val="00E92B24"/>
    <w:rsid w:val="00EB2C24"/>
    <w:rsid w:val="00EC77C6"/>
    <w:rsid w:val="00ED21FD"/>
    <w:rsid w:val="00EF2452"/>
    <w:rsid w:val="00F423B2"/>
    <w:rsid w:val="00FA2EB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9626D"/>
  <w15:chartTrackingRefBased/>
  <w15:docId w15:val="{820C9F61-ED75-4EA8-9172-84A9B1F0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E5B85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1E5B85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1E5B8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E5B85"/>
    <w:pPr>
      <w:widowControl w:val="0"/>
      <w:spacing w:after="120"/>
    </w:pPr>
    <w:rPr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1E5B85"/>
    <w:rPr>
      <w:rFonts w:ascii="Arial" w:hAnsi="Arial" w:cs="Times New Roman"/>
      <w:bCs/>
      <w:noProof/>
      <w:sz w:val="24"/>
      <w:szCs w:val="20"/>
    </w:rPr>
  </w:style>
  <w:style w:type="character" w:styleId="Siln">
    <w:name w:val="Strong"/>
    <w:qFormat/>
    <w:rsid w:val="001E5B8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E5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B85"/>
    <w:rPr>
      <w:rFonts w:ascii="Arial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Kohoutová Michaela</cp:lastModifiedBy>
  <cp:revision>11</cp:revision>
  <dcterms:created xsi:type="dcterms:W3CDTF">2022-02-17T16:59:00Z</dcterms:created>
  <dcterms:modified xsi:type="dcterms:W3CDTF">2023-03-28T12:12:00Z</dcterms:modified>
</cp:coreProperties>
</file>