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BD" w:rsidRPr="00E7724F" w:rsidRDefault="000E15BD" w:rsidP="00096A80">
      <w:pPr>
        <w:pStyle w:val="Radadvodovzprva"/>
        <w:spacing w:after="360"/>
        <w:rPr>
          <w:color w:val="FF0000"/>
        </w:rPr>
      </w:pPr>
      <w:r w:rsidRPr="000B7748">
        <w:t>Důvodová zpráva:</w:t>
      </w:r>
      <w:r w:rsidR="00E7724F">
        <w:t xml:space="preserve"> </w:t>
      </w:r>
    </w:p>
    <w:p w:rsidR="002703C4" w:rsidRDefault="002703C4" w:rsidP="002703C4">
      <w:pPr>
        <w:tabs>
          <w:tab w:val="left" w:pos="0"/>
          <w:tab w:val="left" w:pos="284"/>
        </w:tabs>
        <w:autoSpaceDE w:val="0"/>
        <w:autoSpaceDN w:val="0"/>
        <w:spacing w:after="240"/>
        <w:jc w:val="both"/>
        <w:rPr>
          <w:rFonts w:cs="Arial"/>
          <w:b/>
        </w:rPr>
      </w:pPr>
      <w:r w:rsidRPr="002703C4">
        <w:rPr>
          <w:b/>
        </w:rPr>
        <w:t>R</w:t>
      </w:r>
      <w:r>
        <w:rPr>
          <w:rFonts w:cs="Arial"/>
          <w:b/>
        </w:rPr>
        <w:t xml:space="preserve">ada Olomouckého kraje (dále také ROK) předkládá Zastupitelstvu Olomouckého kraje (dále také ZOK) ke schválení </w:t>
      </w:r>
      <w:r w:rsidRPr="002F34BB">
        <w:rPr>
          <w:rFonts w:cs="Arial"/>
          <w:b/>
        </w:rPr>
        <w:t>racionalizační projekt</w:t>
      </w:r>
      <w:r>
        <w:rPr>
          <w:rFonts w:cs="Arial"/>
          <w:b/>
        </w:rPr>
        <w:t>y</w:t>
      </w:r>
      <w:r w:rsidRPr="002F34BB">
        <w:rPr>
          <w:rFonts w:cs="Arial"/>
          <w:b/>
        </w:rPr>
        <w:t xml:space="preserve"> školských příspěvkových organizací zřizovaných Olomouckým krajem</w:t>
      </w:r>
      <w:r>
        <w:rPr>
          <w:rFonts w:cs="Arial"/>
          <w:b/>
        </w:rPr>
        <w:t>.</w:t>
      </w:r>
    </w:p>
    <w:p w:rsidR="002703C4" w:rsidRPr="002703C4" w:rsidRDefault="002703C4" w:rsidP="002703C4">
      <w:pPr>
        <w:pStyle w:val="Radadvodovzprva"/>
        <w:spacing w:after="120"/>
      </w:pPr>
      <w:r w:rsidRPr="002703C4">
        <w:t>A/ P</w:t>
      </w:r>
      <w:r w:rsidRPr="002703C4">
        <w:rPr>
          <w:rFonts w:cs="Arial"/>
        </w:rPr>
        <w:t>rojekt sloučení Základní školy Kojetín, Sladovní 492 a Odborného učiliště, Křenovice 8</w:t>
      </w:r>
    </w:p>
    <w:p w:rsidR="002703C4" w:rsidRDefault="002703C4" w:rsidP="002703C4">
      <w:pPr>
        <w:spacing w:after="240"/>
        <w:jc w:val="both"/>
        <w:rPr>
          <w:rFonts w:cs="Arial"/>
        </w:rPr>
      </w:pPr>
      <w:r w:rsidRPr="002703C4">
        <w:rPr>
          <w:rFonts w:cs="Arial"/>
        </w:rPr>
        <w:t xml:space="preserve">Dne 29. 9. 2016 schválila ROK usnesením č. </w:t>
      </w:r>
      <w:r w:rsidRPr="002703C4">
        <w:t xml:space="preserve">UR/106/23/2016 záměr </w:t>
      </w:r>
      <w:r w:rsidRPr="002703C4">
        <w:rPr>
          <w:rFonts w:cs="Arial"/>
        </w:rPr>
        <w:t xml:space="preserve">sloučení Základní školy Kojetín, Sladovní 492 a Odborného učiliště, Křenovice 8 </w:t>
      </w:r>
      <w:r w:rsidRPr="002703C4">
        <w:t xml:space="preserve">a uložila předložit ROK vlastní projekt sloučení. </w:t>
      </w:r>
      <w:r w:rsidRPr="002703C4">
        <w:rPr>
          <w:rFonts w:cs="Arial"/>
        </w:rPr>
        <w:t xml:space="preserve">V rámci jednání o projektu sloučení se </w:t>
      </w:r>
      <w:r w:rsidRPr="002703C4">
        <w:t>dne</w:t>
      </w:r>
      <w:r w:rsidRPr="002703C4">
        <w:rPr>
          <w:rFonts w:cs="Arial"/>
        </w:rPr>
        <w:t xml:space="preserve"> </w:t>
      </w:r>
      <w:r w:rsidRPr="002703C4">
        <w:t>19. 9. 2016</w:t>
      </w:r>
      <w:r w:rsidRPr="002703C4">
        <w:rPr>
          <w:rFonts w:cs="Arial"/>
        </w:rPr>
        <w:t xml:space="preserve"> uskutečnila pracovní schůzka</w:t>
      </w:r>
      <w:r w:rsidRPr="002703C4">
        <w:t xml:space="preserve"> </w:t>
      </w:r>
      <w:r w:rsidRPr="002703C4">
        <w:rPr>
          <w:rFonts w:cs="Arial"/>
        </w:rPr>
        <w:t>za příto</w:t>
      </w:r>
      <w:r w:rsidRPr="002703C4">
        <w:t xml:space="preserve">mnosti zástupců Odboru školství, sportu a kultury Krajského úřadu Olomouckého kraje (dále jen „OŠSK“), zástupce statutárního orgánu </w:t>
      </w:r>
      <w:r w:rsidRPr="002703C4">
        <w:rPr>
          <w:rFonts w:cs="Arial"/>
        </w:rPr>
        <w:t>Základní školy Kojetín, Sladovní 492 a</w:t>
      </w:r>
      <w:r w:rsidRPr="002703C4">
        <w:t xml:space="preserve"> ředitele </w:t>
      </w:r>
      <w:r w:rsidRPr="002703C4">
        <w:rPr>
          <w:rFonts w:cs="Arial"/>
        </w:rPr>
        <w:t>Odborného učiliště, Křenovice 8.</w:t>
      </w:r>
      <w:r w:rsidRPr="002703C4">
        <w:t xml:space="preserve"> </w:t>
      </w:r>
      <w:r w:rsidRPr="002703C4">
        <w:rPr>
          <w:rFonts w:cs="Arial"/>
        </w:rPr>
        <w:t>Na tomto jednání byli zástupci slučovaných subjektů informováni o důvodech sloučení a byli vyzváni k vypracování projektu sloučení shora uvedených příspěvkových organizací.</w:t>
      </w:r>
    </w:p>
    <w:p w:rsidR="002703C4" w:rsidRDefault="002703C4" w:rsidP="002703C4">
      <w:pPr>
        <w:spacing w:before="120" w:after="120"/>
        <w:jc w:val="both"/>
        <w:rPr>
          <w:rFonts w:cs="Arial"/>
        </w:rPr>
      </w:pPr>
      <w:r>
        <w:rPr>
          <w:rFonts w:cs="Arial"/>
          <w:b/>
        </w:rPr>
        <w:t>Vlastní racionalizační projekt</w:t>
      </w:r>
      <w:r w:rsidRPr="002F34BB">
        <w:rPr>
          <w:rFonts w:cs="Arial"/>
          <w:b/>
        </w:rPr>
        <w:t xml:space="preserve"> byl dne </w:t>
      </w:r>
      <w:r>
        <w:rPr>
          <w:rFonts w:cs="Arial"/>
          <w:b/>
        </w:rPr>
        <w:t>15</w:t>
      </w:r>
      <w:r w:rsidRPr="002F34BB">
        <w:rPr>
          <w:rFonts w:cs="Arial"/>
          <w:b/>
        </w:rPr>
        <w:t xml:space="preserve">. </w:t>
      </w:r>
      <w:r>
        <w:rPr>
          <w:rFonts w:cs="Arial"/>
          <w:b/>
        </w:rPr>
        <w:t>2.</w:t>
      </w:r>
      <w:r w:rsidRPr="002F34BB">
        <w:rPr>
          <w:rFonts w:cs="Arial"/>
          <w:b/>
        </w:rPr>
        <w:t xml:space="preserve"> 201</w:t>
      </w:r>
      <w:r>
        <w:rPr>
          <w:rFonts w:cs="Arial"/>
          <w:b/>
        </w:rPr>
        <w:t>7</w:t>
      </w:r>
      <w:r w:rsidRPr="002F34BB">
        <w:rPr>
          <w:rFonts w:cs="Arial"/>
          <w:b/>
        </w:rPr>
        <w:t xml:space="preserve"> </w:t>
      </w:r>
      <w:r>
        <w:rPr>
          <w:rFonts w:cs="Arial"/>
          <w:b/>
        </w:rPr>
        <w:t xml:space="preserve">projednán </w:t>
      </w:r>
      <w:r w:rsidRPr="002F34BB">
        <w:rPr>
          <w:rFonts w:cs="Arial"/>
          <w:b/>
        </w:rPr>
        <w:t xml:space="preserve">ve Výboru pro výchovu, vzdělávání a zaměstnanost Zastupitelstva Olomouckého kraje (dále </w:t>
      </w:r>
      <w:r>
        <w:rPr>
          <w:rFonts w:cs="Arial"/>
          <w:b/>
        </w:rPr>
        <w:t>také</w:t>
      </w:r>
      <w:r w:rsidRPr="002F34BB">
        <w:rPr>
          <w:rFonts w:cs="Arial"/>
          <w:b/>
        </w:rPr>
        <w:t xml:space="preserve"> V-VVZ</w:t>
      </w:r>
      <w:r>
        <w:rPr>
          <w:rFonts w:cs="Arial"/>
          <w:b/>
        </w:rPr>
        <w:t xml:space="preserve"> ZOK</w:t>
      </w:r>
      <w:r w:rsidRPr="002F34BB">
        <w:rPr>
          <w:rFonts w:cs="Arial"/>
          <w:b/>
        </w:rPr>
        <w:t>)</w:t>
      </w:r>
      <w:r>
        <w:rPr>
          <w:rFonts w:cs="Arial"/>
          <w:b/>
        </w:rPr>
        <w:t xml:space="preserve">. </w:t>
      </w:r>
      <w:r w:rsidRPr="002F34BB">
        <w:rPr>
          <w:rFonts w:cs="Arial"/>
          <w:b/>
        </w:rPr>
        <w:t>V-</w:t>
      </w:r>
      <w:r>
        <w:rPr>
          <w:rFonts w:cs="Arial"/>
          <w:b/>
        </w:rPr>
        <w:t>V</w:t>
      </w:r>
      <w:r w:rsidRPr="002F34BB">
        <w:rPr>
          <w:rFonts w:cs="Arial"/>
          <w:b/>
        </w:rPr>
        <w:t xml:space="preserve">VZ </w:t>
      </w:r>
      <w:r>
        <w:rPr>
          <w:rFonts w:cs="Arial"/>
          <w:b/>
        </w:rPr>
        <w:t xml:space="preserve">ZOK </w:t>
      </w:r>
      <w:r w:rsidRPr="002F34BB">
        <w:rPr>
          <w:rFonts w:cs="Arial"/>
          <w:b/>
        </w:rPr>
        <w:t>na svém jednání doporučil ROK realizaci racionalizační</w:t>
      </w:r>
      <w:r>
        <w:rPr>
          <w:rFonts w:cs="Arial"/>
          <w:b/>
        </w:rPr>
        <w:t>ho projektu odsouhlasit.</w:t>
      </w:r>
      <w:r>
        <w:rPr>
          <w:rFonts w:cs="Arial"/>
        </w:rPr>
        <w:t xml:space="preserve"> </w:t>
      </w:r>
    </w:p>
    <w:p w:rsidR="002703C4" w:rsidRPr="002703C4" w:rsidRDefault="002703C4" w:rsidP="002703C4">
      <w:pPr>
        <w:spacing w:after="120"/>
        <w:jc w:val="both"/>
        <w:rPr>
          <w:rFonts w:cs="Arial"/>
        </w:rPr>
      </w:pPr>
      <w:r w:rsidRPr="002703C4">
        <w:rPr>
          <w:rFonts w:cs="Arial"/>
        </w:rPr>
        <w:t xml:space="preserve">Potřeba racionalizovat síť školských příspěvkových organizací samostatně zřízených pro žáky podle § 16 odst. 9 školského zákona vychází ze základního strategického dokumentu pro oblast školství v Olomouckém kraji – Dlouhodobého záměru vzdělávání a rozvoje výchovně vzdělávací soustavy Olomouckého kraje. </w:t>
      </w:r>
    </w:p>
    <w:p w:rsidR="002703C4" w:rsidRPr="002703C4" w:rsidRDefault="002703C4" w:rsidP="002703C4">
      <w:pPr>
        <w:spacing w:after="120"/>
        <w:jc w:val="both"/>
        <w:rPr>
          <w:rFonts w:cs="Arial"/>
        </w:rPr>
      </w:pPr>
      <w:r w:rsidRPr="002703C4">
        <w:rPr>
          <w:rFonts w:cs="Arial"/>
        </w:rPr>
        <w:t xml:space="preserve">Významnou roli také sehrává dlouhodobý pokles počtu žáků ve školách zřízených podle § 16 odst. 9 školského zákona v důsledku zavedení Společného vzdělávání. Školy vhodné pro sloučení byly vybrány s ohledem na obsahovou návaznost oborů vzdělání, která umožní kontinuální vzdělávání žáků uvedených v § 16 odst. 9 školského zákona po ukončení základní školy. Podstatná je rovněž geografická blízkost škol a snaha o efektivní využití hmotného a nehmotného majetku kraje.  </w:t>
      </w:r>
      <w:r w:rsidRPr="002703C4">
        <w:rPr>
          <w:rFonts w:cs="Arial"/>
        </w:rPr>
        <w:tab/>
      </w:r>
    </w:p>
    <w:p w:rsidR="002703C4" w:rsidRPr="002703C4" w:rsidRDefault="002703C4" w:rsidP="002703C4">
      <w:pPr>
        <w:spacing w:after="240"/>
        <w:jc w:val="both"/>
        <w:rPr>
          <w:bCs/>
        </w:rPr>
      </w:pPr>
      <w:r w:rsidRPr="002703C4">
        <w:rPr>
          <w:rFonts w:cs="Arial"/>
        </w:rPr>
        <w:t xml:space="preserve">Cílem projektu sloučení je vytvoření ekonomicky efektivního subjektu zajišťujícího základní a střední vzdělávání žáků uvedených v § 16 odst. 9 školského zákona. </w:t>
      </w:r>
      <w:r w:rsidRPr="002703C4">
        <w:rPr>
          <w:bCs/>
        </w:rPr>
        <w:t>Výsledkem racionalizace budou také ekonomické úspory především v oblasti mzdových nákladů (plat ředitele, případně další úspory).</w:t>
      </w:r>
    </w:p>
    <w:p w:rsidR="002703C4" w:rsidRPr="002703C4" w:rsidRDefault="002703C4" w:rsidP="002703C4">
      <w:pPr>
        <w:pStyle w:val="Normlnweb"/>
        <w:spacing w:before="0" w:beforeAutospacing="0" w:after="120" w:afterAutospacing="0"/>
        <w:jc w:val="both"/>
        <w:rPr>
          <w:rFonts w:ascii="Arial" w:eastAsia="Times New Roman" w:hAnsi="Arial" w:cs="Arial"/>
        </w:rPr>
      </w:pPr>
      <w:r w:rsidRPr="002703C4">
        <w:rPr>
          <w:rFonts w:ascii="Arial" w:eastAsia="Times New Roman" w:hAnsi="Arial" w:cs="Arial"/>
        </w:rPr>
        <w:t xml:space="preserve">Sloučení je navrženo </w:t>
      </w:r>
      <w:r w:rsidRPr="002703C4">
        <w:rPr>
          <w:rFonts w:ascii="Arial" w:eastAsia="Times New Roman" w:hAnsi="Arial" w:cs="Arial"/>
          <w:b/>
        </w:rPr>
        <w:t>s účinností od 1. 7. 2017</w:t>
      </w:r>
      <w:r w:rsidRPr="002703C4">
        <w:rPr>
          <w:rFonts w:ascii="Arial" w:eastAsia="Times New Roman" w:hAnsi="Arial" w:cs="Arial"/>
        </w:rPr>
        <w:t xml:space="preserve"> s převedením všech práv, povinností, závazků a pohledávek na nástupnickou organizaci, kterou se stane Odborné učiliště, Křenovice 8. Navrhovaný název sloučeného subjektu je </w:t>
      </w:r>
      <w:r w:rsidRPr="002703C4">
        <w:rPr>
          <w:rFonts w:ascii="Arial" w:eastAsia="Times New Roman" w:hAnsi="Arial" w:cs="Arial"/>
          <w:b/>
        </w:rPr>
        <w:t>Odborné učiliště a Základní škola, Křenovice</w:t>
      </w:r>
      <w:r w:rsidRPr="002703C4">
        <w:rPr>
          <w:rFonts w:ascii="Arial" w:eastAsia="Times New Roman" w:hAnsi="Arial" w:cs="Arial"/>
        </w:rPr>
        <w:t xml:space="preserve">. </w:t>
      </w:r>
    </w:p>
    <w:p w:rsidR="002703C4" w:rsidRPr="002703C4" w:rsidRDefault="002703C4" w:rsidP="002703C4">
      <w:pPr>
        <w:spacing w:after="120"/>
        <w:jc w:val="both"/>
        <w:rPr>
          <w:rFonts w:cs="Arial"/>
        </w:rPr>
      </w:pPr>
      <w:r w:rsidRPr="002703C4">
        <w:rPr>
          <w:rFonts w:cs="Arial"/>
        </w:rPr>
        <w:t>V případě pracovního místa ředitele není navrhováno vypsání konkurzního řízení. Práce ředitele nástupnické organizace byla hodnocena OŠSK v rámci periodického hodnocení ředitelů škol a školských zařízení jako velmi kvalitní.</w:t>
      </w:r>
    </w:p>
    <w:p w:rsidR="002703C4" w:rsidRPr="002703C4" w:rsidRDefault="002703C4" w:rsidP="002703C4">
      <w:pPr>
        <w:spacing w:after="120"/>
        <w:jc w:val="both"/>
        <w:rPr>
          <w:rFonts w:cs="Arial"/>
        </w:rPr>
      </w:pPr>
      <w:r w:rsidRPr="002703C4">
        <w:rPr>
          <w:rFonts w:cs="Arial"/>
        </w:rPr>
        <w:t xml:space="preserve">Práva a povinnosti z pracovně právních vztahů zaměstnanců přejdou na nástupnický subjekt. </w:t>
      </w:r>
    </w:p>
    <w:p w:rsidR="002703C4" w:rsidRPr="002703C4" w:rsidRDefault="002703C4" w:rsidP="002703C4">
      <w:pPr>
        <w:pStyle w:val="Normlnweb"/>
        <w:spacing w:before="0" w:beforeAutospacing="0" w:after="120" w:afterAutospacing="0"/>
        <w:jc w:val="both"/>
        <w:rPr>
          <w:rFonts w:ascii="Arial" w:eastAsia="Times New Roman" w:hAnsi="Arial" w:cs="Arial"/>
        </w:rPr>
      </w:pPr>
      <w:r w:rsidRPr="002703C4">
        <w:rPr>
          <w:rFonts w:ascii="Arial" w:eastAsia="Times New Roman" w:hAnsi="Arial" w:cs="Arial"/>
        </w:rPr>
        <w:t xml:space="preserve">Sloučení bude mít dopad i do zřizovací listiny Odborného učiliště, Křenovice 8. Dodatek č. 12 ke zřizovací listině Odborného učiliště, Křenovice 8 je součástí bodu Dodatky zřizovacích listin v oblasti školství, který je předložen ke schválení </w:t>
      </w:r>
      <w:r>
        <w:rPr>
          <w:rFonts w:ascii="Arial" w:eastAsia="Times New Roman" w:hAnsi="Arial" w:cs="Arial"/>
        </w:rPr>
        <w:t>Zastupitelstvu</w:t>
      </w:r>
      <w:r w:rsidRPr="002703C4">
        <w:rPr>
          <w:rFonts w:ascii="Arial" w:eastAsia="Times New Roman" w:hAnsi="Arial" w:cs="Arial"/>
        </w:rPr>
        <w:t xml:space="preserve"> Olomouckého kraje dne 2</w:t>
      </w:r>
      <w:r>
        <w:rPr>
          <w:rFonts w:ascii="Arial" w:eastAsia="Times New Roman" w:hAnsi="Arial" w:cs="Arial"/>
        </w:rPr>
        <w:t>4</w:t>
      </w:r>
      <w:r w:rsidRPr="002703C4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>4</w:t>
      </w:r>
      <w:r w:rsidRPr="002703C4">
        <w:rPr>
          <w:rFonts w:ascii="Arial" w:eastAsia="Times New Roman" w:hAnsi="Arial" w:cs="Arial"/>
        </w:rPr>
        <w:t xml:space="preserve">. 2017 pod bodem </w:t>
      </w:r>
      <w:r w:rsidRPr="00733DB0">
        <w:rPr>
          <w:rFonts w:ascii="Arial" w:eastAsia="Times New Roman" w:hAnsi="Arial" w:cs="Arial"/>
        </w:rPr>
        <w:t xml:space="preserve">č. </w:t>
      </w:r>
      <w:r w:rsidR="00733DB0" w:rsidRPr="00733DB0">
        <w:rPr>
          <w:rFonts w:ascii="Arial" w:eastAsia="Times New Roman" w:hAnsi="Arial" w:cs="Arial"/>
        </w:rPr>
        <w:t>14</w:t>
      </w:r>
      <w:r w:rsidRPr="00733DB0">
        <w:rPr>
          <w:rFonts w:ascii="Arial" w:eastAsia="Times New Roman" w:hAnsi="Arial" w:cs="Arial"/>
        </w:rPr>
        <w:t>.</w:t>
      </w:r>
    </w:p>
    <w:p w:rsidR="002703C4" w:rsidRPr="002703C4" w:rsidRDefault="002703C4" w:rsidP="002703C4">
      <w:pPr>
        <w:pStyle w:val="Normlnweb"/>
        <w:spacing w:before="0" w:beforeAutospacing="0" w:after="120" w:afterAutospacing="0"/>
        <w:jc w:val="both"/>
        <w:rPr>
          <w:rFonts w:ascii="Arial" w:hAnsi="Arial" w:cs="Arial"/>
          <w:b/>
          <w:color w:val="FF0000"/>
        </w:rPr>
      </w:pPr>
    </w:p>
    <w:p w:rsidR="002703C4" w:rsidRPr="002703C4" w:rsidRDefault="002703C4" w:rsidP="002703C4">
      <w:pPr>
        <w:tabs>
          <w:tab w:val="left" w:pos="0"/>
          <w:tab w:val="left" w:pos="284"/>
        </w:tabs>
        <w:autoSpaceDE w:val="0"/>
        <w:autoSpaceDN w:val="0"/>
        <w:spacing w:after="120"/>
        <w:jc w:val="both"/>
        <w:rPr>
          <w:rFonts w:cs="Arial"/>
          <w:b/>
        </w:rPr>
      </w:pPr>
      <w:r w:rsidRPr="002703C4">
        <w:rPr>
          <w:rFonts w:cs="Arial"/>
          <w:b/>
        </w:rPr>
        <w:t xml:space="preserve">B/ Projekt sloučení </w:t>
      </w:r>
      <w:r w:rsidRPr="002703C4">
        <w:rPr>
          <w:b/>
        </w:rPr>
        <w:t>Základní školy a Mateřské školy při lázních, Bludov se Střední školou, Základní školou a Mateřskou školou Šumperk, Hanácká 3</w:t>
      </w:r>
    </w:p>
    <w:p w:rsidR="002703C4" w:rsidRDefault="002703C4" w:rsidP="002703C4">
      <w:pPr>
        <w:spacing w:after="120"/>
        <w:jc w:val="both"/>
        <w:rPr>
          <w:rFonts w:cs="Arial"/>
        </w:rPr>
      </w:pPr>
      <w:r w:rsidRPr="002703C4">
        <w:rPr>
          <w:rFonts w:cs="Arial"/>
        </w:rPr>
        <w:t xml:space="preserve">Dne 29. 9. 2016 schválila ROK usnesením č. </w:t>
      </w:r>
      <w:r w:rsidRPr="002703C4">
        <w:t xml:space="preserve">UR/106/23/2016 záměr sloučení Základní školy a Mateřské školy při lázních, Bludov se Střední školou, Základní školou a Mateřskou školou Šumperk, Hanácká 3 a uložila předložit ROK vlastní projekt sloučení. </w:t>
      </w:r>
      <w:r w:rsidRPr="002703C4">
        <w:rPr>
          <w:rFonts w:cs="Arial"/>
        </w:rPr>
        <w:t xml:space="preserve">V rámci jednání o projektu sloučení se </w:t>
      </w:r>
      <w:r w:rsidRPr="002703C4">
        <w:t>dne</w:t>
      </w:r>
      <w:r w:rsidRPr="002703C4">
        <w:rPr>
          <w:rFonts w:cs="Arial"/>
        </w:rPr>
        <w:t xml:space="preserve"> </w:t>
      </w:r>
      <w:r w:rsidRPr="002703C4">
        <w:t>26. 9. 2016</w:t>
      </w:r>
      <w:r w:rsidRPr="002703C4">
        <w:rPr>
          <w:rFonts w:cs="Arial"/>
        </w:rPr>
        <w:t xml:space="preserve"> uskutečnila pracovní schůzka</w:t>
      </w:r>
      <w:r w:rsidRPr="002703C4">
        <w:t xml:space="preserve"> </w:t>
      </w:r>
      <w:r w:rsidRPr="002703C4">
        <w:rPr>
          <w:rFonts w:cs="Arial"/>
        </w:rPr>
        <w:t>za příto</w:t>
      </w:r>
      <w:r w:rsidRPr="002703C4">
        <w:t xml:space="preserve">mnosti zástupců Odboru školství, sportu a kultury Krajského úřadu Olomouckého kraje (dále jen „OŠSK“), ředitelky Základní školy a Mateřské školy při lázních, Bludov a zástupce statutárního orgánu Střední školy, Základní školy a Mateřské školy Šumperk, Hanácká 3. </w:t>
      </w:r>
      <w:r w:rsidRPr="002703C4">
        <w:rPr>
          <w:rFonts w:cs="Arial"/>
        </w:rPr>
        <w:t>Na tomto jednání byli zástupci slučovaných subjektů informováni o důvodech sloučení a byli vyzváni k vypracování projektu sloučení shora uvedených příspěvkových organizací.</w:t>
      </w:r>
    </w:p>
    <w:p w:rsidR="002703C4" w:rsidRDefault="002703C4" w:rsidP="002703C4">
      <w:pPr>
        <w:spacing w:before="120" w:after="120"/>
        <w:jc w:val="both"/>
        <w:rPr>
          <w:rFonts w:cs="Arial"/>
        </w:rPr>
      </w:pPr>
      <w:r>
        <w:rPr>
          <w:rFonts w:cs="Arial"/>
          <w:b/>
        </w:rPr>
        <w:t>Vlastní racionalizační projekt</w:t>
      </w:r>
      <w:r w:rsidRPr="002F34BB">
        <w:rPr>
          <w:rFonts w:cs="Arial"/>
          <w:b/>
        </w:rPr>
        <w:t xml:space="preserve"> byl dne </w:t>
      </w:r>
      <w:r>
        <w:rPr>
          <w:rFonts w:cs="Arial"/>
          <w:b/>
        </w:rPr>
        <w:t>29. 3.</w:t>
      </w:r>
      <w:r w:rsidRPr="002F34BB">
        <w:rPr>
          <w:rFonts w:cs="Arial"/>
          <w:b/>
        </w:rPr>
        <w:t xml:space="preserve"> 201</w:t>
      </w:r>
      <w:r>
        <w:rPr>
          <w:rFonts w:cs="Arial"/>
          <w:b/>
        </w:rPr>
        <w:t>7</w:t>
      </w:r>
      <w:r w:rsidRPr="002F34BB">
        <w:rPr>
          <w:rFonts w:cs="Arial"/>
          <w:b/>
        </w:rPr>
        <w:t xml:space="preserve"> </w:t>
      </w:r>
      <w:r>
        <w:rPr>
          <w:rFonts w:cs="Arial"/>
          <w:b/>
        </w:rPr>
        <w:t xml:space="preserve">projednán </w:t>
      </w:r>
      <w:r w:rsidRPr="002F34BB">
        <w:rPr>
          <w:rFonts w:cs="Arial"/>
          <w:b/>
        </w:rPr>
        <w:t xml:space="preserve">ve Výboru pro výchovu, vzdělávání a zaměstnanost Zastupitelstva Olomouckého kraje (dále </w:t>
      </w:r>
      <w:r>
        <w:rPr>
          <w:rFonts w:cs="Arial"/>
          <w:b/>
        </w:rPr>
        <w:t>také</w:t>
      </w:r>
      <w:r w:rsidRPr="002F34BB">
        <w:rPr>
          <w:rFonts w:cs="Arial"/>
          <w:b/>
        </w:rPr>
        <w:t xml:space="preserve"> V-VVZ</w:t>
      </w:r>
      <w:r>
        <w:rPr>
          <w:rFonts w:cs="Arial"/>
          <w:b/>
        </w:rPr>
        <w:t xml:space="preserve"> ZOK</w:t>
      </w:r>
      <w:r w:rsidRPr="002F34BB">
        <w:rPr>
          <w:rFonts w:cs="Arial"/>
          <w:b/>
        </w:rPr>
        <w:t>)</w:t>
      </w:r>
      <w:r>
        <w:rPr>
          <w:rFonts w:cs="Arial"/>
          <w:b/>
        </w:rPr>
        <w:t xml:space="preserve">. </w:t>
      </w:r>
      <w:r w:rsidRPr="002F34BB">
        <w:rPr>
          <w:rFonts w:cs="Arial"/>
          <w:b/>
        </w:rPr>
        <w:t>V-</w:t>
      </w:r>
      <w:r>
        <w:rPr>
          <w:rFonts w:cs="Arial"/>
          <w:b/>
        </w:rPr>
        <w:t>V</w:t>
      </w:r>
      <w:r w:rsidRPr="002F34BB">
        <w:rPr>
          <w:rFonts w:cs="Arial"/>
          <w:b/>
        </w:rPr>
        <w:t xml:space="preserve">VZ </w:t>
      </w:r>
      <w:r>
        <w:rPr>
          <w:rFonts w:cs="Arial"/>
          <w:b/>
        </w:rPr>
        <w:t xml:space="preserve">ZOK </w:t>
      </w:r>
      <w:r w:rsidRPr="002F34BB">
        <w:rPr>
          <w:rFonts w:cs="Arial"/>
          <w:b/>
        </w:rPr>
        <w:t>na svém jednání doporučil ROK realizaci racionalizační</w:t>
      </w:r>
      <w:r>
        <w:rPr>
          <w:rFonts w:cs="Arial"/>
          <w:b/>
        </w:rPr>
        <w:t>ho projektu odsouhlasit.</w:t>
      </w:r>
      <w:r>
        <w:rPr>
          <w:rFonts w:cs="Arial"/>
        </w:rPr>
        <w:t xml:space="preserve"> </w:t>
      </w:r>
    </w:p>
    <w:p w:rsidR="002703C4" w:rsidRPr="002703C4" w:rsidRDefault="002703C4" w:rsidP="002703C4">
      <w:pPr>
        <w:spacing w:after="120"/>
        <w:jc w:val="both"/>
        <w:rPr>
          <w:rFonts w:cs="Arial"/>
        </w:rPr>
      </w:pPr>
      <w:r w:rsidRPr="002703C4">
        <w:rPr>
          <w:rFonts w:cs="Arial"/>
        </w:rPr>
        <w:t xml:space="preserve">Potřeba racionalizovat síť školských příspěvkových organizací samostatně zřízených pro žáky podle § 16 odst. 9 školského zákona vychází ze základního strategického dokumentu pro oblast školství v Olomouckém kraji – Dlouhodobého záměru vzdělávání a rozvoje výchovně vzdělávací soustavy Olomouckého kraje. </w:t>
      </w:r>
    </w:p>
    <w:p w:rsidR="002703C4" w:rsidRPr="002703C4" w:rsidRDefault="002703C4" w:rsidP="002703C4">
      <w:pPr>
        <w:spacing w:after="240"/>
        <w:jc w:val="both"/>
        <w:rPr>
          <w:bCs/>
        </w:rPr>
      </w:pPr>
      <w:r w:rsidRPr="002703C4">
        <w:rPr>
          <w:rFonts w:cs="Arial"/>
        </w:rPr>
        <w:t xml:space="preserve">Podstatným přínosem sloučení je vytvoření ekonomicky efektivního subjektu zajišťujícího předškolní, základní a střední vzdělávání dětí a žáků uvedených v § 16 odst. 9 školského zákona a dětí a žáků, kteří jsou klienty Státních léčebných lázní Bludov, s. p. Významnou roli sehrává dlouhodobý pokles počtu dětí a žáků v Základní škole a Mateřské škole při lázních, Bludov. V tomto školním roce v mateřské škole není otevřena žádná třída. </w:t>
      </w:r>
      <w:r w:rsidRPr="002703C4">
        <w:rPr>
          <w:bCs/>
        </w:rPr>
        <w:t>Výsledkem racionalizace budou také ekonomické úspory především v oblasti mzdových nákladů (plat ředitele, případně další úspory).</w:t>
      </w:r>
    </w:p>
    <w:p w:rsidR="002703C4" w:rsidRPr="002703C4" w:rsidRDefault="002703C4" w:rsidP="002703C4">
      <w:pPr>
        <w:jc w:val="both"/>
        <w:rPr>
          <w:rFonts w:cs="Arial"/>
        </w:rPr>
      </w:pPr>
      <w:r w:rsidRPr="002703C4">
        <w:rPr>
          <w:rFonts w:cs="Arial"/>
          <w:b/>
        </w:rPr>
        <w:t>Sloučení je navrženo s účinností od 1. 7. 2017.</w:t>
      </w:r>
      <w:r w:rsidRPr="002703C4">
        <w:rPr>
          <w:rFonts w:cs="Arial"/>
        </w:rPr>
        <w:t xml:space="preserve"> Nástupnickou organizací se stane </w:t>
      </w:r>
      <w:r w:rsidRPr="002703C4">
        <w:t>Střední škola, Základní škola a Mateřská škola Šumperk, Hanácká 3,</w:t>
      </w:r>
      <w:r w:rsidRPr="002703C4">
        <w:rPr>
          <w:rFonts w:cs="Arial"/>
        </w:rPr>
        <w:t xml:space="preserve"> </w:t>
      </w:r>
      <w:r w:rsidRPr="002703C4">
        <w:t>na kterou přejdou všechna práva a povinnosti z pracovněprávních vztahů stávajících zaměstnanců Základní školy a Mateřské školy při lázních, Bludov, jakož i všechna další práva, pohledávky a závazky této organizace.</w:t>
      </w:r>
      <w:r w:rsidR="000E6615">
        <w:t xml:space="preserve"> Ředitelem sloučené organizace bude ředitel nástupnické organizace.</w:t>
      </w:r>
    </w:p>
    <w:p w:rsidR="002703C4" w:rsidRPr="002703C4" w:rsidRDefault="002703C4" w:rsidP="002703C4">
      <w:pPr>
        <w:jc w:val="both"/>
        <w:rPr>
          <w:highlight w:val="yellow"/>
        </w:rPr>
      </w:pPr>
    </w:p>
    <w:p w:rsidR="002703C4" w:rsidRPr="002703C4" w:rsidRDefault="002703C4" w:rsidP="002703C4">
      <w:pPr>
        <w:pStyle w:val="Normlnweb"/>
        <w:spacing w:before="0" w:beforeAutospacing="0" w:after="120" w:afterAutospacing="0"/>
        <w:jc w:val="both"/>
        <w:rPr>
          <w:rFonts w:ascii="Arial" w:eastAsia="Times New Roman" w:hAnsi="Arial" w:cs="Arial"/>
        </w:rPr>
      </w:pPr>
      <w:r w:rsidRPr="002703C4">
        <w:rPr>
          <w:rFonts w:ascii="Arial" w:eastAsia="Times New Roman" w:hAnsi="Arial" w:cs="Arial"/>
        </w:rPr>
        <w:t xml:space="preserve">Sloučení bude mít dopad i do zřizovací listiny Střední školy, Základní školy a Mateřské školy Šumperk, Hanácká 3. Dodatek č. 13 ke zřizovací listině Střední školy, Základní školy a Mateřské školy Šumperk, Hanácká 3 je součástí bodu Dodatky zřizovacích listin v oblasti školství, který je </w:t>
      </w:r>
      <w:r w:rsidRPr="00733DB0">
        <w:rPr>
          <w:rFonts w:ascii="Arial" w:eastAsia="Times New Roman" w:hAnsi="Arial" w:cs="Arial"/>
        </w:rPr>
        <w:t>předložen ke schválení Zastupitelstvu Olomouckého kraje dne 24.</w:t>
      </w:r>
      <w:r w:rsidR="00E570E5" w:rsidRPr="00733DB0">
        <w:rPr>
          <w:rFonts w:ascii="Arial" w:eastAsia="Times New Roman" w:hAnsi="Arial" w:cs="Arial"/>
        </w:rPr>
        <w:t> </w:t>
      </w:r>
      <w:r w:rsidRPr="00733DB0">
        <w:rPr>
          <w:rFonts w:ascii="Arial" w:eastAsia="Times New Roman" w:hAnsi="Arial" w:cs="Arial"/>
        </w:rPr>
        <w:t>4.</w:t>
      </w:r>
      <w:r w:rsidR="00E570E5" w:rsidRPr="00733DB0">
        <w:rPr>
          <w:rFonts w:ascii="Arial" w:eastAsia="Times New Roman" w:hAnsi="Arial" w:cs="Arial"/>
        </w:rPr>
        <w:t> </w:t>
      </w:r>
      <w:r w:rsidRPr="00733DB0">
        <w:rPr>
          <w:rFonts w:ascii="Arial" w:eastAsia="Times New Roman" w:hAnsi="Arial" w:cs="Arial"/>
        </w:rPr>
        <w:t xml:space="preserve">2017 pod bodem č. </w:t>
      </w:r>
      <w:r w:rsidR="00733DB0" w:rsidRPr="00733DB0">
        <w:rPr>
          <w:rFonts w:ascii="Arial" w:eastAsia="Times New Roman" w:hAnsi="Arial" w:cs="Arial"/>
        </w:rPr>
        <w:t>14</w:t>
      </w:r>
      <w:r w:rsidRPr="00733DB0">
        <w:rPr>
          <w:rFonts w:ascii="Arial" w:eastAsia="Times New Roman" w:hAnsi="Arial" w:cs="Arial"/>
        </w:rPr>
        <w:t>.</w:t>
      </w:r>
    </w:p>
    <w:p w:rsidR="002703C4" w:rsidRPr="00EC3FA6" w:rsidRDefault="002703C4" w:rsidP="002703C4">
      <w:pPr>
        <w:spacing w:before="240" w:after="240"/>
        <w:jc w:val="both"/>
        <w:rPr>
          <w:rFonts w:cs="Arial"/>
          <w:b/>
        </w:rPr>
      </w:pPr>
      <w:r w:rsidRPr="00EC3FA6">
        <w:rPr>
          <w:rFonts w:cs="Arial"/>
          <w:b/>
        </w:rPr>
        <w:t>Předkladatel a zpracovatel navrhují Zastupitelstvu Olomouckého kraje</w:t>
      </w:r>
    </w:p>
    <w:p w:rsidR="002703C4" w:rsidRPr="00EC3FA6" w:rsidRDefault="002703C4" w:rsidP="002703C4">
      <w:pPr>
        <w:spacing w:before="240" w:after="240"/>
        <w:jc w:val="both"/>
        <w:rPr>
          <w:rFonts w:cs="Arial"/>
          <w:b/>
        </w:rPr>
      </w:pPr>
      <w:r w:rsidRPr="00EC3FA6">
        <w:rPr>
          <w:rFonts w:cs="Arial"/>
          <w:b/>
        </w:rPr>
        <w:t>a) vzít na vědomí důvodovou zprávu,</w:t>
      </w:r>
    </w:p>
    <w:p w:rsidR="00EC3FA6" w:rsidRPr="00EC3FA6" w:rsidRDefault="00EC3FA6" w:rsidP="00EC3FA6">
      <w:pPr>
        <w:spacing w:before="240" w:after="240"/>
        <w:jc w:val="both"/>
        <w:rPr>
          <w:b/>
        </w:rPr>
      </w:pPr>
      <w:r w:rsidRPr="00EC3FA6">
        <w:rPr>
          <w:rFonts w:cs="Arial"/>
          <w:b/>
        </w:rPr>
        <w:t xml:space="preserve">b) </w:t>
      </w:r>
      <w:r>
        <w:rPr>
          <w:rFonts w:cs="Arial"/>
          <w:b/>
        </w:rPr>
        <w:t xml:space="preserve">schválit </w:t>
      </w:r>
      <w:r w:rsidRPr="00EC3FA6">
        <w:rPr>
          <w:rFonts w:cs="Arial"/>
          <w:b/>
        </w:rPr>
        <w:t xml:space="preserve">sloučení </w:t>
      </w:r>
      <w:r w:rsidRPr="00EC3FA6">
        <w:rPr>
          <w:b/>
        </w:rPr>
        <w:t>Základní školy Kojetín, Sladovní 492 a Odborného učiliště, Křenovice 8, s účinností od 1. 7. 2017, s tím, že všechen majetek a všechna práva, povinnosti, závazky a pohledávky Zá</w:t>
      </w:r>
      <w:bookmarkStart w:id="0" w:name="_GoBack"/>
      <w:bookmarkEnd w:id="0"/>
      <w:r w:rsidRPr="00EC3FA6">
        <w:rPr>
          <w:b/>
        </w:rPr>
        <w:t xml:space="preserve">kladní školy Kojetín, Sladovní 492 přechází na </w:t>
      </w:r>
      <w:r w:rsidRPr="00EC3FA6">
        <w:rPr>
          <w:b/>
        </w:rPr>
        <w:lastRenderedPageBreak/>
        <w:t>nástupnickou organizaci Odborné učiliště a Základní školu, Křenovice dle důvodové zprávy a  Přílohy č. 1 důvodové zprávy</w:t>
      </w:r>
    </w:p>
    <w:p w:rsidR="00EC3FA6" w:rsidRPr="00EC3FA6" w:rsidRDefault="00EC3FA6" w:rsidP="002703C4">
      <w:pPr>
        <w:spacing w:before="240" w:after="240"/>
        <w:jc w:val="both"/>
        <w:rPr>
          <w:rFonts w:cs="Arial"/>
          <w:b/>
        </w:rPr>
      </w:pPr>
      <w:r w:rsidRPr="00EC3FA6">
        <w:rPr>
          <w:rFonts w:cs="Arial"/>
          <w:b/>
        </w:rPr>
        <w:t xml:space="preserve">c) schválit </w:t>
      </w:r>
      <w:r w:rsidRPr="00EC3FA6">
        <w:rPr>
          <w:b/>
        </w:rPr>
        <w:t>sloučení Základní školy a Mateřské školy při lázních, Bludov a Střední školy, Základní školy a Mateřské školy Šumperk, Hanácká 3, s účinností od 1.</w:t>
      </w:r>
      <w:r w:rsidR="00E570E5">
        <w:rPr>
          <w:b/>
        </w:rPr>
        <w:t> </w:t>
      </w:r>
      <w:r w:rsidRPr="00EC3FA6">
        <w:rPr>
          <w:b/>
        </w:rPr>
        <w:t>7.</w:t>
      </w:r>
      <w:r w:rsidR="00E570E5">
        <w:rPr>
          <w:b/>
        </w:rPr>
        <w:t> </w:t>
      </w:r>
      <w:r w:rsidRPr="00EC3FA6">
        <w:rPr>
          <w:b/>
        </w:rPr>
        <w:t>2017, s tím, že všechen majetek a všechna práva, povinnosti, závazky a pohledávky Základní školy a Mateřské školy při lázních, Bludov přechází na nástupnickou organizaci Střední školu, Základní školu a Mateřskou školu Šumperk, Hanácká 3 dle důvodové zprávy a  Přílohy č. 2 důvodové zprávy</w:t>
      </w:r>
    </w:p>
    <w:p w:rsidR="002703C4" w:rsidRPr="00EC3FA6" w:rsidRDefault="00EC3FA6" w:rsidP="002703C4">
      <w:pPr>
        <w:spacing w:before="240" w:after="240"/>
        <w:jc w:val="both"/>
        <w:rPr>
          <w:rFonts w:cs="Arial"/>
          <w:b/>
        </w:rPr>
      </w:pPr>
      <w:r w:rsidRPr="00EC3FA6">
        <w:rPr>
          <w:rFonts w:cs="Arial"/>
          <w:b/>
        </w:rPr>
        <w:t xml:space="preserve">d) </w:t>
      </w:r>
      <w:r w:rsidR="002703C4" w:rsidRPr="00EC3FA6">
        <w:rPr>
          <w:rFonts w:cs="Arial"/>
          <w:b/>
        </w:rPr>
        <w:t>uložit Radě Olomouckého kraje realizovat všechny úkony související s výše uvedeným.</w:t>
      </w:r>
    </w:p>
    <w:p w:rsidR="002703C4" w:rsidRDefault="002703C4" w:rsidP="002703C4">
      <w:pPr>
        <w:jc w:val="both"/>
        <w:rPr>
          <w:rFonts w:cs="Arial"/>
          <w:color w:val="FF0000"/>
          <w:highlight w:val="yellow"/>
        </w:rPr>
      </w:pPr>
    </w:p>
    <w:p w:rsidR="00865A22" w:rsidRPr="00DA6068" w:rsidRDefault="00865A22" w:rsidP="00865A22">
      <w:pPr>
        <w:spacing w:after="120"/>
        <w:jc w:val="both"/>
        <w:rPr>
          <w:rFonts w:cs="Arial"/>
          <w:b/>
          <w:color w:val="000000"/>
          <w:highlight w:val="yell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340"/>
        <w:gridCol w:w="3841"/>
      </w:tblGrid>
      <w:tr w:rsidR="00865A22" w:rsidRPr="00DA6068" w:rsidTr="005E79C5">
        <w:trPr>
          <w:trHeight w:val="52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65A22" w:rsidRPr="003A74EF" w:rsidRDefault="00865A22" w:rsidP="005E79C5">
            <w:pPr>
              <w:pStyle w:val="Tabulkatuntext16nasted"/>
            </w:pPr>
            <w:r w:rsidRPr="003A74EF">
              <w:t>Připomínkové řízení</w:t>
            </w:r>
          </w:p>
        </w:tc>
      </w:tr>
      <w:tr w:rsidR="00865A22" w:rsidRPr="00DA6068" w:rsidTr="005E79C5">
        <w:trPr>
          <w:trHeight w:val="52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65A22" w:rsidRPr="00DA6068" w:rsidRDefault="00865A22" w:rsidP="005E79C5">
            <w:pPr>
              <w:pStyle w:val="Tabulkatuntextnasted"/>
              <w:rPr>
                <w:highlight w:val="yellow"/>
              </w:rPr>
            </w:pPr>
            <w:r w:rsidRPr="003A74EF">
              <w:t>Materiál byl projednán (kým)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65A22" w:rsidRPr="003A74EF" w:rsidRDefault="00865A22" w:rsidP="005E79C5">
            <w:pPr>
              <w:pStyle w:val="Tabulkatuntextnasted"/>
            </w:pPr>
            <w:r w:rsidRPr="003A74EF">
              <w:t>Dne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65A22" w:rsidRPr="003A74EF" w:rsidRDefault="00865A22" w:rsidP="005E79C5">
            <w:pPr>
              <w:pStyle w:val="Tabulkatuntextnasted"/>
            </w:pPr>
            <w:r w:rsidRPr="003A74EF">
              <w:t xml:space="preserve">Výsledek </w:t>
            </w:r>
          </w:p>
        </w:tc>
      </w:tr>
      <w:tr w:rsidR="00865A22" w:rsidRPr="00DA6068" w:rsidTr="005E79C5">
        <w:trPr>
          <w:trHeight w:val="43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22" w:rsidRPr="003A74EF" w:rsidRDefault="00865A22" w:rsidP="005E79C5">
            <w:pPr>
              <w:pStyle w:val="TabulkazkladntextChar"/>
              <w:jc w:val="left"/>
            </w:pPr>
            <w:r>
              <w:t>Výborem pro výchovu, vzdělávání a zaměstnanost ZOK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22" w:rsidRDefault="00865A22" w:rsidP="005E79C5">
            <w:pPr>
              <w:pStyle w:val="Tabulkazkladntextnasted"/>
            </w:pPr>
            <w:r w:rsidRPr="00371B74">
              <w:t>15. 2. 2017</w:t>
            </w:r>
          </w:p>
          <w:p w:rsidR="00865A22" w:rsidRPr="00371B74" w:rsidRDefault="00865A22" w:rsidP="005E79C5">
            <w:pPr>
              <w:pStyle w:val="Tabulkazkladntextnasted"/>
            </w:pPr>
            <w:r>
              <w:t>29. 3</w:t>
            </w:r>
            <w:r w:rsidRPr="00371B74">
              <w:t>. 2017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22" w:rsidRPr="00371B74" w:rsidRDefault="00865A22" w:rsidP="005E79C5">
            <w:pPr>
              <w:pStyle w:val="TabulkazkladntextChar"/>
              <w:jc w:val="center"/>
            </w:pPr>
            <w:r w:rsidRPr="00371B74">
              <w:t>Bez připomínek</w:t>
            </w:r>
          </w:p>
        </w:tc>
      </w:tr>
    </w:tbl>
    <w:p w:rsidR="002703C4" w:rsidRPr="002703C4" w:rsidRDefault="002703C4" w:rsidP="002703C4">
      <w:pPr>
        <w:jc w:val="both"/>
        <w:rPr>
          <w:color w:val="FF0000"/>
          <w:highlight w:val="yellow"/>
        </w:rPr>
      </w:pPr>
    </w:p>
    <w:p w:rsidR="00865A22" w:rsidRDefault="00865A22" w:rsidP="002703C4">
      <w:pPr>
        <w:jc w:val="both"/>
        <w:rPr>
          <w:u w:val="single"/>
        </w:rPr>
      </w:pPr>
    </w:p>
    <w:p w:rsidR="002703C4" w:rsidRPr="00EC3FA6" w:rsidRDefault="002703C4" w:rsidP="002703C4">
      <w:pPr>
        <w:jc w:val="both"/>
        <w:rPr>
          <w:u w:val="single"/>
        </w:rPr>
      </w:pPr>
      <w:r w:rsidRPr="00EC3FA6">
        <w:rPr>
          <w:u w:val="single"/>
        </w:rPr>
        <w:t>Přílohy:</w:t>
      </w:r>
    </w:p>
    <w:p w:rsidR="002703C4" w:rsidRPr="00EC3FA6" w:rsidRDefault="002703C4" w:rsidP="002703C4">
      <w:pPr>
        <w:jc w:val="both"/>
        <w:rPr>
          <w:u w:val="single"/>
        </w:rPr>
      </w:pPr>
    </w:p>
    <w:p w:rsidR="002703C4" w:rsidRPr="00EC3FA6" w:rsidRDefault="002703C4" w:rsidP="002703C4">
      <w:pPr>
        <w:jc w:val="both"/>
      </w:pPr>
      <w:r w:rsidRPr="00EC3FA6">
        <w:t xml:space="preserve">– </w:t>
      </w:r>
      <w:r w:rsidRPr="00EC3FA6">
        <w:rPr>
          <w:u w:val="single"/>
        </w:rPr>
        <w:t>Příloha č. 1</w:t>
      </w:r>
    </w:p>
    <w:p w:rsidR="002703C4" w:rsidRPr="0003323A" w:rsidRDefault="002703C4" w:rsidP="002703C4">
      <w:pPr>
        <w:rPr>
          <w:rFonts w:cs="Arial"/>
        </w:rPr>
      </w:pPr>
      <w:r w:rsidRPr="00EC3FA6">
        <w:t xml:space="preserve">   </w:t>
      </w:r>
      <w:r w:rsidRPr="0003323A">
        <w:t>Pr</w:t>
      </w:r>
      <w:r w:rsidRPr="0003323A">
        <w:rPr>
          <w:rFonts w:cs="Arial"/>
        </w:rPr>
        <w:t xml:space="preserve">ojekt sloučení Základní školy Kojetín, Sladovní 492 a Odborného učiliště, Křenovice 8 </w:t>
      </w:r>
    </w:p>
    <w:p w:rsidR="002703C4" w:rsidRPr="0003323A" w:rsidRDefault="002703C4" w:rsidP="002703C4">
      <w:pPr>
        <w:rPr>
          <w:rFonts w:cs="Arial"/>
          <w:highlight w:val="yellow"/>
        </w:rPr>
      </w:pPr>
      <w:r w:rsidRPr="0003323A">
        <w:rPr>
          <w:rFonts w:cs="Arial"/>
        </w:rPr>
        <w:t xml:space="preserve">   (strana </w:t>
      </w:r>
      <w:r w:rsidR="000165CB" w:rsidRPr="0003323A">
        <w:rPr>
          <w:rFonts w:cs="Arial"/>
        </w:rPr>
        <w:t>4 – 9</w:t>
      </w:r>
      <w:r w:rsidRPr="0003323A">
        <w:rPr>
          <w:rFonts w:cs="Arial"/>
        </w:rPr>
        <w:t>)</w:t>
      </w:r>
    </w:p>
    <w:p w:rsidR="002703C4" w:rsidRPr="0003323A" w:rsidRDefault="002703C4" w:rsidP="002703C4">
      <w:pPr>
        <w:jc w:val="both"/>
        <w:rPr>
          <w:highlight w:val="cyan"/>
        </w:rPr>
      </w:pPr>
    </w:p>
    <w:p w:rsidR="00DF754B" w:rsidRPr="0003323A" w:rsidRDefault="00DF754B" w:rsidP="006737AF">
      <w:pPr>
        <w:spacing w:after="60"/>
        <w:jc w:val="both"/>
      </w:pPr>
      <w:r w:rsidRPr="0003323A">
        <w:t xml:space="preserve">– </w:t>
      </w:r>
      <w:r w:rsidRPr="0003323A">
        <w:rPr>
          <w:u w:val="single"/>
        </w:rPr>
        <w:t xml:space="preserve">Příloha č. </w:t>
      </w:r>
      <w:r w:rsidR="00EC3FA6" w:rsidRPr="0003323A">
        <w:rPr>
          <w:u w:val="single"/>
        </w:rPr>
        <w:t>2</w:t>
      </w:r>
    </w:p>
    <w:p w:rsidR="00DF754B" w:rsidRPr="0003323A" w:rsidRDefault="00DF754B" w:rsidP="004923E5">
      <w:r w:rsidRPr="0003323A">
        <w:t xml:space="preserve">   Pr</w:t>
      </w:r>
      <w:r w:rsidRPr="0003323A">
        <w:rPr>
          <w:rFonts w:cs="Arial"/>
        </w:rPr>
        <w:t xml:space="preserve">ojekt sloučení </w:t>
      </w:r>
      <w:r w:rsidRPr="0003323A">
        <w:t xml:space="preserve">Základní školy a Mateřské školy při lázních, Bludov se Střední školou, </w:t>
      </w:r>
    </w:p>
    <w:p w:rsidR="00D846A1" w:rsidRPr="0003323A" w:rsidRDefault="00DF754B" w:rsidP="00EC3FA6">
      <w:pPr>
        <w:tabs>
          <w:tab w:val="left" w:pos="0"/>
          <w:tab w:val="left" w:pos="284"/>
        </w:tabs>
        <w:autoSpaceDE w:val="0"/>
        <w:autoSpaceDN w:val="0"/>
        <w:spacing w:after="120"/>
        <w:jc w:val="both"/>
        <w:rPr>
          <w:rFonts w:cs="Arial"/>
        </w:rPr>
      </w:pPr>
      <w:r w:rsidRPr="0003323A">
        <w:t xml:space="preserve">   Základní školou a Mateřskou školou Šumperk, Hanácká 3</w:t>
      </w:r>
      <w:r w:rsidRPr="0003323A">
        <w:rPr>
          <w:b/>
        </w:rPr>
        <w:t xml:space="preserve"> </w:t>
      </w:r>
      <w:r w:rsidRPr="0003323A">
        <w:rPr>
          <w:rFonts w:cs="Arial"/>
        </w:rPr>
        <w:t xml:space="preserve">(strana </w:t>
      </w:r>
      <w:r w:rsidR="000165CB" w:rsidRPr="0003323A">
        <w:rPr>
          <w:rFonts w:cs="Arial"/>
        </w:rPr>
        <w:t>10</w:t>
      </w:r>
      <w:r w:rsidRPr="0003323A">
        <w:rPr>
          <w:rFonts w:cs="Arial"/>
        </w:rPr>
        <w:t xml:space="preserve"> – </w:t>
      </w:r>
      <w:r w:rsidR="000165CB" w:rsidRPr="0003323A">
        <w:rPr>
          <w:rFonts w:cs="Arial"/>
        </w:rPr>
        <w:t>15</w:t>
      </w:r>
      <w:r w:rsidRPr="0003323A">
        <w:rPr>
          <w:rFonts w:cs="Arial"/>
        </w:rPr>
        <w:t>)</w:t>
      </w:r>
    </w:p>
    <w:sectPr w:rsidR="00D846A1" w:rsidRPr="0003323A" w:rsidSect="000E15B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9AB" w:rsidRDefault="005B79AB">
      <w:r>
        <w:separator/>
      </w:r>
    </w:p>
  </w:endnote>
  <w:endnote w:type="continuationSeparator" w:id="0">
    <w:p w:rsidR="005B79AB" w:rsidRDefault="005B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B0" w:rsidRPr="00874D38" w:rsidRDefault="002703C4" w:rsidP="008C3FB0">
    <w:pPr>
      <w:pStyle w:val="Zpat"/>
      <w:pBdr>
        <w:top w:val="single" w:sz="4" w:space="1" w:color="auto"/>
      </w:pBdr>
      <w:rPr>
        <w:rFonts w:cs="Arial"/>
        <w:szCs w:val="20"/>
      </w:rPr>
    </w:pPr>
    <w:r>
      <w:rPr>
        <w:rFonts w:cs="Arial"/>
        <w:szCs w:val="20"/>
      </w:rPr>
      <w:t xml:space="preserve">Zastupitelstvo </w:t>
    </w:r>
    <w:r w:rsidR="00D82E0C">
      <w:rPr>
        <w:rFonts w:cs="Arial"/>
        <w:szCs w:val="20"/>
      </w:rPr>
      <w:t xml:space="preserve">Olomouckého kraje </w:t>
    </w:r>
    <w:r>
      <w:rPr>
        <w:rFonts w:cs="Arial"/>
        <w:szCs w:val="20"/>
      </w:rPr>
      <w:t>24</w:t>
    </w:r>
    <w:r w:rsidR="00371B74">
      <w:rPr>
        <w:rFonts w:cs="Arial"/>
        <w:szCs w:val="20"/>
      </w:rPr>
      <w:t>.</w:t>
    </w:r>
    <w:r w:rsidR="00251C78">
      <w:rPr>
        <w:rFonts w:cs="Arial"/>
        <w:szCs w:val="20"/>
      </w:rPr>
      <w:t xml:space="preserve"> 4.</w:t>
    </w:r>
    <w:r w:rsidR="000E15BD">
      <w:rPr>
        <w:rFonts w:cs="Arial"/>
        <w:szCs w:val="20"/>
      </w:rPr>
      <w:t xml:space="preserve"> 20</w:t>
    </w:r>
    <w:r w:rsidR="00DA6068">
      <w:rPr>
        <w:rFonts w:cs="Arial"/>
        <w:szCs w:val="20"/>
      </w:rPr>
      <w:t>17</w:t>
    </w:r>
    <w:r w:rsidR="000E15BD" w:rsidRPr="008C3FB0">
      <w:rPr>
        <w:rFonts w:cs="Arial"/>
        <w:szCs w:val="20"/>
      </w:rPr>
      <w:tab/>
    </w:r>
    <w:r w:rsidR="000E15BD" w:rsidRPr="008C3FB0">
      <w:rPr>
        <w:rFonts w:cs="Arial"/>
        <w:szCs w:val="20"/>
      </w:rPr>
      <w:tab/>
      <w:t xml:space="preserve"> </w:t>
    </w:r>
    <w:r w:rsidR="000E15BD" w:rsidRPr="00874D38">
      <w:rPr>
        <w:rFonts w:cs="Arial"/>
        <w:szCs w:val="20"/>
      </w:rPr>
      <w:t xml:space="preserve">Strana </w:t>
    </w:r>
    <w:r w:rsidR="000E15BD" w:rsidRPr="00874D38">
      <w:rPr>
        <w:rFonts w:cs="Arial"/>
        <w:szCs w:val="20"/>
      </w:rPr>
      <w:fldChar w:fldCharType="begin"/>
    </w:r>
    <w:r w:rsidR="000E15BD" w:rsidRPr="00874D38">
      <w:rPr>
        <w:rFonts w:cs="Arial"/>
        <w:szCs w:val="20"/>
      </w:rPr>
      <w:instrText xml:space="preserve"> PAGE  \* Arabic  \* MERGEFORMAT </w:instrText>
    </w:r>
    <w:r w:rsidR="000E15BD" w:rsidRPr="00874D38">
      <w:rPr>
        <w:rFonts w:cs="Arial"/>
        <w:szCs w:val="20"/>
      </w:rPr>
      <w:fldChar w:fldCharType="separate"/>
    </w:r>
    <w:r w:rsidR="00733DB0">
      <w:rPr>
        <w:rFonts w:cs="Arial"/>
        <w:noProof/>
        <w:szCs w:val="20"/>
      </w:rPr>
      <w:t>2</w:t>
    </w:r>
    <w:r w:rsidR="000E15BD" w:rsidRPr="00874D38">
      <w:rPr>
        <w:rFonts w:cs="Arial"/>
        <w:szCs w:val="20"/>
      </w:rPr>
      <w:fldChar w:fldCharType="end"/>
    </w:r>
    <w:r w:rsidR="000E15BD" w:rsidRPr="00874D38">
      <w:rPr>
        <w:rFonts w:cs="Arial"/>
        <w:szCs w:val="20"/>
      </w:rPr>
      <w:t xml:space="preserve"> (</w:t>
    </w:r>
    <w:r w:rsidR="000E15BD" w:rsidRPr="002B2E71">
      <w:rPr>
        <w:rFonts w:cs="Arial"/>
        <w:szCs w:val="20"/>
      </w:rPr>
      <w:t xml:space="preserve">celkem </w:t>
    </w:r>
    <w:r w:rsidR="000165CB">
      <w:rPr>
        <w:rFonts w:cs="Arial"/>
        <w:szCs w:val="20"/>
      </w:rPr>
      <w:t>15</w:t>
    </w:r>
    <w:r w:rsidR="000E15BD" w:rsidRPr="00874D38">
      <w:rPr>
        <w:rFonts w:cs="Arial"/>
        <w:szCs w:val="20"/>
      </w:rPr>
      <w:t>)</w:t>
    </w:r>
  </w:p>
  <w:p w:rsidR="008C3FB0" w:rsidRPr="00172048" w:rsidRDefault="00733DB0" w:rsidP="00371B74">
    <w:pPr>
      <w:pBdr>
        <w:top w:val="single" w:sz="4" w:space="1" w:color="auto"/>
      </w:pBdr>
      <w:tabs>
        <w:tab w:val="center" w:pos="4536"/>
        <w:tab w:val="right" w:pos="9072"/>
      </w:tabs>
      <w:rPr>
        <w:sz w:val="22"/>
        <w:szCs w:val="22"/>
      </w:rPr>
    </w:pPr>
    <w:r>
      <w:rPr>
        <w:rFonts w:cs="Arial"/>
        <w:i/>
        <w:sz w:val="20"/>
        <w:szCs w:val="20"/>
      </w:rPr>
      <w:t>16</w:t>
    </w:r>
    <w:r w:rsidR="0001380A">
      <w:rPr>
        <w:rFonts w:cs="Arial"/>
        <w:i/>
        <w:sz w:val="20"/>
        <w:szCs w:val="20"/>
      </w:rPr>
      <w:t>.</w:t>
    </w:r>
    <w:r>
      <w:rPr>
        <w:rFonts w:cs="Arial"/>
        <w:i/>
        <w:sz w:val="20"/>
        <w:szCs w:val="20"/>
      </w:rPr>
      <w:t xml:space="preserve"> </w:t>
    </w:r>
    <w:r w:rsidR="0001380A" w:rsidRPr="00874D38">
      <w:rPr>
        <w:rFonts w:cs="Arial"/>
        <w:i/>
        <w:sz w:val="20"/>
        <w:szCs w:val="20"/>
      </w:rPr>
      <w:t xml:space="preserve">– </w:t>
    </w:r>
    <w:r w:rsidR="0001380A">
      <w:rPr>
        <w:rFonts w:cs="Arial"/>
        <w:i/>
        <w:sz w:val="20"/>
        <w:szCs w:val="20"/>
      </w:rPr>
      <w:t xml:space="preserve">Racionalizace školských příspěvkových organizací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9AB" w:rsidRDefault="005B79AB">
      <w:r>
        <w:separator/>
      </w:r>
    </w:p>
  </w:footnote>
  <w:footnote w:type="continuationSeparator" w:id="0">
    <w:p w:rsidR="005B79AB" w:rsidRDefault="005B7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15"/>
    <w:rsid w:val="0001380A"/>
    <w:rsid w:val="000165CB"/>
    <w:rsid w:val="00025011"/>
    <w:rsid w:val="00025540"/>
    <w:rsid w:val="0003260D"/>
    <w:rsid w:val="0003323A"/>
    <w:rsid w:val="00037B10"/>
    <w:rsid w:val="0005101E"/>
    <w:rsid w:val="00075730"/>
    <w:rsid w:val="00096A80"/>
    <w:rsid w:val="0009733A"/>
    <w:rsid w:val="000A02F7"/>
    <w:rsid w:val="000A1DC5"/>
    <w:rsid w:val="000A4784"/>
    <w:rsid w:val="000A75C4"/>
    <w:rsid w:val="000B663C"/>
    <w:rsid w:val="000B6AD7"/>
    <w:rsid w:val="000B7748"/>
    <w:rsid w:val="000C7737"/>
    <w:rsid w:val="000D63CB"/>
    <w:rsid w:val="000E15BD"/>
    <w:rsid w:val="000E6615"/>
    <w:rsid w:val="000F2C90"/>
    <w:rsid w:val="00104604"/>
    <w:rsid w:val="00125614"/>
    <w:rsid w:val="001739C5"/>
    <w:rsid w:val="00181F19"/>
    <w:rsid w:val="00184B6B"/>
    <w:rsid w:val="001955A0"/>
    <w:rsid w:val="001B1D09"/>
    <w:rsid w:val="001D71AA"/>
    <w:rsid w:val="001F50FC"/>
    <w:rsid w:val="0020724D"/>
    <w:rsid w:val="0023625D"/>
    <w:rsid w:val="00251C78"/>
    <w:rsid w:val="0025696B"/>
    <w:rsid w:val="00265461"/>
    <w:rsid w:val="002703C4"/>
    <w:rsid w:val="00273140"/>
    <w:rsid w:val="002849FA"/>
    <w:rsid w:val="00291719"/>
    <w:rsid w:val="00293EBC"/>
    <w:rsid w:val="002B2E71"/>
    <w:rsid w:val="002B50FF"/>
    <w:rsid w:val="002E2BE6"/>
    <w:rsid w:val="002E7FBC"/>
    <w:rsid w:val="002F2FF0"/>
    <w:rsid w:val="002F4707"/>
    <w:rsid w:val="0030086C"/>
    <w:rsid w:val="00305A8F"/>
    <w:rsid w:val="00310E5C"/>
    <w:rsid w:val="003371F2"/>
    <w:rsid w:val="00355269"/>
    <w:rsid w:val="00371B74"/>
    <w:rsid w:val="0037712D"/>
    <w:rsid w:val="00390C27"/>
    <w:rsid w:val="00392E23"/>
    <w:rsid w:val="003944BE"/>
    <w:rsid w:val="003A74EF"/>
    <w:rsid w:val="003B4D7D"/>
    <w:rsid w:val="003B7610"/>
    <w:rsid w:val="003C182C"/>
    <w:rsid w:val="003D06A7"/>
    <w:rsid w:val="003D1E2D"/>
    <w:rsid w:val="003E3769"/>
    <w:rsid w:val="003F1B11"/>
    <w:rsid w:val="00425638"/>
    <w:rsid w:val="004342DB"/>
    <w:rsid w:val="0043740E"/>
    <w:rsid w:val="00466624"/>
    <w:rsid w:val="004743CF"/>
    <w:rsid w:val="004923E5"/>
    <w:rsid w:val="00495D49"/>
    <w:rsid w:val="004966BA"/>
    <w:rsid w:val="004A130D"/>
    <w:rsid w:val="004B1C76"/>
    <w:rsid w:val="004C1972"/>
    <w:rsid w:val="004E7B3E"/>
    <w:rsid w:val="004F08E1"/>
    <w:rsid w:val="004F2C16"/>
    <w:rsid w:val="0052205B"/>
    <w:rsid w:val="00527A36"/>
    <w:rsid w:val="00541E3D"/>
    <w:rsid w:val="005478E4"/>
    <w:rsid w:val="005749ED"/>
    <w:rsid w:val="00582A9D"/>
    <w:rsid w:val="005B79AB"/>
    <w:rsid w:val="005D387B"/>
    <w:rsid w:val="005D75A3"/>
    <w:rsid w:val="005F7E44"/>
    <w:rsid w:val="00603E84"/>
    <w:rsid w:val="00611015"/>
    <w:rsid w:val="00615AB7"/>
    <w:rsid w:val="00627E80"/>
    <w:rsid w:val="00640A60"/>
    <w:rsid w:val="00664DBC"/>
    <w:rsid w:val="00667534"/>
    <w:rsid w:val="006737AF"/>
    <w:rsid w:val="00692386"/>
    <w:rsid w:val="00695C30"/>
    <w:rsid w:val="006A0CB8"/>
    <w:rsid w:val="006E004A"/>
    <w:rsid w:val="006F1758"/>
    <w:rsid w:val="006F7556"/>
    <w:rsid w:val="00704C70"/>
    <w:rsid w:val="00710BAF"/>
    <w:rsid w:val="00712B45"/>
    <w:rsid w:val="00715900"/>
    <w:rsid w:val="00733DB0"/>
    <w:rsid w:val="00747C28"/>
    <w:rsid w:val="007828CE"/>
    <w:rsid w:val="007943B2"/>
    <w:rsid w:val="00796B94"/>
    <w:rsid w:val="007D4870"/>
    <w:rsid w:val="007E2919"/>
    <w:rsid w:val="007E30DC"/>
    <w:rsid w:val="007E34F2"/>
    <w:rsid w:val="007E6DFE"/>
    <w:rsid w:val="007F3136"/>
    <w:rsid w:val="007F32A9"/>
    <w:rsid w:val="00813F92"/>
    <w:rsid w:val="0081620B"/>
    <w:rsid w:val="00822C54"/>
    <w:rsid w:val="00831388"/>
    <w:rsid w:val="00834649"/>
    <w:rsid w:val="00860A9B"/>
    <w:rsid w:val="00865A22"/>
    <w:rsid w:val="00874D38"/>
    <w:rsid w:val="008A2B2F"/>
    <w:rsid w:val="008D64C6"/>
    <w:rsid w:val="008E41D3"/>
    <w:rsid w:val="00906753"/>
    <w:rsid w:val="00912ABD"/>
    <w:rsid w:val="00914E94"/>
    <w:rsid w:val="009405C6"/>
    <w:rsid w:val="00967D23"/>
    <w:rsid w:val="0098565A"/>
    <w:rsid w:val="00986AF2"/>
    <w:rsid w:val="00997A82"/>
    <w:rsid w:val="009C0272"/>
    <w:rsid w:val="009E125E"/>
    <w:rsid w:val="009E2BC6"/>
    <w:rsid w:val="009F518F"/>
    <w:rsid w:val="00A23284"/>
    <w:rsid w:val="00A23DA4"/>
    <w:rsid w:val="00A6130B"/>
    <w:rsid w:val="00A61BEF"/>
    <w:rsid w:val="00A64161"/>
    <w:rsid w:val="00A72653"/>
    <w:rsid w:val="00A7415E"/>
    <w:rsid w:val="00A74FBA"/>
    <w:rsid w:val="00A82182"/>
    <w:rsid w:val="00A9258C"/>
    <w:rsid w:val="00AC53F1"/>
    <w:rsid w:val="00AE24B7"/>
    <w:rsid w:val="00AF3DC8"/>
    <w:rsid w:val="00AF7EBE"/>
    <w:rsid w:val="00B039E1"/>
    <w:rsid w:val="00B04D82"/>
    <w:rsid w:val="00B06F12"/>
    <w:rsid w:val="00B2317A"/>
    <w:rsid w:val="00B5235F"/>
    <w:rsid w:val="00B56D57"/>
    <w:rsid w:val="00B627FB"/>
    <w:rsid w:val="00B92DE3"/>
    <w:rsid w:val="00BB2714"/>
    <w:rsid w:val="00BC3750"/>
    <w:rsid w:val="00BC4F6C"/>
    <w:rsid w:val="00BE4A5E"/>
    <w:rsid w:val="00C15D2F"/>
    <w:rsid w:val="00C205DE"/>
    <w:rsid w:val="00C314F8"/>
    <w:rsid w:val="00C42971"/>
    <w:rsid w:val="00C82FE0"/>
    <w:rsid w:val="00CA4DE0"/>
    <w:rsid w:val="00CA7F4F"/>
    <w:rsid w:val="00CB5747"/>
    <w:rsid w:val="00CB6AF1"/>
    <w:rsid w:val="00CC5C4E"/>
    <w:rsid w:val="00CD057D"/>
    <w:rsid w:val="00CD1E15"/>
    <w:rsid w:val="00CD3CB9"/>
    <w:rsid w:val="00CF47D0"/>
    <w:rsid w:val="00D03CCF"/>
    <w:rsid w:val="00D123CA"/>
    <w:rsid w:val="00D221E2"/>
    <w:rsid w:val="00D25814"/>
    <w:rsid w:val="00D32C4E"/>
    <w:rsid w:val="00D50102"/>
    <w:rsid w:val="00D53ACF"/>
    <w:rsid w:val="00D55BD6"/>
    <w:rsid w:val="00D57675"/>
    <w:rsid w:val="00D576CB"/>
    <w:rsid w:val="00D63138"/>
    <w:rsid w:val="00D800FB"/>
    <w:rsid w:val="00D82E0C"/>
    <w:rsid w:val="00D8319C"/>
    <w:rsid w:val="00D846A1"/>
    <w:rsid w:val="00D86907"/>
    <w:rsid w:val="00D965D6"/>
    <w:rsid w:val="00DA6068"/>
    <w:rsid w:val="00DE59E6"/>
    <w:rsid w:val="00DF3488"/>
    <w:rsid w:val="00DF74C2"/>
    <w:rsid w:val="00DF754B"/>
    <w:rsid w:val="00E04666"/>
    <w:rsid w:val="00E27E1C"/>
    <w:rsid w:val="00E3483C"/>
    <w:rsid w:val="00E405D8"/>
    <w:rsid w:val="00E52667"/>
    <w:rsid w:val="00E570E5"/>
    <w:rsid w:val="00E66AE2"/>
    <w:rsid w:val="00E670E0"/>
    <w:rsid w:val="00E735C2"/>
    <w:rsid w:val="00E7724F"/>
    <w:rsid w:val="00E85D26"/>
    <w:rsid w:val="00E91C5A"/>
    <w:rsid w:val="00EA710F"/>
    <w:rsid w:val="00EC3FA6"/>
    <w:rsid w:val="00EC6A47"/>
    <w:rsid w:val="00ED14AB"/>
    <w:rsid w:val="00F00728"/>
    <w:rsid w:val="00F03477"/>
    <w:rsid w:val="00F10573"/>
    <w:rsid w:val="00F132B1"/>
    <w:rsid w:val="00F14637"/>
    <w:rsid w:val="00F276C6"/>
    <w:rsid w:val="00F43E8D"/>
    <w:rsid w:val="00F567BD"/>
    <w:rsid w:val="00F908BD"/>
    <w:rsid w:val="00FA2EC1"/>
    <w:rsid w:val="00FD10A5"/>
    <w:rsid w:val="00FE081E"/>
    <w:rsid w:val="00FE2DC8"/>
    <w:rsid w:val="00FE30CE"/>
    <w:rsid w:val="00FE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5BD"/>
    <w:pPr>
      <w:spacing w:line="240" w:lineRule="auto"/>
      <w:jc w:val="left"/>
    </w:pPr>
    <w:rPr>
      <w:rFonts w:eastAsia="Times New Roman" w:cs="Times New Roman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40A6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0E15BD"/>
    <w:pPr>
      <w:widowControl w:val="0"/>
      <w:spacing w:after="480"/>
      <w:jc w:val="both"/>
    </w:pPr>
    <w:rPr>
      <w:b/>
      <w:szCs w:val="20"/>
    </w:rPr>
  </w:style>
  <w:style w:type="paragraph" w:customStyle="1" w:styleId="Tabulkatuntext16nasted">
    <w:name w:val="Tabulka tučný text_16 na střed"/>
    <w:basedOn w:val="Normln"/>
    <w:rsid w:val="000E15BD"/>
    <w:pPr>
      <w:widowControl w:val="0"/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rsid w:val="000E15BD"/>
    <w:pPr>
      <w:widowControl w:val="0"/>
      <w:spacing w:before="40" w:after="40"/>
      <w:jc w:val="center"/>
    </w:pPr>
    <w:rPr>
      <w:b/>
      <w:szCs w:val="20"/>
    </w:rPr>
  </w:style>
  <w:style w:type="paragraph" w:customStyle="1" w:styleId="TabulkazkladntextChar">
    <w:name w:val="Tabulka základní text Char"/>
    <w:basedOn w:val="Normln"/>
    <w:link w:val="TabulkazkladntextCharChar"/>
    <w:rsid w:val="000E15BD"/>
    <w:pPr>
      <w:widowControl w:val="0"/>
      <w:spacing w:before="40" w:after="40"/>
      <w:jc w:val="both"/>
    </w:pPr>
    <w:rPr>
      <w:rFonts w:cs="Arial"/>
      <w:szCs w:val="20"/>
    </w:rPr>
  </w:style>
  <w:style w:type="paragraph" w:customStyle="1" w:styleId="Tabulkazkladntextnasted">
    <w:name w:val="Tabulka základní text na střed"/>
    <w:basedOn w:val="Normln"/>
    <w:rsid w:val="000E15BD"/>
    <w:pPr>
      <w:widowControl w:val="0"/>
      <w:spacing w:before="40" w:after="40"/>
      <w:jc w:val="center"/>
    </w:pPr>
    <w:rPr>
      <w:szCs w:val="20"/>
    </w:rPr>
  </w:style>
  <w:style w:type="paragraph" w:styleId="Zpat">
    <w:name w:val="footer"/>
    <w:basedOn w:val="Normln"/>
    <w:link w:val="ZpatChar"/>
    <w:rsid w:val="000E15BD"/>
    <w:pPr>
      <w:tabs>
        <w:tab w:val="center" w:pos="4536"/>
        <w:tab w:val="right" w:pos="9072"/>
      </w:tabs>
    </w:pPr>
    <w:rPr>
      <w:i/>
      <w:sz w:val="20"/>
    </w:rPr>
  </w:style>
  <w:style w:type="character" w:customStyle="1" w:styleId="ZpatChar">
    <w:name w:val="Zápatí Char"/>
    <w:basedOn w:val="Standardnpsmoodstavce"/>
    <w:link w:val="Zpat"/>
    <w:rsid w:val="000E15BD"/>
    <w:rPr>
      <w:rFonts w:eastAsia="Times New Roman" w:cs="Times New Roman"/>
      <w:i/>
      <w:sz w:val="20"/>
      <w:lang w:eastAsia="cs-CZ"/>
    </w:rPr>
  </w:style>
  <w:style w:type="character" w:customStyle="1" w:styleId="TabulkazkladntextCharChar">
    <w:name w:val="Tabulka základní text Char Char"/>
    <w:link w:val="TabulkazkladntextChar"/>
    <w:rsid w:val="000E15BD"/>
    <w:rPr>
      <w:rFonts w:eastAsia="Times New Roman"/>
      <w:szCs w:val="20"/>
      <w:lang w:eastAsia="cs-CZ"/>
    </w:rPr>
  </w:style>
  <w:style w:type="paragraph" w:customStyle="1" w:styleId="Default">
    <w:name w:val="Default"/>
    <w:rsid w:val="000E15B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56D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6D57"/>
    <w:rPr>
      <w:rFonts w:eastAsia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50102"/>
    <w:pPr>
      <w:ind w:left="720"/>
      <w:contextualSpacing/>
    </w:pPr>
    <w:rPr>
      <w:rFonts w:ascii="Times New Roman" w:hAnsi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640A6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40A6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14637"/>
    <w:pPr>
      <w:spacing w:before="100" w:beforeAutospacing="1" w:after="100" w:afterAutospacing="1"/>
    </w:pPr>
    <w:rPr>
      <w:rFonts w:ascii="Times New Roman" w:eastAsia="Calibri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5BD"/>
    <w:pPr>
      <w:spacing w:line="240" w:lineRule="auto"/>
      <w:jc w:val="left"/>
    </w:pPr>
    <w:rPr>
      <w:rFonts w:eastAsia="Times New Roman" w:cs="Times New Roman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40A6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0E15BD"/>
    <w:pPr>
      <w:widowControl w:val="0"/>
      <w:spacing w:after="480"/>
      <w:jc w:val="both"/>
    </w:pPr>
    <w:rPr>
      <w:b/>
      <w:szCs w:val="20"/>
    </w:rPr>
  </w:style>
  <w:style w:type="paragraph" w:customStyle="1" w:styleId="Tabulkatuntext16nasted">
    <w:name w:val="Tabulka tučný text_16 na střed"/>
    <w:basedOn w:val="Normln"/>
    <w:rsid w:val="000E15BD"/>
    <w:pPr>
      <w:widowControl w:val="0"/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rsid w:val="000E15BD"/>
    <w:pPr>
      <w:widowControl w:val="0"/>
      <w:spacing w:before="40" w:after="40"/>
      <w:jc w:val="center"/>
    </w:pPr>
    <w:rPr>
      <w:b/>
      <w:szCs w:val="20"/>
    </w:rPr>
  </w:style>
  <w:style w:type="paragraph" w:customStyle="1" w:styleId="TabulkazkladntextChar">
    <w:name w:val="Tabulka základní text Char"/>
    <w:basedOn w:val="Normln"/>
    <w:link w:val="TabulkazkladntextCharChar"/>
    <w:rsid w:val="000E15BD"/>
    <w:pPr>
      <w:widowControl w:val="0"/>
      <w:spacing w:before="40" w:after="40"/>
      <w:jc w:val="both"/>
    </w:pPr>
    <w:rPr>
      <w:rFonts w:cs="Arial"/>
      <w:szCs w:val="20"/>
    </w:rPr>
  </w:style>
  <w:style w:type="paragraph" w:customStyle="1" w:styleId="Tabulkazkladntextnasted">
    <w:name w:val="Tabulka základní text na střed"/>
    <w:basedOn w:val="Normln"/>
    <w:rsid w:val="000E15BD"/>
    <w:pPr>
      <w:widowControl w:val="0"/>
      <w:spacing w:before="40" w:after="40"/>
      <w:jc w:val="center"/>
    </w:pPr>
    <w:rPr>
      <w:szCs w:val="20"/>
    </w:rPr>
  </w:style>
  <w:style w:type="paragraph" w:styleId="Zpat">
    <w:name w:val="footer"/>
    <w:basedOn w:val="Normln"/>
    <w:link w:val="ZpatChar"/>
    <w:rsid w:val="000E15BD"/>
    <w:pPr>
      <w:tabs>
        <w:tab w:val="center" w:pos="4536"/>
        <w:tab w:val="right" w:pos="9072"/>
      </w:tabs>
    </w:pPr>
    <w:rPr>
      <w:i/>
      <w:sz w:val="20"/>
    </w:rPr>
  </w:style>
  <w:style w:type="character" w:customStyle="1" w:styleId="ZpatChar">
    <w:name w:val="Zápatí Char"/>
    <w:basedOn w:val="Standardnpsmoodstavce"/>
    <w:link w:val="Zpat"/>
    <w:rsid w:val="000E15BD"/>
    <w:rPr>
      <w:rFonts w:eastAsia="Times New Roman" w:cs="Times New Roman"/>
      <w:i/>
      <w:sz w:val="20"/>
      <w:lang w:eastAsia="cs-CZ"/>
    </w:rPr>
  </w:style>
  <w:style w:type="character" w:customStyle="1" w:styleId="TabulkazkladntextCharChar">
    <w:name w:val="Tabulka základní text Char Char"/>
    <w:link w:val="TabulkazkladntextChar"/>
    <w:rsid w:val="000E15BD"/>
    <w:rPr>
      <w:rFonts w:eastAsia="Times New Roman"/>
      <w:szCs w:val="20"/>
      <w:lang w:eastAsia="cs-CZ"/>
    </w:rPr>
  </w:style>
  <w:style w:type="paragraph" w:customStyle="1" w:styleId="Default">
    <w:name w:val="Default"/>
    <w:rsid w:val="000E15B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56D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6D57"/>
    <w:rPr>
      <w:rFonts w:eastAsia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50102"/>
    <w:pPr>
      <w:ind w:left="720"/>
      <w:contextualSpacing/>
    </w:pPr>
    <w:rPr>
      <w:rFonts w:ascii="Times New Roman" w:hAnsi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640A6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40A6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14637"/>
    <w:pPr>
      <w:spacing w:before="100" w:beforeAutospacing="1" w:after="100" w:afterAutospacing="1"/>
    </w:pPr>
    <w:rPr>
      <w:rFonts w:ascii="Times New Roman" w:eastAsia="Calibr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1092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Tomíková Vladimíra</dc:creator>
  <cp:lastModifiedBy>Štouračová Andrea</cp:lastModifiedBy>
  <cp:revision>45</cp:revision>
  <cp:lastPrinted>2017-03-31T06:14:00Z</cp:lastPrinted>
  <dcterms:created xsi:type="dcterms:W3CDTF">2017-02-01T09:31:00Z</dcterms:created>
  <dcterms:modified xsi:type="dcterms:W3CDTF">2017-04-03T12:33:00Z</dcterms:modified>
</cp:coreProperties>
</file>