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6" w:rsidRPr="000927EB" w:rsidRDefault="009F52B6" w:rsidP="00563426">
      <w:pPr>
        <w:spacing w:after="120"/>
        <w:jc w:val="both"/>
        <w:rPr>
          <w:rFonts w:ascii="Arial" w:hAnsi="Arial" w:cs="Arial"/>
          <w:b/>
        </w:rPr>
      </w:pPr>
      <w:bookmarkStart w:id="0" w:name="_GoBack"/>
      <w:bookmarkEnd w:id="0"/>
      <w:r w:rsidRPr="000927EB">
        <w:rPr>
          <w:rFonts w:ascii="Arial" w:hAnsi="Arial" w:cs="Arial"/>
          <w:b/>
        </w:rPr>
        <w:t>Důvodová zpráva:</w:t>
      </w:r>
    </w:p>
    <w:p w:rsidR="009F52B6" w:rsidRPr="000927EB" w:rsidRDefault="009F52B6" w:rsidP="009F52B6">
      <w:pPr>
        <w:pStyle w:val="Normal"/>
        <w:spacing w:after="120"/>
        <w:jc w:val="both"/>
      </w:pPr>
      <w:r w:rsidRPr="000927EB">
        <w:t xml:space="preserve">Rada Olomouckého kraje na svém zasedání dne 15. 1. 2015 usnesením č. UR/57/10/2015 schválila pravidla a formulář žádosti o příspěvek z dotačního programu „Podpora rozvoje zahraničních vztahů Olomouckého kraje“ pro rok 2015 (dále jen dotační program). Výtah z pravidel dotačního programu je uveden v Příloze č. 1 důvodové zprávy. Jedná se o pátý ročník tohoto dotačního programu, v roce 2011 byl realizován poprvé. Specifikace dotačního programu pro letošní rok zůstala v rozsahu minulých let (zapracovány byly pouze drobné úpravy s ohledem na zahájenou spolupráci s čínskými provinciemi). </w:t>
      </w:r>
    </w:p>
    <w:p w:rsidR="009F52B6" w:rsidRPr="000927EB" w:rsidRDefault="009F52B6" w:rsidP="009F52B6">
      <w:pPr>
        <w:pStyle w:val="Podpis"/>
        <w:ind w:left="0"/>
        <w:jc w:val="both"/>
        <w:rPr>
          <w:noProof w:val="0"/>
          <w:szCs w:val="24"/>
        </w:rPr>
      </w:pPr>
      <w:r w:rsidRPr="000927EB">
        <w:rPr>
          <w:b/>
          <w:noProof w:val="0"/>
          <w:szCs w:val="24"/>
        </w:rPr>
        <w:t xml:space="preserve">Finanční prostředky pro tento dotační program byly vyčleněny z provozního rozpočtu odboru OTH schváleného pro rok 2015 ve výši 400.000 Kč. </w:t>
      </w:r>
    </w:p>
    <w:p w:rsidR="00806C7D" w:rsidRPr="00E20441" w:rsidRDefault="009F52B6" w:rsidP="00806C7D">
      <w:pPr>
        <w:pStyle w:val="Podpis"/>
        <w:spacing w:before="120" w:after="120"/>
        <w:ind w:left="0"/>
        <w:jc w:val="both"/>
        <w:rPr>
          <w:szCs w:val="24"/>
        </w:rPr>
      </w:pPr>
      <w:r w:rsidRPr="000927EB">
        <w:t xml:space="preserve">V souladu s usnesením Rady Olomouckého kraje zveřejnilo dne 19. ledna 2015 oddělení cestovního ruchu a vnějších vztahů OTH na webových stránkách Olomouckého kraje pravidla dotačního programu a informaci podalo významným subjektům OK (ED, KHK, UPOL apod.). Prostřednictvím tiskového oddělení byla informace o vyhlášení dotačního </w:t>
      </w:r>
      <w:r w:rsidR="0076018A" w:rsidRPr="000927EB">
        <w:t>programu</w:t>
      </w:r>
      <w:r w:rsidRPr="000927EB">
        <w:t xml:space="preserve"> rozeslána také zástupcům médií. </w:t>
      </w:r>
      <w:r w:rsidR="00806C7D">
        <w:t xml:space="preserve">Žádosti o poskytnutí příspěvku z dotačního programu mohli žadatelé podávat v období od </w:t>
      </w:r>
      <w:r w:rsidR="0044609D">
        <w:br/>
      </w:r>
      <w:r w:rsidR="00806C7D">
        <w:t xml:space="preserve">19. 1. 2015 do 27. 2. 2015. Na základě rozhodnutí Rady ze dne 15. 1. 2015 byla role výběrové komise pro posouzení žádostí dotačního programu svěřena Komisi pro vnější vztahy ROK (dále jen Komise). </w:t>
      </w:r>
    </w:p>
    <w:p w:rsidR="00806C7D" w:rsidRDefault="00806C7D" w:rsidP="00806C7D">
      <w:pPr>
        <w:pStyle w:val="Podpis"/>
        <w:ind w:left="0"/>
        <w:jc w:val="both"/>
        <w:rPr>
          <w:szCs w:val="24"/>
        </w:rPr>
      </w:pPr>
      <w:r w:rsidRPr="00A57532">
        <w:rPr>
          <w:szCs w:val="24"/>
        </w:rPr>
        <w:t xml:space="preserve">Návrh rozdělení finančních příspěvků z dotačního programu dle doporučení Komise projednala Rada Olomouckého kraje na své schůzi dne 2. </w:t>
      </w:r>
      <w:r>
        <w:rPr>
          <w:szCs w:val="24"/>
        </w:rPr>
        <w:t>4</w:t>
      </w:r>
      <w:r w:rsidRPr="00A57532">
        <w:rPr>
          <w:szCs w:val="24"/>
        </w:rPr>
        <w:t>. 201</w:t>
      </w:r>
      <w:r>
        <w:rPr>
          <w:szCs w:val="24"/>
        </w:rPr>
        <w:t>5</w:t>
      </w:r>
      <w:r w:rsidRPr="00A57532">
        <w:rPr>
          <w:szCs w:val="24"/>
        </w:rPr>
        <w:t xml:space="preserve"> </w:t>
      </w:r>
      <w:r w:rsidRPr="00A57532">
        <w:rPr>
          <w:szCs w:val="24"/>
        </w:rPr>
        <w:br/>
        <w:t xml:space="preserve">(usnesení č. </w:t>
      </w:r>
      <w:r w:rsidRPr="00806C7D">
        <w:rPr>
          <w:szCs w:val="24"/>
        </w:rPr>
        <w:t>UR/64/8/2015</w:t>
      </w:r>
      <w:r w:rsidRPr="00A57532">
        <w:rPr>
          <w:szCs w:val="24"/>
        </w:rPr>
        <w:t xml:space="preserve">) s tímto závěrem: </w:t>
      </w:r>
    </w:p>
    <w:p w:rsidR="00806C7D" w:rsidRPr="00563426" w:rsidRDefault="00806C7D" w:rsidP="00806C7D">
      <w:pPr>
        <w:pStyle w:val="Podpis"/>
        <w:ind w:left="0"/>
        <w:jc w:val="both"/>
        <w:rPr>
          <w:sz w:val="16"/>
          <w:szCs w:val="16"/>
        </w:rPr>
      </w:pPr>
    </w:p>
    <w:p w:rsidR="00806C7D" w:rsidRPr="00806C7D" w:rsidRDefault="00806C7D" w:rsidP="00806C7D">
      <w:pPr>
        <w:pStyle w:val="Odsazen1text"/>
        <w:tabs>
          <w:tab w:val="left" w:pos="7925"/>
        </w:tabs>
        <w:spacing w:after="0"/>
        <w:ind w:left="0"/>
        <w:rPr>
          <w:rFonts w:cs="Arial"/>
          <w:szCs w:val="24"/>
        </w:rPr>
      </w:pPr>
      <w:r>
        <w:rPr>
          <w:rFonts w:cs="Arial"/>
          <w:szCs w:val="24"/>
        </w:rPr>
        <w:t xml:space="preserve">I) </w:t>
      </w:r>
      <w:r w:rsidRPr="00806C7D">
        <w:rPr>
          <w:rFonts w:cs="Arial"/>
          <w:szCs w:val="24"/>
        </w:rPr>
        <w:t xml:space="preserve">Rada schválila poskytnutí finančních prostředků pro žadatele č. 3 - 6, 9, 10, 12 - 15 </w:t>
      </w:r>
    </w:p>
    <w:p w:rsidR="00806C7D" w:rsidRPr="00563426" w:rsidRDefault="00806C7D" w:rsidP="00806C7D">
      <w:pPr>
        <w:pStyle w:val="Odsazen1text"/>
        <w:tabs>
          <w:tab w:val="left" w:pos="7925"/>
        </w:tabs>
        <w:spacing w:after="0"/>
        <w:ind w:left="0"/>
        <w:rPr>
          <w:rFonts w:cs="Arial"/>
          <w:sz w:val="16"/>
          <w:szCs w:val="16"/>
        </w:rPr>
      </w:pPr>
    </w:p>
    <w:p w:rsidR="00563426" w:rsidRDefault="00806C7D" w:rsidP="00563426">
      <w:pPr>
        <w:pStyle w:val="Odsazen1text"/>
        <w:tabs>
          <w:tab w:val="left" w:pos="7925"/>
        </w:tabs>
        <w:spacing w:after="0"/>
        <w:ind w:left="0"/>
        <w:rPr>
          <w:rFonts w:cs="Arial"/>
          <w:szCs w:val="24"/>
        </w:rPr>
      </w:pPr>
      <w:r w:rsidRPr="00806C7D">
        <w:rPr>
          <w:rFonts w:cs="Arial"/>
          <w:szCs w:val="24"/>
        </w:rPr>
        <w:t>Přehled všech podaných žádostí je pro informaci Zastupitelstvu Olomouckéh</w:t>
      </w:r>
      <w:r w:rsidR="00563426">
        <w:rPr>
          <w:rFonts w:cs="Arial"/>
          <w:szCs w:val="24"/>
        </w:rPr>
        <w:t xml:space="preserve">o kraje uveden v Příloze č. 3. </w:t>
      </w:r>
    </w:p>
    <w:p w:rsidR="00806C7D" w:rsidRPr="00563426" w:rsidRDefault="00806C7D" w:rsidP="00563426">
      <w:pPr>
        <w:pStyle w:val="Odsazen1text"/>
        <w:tabs>
          <w:tab w:val="left" w:pos="7925"/>
        </w:tabs>
        <w:spacing w:after="0"/>
        <w:ind w:left="0"/>
        <w:rPr>
          <w:rFonts w:cs="Arial"/>
          <w:sz w:val="16"/>
          <w:szCs w:val="16"/>
        </w:rPr>
      </w:pPr>
      <w:r w:rsidRPr="00A57532">
        <w:rPr>
          <w:szCs w:val="24"/>
        </w:rPr>
        <w:t xml:space="preserve"> </w:t>
      </w:r>
    </w:p>
    <w:p w:rsidR="00806C7D" w:rsidRDefault="00806C7D" w:rsidP="00806C7D">
      <w:pPr>
        <w:pStyle w:val="Podpis"/>
        <w:ind w:left="0"/>
        <w:jc w:val="both"/>
        <w:rPr>
          <w:szCs w:val="24"/>
        </w:rPr>
      </w:pPr>
      <w:r w:rsidRPr="00806C7D">
        <w:rPr>
          <w:szCs w:val="24"/>
        </w:rPr>
        <w:t xml:space="preserve">II) Rada dále v rámci svých kompetencí přiznala výjimku z pravidel následujícímu projektu: </w:t>
      </w:r>
    </w:p>
    <w:p w:rsidR="00806C7D" w:rsidRPr="00563426" w:rsidRDefault="00806C7D" w:rsidP="00806C7D">
      <w:pPr>
        <w:pStyle w:val="Podpis"/>
        <w:ind w:left="0"/>
        <w:jc w:val="both"/>
        <w:rPr>
          <w:sz w:val="16"/>
          <w:szCs w:val="16"/>
        </w:rPr>
      </w:pPr>
    </w:p>
    <w:p w:rsidR="009F52B6" w:rsidRPr="000927EB" w:rsidRDefault="009F52B6" w:rsidP="009F52B6">
      <w:pPr>
        <w:pStyle w:val="Podpis"/>
        <w:ind w:left="0"/>
        <w:jc w:val="both"/>
        <w:rPr>
          <w:noProof w:val="0"/>
          <w:szCs w:val="24"/>
        </w:rPr>
      </w:pPr>
      <w:r w:rsidRPr="000927EB">
        <w:rPr>
          <w:noProof w:val="0"/>
          <w:szCs w:val="24"/>
        </w:rPr>
        <w:t xml:space="preserve">Žadatel č. </w:t>
      </w:r>
      <w:r w:rsidR="007A6DD5" w:rsidRPr="000927EB">
        <w:rPr>
          <w:noProof w:val="0"/>
          <w:szCs w:val="24"/>
        </w:rPr>
        <w:t>10</w:t>
      </w:r>
      <w:r w:rsidRPr="000927EB">
        <w:rPr>
          <w:noProof w:val="0"/>
          <w:szCs w:val="24"/>
        </w:rPr>
        <w:t xml:space="preserve"> - </w:t>
      </w:r>
      <w:r w:rsidR="007A6DD5" w:rsidRPr="000927EB">
        <w:rPr>
          <w:noProof w:val="0"/>
          <w:szCs w:val="24"/>
          <w:u w:val="single"/>
        </w:rPr>
        <w:t>Udržování partnerské spolupráce profesního sdružení policistů – (</w:t>
      </w:r>
      <w:proofErr w:type="spellStart"/>
      <w:r w:rsidR="007A6DD5" w:rsidRPr="000927EB">
        <w:rPr>
          <w:noProof w:val="0"/>
          <w:szCs w:val="24"/>
          <w:u w:val="single"/>
        </w:rPr>
        <w:t>IPa</w:t>
      </w:r>
      <w:proofErr w:type="spellEnd"/>
      <w:r w:rsidR="007A6DD5" w:rsidRPr="000927EB">
        <w:rPr>
          <w:noProof w:val="0"/>
          <w:szCs w:val="24"/>
          <w:u w:val="single"/>
        </w:rPr>
        <w:t xml:space="preserve">) International Police </w:t>
      </w:r>
      <w:proofErr w:type="spellStart"/>
      <w:r w:rsidR="007A6DD5" w:rsidRPr="000927EB">
        <w:rPr>
          <w:noProof w:val="0"/>
          <w:szCs w:val="24"/>
          <w:u w:val="single"/>
        </w:rPr>
        <w:t>Association</w:t>
      </w:r>
      <w:proofErr w:type="spellEnd"/>
      <w:r w:rsidR="007A6DD5" w:rsidRPr="000927EB">
        <w:rPr>
          <w:noProof w:val="0"/>
          <w:szCs w:val="24"/>
          <w:u w:val="single"/>
        </w:rPr>
        <w:t xml:space="preserve">, sekce ČR, územní skupina 223 Prostějov, s policejním sdružením IPA region </w:t>
      </w:r>
      <w:proofErr w:type="spellStart"/>
      <w:r w:rsidR="007A6DD5" w:rsidRPr="000927EB">
        <w:rPr>
          <w:noProof w:val="0"/>
          <w:szCs w:val="24"/>
          <w:u w:val="single"/>
        </w:rPr>
        <w:t>Prijepole</w:t>
      </w:r>
      <w:proofErr w:type="spellEnd"/>
      <w:r w:rsidR="007A6DD5" w:rsidRPr="000927EB">
        <w:rPr>
          <w:noProof w:val="0"/>
          <w:szCs w:val="24"/>
          <w:u w:val="single"/>
        </w:rPr>
        <w:t xml:space="preserve"> v Srbské republice</w:t>
      </w:r>
      <w:r w:rsidRPr="000927EB">
        <w:rPr>
          <w:noProof w:val="0"/>
          <w:szCs w:val="24"/>
        </w:rPr>
        <w:t xml:space="preserve"> – </w:t>
      </w:r>
      <w:r w:rsidR="007A6DD5" w:rsidRPr="000927EB">
        <w:rPr>
          <w:noProof w:val="0"/>
          <w:szCs w:val="24"/>
        </w:rPr>
        <w:t>žadatel</w:t>
      </w:r>
      <w:r w:rsidRPr="000927EB">
        <w:rPr>
          <w:noProof w:val="0"/>
          <w:szCs w:val="24"/>
        </w:rPr>
        <w:t xml:space="preserve"> </w:t>
      </w:r>
      <w:r w:rsidR="007A6DD5" w:rsidRPr="000927EB">
        <w:rPr>
          <w:noProof w:val="0"/>
          <w:szCs w:val="24"/>
        </w:rPr>
        <w:t xml:space="preserve">International Police </w:t>
      </w:r>
      <w:proofErr w:type="spellStart"/>
      <w:r w:rsidR="007A6DD5" w:rsidRPr="000927EB">
        <w:rPr>
          <w:noProof w:val="0"/>
          <w:szCs w:val="24"/>
        </w:rPr>
        <w:t>Association</w:t>
      </w:r>
      <w:proofErr w:type="spellEnd"/>
      <w:r w:rsidR="007A6DD5" w:rsidRPr="000927EB">
        <w:rPr>
          <w:noProof w:val="0"/>
          <w:szCs w:val="24"/>
        </w:rPr>
        <w:t>, sekce České republiky, územní skupina 223</w:t>
      </w:r>
      <w:r w:rsidRPr="000927EB">
        <w:rPr>
          <w:noProof w:val="0"/>
          <w:szCs w:val="24"/>
        </w:rPr>
        <w:t xml:space="preserve"> </w:t>
      </w:r>
    </w:p>
    <w:p w:rsidR="009F52B6" w:rsidRPr="000927EB" w:rsidRDefault="007A6DD5" w:rsidP="009F52B6">
      <w:pPr>
        <w:pStyle w:val="Podpis"/>
        <w:numPr>
          <w:ilvl w:val="0"/>
          <w:numId w:val="5"/>
        </w:numPr>
        <w:jc w:val="both"/>
        <w:rPr>
          <w:noProof w:val="0"/>
          <w:szCs w:val="24"/>
        </w:rPr>
      </w:pPr>
      <w:r w:rsidRPr="000927EB">
        <w:rPr>
          <w:noProof w:val="0"/>
          <w:szCs w:val="24"/>
        </w:rPr>
        <w:t xml:space="preserve">výjimka – jedná se o region </w:t>
      </w:r>
      <w:proofErr w:type="spellStart"/>
      <w:r w:rsidRPr="000927EB">
        <w:rPr>
          <w:noProof w:val="0"/>
          <w:szCs w:val="24"/>
        </w:rPr>
        <w:t>Prijepole</w:t>
      </w:r>
      <w:proofErr w:type="spellEnd"/>
      <w:r w:rsidR="009F52B6" w:rsidRPr="000927EB">
        <w:rPr>
          <w:noProof w:val="0"/>
          <w:szCs w:val="24"/>
        </w:rPr>
        <w:t>, S</w:t>
      </w:r>
      <w:r w:rsidRPr="000927EB">
        <w:rPr>
          <w:noProof w:val="0"/>
          <w:szCs w:val="24"/>
        </w:rPr>
        <w:t>rbsko</w:t>
      </w:r>
      <w:r w:rsidR="009F52B6" w:rsidRPr="000927EB">
        <w:rPr>
          <w:noProof w:val="0"/>
          <w:szCs w:val="24"/>
        </w:rPr>
        <w:t xml:space="preserve"> (</w:t>
      </w:r>
      <w:proofErr w:type="spellStart"/>
      <w:r w:rsidR="009F52B6" w:rsidRPr="000927EB">
        <w:rPr>
          <w:noProof w:val="0"/>
          <w:szCs w:val="24"/>
        </w:rPr>
        <w:t>nepartnerský</w:t>
      </w:r>
      <w:proofErr w:type="spellEnd"/>
      <w:r w:rsidR="009F52B6" w:rsidRPr="000927EB">
        <w:rPr>
          <w:noProof w:val="0"/>
          <w:szCs w:val="24"/>
        </w:rPr>
        <w:t xml:space="preserve"> region) </w:t>
      </w:r>
    </w:p>
    <w:p w:rsidR="000927EB" w:rsidRDefault="009F52B6" w:rsidP="00563426">
      <w:pPr>
        <w:pStyle w:val="Podpis"/>
        <w:numPr>
          <w:ilvl w:val="0"/>
          <w:numId w:val="5"/>
        </w:numPr>
        <w:jc w:val="both"/>
        <w:rPr>
          <w:noProof w:val="0"/>
          <w:szCs w:val="24"/>
        </w:rPr>
      </w:pPr>
      <w:r w:rsidRPr="000927EB">
        <w:rPr>
          <w:noProof w:val="0"/>
          <w:szCs w:val="24"/>
        </w:rPr>
        <w:t xml:space="preserve">odůvodnění – jedná se o projekt, který může </w:t>
      </w:r>
      <w:r w:rsidR="0035369B" w:rsidRPr="000927EB">
        <w:rPr>
          <w:noProof w:val="0"/>
          <w:szCs w:val="24"/>
        </w:rPr>
        <w:t>vyústit v konkrétní kontakty v kultuře, sportu, cestovním ruchu i spolupráci zemědělských a výrobních podniků v obou regionech</w:t>
      </w:r>
      <w:r w:rsidRPr="000927EB">
        <w:rPr>
          <w:noProof w:val="0"/>
          <w:szCs w:val="24"/>
        </w:rPr>
        <w:t xml:space="preserve"> </w:t>
      </w:r>
    </w:p>
    <w:p w:rsidR="00563426" w:rsidRPr="00563426" w:rsidRDefault="00563426" w:rsidP="00563426">
      <w:pPr>
        <w:pStyle w:val="Podpis"/>
        <w:ind w:left="705"/>
        <w:jc w:val="both"/>
        <w:rPr>
          <w:noProof w:val="0"/>
          <w:sz w:val="16"/>
          <w:szCs w:val="16"/>
        </w:rPr>
      </w:pPr>
    </w:p>
    <w:p w:rsidR="009F52B6" w:rsidRDefault="000927EB" w:rsidP="00563426">
      <w:pPr>
        <w:pStyle w:val="Normal"/>
        <w:spacing w:after="60"/>
        <w:jc w:val="both"/>
      </w:pPr>
      <w:r w:rsidRPr="000927EB">
        <w:t xml:space="preserve">Žadateli č. 11 nebylo vyhověno z důvodu nesplnění cíle a pravidel dotačního programu. </w:t>
      </w:r>
    </w:p>
    <w:p w:rsidR="00563426" w:rsidRDefault="00806C7D" w:rsidP="00563426">
      <w:pPr>
        <w:pStyle w:val="Podpis"/>
        <w:spacing w:after="120"/>
        <w:ind w:left="0"/>
        <w:jc w:val="both"/>
        <w:rPr>
          <w:noProof w:val="0"/>
          <w:szCs w:val="24"/>
        </w:rPr>
      </w:pPr>
      <w:r w:rsidRPr="000927EB">
        <w:rPr>
          <w:noProof w:val="0"/>
          <w:szCs w:val="24"/>
        </w:rPr>
        <w:t xml:space="preserve">Poskytnutí finančních příspěvků všem žadatelům </w:t>
      </w:r>
      <w:r w:rsidRPr="000927EB">
        <w:rPr>
          <w:b/>
          <w:noProof w:val="0"/>
          <w:szCs w:val="24"/>
        </w:rPr>
        <w:t>nezakládá</w:t>
      </w:r>
      <w:r w:rsidRPr="000927EB">
        <w:rPr>
          <w:noProof w:val="0"/>
          <w:szCs w:val="24"/>
        </w:rPr>
        <w:t xml:space="preserve"> </w:t>
      </w:r>
      <w:r w:rsidRPr="000927EB">
        <w:rPr>
          <w:b/>
          <w:noProof w:val="0"/>
          <w:szCs w:val="24"/>
        </w:rPr>
        <w:t xml:space="preserve">veřejnou podporu </w:t>
      </w:r>
      <w:r w:rsidRPr="000927EB">
        <w:rPr>
          <w:noProof w:val="0"/>
          <w:szCs w:val="24"/>
        </w:rPr>
        <w:t>(jedná se o akce, nikoliv podporu činnosti). Ve smlouvě bude použito ustanovení, že výše podpory nesmí přesáhnout výši nutnou k pokrytí celkových nákladů veřejné akce.</w:t>
      </w:r>
    </w:p>
    <w:p w:rsidR="00806C7D" w:rsidRDefault="00806C7D" w:rsidP="00563426">
      <w:pPr>
        <w:pStyle w:val="Podpis"/>
        <w:ind w:left="0"/>
        <w:jc w:val="both"/>
        <w:rPr>
          <w:rFonts w:cs="Arial"/>
          <w:b/>
        </w:rPr>
      </w:pPr>
      <w:r>
        <w:rPr>
          <w:rFonts w:cs="Arial"/>
          <w:b/>
        </w:rPr>
        <w:t>Poskytnutí finanční dotace</w:t>
      </w:r>
      <w:r w:rsidRPr="004F64A4">
        <w:rPr>
          <w:rFonts w:cs="Arial"/>
          <w:b/>
        </w:rPr>
        <w:t xml:space="preserve"> pro </w:t>
      </w:r>
      <w:r>
        <w:rPr>
          <w:rFonts w:cs="Arial"/>
          <w:b/>
        </w:rPr>
        <w:t>žadatele č. 1, 2, 7, 8 a 16</w:t>
      </w:r>
      <w:r w:rsidRPr="004F64A4">
        <w:rPr>
          <w:rFonts w:cs="Arial"/>
          <w:b/>
        </w:rPr>
        <w:t xml:space="preserve"> dle Přílohy č. 2 důvodové zprávy je v kompetenci Zastupitelstva Olomouckého kraje</w:t>
      </w:r>
      <w:r>
        <w:rPr>
          <w:rFonts w:cs="Arial"/>
          <w:b/>
        </w:rPr>
        <w:t xml:space="preserve">. </w:t>
      </w:r>
      <w:r w:rsidRPr="004F64A4">
        <w:rPr>
          <w:rFonts w:cs="Arial"/>
          <w:b/>
        </w:rPr>
        <w:t xml:space="preserve"> </w:t>
      </w:r>
    </w:p>
    <w:p w:rsidR="00563426" w:rsidRPr="00563426" w:rsidRDefault="00563426" w:rsidP="00563426">
      <w:pPr>
        <w:pStyle w:val="Podpis"/>
        <w:ind w:left="0"/>
        <w:jc w:val="both"/>
        <w:rPr>
          <w:b/>
          <w:sz w:val="16"/>
          <w:szCs w:val="16"/>
        </w:rPr>
      </w:pPr>
    </w:p>
    <w:p w:rsidR="00806C7D" w:rsidRPr="00C87BBB" w:rsidRDefault="00806C7D" w:rsidP="00806C7D">
      <w:pPr>
        <w:pStyle w:val="Podpis"/>
        <w:pBdr>
          <w:top w:val="single" w:sz="4" w:space="1" w:color="auto"/>
          <w:left w:val="single" w:sz="4" w:space="4" w:color="auto"/>
          <w:bottom w:val="single" w:sz="4" w:space="1" w:color="auto"/>
          <w:right w:val="single" w:sz="4" w:space="4" w:color="auto"/>
        </w:pBdr>
        <w:ind w:left="0"/>
        <w:jc w:val="both"/>
        <w:rPr>
          <w:szCs w:val="24"/>
        </w:rPr>
      </w:pPr>
      <w:r w:rsidRPr="00B10D5A">
        <w:rPr>
          <w:b/>
          <w:szCs w:val="24"/>
        </w:rPr>
        <w:t>Rada Olomouckého kraje</w:t>
      </w:r>
      <w:r>
        <w:rPr>
          <w:b/>
          <w:szCs w:val="24"/>
        </w:rPr>
        <w:t xml:space="preserve"> svým </w:t>
      </w:r>
      <w:r w:rsidRPr="0044609D">
        <w:rPr>
          <w:b/>
          <w:szCs w:val="24"/>
        </w:rPr>
        <w:t>usnesením UR/64/8/2015</w:t>
      </w:r>
      <w:r w:rsidRPr="00806C7D">
        <w:rPr>
          <w:szCs w:val="24"/>
        </w:rPr>
        <w:t xml:space="preserve"> </w:t>
      </w:r>
      <w:r w:rsidRPr="0044609D">
        <w:rPr>
          <w:b/>
          <w:szCs w:val="24"/>
        </w:rPr>
        <w:t>ze</w:t>
      </w:r>
      <w:r>
        <w:rPr>
          <w:b/>
          <w:szCs w:val="24"/>
        </w:rPr>
        <w:t xml:space="preserve"> dne 2. 4. 2015</w:t>
      </w:r>
      <w:r w:rsidRPr="00B10D5A">
        <w:rPr>
          <w:b/>
          <w:szCs w:val="24"/>
        </w:rPr>
        <w:t xml:space="preserve"> doporuč</w:t>
      </w:r>
      <w:r>
        <w:rPr>
          <w:b/>
          <w:szCs w:val="24"/>
        </w:rPr>
        <w:t>ila</w:t>
      </w:r>
      <w:r w:rsidRPr="00B10D5A">
        <w:rPr>
          <w:b/>
          <w:szCs w:val="24"/>
        </w:rPr>
        <w:t xml:space="preserve"> Zastupitelstvu Olomouckého kraje schválit poskytnutí finanční</w:t>
      </w:r>
      <w:r>
        <w:rPr>
          <w:b/>
          <w:szCs w:val="24"/>
        </w:rPr>
        <w:t>ch</w:t>
      </w:r>
      <w:r w:rsidRPr="00B10D5A">
        <w:rPr>
          <w:b/>
          <w:szCs w:val="24"/>
        </w:rPr>
        <w:t xml:space="preserve"> </w:t>
      </w:r>
      <w:r>
        <w:rPr>
          <w:b/>
          <w:szCs w:val="24"/>
        </w:rPr>
        <w:t>dotací</w:t>
      </w:r>
      <w:r w:rsidRPr="00B10D5A">
        <w:rPr>
          <w:b/>
          <w:szCs w:val="24"/>
        </w:rPr>
        <w:t xml:space="preserve"> z programu „Podpora rozvoje zahraničních vztahů Olomouckého kr</w:t>
      </w:r>
      <w:r>
        <w:rPr>
          <w:b/>
          <w:szCs w:val="24"/>
        </w:rPr>
        <w:t>aje“ pro rok 2015</w:t>
      </w:r>
      <w:r w:rsidRPr="00B10D5A">
        <w:rPr>
          <w:b/>
          <w:szCs w:val="24"/>
        </w:rPr>
        <w:t xml:space="preserve"> </w:t>
      </w:r>
      <w:r w:rsidR="00D31DFB">
        <w:rPr>
          <w:b/>
          <w:szCs w:val="24"/>
        </w:rPr>
        <w:t>příjemcům</w:t>
      </w:r>
      <w:r>
        <w:rPr>
          <w:b/>
          <w:szCs w:val="24"/>
        </w:rPr>
        <w:t xml:space="preserve"> č. 1, 2, 7, 8, a 16</w:t>
      </w:r>
      <w:r w:rsidR="00D31DFB">
        <w:rPr>
          <w:b/>
          <w:szCs w:val="24"/>
        </w:rPr>
        <w:t xml:space="preserve"> a schválit uzavření smluv s těmito příjemci.</w:t>
      </w:r>
    </w:p>
    <w:p w:rsidR="00806C7D" w:rsidRPr="000927EB" w:rsidRDefault="00806C7D" w:rsidP="000927EB">
      <w:pPr>
        <w:pStyle w:val="Normal"/>
        <w:spacing w:after="120"/>
        <w:jc w:val="both"/>
      </w:pPr>
    </w:p>
    <w:p w:rsidR="009F52B6" w:rsidRDefault="009F52B6" w:rsidP="00D31DFB">
      <w:pPr>
        <w:pStyle w:val="Podpis"/>
        <w:ind w:left="0"/>
        <w:rPr>
          <w:b/>
          <w:noProof w:val="0"/>
          <w:szCs w:val="24"/>
          <w:u w:val="single"/>
        </w:rPr>
      </w:pPr>
      <w:r w:rsidRPr="00D31DFB">
        <w:rPr>
          <w:b/>
          <w:noProof w:val="0"/>
          <w:szCs w:val="24"/>
          <w:u w:val="single"/>
        </w:rPr>
        <w:t>STATISTICKÉ VYHODNOCENÍ PODANÝCH ŽÁDOSTÍ:</w:t>
      </w:r>
    </w:p>
    <w:p w:rsidR="00D31DFB" w:rsidRDefault="00D31DFB" w:rsidP="00D31DFB">
      <w:pPr>
        <w:pStyle w:val="Podpis"/>
        <w:ind w:left="0"/>
        <w:rPr>
          <w:b/>
          <w:noProof w:val="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302"/>
        <w:gridCol w:w="2184"/>
        <w:gridCol w:w="2222"/>
      </w:tblGrid>
      <w:tr w:rsidR="00D31DFB" w:rsidRPr="00FA0659" w:rsidTr="00E20CC8">
        <w:tc>
          <w:tcPr>
            <w:tcW w:w="2578" w:type="dxa"/>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E20CC8">
            <w:pPr>
              <w:pStyle w:val="Podpis"/>
              <w:ind w:left="0"/>
              <w:jc w:val="both"/>
              <w:rPr>
                <w:szCs w:val="24"/>
              </w:rPr>
            </w:pPr>
          </w:p>
        </w:tc>
        <w:tc>
          <w:tcPr>
            <w:tcW w:w="2184" w:type="dxa"/>
            <w:shd w:val="clear" w:color="auto" w:fill="auto"/>
          </w:tcPr>
          <w:p w:rsidR="00D31DFB" w:rsidRPr="00FA0659" w:rsidRDefault="00D31DFB" w:rsidP="00E20CC8">
            <w:pPr>
              <w:pStyle w:val="Podpis"/>
              <w:ind w:left="0"/>
              <w:jc w:val="both"/>
              <w:rPr>
                <w:b/>
                <w:szCs w:val="24"/>
              </w:rPr>
            </w:pPr>
            <w:r w:rsidRPr="00FA0659">
              <w:rPr>
                <w:b/>
                <w:szCs w:val="24"/>
              </w:rPr>
              <w:t xml:space="preserve">Podané </w:t>
            </w:r>
          </w:p>
        </w:tc>
        <w:tc>
          <w:tcPr>
            <w:tcW w:w="2222" w:type="dxa"/>
            <w:shd w:val="clear" w:color="auto" w:fill="auto"/>
          </w:tcPr>
          <w:p w:rsidR="00D31DFB" w:rsidRPr="00FA0659" w:rsidRDefault="00D31DFB" w:rsidP="00E20CC8">
            <w:pPr>
              <w:pStyle w:val="Podpis"/>
              <w:ind w:left="0"/>
              <w:jc w:val="both"/>
              <w:rPr>
                <w:b/>
                <w:szCs w:val="24"/>
              </w:rPr>
            </w:pPr>
            <w:r w:rsidRPr="00FA0659">
              <w:rPr>
                <w:b/>
                <w:szCs w:val="24"/>
              </w:rPr>
              <w:t>Podpořené</w:t>
            </w:r>
          </w:p>
        </w:tc>
      </w:tr>
      <w:tr w:rsidR="00D31DFB" w:rsidRPr="00FA0659" w:rsidTr="00E20CC8">
        <w:tc>
          <w:tcPr>
            <w:tcW w:w="2578" w:type="dxa"/>
            <w:shd w:val="clear" w:color="auto" w:fill="auto"/>
          </w:tcPr>
          <w:p w:rsidR="00D31DFB" w:rsidRPr="00FA0659" w:rsidRDefault="00D31DFB" w:rsidP="00E20CC8">
            <w:pPr>
              <w:pStyle w:val="Podpis"/>
              <w:ind w:left="0"/>
              <w:jc w:val="both"/>
              <w:rPr>
                <w:szCs w:val="24"/>
              </w:rPr>
            </w:pPr>
            <w:r w:rsidRPr="00FA0659">
              <w:rPr>
                <w:szCs w:val="24"/>
              </w:rPr>
              <w:t>Počet žádostí:</w:t>
            </w:r>
          </w:p>
        </w:tc>
        <w:tc>
          <w:tcPr>
            <w:tcW w:w="2302" w:type="dxa"/>
            <w:shd w:val="clear" w:color="auto" w:fill="auto"/>
          </w:tcPr>
          <w:p w:rsidR="00D31DFB" w:rsidRPr="00FA0659" w:rsidRDefault="00D31DFB" w:rsidP="00E20CC8">
            <w:pPr>
              <w:pStyle w:val="Podpis"/>
              <w:ind w:left="0"/>
              <w:jc w:val="both"/>
              <w:rPr>
                <w:szCs w:val="24"/>
              </w:rPr>
            </w:pPr>
          </w:p>
        </w:tc>
        <w:tc>
          <w:tcPr>
            <w:tcW w:w="2184" w:type="dxa"/>
            <w:shd w:val="clear" w:color="auto" w:fill="auto"/>
          </w:tcPr>
          <w:p w:rsidR="00D31DFB" w:rsidRPr="00FA0659" w:rsidRDefault="00D31DFB" w:rsidP="00D31DFB">
            <w:pPr>
              <w:pStyle w:val="Podpis"/>
              <w:ind w:left="0"/>
              <w:jc w:val="both"/>
              <w:rPr>
                <w:szCs w:val="24"/>
              </w:rPr>
            </w:pPr>
            <w:r w:rsidRPr="00FA0659">
              <w:rPr>
                <w:szCs w:val="24"/>
              </w:rPr>
              <w:t>1</w:t>
            </w:r>
            <w:r>
              <w:rPr>
                <w:szCs w:val="24"/>
              </w:rPr>
              <w:t>6</w:t>
            </w:r>
          </w:p>
        </w:tc>
        <w:tc>
          <w:tcPr>
            <w:tcW w:w="2222" w:type="dxa"/>
            <w:shd w:val="clear" w:color="auto" w:fill="auto"/>
          </w:tcPr>
          <w:p w:rsidR="00D31DFB" w:rsidRPr="00FA0659" w:rsidRDefault="00D31DFB" w:rsidP="00D31DFB">
            <w:pPr>
              <w:pStyle w:val="Podpis"/>
              <w:ind w:left="0"/>
              <w:jc w:val="both"/>
              <w:rPr>
                <w:szCs w:val="24"/>
              </w:rPr>
            </w:pPr>
            <w:r w:rsidRPr="00FA0659">
              <w:rPr>
                <w:szCs w:val="24"/>
              </w:rPr>
              <w:t>1</w:t>
            </w:r>
            <w:r>
              <w:rPr>
                <w:szCs w:val="24"/>
              </w:rPr>
              <w:t>5</w:t>
            </w:r>
          </w:p>
        </w:tc>
      </w:tr>
      <w:tr w:rsidR="00D31DFB" w:rsidRPr="00FA0659" w:rsidTr="00E20CC8">
        <w:tc>
          <w:tcPr>
            <w:tcW w:w="2578" w:type="dxa"/>
            <w:vMerge w:val="restart"/>
            <w:shd w:val="clear" w:color="auto" w:fill="auto"/>
          </w:tcPr>
          <w:p w:rsidR="00D31DFB" w:rsidRPr="00FA0659" w:rsidRDefault="00D31DFB" w:rsidP="00E20CC8">
            <w:pPr>
              <w:pStyle w:val="Podpis"/>
              <w:ind w:left="0"/>
              <w:jc w:val="both"/>
              <w:rPr>
                <w:szCs w:val="24"/>
              </w:rPr>
            </w:pPr>
            <w:r w:rsidRPr="00FA0659">
              <w:rPr>
                <w:szCs w:val="24"/>
              </w:rPr>
              <w:t>Rozdělení</w:t>
            </w:r>
            <w:r>
              <w:rPr>
                <w:szCs w:val="24"/>
              </w:rPr>
              <w:t> </w:t>
            </w:r>
            <w:r w:rsidRPr="00FA0659">
              <w:rPr>
                <w:szCs w:val="24"/>
              </w:rPr>
              <w:t xml:space="preserve">žadatelů dle okresů: </w:t>
            </w:r>
          </w:p>
        </w:tc>
        <w:tc>
          <w:tcPr>
            <w:tcW w:w="2302" w:type="dxa"/>
            <w:shd w:val="clear" w:color="auto" w:fill="auto"/>
          </w:tcPr>
          <w:p w:rsidR="00D31DFB" w:rsidRPr="00FA0659" w:rsidRDefault="00D31DFB" w:rsidP="00E20CC8">
            <w:pPr>
              <w:pStyle w:val="Podpis"/>
              <w:ind w:left="0"/>
              <w:jc w:val="both"/>
              <w:rPr>
                <w:szCs w:val="24"/>
              </w:rPr>
            </w:pPr>
            <w:r>
              <w:rPr>
                <w:szCs w:val="24"/>
              </w:rPr>
              <w:t>Olomouc</w:t>
            </w:r>
            <w:r w:rsidRPr="00FA0659">
              <w:rPr>
                <w:szCs w:val="24"/>
              </w:rPr>
              <w:t xml:space="preserve"> </w:t>
            </w:r>
          </w:p>
        </w:tc>
        <w:tc>
          <w:tcPr>
            <w:tcW w:w="2184" w:type="dxa"/>
            <w:shd w:val="clear" w:color="auto" w:fill="auto"/>
          </w:tcPr>
          <w:p w:rsidR="00D31DFB" w:rsidRPr="00FA0659" w:rsidRDefault="00D31DFB" w:rsidP="00E20CC8">
            <w:pPr>
              <w:pStyle w:val="Podpis"/>
              <w:ind w:left="0"/>
              <w:jc w:val="both"/>
              <w:rPr>
                <w:szCs w:val="24"/>
              </w:rPr>
            </w:pPr>
            <w:r>
              <w:rPr>
                <w:szCs w:val="24"/>
              </w:rPr>
              <w:t>6</w:t>
            </w:r>
          </w:p>
        </w:tc>
        <w:tc>
          <w:tcPr>
            <w:tcW w:w="2222" w:type="dxa"/>
            <w:shd w:val="clear" w:color="auto" w:fill="auto"/>
          </w:tcPr>
          <w:p w:rsidR="00D31DFB" w:rsidRPr="00FA0659" w:rsidRDefault="00D31DFB" w:rsidP="00E20CC8">
            <w:pPr>
              <w:pStyle w:val="Podpis"/>
              <w:ind w:left="0"/>
              <w:jc w:val="both"/>
              <w:rPr>
                <w:szCs w:val="24"/>
              </w:rPr>
            </w:pPr>
            <w:r>
              <w:rPr>
                <w:szCs w:val="24"/>
              </w:rPr>
              <w:t>6</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D31DFB">
            <w:pPr>
              <w:pStyle w:val="Podpis"/>
              <w:ind w:left="0"/>
              <w:jc w:val="both"/>
              <w:rPr>
                <w:szCs w:val="24"/>
              </w:rPr>
            </w:pPr>
            <w:r>
              <w:rPr>
                <w:szCs w:val="24"/>
              </w:rPr>
              <w:t>Prostějov</w:t>
            </w:r>
            <w:r w:rsidRPr="00FA0659">
              <w:rPr>
                <w:szCs w:val="24"/>
              </w:rPr>
              <w:t xml:space="preserve"> </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E20CC8">
            <w:pPr>
              <w:pStyle w:val="Podpis"/>
              <w:ind w:left="0"/>
              <w:jc w:val="both"/>
              <w:rPr>
                <w:szCs w:val="24"/>
              </w:rPr>
            </w:pPr>
            <w:r>
              <w:rPr>
                <w:szCs w:val="24"/>
              </w:rPr>
              <w:t>Přerov</w:t>
            </w:r>
          </w:p>
        </w:tc>
        <w:tc>
          <w:tcPr>
            <w:tcW w:w="2184" w:type="dxa"/>
            <w:shd w:val="clear" w:color="auto" w:fill="auto"/>
          </w:tcPr>
          <w:p w:rsidR="00D31DFB" w:rsidRPr="00FA0659" w:rsidRDefault="00D31DFB" w:rsidP="00E20CC8">
            <w:pPr>
              <w:pStyle w:val="Podpis"/>
              <w:ind w:left="0"/>
              <w:jc w:val="both"/>
              <w:rPr>
                <w:szCs w:val="24"/>
              </w:rPr>
            </w:pPr>
            <w:r>
              <w:rPr>
                <w:szCs w:val="24"/>
              </w:rPr>
              <w:t>2</w:t>
            </w:r>
          </w:p>
        </w:tc>
        <w:tc>
          <w:tcPr>
            <w:tcW w:w="2222" w:type="dxa"/>
            <w:shd w:val="clear" w:color="auto" w:fill="auto"/>
          </w:tcPr>
          <w:p w:rsidR="00D31DFB" w:rsidRPr="00FA0659" w:rsidRDefault="00D31DFB" w:rsidP="00E20CC8">
            <w:pPr>
              <w:pStyle w:val="Podpis"/>
              <w:ind w:left="0"/>
              <w:jc w:val="both"/>
              <w:rPr>
                <w:szCs w:val="24"/>
              </w:rPr>
            </w:pPr>
            <w:r>
              <w:rPr>
                <w:szCs w:val="24"/>
              </w:rPr>
              <w:t>2</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E20CC8">
            <w:pPr>
              <w:pStyle w:val="Podpis"/>
              <w:ind w:left="0"/>
              <w:jc w:val="both"/>
              <w:rPr>
                <w:szCs w:val="24"/>
              </w:rPr>
            </w:pPr>
            <w:r>
              <w:rPr>
                <w:szCs w:val="24"/>
              </w:rPr>
              <w:t>Šumperk</w:t>
            </w:r>
            <w:r w:rsidRPr="00FA0659">
              <w:rPr>
                <w:szCs w:val="24"/>
              </w:rPr>
              <w:t xml:space="preserve"> </w:t>
            </w:r>
          </w:p>
        </w:tc>
        <w:tc>
          <w:tcPr>
            <w:tcW w:w="2184" w:type="dxa"/>
            <w:shd w:val="clear" w:color="auto" w:fill="auto"/>
          </w:tcPr>
          <w:p w:rsidR="00D31DFB" w:rsidRPr="00FA0659" w:rsidRDefault="00D31DFB" w:rsidP="00E20CC8">
            <w:pPr>
              <w:pStyle w:val="Podpis"/>
              <w:ind w:left="0"/>
              <w:jc w:val="both"/>
              <w:rPr>
                <w:szCs w:val="24"/>
              </w:rPr>
            </w:pPr>
            <w:r w:rsidRPr="00FA0659">
              <w:rPr>
                <w:szCs w:val="24"/>
              </w:rPr>
              <w:t>2</w:t>
            </w:r>
          </w:p>
        </w:tc>
        <w:tc>
          <w:tcPr>
            <w:tcW w:w="2222" w:type="dxa"/>
            <w:shd w:val="clear" w:color="auto" w:fill="auto"/>
          </w:tcPr>
          <w:p w:rsidR="00D31DFB" w:rsidRPr="00FA0659" w:rsidRDefault="00D31DFB" w:rsidP="00E20CC8">
            <w:pPr>
              <w:pStyle w:val="Podpis"/>
              <w:ind w:left="0"/>
              <w:jc w:val="both"/>
              <w:rPr>
                <w:szCs w:val="24"/>
              </w:rPr>
            </w:pPr>
            <w:r w:rsidRPr="00FA0659">
              <w:rPr>
                <w:szCs w:val="24"/>
              </w:rPr>
              <w:t>2</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E20CC8">
            <w:pPr>
              <w:pStyle w:val="Podpis"/>
              <w:ind w:left="0"/>
              <w:jc w:val="both"/>
              <w:rPr>
                <w:szCs w:val="24"/>
              </w:rPr>
            </w:pPr>
            <w:r>
              <w:rPr>
                <w:szCs w:val="24"/>
              </w:rPr>
              <w:t>Jeseník</w:t>
            </w:r>
          </w:p>
        </w:tc>
        <w:tc>
          <w:tcPr>
            <w:tcW w:w="2184" w:type="dxa"/>
            <w:shd w:val="clear" w:color="auto" w:fill="auto"/>
          </w:tcPr>
          <w:p w:rsidR="00D31DFB" w:rsidRPr="00FA0659" w:rsidRDefault="00D31DFB" w:rsidP="00E20CC8">
            <w:pPr>
              <w:pStyle w:val="Podpis"/>
              <w:ind w:left="0"/>
              <w:jc w:val="both"/>
              <w:rPr>
                <w:szCs w:val="24"/>
              </w:rPr>
            </w:pPr>
            <w:r>
              <w:rPr>
                <w:szCs w:val="24"/>
              </w:rPr>
              <w:t>5</w:t>
            </w:r>
          </w:p>
        </w:tc>
        <w:tc>
          <w:tcPr>
            <w:tcW w:w="2222" w:type="dxa"/>
            <w:shd w:val="clear" w:color="auto" w:fill="auto"/>
          </w:tcPr>
          <w:p w:rsidR="00D31DFB" w:rsidRPr="00FA0659" w:rsidRDefault="00D31DFB" w:rsidP="00E20CC8">
            <w:pPr>
              <w:pStyle w:val="Podpis"/>
              <w:ind w:left="0"/>
              <w:jc w:val="both"/>
              <w:rPr>
                <w:szCs w:val="24"/>
              </w:rPr>
            </w:pPr>
            <w:r>
              <w:rPr>
                <w:szCs w:val="24"/>
              </w:rPr>
              <w:t>4</w:t>
            </w:r>
          </w:p>
        </w:tc>
      </w:tr>
      <w:tr w:rsidR="00D31DFB" w:rsidRPr="00FA0659" w:rsidTr="00E20CC8">
        <w:tc>
          <w:tcPr>
            <w:tcW w:w="2578" w:type="dxa"/>
            <w:vMerge w:val="restart"/>
            <w:shd w:val="clear" w:color="auto" w:fill="auto"/>
          </w:tcPr>
          <w:p w:rsidR="00D31DFB" w:rsidRPr="00FA0659" w:rsidRDefault="00D31DFB" w:rsidP="00E20CC8">
            <w:pPr>
              <w:pStyle w:val="Podpis"/>
              <w:ind w:left="0"/>
              <w:jc w:val="both"/>
              <w:rPr>
                <w:szCs w:val="24"/>
              </w:rPr>
            </w:pPr>
            <w:r w:rsidRPr="00FA0659">
              <w:rPr>
                <w:szCs w:val="24"/>
              </w:rPr>
              <w:t>Rozdělení</w:t>
            </w:r>
            <w:r>
              <w:rPr>
                <w:szCs w:val="24"/>
              </w:rPr>
              <w:t> projektů dle partnerských regio</w:t>
            </w:r>
            <w:r w:rsidRPr="00FA0659">
              <w:rPr>
                <w:szCs w:val="24"/>
              </w:rPr>
              <w:t xml:space="preserve">nů: </w:t>
            </w:r>
          </w:p>
        </w:tc>
        <w:tc>
          <w:tcPr>
            <w:tcW w:w="2302" w:type="dxa"/>
            <w:shd w:val="clear" w:color="auto" w:fill="auto"/>
          </w:tcPr>
          <w:p w:rsidR="00D31DFB" w:rsidRPr="00FA0659" w:rsidRDefault="00D31DFB" w:rsidP="00D31DFB">
            <w:pPr>
              <w:pStyle w:val="Podpis"/>
              <w:ind w:left="0"/>
              <w:jc w:val="both"/>
              <w:rPr>
                <w:szCs w:val="24"/>
              </w:rPr>
            </w:pPr>
            <w:r w:rsidRPr="00FA0659">
              <w:rPr>
                <w:szCs w:val="24"/>
              </w:rPr>
              <w:t xml:space="preserve">Opolské vojvodství </w:t>
            </w:r>
          </w:p>
        </w:tc>
        <w:tc>
          <w:tcPr>
            <w:tcW w:w="2184" w:type="dxa"/>
            <w:shd w:val="clear" w:color="auto" w:fill="auto"/>
          </w:tcPr>
          <w:p w:rsidR="00D31DFB" w:rsidRPr="00FA0659" w:rsidRDefault="00D31DFB" w:rsidP="00E20CC8">
            <w:pPr>
              <w:pStyle w:val="Podpis"/>
              <w:ind w:left="0"/>
              <w:jc w:val="both"/>
              <w:rPr>
                <w:szCs w:val="24"/>
              </w:rPr>
            </w:pPr>
            <w:r>
              <w:rPr>
                <w:szCs w:val="24"/>
              </w:rPr>
              <w:t>7</w:t>
            </w:r>
          </w:p>
        </w:tc>
        <w:tc>
          <w:tcPr>
            <w:tcW w:w="2222" w:type="dxa"/>
            <w:shd w:val="clear" w:color="auto" w:fill="auto"/>
          </w:tcPr>
          <w:p w:rsidR="00D31DFB" w:rsidRPr="00FA0659" w:rsidRDefault="00D31DFB" w:rsidP="00E20CC8">
            <w:pPr>
              <w:pStyle w:val="Podpis"/>
              <w:ind w:left="0"/>
              <w:jc w:val="both"/>
              <w:rPr>
                <w:szCs w:val="24"/>
              </w:rPr>
            </w:pPr>
            <w:r>
              <w:rPr>
                <w:szCs w:val="24"/>
              </w:rPr>
              <w:t>6</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971231" w:rsidRDefault="00D31DFB" w:rsidP="00D31DFB">
            <w:pPr>
              <w:pStyle w:val="Podpis"/>
              <w:ind w:left="0"/>
              <w:jc w:val="both"/>
              <w:rPr>
                <w:szCs w:val="24"/>
              </w:rPr>
            </w:pPr>
            <w:r>
              <w:rPr>
                <w:noProof w:val="0"/>
                <w:szCs w:val="24"/>
              </w:rPr>
              <w:t xml:space="preserve">Region </w:t>
            </w:r>
            <w:r w:rsidRPr="00971231">
              <w:rPr>
                <w:noProof w:val="0"/>
                <w:szCs w:val="24"/>
              </w:rPr>
              <w:t xml:space="preserve">GRAAD </w:t>
            </w:r>
          </w:p>
        </w:tc>
        <w:tc>
          <w:tcPr>
            <w:tcW w:w="2184" w:type="dxa"/>
            <w:shd w:val="clear" w:color="auto" w:fill="auto"/>
          </w:tcPr>
          <w:p w:rsidR="00D31DFB" w:rsidRPr="00FA0659" w:rsidRDefault="00D31DFB" w:rsidP="00E20CC8">
            <w:pPr>
              <w:pStyle w:val="Podpis"/>
              <w:ind w:left="0"/>
              <w:jc w:val="both"/>
              <w:rPr>
                <w:szCs w:val="24"/>
              </w:rPr>
            </w:pPr>
            <w:r>
              <w:rPr>
                <w:szCs w:val="24"/>
              </w:rPr>
              <w:t>3</w:t>
            </w:r>
          </w:p>
        </w:tc>
        <w:tc>
          <w:tcPr>
            <w:tcW w:w="2222" w:type="dxa"/>
            <w:shd w:val="clear" w:color="auto" w:fill="auto"/>
          </w:tcPr>
          <w:p w:rsidR="00D31DFB" w:rsidRPr="00FA0659" w:rsidRDefault="00D31DFB" w:rsidP="00E20CC8">
            <w:pPr>
              <w:pStyle w:val="Podpis"/>
              <w:ind w:left="0"/>
              <w:jc w:val="both"/>
              <w:rPr>
                <w:szCs w:val="24"/>
              </w:rPr>
            </w:pPr>
            <w:r>
              <w:rPr>
                <w:szCs w:val="24"/>
              </w:rPr>
              <w:t>3</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971231" w:rsidRDefault="00D31DFB" w:rsidP="00D31DFB">
            <w:pPr>
              <w:pStyle w:val="Podpis"/>
              <w:ind w:left="0"/>
              <w:jc w:val="both"/>
              <w:rPr>
                <w:szCs w:val="24"/>
              </w:rPr>
            </w:pPr>
            <w:r>
              <w:rPr>
                <w:noProof w:val="0"/>
                <w:szCs w:val="24"/>
              </w:rPr>
              <w:t>Autonomní oblast Vojvodina</w:t>
            </w:r>
          </w:p>
        </w:tc>
        <w:tc>
          <w:tcPr>
            <w:tcW w:w="2184" w:type="dxa"/>
            <w:shd w:val="clear" w:color="auto" w:fill="auto"/>
          </w:tcPr>
          <w:p w:rsidR="00D31DFB" w:rsidRPr="00FA0659" w:rsidRDefault="00D31DFB" w:rsidP="00E20CC8">
            <w:pPr>
              <w:pStyle w:val="Podpis"/>
              <w:ind w:left="0"/>
              <w:jc w:val="both"/>
              <w:rPr>
                <w:szCs w:val="24"/>
              </w:rPr>
            </w:pPr>
            <w:r>
              <w:rPr>
                <w:szCs w:val="24"/>
              </w:rPr>
              <w:t>2</w:t>
            </w:r>
          </w:p>
        </w:tc>
        <w:tc>
          <w:tcPr>
            <w:tcW w:w="2222" w:type="dxa"/>
            <w:shd w:val="clear" w:color="auto" w:fill="auto"/>
          </w:tcPr>
          <w:p w:rsidR="00D31DFB" w:rsidRPr="00FA0659" w:rsidRDefault="00D31DFB" w:rsidP="00E20CC8">
            <w:pPr>
              <w:pStyle w:val="Podpis"/>
              <w:ind w:left="0"/>
              <w:jc w:val="both"/>
              <w:rPr>
                <w:szCs w:val="24"/>
              </w:rPr>
            </w:pPr>
            <w:r>
              <w:rPr>
                <w:szCs w:val="24"/>
              </w:rPr>
              <w:t>2</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971231" w:rsidRDefault="00D31DFB" w:rsidP="00D31DFB">
            <w:pPr>
              <w:pStyle w:val="Podpis"/>
              <w:ind w:left="0"/>
              <w:jc w:val="both"/>
              <w:rPr>
                <w:szCs w:val="24"/>
              </w:rPr>
            </w:pPr>
            <w:proofErr w:type="spellStart"/>
            <w:r>
              <w:rPr>
                <w:noProof w:val="0"/>
                <w:szCs w:val="24"/>
              </w:rPr>
              <w:t>Kostromská</w:t>
            </w:r>
            <w:proofErr w:type="spellEnd"/>
            <w:r>
              <w:rPr>
                <w:noProof w:val="0"/>
                <w:szCs w:val="24"/>
              </w:rPr>
              <w:t xml:space="preserve"> oblast </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971231" w:rsidRDefault="00D31DFB" w:rsidP="00D31DFB">
            <w:pPr>
              <w:pStyle w:val="Podpis"/>
              <w:ind w:left="0"/>
              <w:jc w:val="both"/>
              <w:rPr>
                <w:szCs w:val="24"/>
              </w:rPr>
            </w:pPr>
            <w:r>
              <w:rPr>
                <w:noProof w:val="0"/>
                <w:szCs w:val="24"/>
              </w:rPr>
              <w:t>Jižní Dánsko</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FA0659" w:rsidRDefault="00D31DFB" w:rsidP="00E20CC8">
            <w:pPr>
              <w:pStyle w:val="Podpis"/>
              <w:ind w:left="0"/>
              <w:jc w:val="both"/>
              <w:rPr>
                <w:szCs w:val="24"/>
              </w:rPr>
            </w:pPr>
            <w:r>
              <w:rPr>
                <w:szCs w:val="24"/>
              </w:rPr>
              <w:t>Župa Baranya</w:t>
            </w:r>
          </w:p>
        </w:tc>
        <w:tc>
          <w:tcPr>
            <w:tcW w:w="2184" w:type="dxa"/>
            <w:shd w:val="clear" w:color="auto" w:fill="auto"/>
          </w:tcPr>
          <w:p w:rsidR="00D31DFB" w:rsidRPr="00FA0659" w:rsidRDefault="00D31DFB" w:rsidP="00E20CC8">
            <w:pPr>
              <w:pStyle w:val="Podpis"/>
              <w:ind w:left="0"/>
              <w:jc w:val="both"/>
              <w:rPr>
                <w:szCs w:val="24"/>
              </w:rPr>
            </w:pPr>
            <w:r w:rsidRPr="00FA0659">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shd w:val="clear" w:color="auto" w:fill="auto"/>
          </w:tcPr>
          <w:p w:rsidR="00D31DFB" w:rsidRPr="00FA0659" w:rsidRDefault="00D31DFB" w:rsidP="00E20CC8">
            <w:pPr>
              <w:pStyle w:val="Podpis"/>
              <w:ind w:left="0"/>
              <w:jc w:val="both"/>
              <w:rPr>
                <w:szCs w:val="24"/>
              </w:rPr>
            </w:pPr>
            <w:r w:rsidRPr="00FA0659">
              <w:rPr>
                <w:szCs w:val="24"/>
              </w:rPr>
              <w:t xml:space="preserve">Nepartnerské regiony: </w:t>
            </w:r>
          </w:p>
        </w:tc>
        <w:tc>
          <w:tcPr>
            <w:tcW w:w="2302" w:type="dxa"/>
            <w:shd w:val="clear" w:color="auto" w:fill="auto"/>
          </w:tcPr>
          <w:p w:rsidR="00D31DFB" w:rsidRPr="00FA0659" w:rsidRDefault="00D31DFB" w:rsidP="00E20CC8">
            <w:pPr>
              <w:pStyle w:val="Podpis"/>
              <w:ind w:left="0"/>
              <w:jc w:val="both"/>
              <w:rPr>
                <w:szCs w:val="24"/>
              </w:rPr>
            </w:pPr>
            <w:proofErr w:type="spellStart"/>
            <w:r w:rsidRPr="000927EB">
              <w:rPr>
                <w:noProof w:val="0"/>
                <w:szCs w:val="24"/>
              </w:rPr>
              <w:t>Prijepole</w:t>
            </w:r>
            <w:proofErr w:type="spellEnd"/>
            <w:r w:rsidRPr="000927EB">
              <w:rPr>
                <w:noProof w:val="0"/>
                <w:szCs w:val="24"/>
              </w:rPr>
              <w:t xml:space="preserve">  (Srbsko)</w:t>
            </w:r>
          </w:p>
        </w:tc>
        <w:tc>
          <w:tcPr>
            <w:tcW w:w="2184" w:type="dxa"/>
            <w:shd w:val="clear" w:color="auto" w:fill="auto"/>
          </w:tcPr>
          <w:p w:rsidR="00D31DFB" w:rsidRPr="00FA0659" w:rsidRDefault="00D31DFB" w:rsidP="00E20CC8">
            <w:pPr>
              <w:pStyle w:val="Podpis"/>
              <w:ind w:left="0"/>
              <w:jc w:val="both"/>
              <w:rPr>
                <w:szCs w:val="24"/>
              </w:rPr>
            </w:pPr>
            <w:r w:rsidRPr="00FA0659">
              <w:rPr>
                <w:szCs w:val="24"/>
              </w:rPr>
              <w:t>1</w:t>
            </w:r>
          </w:p>
        </w:tc>
        <w:tc>
          <w:tcPr>
            <w:tcW w:w="2222" w:type="dxa"/>
            <w:shd w:val="clear" w:color="auto" w:fill="auto"/>
          </w:tcPr>
          <w:p w:rsidR="00D31DFB" w:rsidRPr="00FA0659" w:rsidRDefault="00D31DFB" w:rsidP="00E20CC8">
            <w:pPr>
              <w:pStyle w:val="Podpis"/>
              <w:ind w:left="0"/>
              <w:jc w:val="both"/>
              <w:rPr>
                <w:szCs w:val="24"/>
              </w:rPr>
            </w:pPr>
            <w:r w:rsidRPr="00FA0659">
              <w:rPr>
                <w:szCs w:val="24"/>
              </w:rPr>
              <w:t>1</w:t>
            </w:r>
          </w:p>
        </w:tc>
      </w:tr>
      <w:tr w:rsidR="00D31DFB" w:rsidRPr="00FA0659" w:rsidTr="00E20CC8">
        <w:tc>
          <w:tcPr>
            <w:tcW w:w="2578" w:type="dxa"/>
            <w:vMerge w:val="restart"/>
            <w:shd w:val="clear" w:color="auto" w:fill="auto"/>
          </w:tcPr>
          <w:p w:rsidR="00D31DFB" w:rsidRPr="00FA0659" w:rsidRDefault="00D31DFB" w:rsidP="00E20CC8">
            <w:pPr>
              <w:pStyle w:val="Podpis"/>
              <w:ind w:left="0"/>
              <w:jc w:val="both"/>
              <w:rPr>
                <w:szCs w:val="24"/>
              </w:rPr>
            </w:pPr>
            <w:r w:rsidRPr="00FA0659">
              <w:rPr>
                <w:szCs w:val="24"/>
              </w:rPr>
              <w:t>Rozdělení</w:t>
            </w:r>
            <w:r>
              <w:rPr>
                <w:szCs w:val="24"/>
              </w:rPr>
              <w:t> </w:t>
            </w:r>
            <w:r w:rsidRPr="00FA0659">
              <w:rPr>
                <w:szCs w:val="24"/>
              </w:rPr>
              <w:t xml:space="preserve">žadatelů dle právní subjektivity:  </w:t>
            </w:r>
          </w:p>
        </w:tc>
        <w:tc>
          <w:tcPr>
            <w:tcW w:w="2302" w:type="dxa"/>
            <w:shd w:val="clear" w:color="auto" w:fill="auto"/>
          </w:tcPr>
          <w:p w:rsidR="00D31DFB" w:rsidRPr="008D1BA1" w:rsidRDefault="00D31DFB" w:rsidP="00D31DFB">
            <w:pPr>
              <w:pStyle w:val="Podpis"/>
              <w:ind w:left="0"/>
              <w:jc w:val="both"/>
              <w:rPr>
                <w:szCs w:val="24"/>
              </w:rPr>
            </w:pPr>
            <w:r>
              <w:rPr>
                <w:noProof w:val="0"/>
                <w:szCs w:val="24"/>
              </w:rPr>
              <w:t>příspěvkové organizace</w:t>
            </w:r>
          </w:p>
        </w:tc>
        <w:tc>
          <w:tcPr>
            <w:tcW w:w="2184" w:type="dxa"/>
            <w:shd w:val="clear" w:color="auto" w:fill="auto"/>
          </w:tcPr>
          <w:p w:rsidR="00D31DFB" w:rsidRPr="00FA0659" w:rsidRDefault="00D31DFB" w:rsidP="00E20CC8">
            <w:pPr>
              <w:pStyle w:val="Podpis"/>
              <w:ind w:left="0"/>
              <w:jc w:val="both"/>
              <w:rPr>
                <w:szCs w:val="24"/>
              </w:rPr>
            </w:pPr>
            <w:r>
              <w:rPr>
                <w:szCs w:val="24"/>
              </w:rPr>
              <w:t>4</w:t>
            </w:r>
          </w:p>
        </w:tc>
        <w:tc>
          <w:tcPr>
            <w:tcW w:w="2222" w:type="dxa"/>
            <w:shd w:val="clear" w:color="auto" w:fill="auto"/>
          </w:tcPr>
          <w:p w:rsidR="00D31DFB" w:rsidRPr="00FA0659" w:rsidRDefault="00D31DFB" w:rsidP="00E20CC8">
            <w:pPr>
              <w:pStyle w:val="Podpis"/>
              <w:ind w:left="0"/>
              <w:jc w:val="both"/>
              <w:rPr>
                <w:szCs w:val="24"/>
              </w:rPr>
            </w:pPr>
            <w:r>
              <w:rPr>
                <w:szCs w:val="24"/>
              </w:rPr>
              <w:t>4</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sidRPr="008D1BA1">
              <w:rPr>
                <w:noProof w:val="0"/>
                <w:szCs w:val="24"/>
              </w:rPr>
              <w:t>školská</w:t>
            </w:r>
            <w:r>
              <w:rPr>
                <w:noProof w:val="0"/>
                <w:szCs w:val="24"/>
              </w:rPr>
              <w:t xml:space="preserve"> právnická osoba</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Pr>
                <w:noProof w:val="0"/>
                <w:szCs w:val="24"/>
              </w:rPr>
              <w:t>pobočný spolek</w:t>
            </w:r>
          </w:p>
        </w:tc>
        <w:tc>
          <w:tcPr>
            <w:tcW w:w="2184" w:type="dxa"/>
            <w:shd w:val="clear" w:color="auto" w:fill="auto"/>
          </w:tcPr>
          <w:p w:rsidR="00D31DFB" w:rsidRPr="00FA0659" w:rsidRDefault="00D31DFB" w:rsidP="00E20CC8">
            <w:pPr>
              <w:pStyle w:val="Podpis"/>
              <w:ind w:left="0"/>
              <w:jc w:val="both"/>
              <w:rPr>
                <w:szCs w:val="24"/>
              </w:rPr>
            </w:pPr>
            <w:r>
              <w:rPr>
                <w:szCs w:val="24"/>
              </w:rPr>
              <w:t>3</w:t>
            </w:r>
          </w:p>
        </w:tc>
        <w:tc>
          <w:tcPr>
            <w:tcW w:w="2222" w:type="dxa"/>
            <w:shd w:val="clear" w:color="auto" w:fill="auto"/>
          </w:tcPr>
          <w:p w:rsidR="00D31DFB" w:rsidRPr="00FA0659" w:rsidRDefault="00D31DFB" w:rsidP="00E20CC8">
            <w:pPr>
              <w:pStyle w:val="Podpis"/>
              <w:ind w:left="0"/>
              <w:jc w:val="both"/>
              <w:rPr>
                <w:szCs w:val="24"/>
              </w:rPr>
            </w:pPr>
            <w:r>
              <w:rPr>
                <w:szCs w:val="24"/>
              </w:rPr>
              <w:t>3</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sidRPr="008D1BA1">
              <w:rPr>
                <w:noProof w:val="0"/>
                <w:szCs w:val="24"/>
              </w:rPr>
              <w:t>záj</w:t>
            </w:r>
            <w:r>
              <w:rPr>
                <w:noProof w:val="0"/>
                <w:szCs w:val="24"/>
              </w:rPr>
              <w:t>mové sdružení právnických osob</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sidRPr="008D1BA1">
              <w:rPr>
                <w:noProof w:val="0"/>
                <w:szCs w:val="24"/>
              </w:rPr>
              <w:t>spolky</w:t>
            </w:r>
            <w:r>
              <w:rPr>
                <w:noProof w:val="0"/>
                <w:szCs w:val="24"/>
              </w:rPr>
              <w:t>, občanská sdružení</w:t>
            </w:r>
          </w:p>
        </w:tc>
        <w:tc>
          <w:tcPr>
            <w:tcW w:w="2184" w:type="dxa"/>
            <w:shd w:val="clear" w:color="auto" w:fill="auto"/>
          </w:tcPr>
          <w:p w:rsidR="00D31DFB" w:rsidRPr="00FA0659" w:rsidRDefault="00D31DFB" w:rsidP="00E20CC8">
            <w:pPr>
              <w:pStyle w:val="Podpis"/>
              <w:ind w:left="0"/>
              <w:jc w:val="both"/>
              <w:rPr>
                <w:szCs w:val="24"/>
              </w:rPr>
            </w:pPr>
            <w:r>
              <w:rPr>
                <w:szCs w:val="24"/>
              </w:rPr>
              <w:t>4</w:t>
            </w:r>
          </w:p>
        </w:tc>
        <w:tc>
          <w:tcPr>
            <w:tcW w:w="2222" w:type="dxa"/>
            <w:shd w:val="clear" w:color="auto" w:fill="auto"/>
          </w:tcPr>
          <w:p w:rsidR="00D31DFB" w:rsidRPr="00FA0659" w:rsidRDefault="00D31DFB" w:rsidP="00E20CC8">
            <w:pPr>
              <w:pStyle w:val="Podpis"/>
              <w:ind w:left="0"/>
              <w:jc w:val="both"/>
              <w:rPr>
                <w:szCs w:val="24"/>
              </w:rPr>
            </w:pPr>
            <w:r>
              <w:rPr>
                <w:szCs w:val="24"/>
              </w:rPr>
              <w:t>4</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sidRPr="008D1BA1">
              <w:rPr>
                <w:noProof w:val="0"/>
                <w:szCs w:val="24"/>
              </w:rPr>
              <w:t>obce</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Pr>
                <w:noProof w:val="0"/>
                <w:szCs w:val="24"/>
              </w:rPr>
              <w:t>vysoká škola</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1</w:t>
            </w:r>
          </w:p>
        </w:tc>
      </w:tr>
      <w:tr w:rsidR="00D31DFB" w:rsidRPr="00FA0659" w:rsidTr="00E20CC8">
        <w:tc>
          <w:tcPr>
            <w:tcW w:w="2578" w:type="dxa"/>
            <w:vMerge/>
            <w:shd w:val="clear" w:color="auto" w:fill="auto"/>
          </w:tcPr>
          <w:p w:rsidR="00D31DFB" w:rsidRPr="00FA0659" w:rsidRDefault="00D31DFB" w:rsidP="00E20CC8">
            <w:pPr>
              <w:pStyle w:val="Podpis"/>
              <w:ind w:left="0"/>
              <w:jc w:val="both"/>
              <w:rPr>
                <w:szCs w:val="24"/>
              </w:rPr>
            </w:pPr>
          </w:p>
        </w:tc>
        <w:tc>
          <w:tcPr>
            <w:tcW w:w="2302" w:type="dxa"/>
            <w:shd w:val="clear" w:color="auto" w:fill="auto"/>
          </w:tcPr>
          <w:p w:rsidR="00D31DFB" w:rsidRPr="008D1BA1" w:rsidRDefault="00D31DFB" w:rsidP="00D31DFB">
            <w:pPr>
              <w:pStyle w:val="Podpis"/>
              <w:ind w:left="0"/>
              <w:jc w:val="both"/>
              <w:rPr>
                <w:szCs w:val="24"/>
              </w:rPr>
            </w:pPr>
            <w:r>
              <w:rPr>
                <w:noProof w:val="0"/>
                <w:szCs w:val="24"/>
              </w:rPr>
              <w:t>fyzická osoba</w:t>
            </w:r>
          </w:p>
        </w:tc>
        <w:tc>
          <w:tcPr>
            <w:tcW w:w="2184" w:type="dxa"/>
            <w:shd w:val="clear" w:color="auto" w:fill="auto"/>
          </w:tcPr>
          <w:p w:rsidR="00D31DFB" w:rsidRPr="00FA0659" w:rsidRDefault="00D31DFB" w:rsidP="00E20CC8">
            <w:pPr>
              <w:pStyle w:val="Podpis"/>
              <w:ind w:left="0"/>
              <w:jc w:val="both"/>
              <w:rPr>
                <w:szCs w:val="24"/>
              </w:rPr>
            </w:pPr>
            <w:r>
              <w:rPr>
                <w:szCs w:val="24"/>
              </w:rPr>
              <w:t>1</w:t>
            </w:r>
          </w:p>
        </w:tc>
        <w:tc>
          <w:tcPr>
            <w:tcW w:w="2222" w:type="dxa"/>
            <w:shd w:val="clear" w:color="auto" w:fill="auto"/>
          </w:tcPr>
          <w:p w:rsidR="00D31DFB" w:rsidRPr="00FA0659" w:rsidRDefault="00D31DFB" w:rsidP="00E20CC8">
            <w:pPr>
              <w:pStyle w:val="Podpis"/>
              <w:ind w:left="0"/>
              <w:jc w:val="both"/>
              <w:rPr>
                <w:szCs w:val="24"/>
              </w:rPr>
            </w:pPr>
            <w:r>
              <w:rPr>
                <w:szCs w:val="24"/>
              </w:rPr>
              <w:t>0</w:t>
            </w:r>
          </w:p>
        </w:tc>
      </w:tr>
    </w:tbl>
    <w:p w:rsidR="00D31DFB" w:rsidRPr="00D31DFB" w:rsidRDefault="00D31DFB" w:rsidP="00D31DFB">
      <w:pPr>
        <w:pStyle w:val="Podpis"/>
        <w:ind w:left="0"/>
        <w:rPr>
          <w:b/>
          <w:noProof w:val="0"/>
          <w:szCs w:val="24"/>
          <w:u w:val="single"/>
        </w:rPr>
      </w:pPr>
    </w:p>
    <w:p w:rsidR="009F52B6" w:rsidRPr="000927EB" w:rsidRDefault="009F52B6" w:rsidP="009F52B6">
      <w:pPr>
        <w:pStyle w:val="Podpis"/>
        <w:ind w:left="0"/>
        <w:jc w:val="both"/>
        <w:rPr>
          <w:noProof w:val="0"/>
          <w:szCs w:val="24"/>
        </w:rPr>
      </w:pPr>
      <w:r w:rsidRPr="000927EB">
        <w:rPr>
          <w:noProof w:val="0"/>
          <w:szCs w:val="24"/>
        </w:rPr>
        <w:t xml:space="preserve">Celková částka určená na rozdělení: 400.000 Kč </w:t>
      </w:r>
    </w:p>
    <w:p w:rsidR="009F52B6" w:rsidRPr="000927EB" w:rsidRDefault="009F52B6" w:rsidP="009F52B6">
      <w:pPr>
        <w:pStyle w:val="Podpis"/>
        <w:ind w:left="0"/>
        <w:jc w:val="both"/>
        <w:rPr>
          <w:noProof w:val="0"/>
          <w:szCs w:val="24"/>
        </w:rPr>
      </w:pPr>
      <w:r w:rsidRPr="000927EB">
        <w:rPr>
          <w:noProof w:val="0"/>
          <w:szCs w:val="24"/>
        </w:rPr>
        <w:t xml:space="preserve">Maximální výše příspěvku jednomu žadateli: 30.000 Kč </w:t>
      </w:r>
    </w:p>
    <w:p w:rsidR="009F52B6" w:rsidRPr="000927EB" w:rsidRDefault="009F52B6" w:rsidP="009F52B6">
      <w:pPr>
        <w:pStyle w:val="Podpis"/>
        <w:ind w:left="0"/>
        <w:jc w:val="both"/>
        <w:rPr>
          <w:noProof w:val="0"/>
          <w:szCs w:val="24"/>
        </w:rPr>
      </w:pPr>
      <w:r w:rsidRPr="000927EB">
        <w:rPr>
          <w:noProof w:val="0"/>
          <w:szCs w:val="24"/>
        </w:rPr>
        <w:t xml:space="preserve">Celková částka nárokovaná žadateli: </w:t>
      </w:r>
      <w:r w:rsidR="005F4F12" w:rsidRPr="000927EB">
        <w:rPr>
          <w:noProof w:val="0"/>
          <w:szCs w:val="24"/>
        </w:rPr>
        <w:t>447</w:t>
      </w:r>
      <w:r w:rsidRPr="000927EB">
        <w:rPr>
          <w:noProof w:val="0"/>
          <w:szCs w:val="24"/>
        </w:rPr>
        <w:t>.</w:t>
      </w:r>
      <w:r w:rsidR="005F4F12" w:rsidRPr="000927EB">
        <w:rPr>
          <w:noProof w:val="0"/>
          <w:szCs w:val="24"/>
        </w:rPr>
        <w:t>9</w:t>
      </w:r>
      <w:r w:rsidRPr="000927EB">
        <w:rPr>
          <w:noProof w:val="0"/>
          <w:szCs w:val="24"/>
        </w:rPr>
        <w:t>00 Kč</w:t>
      </w:r>
    </w:p>
    <w:p w:rsidR="005F4F12" w:rsidRPr="000927EB" w:rsidRDefault="009F52B6" w:rsidP="009F52B6">
      <w:pPr>
        <w:pStyle w:val="Podpis"/>
        <w:ind w:left="0"/>
        <w:jc w:val="both"/>
        <w:rPr>
          <w:noProof w:val="0"/>
          <w:szCs w:val="24"/>
        </w:rPr>
      </w:pPr>
      <w:r w:rsidRPr="000927EB">
        <w:rPr>
          <w:noProof w:val="0"/>
          <w:szCs w:val="24"/>
        </w:rPr>
        <w:t xml:space="preserve">Celková částka, o níž rozhodla komise: </w:t>
      </w:r>
      <w:r w:rsidR="005F4F12" w:rsidRPr="000927EB">
        <w:rPr>
          <w:noProof w:val="0"/>
          <w:szCs w:val="24"/>
        </w:rPr>
        <w:t>395</w:t>
      </w:r>
      <w:r w:rsidRPr="000927EB">
        <w:rPr>
          <w:noProof w:val="0"/>
          <w:szCs w:val="24"/>
        </w:rPr>
        <w:t>.</w:t>
      </w:r>
      <w:r w:rsidR="005F4F12" w:rsidRPr="000927EB">
        <w:rPr>
          <w:noProof w:val="0"/>
          <w:szCs w:val="24"/>
        </w:rPr>
        <w:t>7</w:t>
      </w:r>
      <w:r w:rsidR="00563426">
        <w:rPr>
          <w:noProof w:val="0"/>
          <w:szCs w:val="24"/>
        </w:rPr>
        <w:t xml:space="preserve">00 Kč </w:t>
      </w:r>
    </w:p>
    <w:p w:rsidR="009F52B6" w:rsidRPr="000927EB" w:rsidRDefault="009F52B6" w:rsidP="009F52B6">
      <w:pPr>
        <w:pStyle w:val="Podpis"/>
        <w:ind w:left="0"/>
        <w:jc w:val="both"/>
        <w:rPr>
          <w:b/>
          <w:noProof w:val="0"/>
          <w:szCs w:val="24"/>
        </w:rPr>
      </w:pPr>
    </w:p>
    <w:p w:rsidR="009F52B6" w:rsidRPr="000927EB" w:rsidRDefault="009F52B6" w:rsidP="009F52B6">
      <w:pPr>
        <w:pStyle w:val="Zkladntext2"/>
        <w:spacing w:line="240" w:lineRule="auto"/>
        <w:jc w:val="both"/>
        <w:rPr>
          <w:rFonts w:ascii="Arial" w:hAnsi="Arial" w:cs="Arial"/>
          <w:bCs/>
          <w:u w:val="single"/>
        </w:rPr>
      </w:pPr>
      <w:r w:rsidRPr="000927EB">
        <w:rPr>
          <w:rFonts w:ascii="Arial" w:hAnsi="Arial" w:cs="Arial"/>
          <w:bCs/>
          <w:u w:val="single"/>
        </w:rPr>
        <w:t>Přílohy:</w:t>
      </w:r>
    </w:p>
    <w:p w:rsidR="009F52B6" w:rsidRPr="000927EB" w:rsidRDefault="009F52B6" w:rsidP="009F52B6">
      <w:pPr>
        <w:jc w:val="both"/>
        <w:rPr>
          <w:rFonts w:ascii="Arial" w:hAnsi="Arial" w:cs="Arial"/>
        </w:rPr>
      </w:pPr>
      <w:r w:rsidRPr="000927EB">
        <w:rPr>
          <w:rFonts w:ascii="Arial" w:hAnsi="Arial" w:cs="Arial"/>
        </w:rPr>
        <w:t xml:space="preserve">- Příloha č. 1 </w:t>
      </w:r>
      <w:r w:rsidR="00563426">
        <w:rPr>
          <w:rFonts w:ascii="Arial" w:hAnsi="Arial" w:cs="Arial"/>
        </w:rPr>
        <w:t xml:space="preserve">- </w:t>
      </w:r>
      <w:r w:rsidR="00563426" w:rsidRPr="000927EB">
        <w:rPr>
          <w:rFonts w:ascii="Arial" w:hAnsi="Arial" w:cs="Arial"/>
        </w:rPr>
        <w:t xml:space="preserve">Výtah z pravidel dotačního programu (strana </w:t>
      </w:r>
      <w:r w:rsidR="00563426">
        <w:rPr>
          <w:rFonts w:ascii="Arial" w:hAnsi="Arial" w:cs="Arial"/>
        </w:rPr>
        <w:t>3</w:t>
      </w:r>
      <w:r w:rsidR="00563426" w:rsidRPr="000927EB">
        <w:rPr>
          <w:rFonts w:ascii="Arial" w:hAnsi="Arial" w:cs="Arial"/>
        </w:rPr>
        <w:t xml:space="preserve"> – </w:t>
      </w:r>
      <w:r w:rsidR="00563426">
        <w:rPr>
          <w:rFonts w:ascii="Arial" w:hAnsi="Arial" w:cs="Arial"/>
        </w:rPr>
        <w:t>4</w:t>
      </w:r>
      <w:r w:rsidR="00563426" w:rsidRPr="000927EB">
        <w:rPr>
          <w:rFonts w:ascii="Arial" w:hAnsi="Arial" w:cs="Arial"/>
        </w:rPr>
        <w:t>)</w:t>
      </w:r>
    </w:p>
    <w:p w:rsidR="009F52B6" w:rsidRPr="000927EB" w:rsidRDefault="00563426" w:rsidP="00563426">
      <w:pPr>
        <w:ind w:right="-284"/>
        <w:jc w:val="both"/>
        <w:rPr>
          <w:rFonts w:ascii="Arial" w:hAnsi="Arial" w:cs="Arial"/>
        </w:rPr>
      </w:pPr>
      <w:r>
        <w:rPr>
          <w:rFonts w:ascii="Arial" w:hAnsi="Arial" w:cs="Arial"/>
        </w:rPr>
        <w:t xml:space="preserve">- Příloha č. 2 - </w:t>
      </w:r>
      <w:r w:rsidR="004353D5" w:rsidRPr="003005B9">
        <w:rPr>
          <w:rFonts w:ascii="Arial" w:hAnsi="Arial" w:cs="Arial"/>
        </w:rPr>
        <w:t>Návrh na přidělení finančních prostředků ke schválení ZOK</w:t>
      </w:r>
      <w:r w:rsidR="004353D5" w:rsidRPr="000927EB">
        <w:rPr>
          <w:rFonts w:ascii="Arial" w:hAnsi="Arial" w:cs="Arial"/>
        </w:rPr>
        <w:t xml:space="preserve"> </w:t>
      </w:r>
      <w:r w:rsidR="009F52B6" w:rsidRPr="000927EB">
        <w:rPr>
          <w:rFonts w:ascii="Arial" w:hAnsi="Arial" w:cs="Arial"/>
        </w:rPr>
        <w:t xml:space="preserve">(strana </w:t>
      </w:r>
      <w:r>
        <w:rPr>
          <w:rFonts w:ascii="Arial" w:hAnsi="Arial" w:cs="Arial"/>
        </w:rPr>
        <w:t>5</w:t>
      </w:r>
      <w:r w:rsidR="009F52B6" w:rsidRPr="000927EB">
        <w:rPr>
          <w:rFonts w:ascii="Arial" w:hAnsi="Arial" w:cs="Arial"/>
        </w:rPr>
        <w:t xml:space="preserve"> – </w:t>
      </w:r>
      <w:r>
        <w:rPr>
          <w:rFonts w:ascii="Arial" w:hAnsi="Arial" w:cs="Arial"/>
        </w:rPr>
        <w:t>7</w:t>
      </w:r>
      <w:r w:rsidR="009F52B6" w:rsidRPr="000927EB">
        <w:rPr>
          <w:rFonts w:ascii="Arial" w:hAnsi="Arial" w:cs="Arial"/>
        </w:rPr>
        <w:t>)</w:t>
      </w:r>
    </w:p>
    <w:p w:rsidR="00563426" w:rsidRDefault="00563426" w:rsidP="009F52B6">
      <w:pPr>
        <w:jc w:val="both"/>
        <w:rPr>
          <w:rFonts w:ascii="Arial" w:hAnsi="Arial" w:cs="Arial"/>
        </w:rPr>
      </w:pPr>
      <w:r>
        <w:rPr>
          <w:rFonts w:ascii="Arial" w:hAnsi="Arial" w:cs="Arial"/>
        </w:rPr>
        <w:t xml:space="preserve">- Příloha č. 3 - </w:t>
      </w:r>
      <w:r w:rsidR="004353D5" w:rsidRPr="003005B9">
        <w:rPr>
          <w:rFonts w:ascii="Arial" w:hAnsi="Arial" w:cs="Arial"/>
        </w:rPr>
        <w:t>Přehled všech podaných žádostí</w:t>
      </w:r>
      <w:r w:rsidR="009F52B6" w:rsidRPr="000927EB">
        <w:rPr>
          <w:rFonts w:ascii="Arial" w:hAnsi="Arial" w:cs="Arial"/>
        </w:rPr>
        <w:t xml:space="preserve"> (strana </w:t>
      </w:r>
      <w:r>
        <w:rPr>
          <w:rFonts w:ascii="Arial" w:hAnsi="Arial" w:cs="Arial"/>
        </w:rPr>
        <w:t>8</w:t>
      </w:r>
      <w:r w:rsidR="009F52B6" w:rsidRPr="000927EB">
        <w:rPr>
          <w:rFonts w:ascii="Arial" w:hAnsi="Arial" w:cs="Arial"/>
        </w:rPr>
        <w:t xml:space="preserve"> – </w:t>
      </w:r>
      <w:r w:rsidR="00500D71">
        <w:rPr>
          <w:rFonts w:ascii="Arial" w:hAnsi="Arial" w:cs="Arial"/>
        </w:rPr>
        <w:t>1</w:t>
      </w:r>
      <w:r>
        <w:rPr>
          <w:rFonts w:ascii="Arial" w:hAnsi="Arial" w:cs="Arial"/>
        </w:rPr>
        <w:t>5</w:t>
      </w:r>
      <w:r w:rsidR="009F52B6" w:rsidRPr="000927EB">
        <w:rPr>
          <w:rFonts w:ascii="Arial" w:hAnsi="Arial" w:cs="Arial"/>
        </w:rPr>
        <w:t xml:space="preserve">) </w:t>
      </w:r>
    </w:p>
    <w:p w:rsidR="000E55E5" w:rsidRPr="000927EB" w:rsidRDefault="000E55E5" w:rsidP="009F52B6">
      <w:pPr>
        <w:jc w:val="both"/>
        <w:rPr>
          <w:rFonts w:ascii="Arial" w:hAnsi="Arial" w:cs="Arial"/>
        </w:rPr>
      </w:pPr>
      <w:r>
        <w:rPr>
          <w:rFonts w:ascii="Arial" w:hAnsi="Arial" w:cs="Arial"/>
        </w:rPr>
        <w:t xml:space="preserve">- Příloha č. 4 – Vzorová smlouva o poskytnutí dotace (strana 16 – 22) </w:t>
      </w:r>
    </w:p>
    <w:p w:rsidR="00563426" w:rsidRDefault="00563426" w:rsidP="009F52B6">
      <w:pPr>
        <w:jc w:val="both"/>
        <w:rPr>
          <w:rFonts w:ascii="Arial" w:hAnsi="Arial" w:cs="Arial"/>
        </w:rPr>
        <w:sectPr w:rsidR="00563426" w:rsidSect="005207E2">
          <w:footerReference w:type="default" r:id="rId9"/>
          <w:type w:val="continuous"/>
          <w:pgSz w:w="11906" w:h="16838"/>
          <w:pgMar w:top="1417" w:right="1417" w:bottom="1417" w:left="1417" w:header="708" w:footer="708" w:gutter="0"/>
          <w:cols w:space="708"/>
          <w:docGrid w:linePitch="360"/>
        </w:sectPr>
      </w:pPr>
    </w:p>
    <w:p w:rsidR="003216FB" w:rsidRPr="003216FB" w:rsidRDefault="003216FB" w:rsidP="003216FB">
      <w:pPr>
        <w:rPr>
          <w:rFonts w:ascii="Arial" w:hAnsi="Arial" w:cs="Arial"/>
        </w:rPr>
      </w:pPr>
    </w:p>
    <w:p w:rsidR="009F52B6" w:rsidRPr="003216FB" w:rsidRDefault="009F52B6" w:rsidP="003216FB">
      <w:pPr>
        <w:rPr>
          <w:rFonts w:ascii="Arial" w:hAnsi="Arial" w:cs="Arial"/>
        </w:rPr>
        <w:sectPr w:rsidR="009F52B6" w:rsidRPr="003216FB" w:rsidSect="00563426">
          <w:headerReference w:type="default" r:id="rId10"/>
          <w:footerReference w:type="default" r:id="rId11"/>
          <w:pgSz w:w="11906" w:h="16838"/>
          <w:pgMar w:top="1417" w:right="1417" w:bottom="1417" w:left="1417" w:header="708" w:footer="708" w:gutter="0"/>
          <w:cols w:space="708"/>
          <w:docGrid w:linePitch="360"/>
        </w:sectPr>
      </w:pPr>
    </w:p>
    <w:p w:rsidR="00FD1C9E" w:rsidRPr="000927EB" w:rsidRDefault="00FD1C9E" w:rsidP="00FD1C9E">
      <w:pPr>
        <w:jc w:val="both"/>
        <w:rPr>
          <w:rFonts w:ascii="Arial" w:hAnsi="Arial" w:cs="Arial"/>
          <w:bCs/>
          <w:u w:val="single"/>
        </w:rPr>
      </w:pPr>
      <w:r w:rsidRPr="000927EB">
        <w:rPr>
          <w:rFonts w:ascii="Arial" w:hAnsi="Arial" w:cs="Arial"/>
          <w:b/>
          <w:bCs/>
          <w:u w:val="single"/>
        </w:rPr>
        <w:lastRenderedPageBreak/>
        <w:t xml:space="preserve">VÝTAH Z PRAVIDEL DOTAČNÍHO PROGRAMU (č. </w:t>
      </w:r>
      <w:r w:rsidR="00C87CE0" w:rsidRPr="000927EB">
        <w:rPr>
          <w:rFonts w:ascii="Arial" w:hAnsi="Arial" w:cs="Arial"/>
          <w:b/>
          <w:bCs/>
          <w:u w:val="single"/>
        </w:rPr>
        <w:t>UR/57/10/2015</w:t>
      </w:r>
      <w:r w:rsidRPr="000927EB">
        <w:rPr>
          <w:rFonts w:ascii="Arial" w:hAnsi="Arial" w:cs="Arial"/>
          <w:b/>
          <w:bCs/>
          <w:u w:val="single"/>
        </w:rPr>
        <w:t>)</w:t>
      </w:r>
      <w:r w:rsidRPr="000927EB">
        <w:rPr>
          <w:rFonts w:ascii="Arial" w:hAnsi="Arial" w:cs="Arial"/>
          <w:bCs/>
          <w:u w:val="single"/>
        </w:rPr>
        <w:t>:</w:t>
      </w:r>
    </w:p>
    <w:p w:rsidR="00FD1C9E" w:rsidRPr="000927EB" w:rsidRDefault="00FD1C9E" w:rsidP="00FD1C9E">
      <w:pPr>
        <w:jc w:val="both"/>
        <w:rPr>
          <w:rFonts w:ascii="Arial" w:hAnsi="Arial" w:cs="Arial"/>
          <w:b/>
          <w:bCs/>
        </w:rPr>
      </w:pPr>
    </w:p>
    <w:p w:rsidR="00FD1C9E" w:rsidRPr="000927EB" w:rsidRDefault="00FD1C9E" w:rsidP="00FD1C9E">
      <w:pPr>
        <w:jc w:val="both"/>
        <w:rPr>
          <w:rFonts w:ascii="Arial" w:hAnsi="Arial" w:cs="Arial"/>
          <w:b/>
          <w:bCs/>
        </w:rPr>
      </w:pPr>
      <w:r w:rsidRPr="000927EB">
        <w:rPr>
          <w:rFonts w:ascii="Arial" w:hAnsi="Arial" w:cs="Arial"/>
          <w:b/>
          <w:bCs/>
        </w:rPr>
        <w:t>Cíl dotačního programu:</w:t>
      </w:r>
    </w:p>
    <w:p w:rsidR="00FD1C9E" w:rsidRPr="000927EB" w:rsidRDefault="00FD1C9E" w:rsidP="00FD1C9E">
      <w:pPr>
        <w:jc w:val="both"/>
        <w:rPr>
          <w:rFonts w:ascii="Arial" w:hAnsi="Arial" w:cs="Arial"/>
        </w:rPr>
      </w:pPr>
      <w:r w:rsidRPr="000927EB">
        <w:rPr>
          <w:rFonts w:ascii="Arial" w:hAnsi="Arial" w:cs="Arial"/>
        </w:rPr>
        <w:t xml:space="preserve">Umožnit širší zapojení občanů a subjektů se sídlem v Olomouckém kraji do uskutečňování akcí neinvestičního charakteru v oblasti spolupráce s partnerskými regiony Olomouckého kraje (dále jen „projektů“). </w:t>
      </w:r>
    </w:p>
    <w:p w:rsidR="00FD1C9E" w:rsidRPr="000927EB" w:rsidRDefault="00FD1C9E" w:rsidP="00FD1C9E">
      <w:pPr>
        <w:jc w:val="both"/>
        <w:rPr>
          <w:rFonts w:ascii="Arial" w:hAnsi="Arial" w:cs="Arial"/>
          <w:color w:val="FF0000"/>
        </w:rPr>
      </w:pPr>
    </w:p>
    <w:p w:rsidR="00FD1C9E" w:rsidRPr="000927EB" w:rsidRDefault="00FD1C9E" w:rsidP="00FD1C9E">
      <w:pPr>
        <w:jc w:val="both"/>
        <w:rPr>
          <w:rFonts w:ascii="Arial" w:hAnsi="Arial" w:cs="Arial"/>
          <w:b/>
          <w:bCs/>
        </w:rPr>
      </w:pPr>
      <w:r w:rsidRPr="000927EB">
        <w:rPr>
          <w:rFonts w:ascii="Arial" w:hAnsi="Arial" w:cs="Arial"/>
          <w:b/>
          <w:bCs/>
        </w:rPr>
        <w:t>Tematické zaměření projektů:</w:t>
      </w:r>
    </w:p>
    <w:p w:rsidR="00FD1C9E" w:rsidRPr="000927EB" w:rsidRDefault="00FD1C9E" w:rsidP="00FD1C9E">
      <w:pPr>
        <w:pStyle w:val="Zkladntext3"/>
        <w:jc w:val="both"/>
        <w:rPr>
          <w:rFonts w:ascii="Arial" w:hAnsi="Arial" w:cs="Arial"/>
          <w:sz w:val="24"/>
          <w:szCs w:val="24"/>
        </w:rPr>
      </w:pPr>
      <w:r w:rsidRPr="000927EB">
        <w:rPr>
          <w:rFonts w:ascii="Arial" w:hAnsi="Arial" w:cs="Arial"/>
          <w:sz w:val="24"/>
          <w:szCs w:val="24"/>
        </w:rPr>
        <w:t xml:space="preserve">Podpora subjektů z Olomouckého kraje na projektech se zahraničními partnery z partnerských regionů:  </w:t>
      </w:r>
    </w:p>
    <w:p w:rsidR="00FD1C9E" w:rsidRPr="000927EB" w:rsidRDefault="00FD1C9E" w:rsidP="00FD1C9E">
      <w:pPr>
        <w:numPr>
          <w:ilvl w:val="0"/>
          <w:numId w:val="6"/>
        </w:numPr>
        <w:jc w:val="both"/>
        <w:rPr>
          <w:rFonts w:ascii="Arial" w:hAnsi="Arial" w:cs="Arial"/>
        </w:rPr>
      </w:pPr>
      <w:r w:rsidRPr="000927EB">
        <w:rPr>
          <w:rFonts w:ascii="Arial" w:hAnsi="Arial" w:cs="Arial"/>
        </w:rPr>
        <w:t xml:space="preserve">projekty školské, vzdělávací a vědecké (zejména spolupráce škol a mládežnických organizací) </w:t>
      </w:r>
    </w:p>
    <w:p w:rsidR="00FD1C9E" w:rsidRPr="000927EB" w:rsidRDefault="00FD1C9E" w:rsidP="00FD1C9E">
      <w:pPr>
        <w:numPr>
          <w:ilvl w:val="0"/>
          <w:numId w:val="6"/>
        </w:numPr>
        <w:jc w:val="both"/>
        <w:rPr>
          <w:rFonts w:ascii="Arial" w:hAnsi="Arial" w:cs="Arial"/>
        </w:rPr>
      </w:pPr>
      <w:r w:rsidRPr="000927EB">
        <w:rPr>
          <w:rFonts w:ascii="Arial" w:hAnsi="Arial" w:cs="Arial"/>
        </w:rPr>
        <w:t>projekty sportovní</w:t>
      </w:r>
    </w:p>
    <w:p w:rsidR="00FD1C9E" w:rsidRPr="000927EB" w:rsidRDefault="00FD1C9E" w:rsidP="00FD1C9E">
      <w:pPr>
        <w:numPr>
          <w:ilvl w:val="0"/>
          <w:numId w:val="6"/>
        </w:numPr>
        <w:jc w:val="both"/>
        <w:rPr>
          <w:rFonts w:ascii="Arial" w:hAnsi="Arial" w:cs="Arial"/>
        </w:rPr>
      </w:pPr>
      <w:r w:rsidRPr="000927EB">
        <w:rPr>
          <w:rFonts w:ascii="Arial" w:hAnsi="Arial" w:cs="Arial"/>
        </w:rPr>
        <w:t>projekty kulturní</w:t>
      </w:r>
    </w:p>
    <w:p w:rsidR="00FD1C9E" w:rsidRPr="000927EB" w:rsidRDefault="00FD1C9E" w:rsidP="00FD1C9E">
      <w:pPr>
        <w:numPr>
          <w:ilvl w:val="0"/>
          <w:numId w:val="6"/>
        </w:numPr>
        <w:jc w:val="both"/>
        <w:rPr>
          <w:rFonts w:ascii="Arial" w:hAnsi="Arial" w:cs="Arial"/>
        </w:rPr>
      </w:pPr>
      <w:r w:rsidRPr="000927EB">
        <w:rPr>
          <w:rFonts w:ascii="Arial" w:hAnsi="Arial" w:cs="Arial"/>
        </w:rPr>
        <w:t>projekty v oblasti sociální a zdravotní péče, spolupráce neziskových nevládních organizací</w:t>
      </w:r>
    </w:p>
    <w:p w:rsidR="00FD1C9E" w:rsidRPr="000927EB" w:rsidRDefault="00FD1C9E" w:rsidP="00FD1C9E">
      <w:pPr>
        <w:numPr>
          <w:ilvl w:val="0"/>
          <w:numId w:val="6"/>
        </w:numPr>
        <w:jc w:val="both"/>
        <w:rPr>
          <w:rFonts w:ascii="Arial" w:hAnsi="Arial" w:cs="Arial"/>
        </w:rPr>
      </w:pPr>
      <w:r w:rsidRPr="000927EB">
        <w:rPr>
          <w:rFonts w:ascii="Arial" w:hAnsi="Arial" w:cs="Arial"/>
        </w:rPr>
        <w:t>projekty v oblasti cestovního ruchu a lázeňství</w:t>
      </w:r>
    </w:p>
    <w:p w:rsidR="00FD1C9E" w:rsidRPr="000927EB" w:rsidRDefault="00FD1C9E" w:rsidP="00FD1C9E">
      <w:pPr>
        <w:numPr>
          <w:ilvl w:val="0"/>
          <w:numId w:val="6"/>
        </w:numPr>
        <w:jc w:val="both"/>
        <w:rPr>
          <w:rFonts w:ascii="Arial" w:hAnsi="Arial" w:cs="Arial"/>
        </w:rPr>
      </w:pPr>
      <w:r w:rsidRPr="000927EB">
        <w:rPr>
          <w:rFonts w:ascii="Arial" w:hAnsi="Arial" w:cs="Arial"/>
        </w:rPr>
        <w:t>projekty v oblasti rozvoje hospodářské spolupráce</w:t>
      </w:r>
    </w:p>
    <w:p w:rsidR="00FD1C9E" w:rsidRPr="000927EB" w:rsidRDefault="00FD1C9E" w:rsidP="00FD1C9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02"/>
      </w:tblGrid>
      <w:tr w:rsidR="00FD1C9E" w:rsidRPr="000927EB" w:rsidTr="00FD1C9E">
        <w:tc>
          <w:tcPr>
            <w:tcW w:w="9180" w:type="dxa"/>
            <w:gridSpan w:val="2"/>
            <w:shd w:val="clear" w:color="auto" w:fill="auto"/>
          </w:tcPr>
          <w:p w:rsidR="00FD1C9E" w:rsidRPr="000927EB" w:rsidRDefault="00FD1C9E" w:rsidP="001F7280">
            <w:pPr>
              <w:rPr>
                <w:rFonts w:ascii="Arial" w:hAnsi="Arial" w:cs="Arial"/>
                <w:b/>
                <w:bCs/>
              </w:rPr>
            </w:pPr>
            <w:r w:rsidRPr="000927EB">
              <w:rPr>
                <w:rFonts w:ascii="Arial" w:hAnsi="Arial" w:cs="Arial"/>
                <w:b/>
                <w:bCs/>
                <w:color w:val="000000"/>
              </w:rPr>
              <w:t>Har</w:t>
            </w:r>
            <w:r w:rsidR="00C87CE0" w:rsidRPr="000927EB">
              <w:rPr>
                <w:rFonts w:ascii="Arial" w:hAnsi="Arial" w:cs="Arial"/>
                <w:b/>
                <w:bCs/>
                <w:color w:val="000000"/>
              </w:rPr>
              <w:t>monogram dotačního programu dle UR/57/10/2015</w:t>
            </w:r>
          </w:p>
        </w:tc>
      </w:tr>
      <w:tr w:rsidR="00FD1C9E" w:rsidRPr="000927EB" w:rsidTr="00FD1C9E">
        <w:tc>
          <w:tcPr>
            <w:tcW w:w="5778" w:type="dxa"/>
            <w:shd w:val="clear" w:color="auto" w:fill="auto"/>
          </w:tcPr>
          <w:p w:rsidR="00FD1C9E" w:rsidRPr="000927EB" w:rsidRDefault="00FD1C9E" w:rsidP="001F7280">
            <w:pPr>
              <w:jc w:val="both"/>
              <w:rPr>
                <w:rFonts w:ascii="Arial" w:hAnsi="Arial" w:cs="Arial"/>
                <w:bCs/>
              </w:rPr>
            </w:pPr>
            <w:r w:rsidRPr="000927EB">
              <w:rPr>
                <w:rFonts w:ascii="Arial" w:hAnsi="Arial" w:cs="Arial"/>
                <w:bCs/>
              </w:rPr>
              <w:t>Vyhlášení programu:</w:t>
            </w:r>
          </w:p>
        </w:tc>
        <w:tc>
          <w:tcPr>
            <w:tcW w:w="3402" w:type="dxa"/>
            <w:shd w:val="clear" w:color="auto" w:fill="auto"/>
          </w:tcPr>
          <w:p w:rsidR="00FD1C9E" w:rsidRPr="000927EB" w:rsidRDefault="00FD1C9E" w:rsidP="00FD1C9E">
            <w:pPr>
              <w:jc w:val="center"/>
              <w:rPr>
                <w:rFonts w:ascii="Arial" w:hAnsi="Arial" w:cs="Arial"/>
                <w:bCs/>
              </w:rPr>
            </w:pPr>
            <w:r w:rsidRPr="000927EB">
              <w:rPr>
                <w:rFonts w:ascii="Arial" w:hAnsi="Arial" w:cs="Arial"/>
                <w:bCs/>
              </w:rPr>
              <w:t>19. ledna 2015</w:t>
            </w:r>
          </w:p>
        </w:tc>
      </w:tr>
      <w:tr w:rsidR="00FD1C9E" w:rsidRPr="000927EB" w:rsidTr="00FD1C9E">
        <w:tc>
          <w:tcPr>
            <w:tcW w:w="5778" w:type="dxa"/>
            <w:shd w:val="clear" w:color="auto" w:fill="auto"/>
          </w:tcPr>
          <w:p w:rsidR="00FD1C9E" w:rsidRPr="000927EB" w:rsidRDefault="00FD1C9E" w:rsidP="001F7280">
            <w:pPr>
              <w:jc w:val="both"/>
              <w:rPr>
                <w:rFonts w:ascii="Arial" w:hAnsi="Arial" w:cs="Arial"/>
                <w:bCs/>
              </w:rPr>
            </w:pPr>
            <w:r w:rsidRPr="000927EB">
              <w:rPr>
                <w:rFonts w:ascii="Arial" w:hAnsi="Arial" w:cs="Arial"/>
              </w:rPr>
              <w:t>Termín podávání žádostí:</w:t>
            </w:r>
          </w:p>
        </w:tc>
        <w:tc>
          <w:tcPr>
            <w:tcW w:w="3402" w:type="dxa"/>
            <w:shd w:val="clear" w:color="auto" w:fill="auto"/>
          </w:tcPr>
          <w:p w:rsidR="00FD1C9E" w:rsidRPr="000927EB" w:rsidRDefault="00FD1C9E" w:rsidP="00FD1C9E">
            <w:pPr>
              <w:jc w:val="center"/>
              <w:rPr>
                <w:rFonts w:ascii="Arial" w:hAnsi="Arial" w:cs="Arial"/>
                <w:bCs/>
              </w:rPr>
            </w:pPr>
            <w:r w:rsidRPr="000927EB">
              <w:rPr>
                <w:rFonts w:ascii="Arial" w:hAnsi="Arial" w:cs="Arial"/>
              </w:rPr>
              <w:t>do 27. února 2015</w:t>
            </w:r>
          </w:p>
        </w:tc>
      </w:tr>
      <w:tr w:rsidR="00FD1C9E" w:rsidRPr="000927EB" w:rsidTr="00FD1C9E">
        <w:tc>
          <w:tcPr>
            <w:tcW w:w="5778" w:type="dxa"/>
            <w:shd w:val="clear" w:color="auto" w:fill="auto"/>
          </w:tcPr>
          <w:p w:rsidR="00FD1C9E" w:rsidRPr="000927EB" w:rsidRDefault="00FD1C9E" w:rsidP="001F7280">
            <w:pPr>
              <w:jc w:val="both"/>
              <w:rPr>
                <w:rFonts w:ascii="Arial" w:hAnsi="Arial" w:cs="Arial"/>
                <w:bCs/>
              </w:rPr>
            </w:pPr>
            <w:r w:rsidRPr="000927EB">
              <w:rPr>
                <w:rFonts w:ascii="Arial" w:hAnsi="Arial" w:cs="Arial"/>
                <w:color w:val="000000"/>
              </w:rPr>
              <w:t>Vyhodnocení žádostí výběrovou komisí:</w:t>
            </w:r>
          </w:p>
        </w:tc>
        <w:tc>
          <w:tcPr>
            <w:tcW w:w="3402" w:type="dxa"/>
            <w:shd w:val="clear" w:color="auto" w:fill="auto"/>
          </w:tcPr>
          <w:p w:rsidR="00FD1C9E" w:rsidRPr="000927EB" w:rsidRDefault="00FD1C9E" w:rsidP="00FD1C9E">
            <w:pPr>
              <w:jc w:val="center"/>
              <w:rPr>
                <w:rFonts w:ascii="Arial" w:hAnsi="Arial" w:cs="Arial"/>
                <w:bCs/>
              </w:rPr>
            </w:pPr>
            <w:r w:rsidRPr="000927EB">
              <w:rPr>
                <w:rFonts w:ascii="Arial" w:hAnsi="Arial" w:cs="Arial"/>
              </w:rPr>
              <w:t>19. března 2015</w:t>
            </w:r>
          </w:p>
        </w:tc>
      </w:tr>
      <w:tr w:rsidR="00FD1C9E" w:rsidRPr="000927EB" w:rsidTr="00FD1C9E">
        <w:tc>
          <w:tcPr>
            <w:tcW w:w="5778" w:type="dxa"/>
            <w:shd w:val="clear" w:color="auto" w:fill="auto"/>
          </w:tcPr>
          <w:p w:rsidR="00FD1C9E" w:rsidRPr="000927EB" w:rsidRDefault="00FD1C9E" w:rsidP="001F7280">
            <w:pPr>
              <w:jc w:val="both"/>
              <w:rPr>
                <w:rFonts w:ascii="Arial" w:hAnsi="Arial" w:cs="Arial"/>
                <w:bCs/>
              </w:rPr>
            </w:pPr>
            <w:r w:rsidRPr="000927EB">
              <w:rPr>
                <w:rFonts w:ascii="Arial" w:hAnsi="Arial" w:cs="Arial"/>
              </w:rPr>
              <w:t>Schválení návrhů v ROK:</w:t>
            </w:r>
          </w:p>
        </w:tc>
        <w:tc>
          <w:tcPr>
            <w:tcW w:w="3402" w:type="dxa"/>
            <w:shd w:val="clear" w:color="auto" w:fill="auto"/>
          </w:tcPr>
          <w:p w:rsidR="00FD1C9E" w:rsidRPr="000927EB" w:rsidRDefault="00FD1C9E" w:rsidP="00FD1C9E">
            <w:pPr>
              <w:jc w:val="center"/>
              <w:rPr>
                <w:rFonts w:ascii="Arial" w:hAnsi="Arial" w:cs="Arial"/>
                <w:bCs/>
              </w:rPr>
            </w:pPr>
            <w:r w:rsidRPr="000927EB">
              <w:rPr>
                <w:rFonts w:ascii="Arial" w:hAnsi="Arial" w:cs="Arial"/>
              </w:rPr>
              <w:t>2. dubna 2015</w:t>
            </w:r>
          </w:p>
        </w:tc>
      </w:tr>
      <w:tr w:rsidR="00FD1C9E" w:rsidRPr="000927EB" w:rsidTr="00FD1C9E">
        <w:tc>
          <w:tcPr>
            <w:tcW w:w="5778" w:type="dxa"/>
            <w:shd w:val="clear" w:color="auto" w:fill="auto"/>
          </w:tcPr>
          <w:p w:rsidR="00FD1C9E" w:rsidRPr="000927EB" w:rsidRDefault="00FD1C9E" w:rsidP="001F7280">
            <w:pPr>
              <w:jc w:val="both"/>
              <w:rPr>
                <w:rFonts w:ascii="Arial" w:hAnsi="Arial" w:cs="Arial"/>
                <w:bCs/>
              </w:rPr>
            </w:pPr>
            <w:r w:rsidRPr="000927EB">
              <w:rPr>
                <w:rFonts w:ascii="Arial" w:hAnsi="Arial" w:cs="Arial"/>
              </w:rPr>
              <w:t>Schválení návrhů v ZOK (pokud je příjemcem obec/příspěvková organizace):</w:t>
            </w:r>
          </w:p>
        </w:tc>
        <w:tc>
          <w:tcPr>
            <w:tcW w:w="3402" w:type="dxa"/>
            <w:shd w:val="clear" w:color="auto" w:fill="auto"/>
          </w:tcPr>
          <w:p w:rsidR="00FD1C9E" w:rsidRPr="000927EB" w:rsidRDefault="00FD1C9E" w:rsidP="001F7280">
            <w:pPr>
              <w:jc w:val="center"/>
              <w:rPr>
                <w:rFonts w:ascii="Arial" w:hAnsi="Arial" w:cs="Arial"/>
                <w:bCs/>
              </w:rPr>
            </w:pPr>
            <w:r w:rsidRPr="000927EB">
              <w:rPr>
                <w:rFonts w:ascii="Arial" w:hAnsi="Arial" w:cs="Arial"/>
              </w:rPr>
              <w:t>24. dubna 2015</w:t>
            </w:r>
          </w:p>
        </w:tc>
      </w:tr>
      <w:tr w:rsidR="00FD1C9E" w:rsidRPr="000927EB" w:rsidTr="00FD1C9E">
        <w:trPr>
          <w:trHeight w:val="571"/>
        </w:trPr>
        <w:tc>
          <w:tcPr>
            <w:tcW w:w="5778" w:type="dxa"/>
            <w:shd w:val="clear" w:color="auto" w:fill="auto"/>
          </w:tcPr>
          <w:p w:rsidR="00FD1C9E" w:rsidRPr="000927EB" w:rsidRDefault="00FD1C9E" w:rsidP="00FD1C9E">
            <w:pPr>
              <w:pStyle w:val="Zkladntext3"/>
              <w:spacing w:after="0"/>
              <w:jc w:val="both"/>
              <w:rPr>
                <w:rFonts w:ascii="Arial" w:hAnsi="Arial" w:cs="Arial"/>
                <w:sz w:val="24"/>
                <w:szCs w:val="24"/>
              </w:rPr>
            </w:pPr>
            <w:r w:rsidRPr="000927EB">
              <w:rPr>
                <w:rFonts w:ascii="Arial" w:hAnsi="Arial" w:cs="Arial"/>
                <w:sz w:val="24"/>
                <w:szCs w:val="24"/>
              </w:rPr>
              <w:t>Schválení poskytnutí příspěvku v zastupitelstvu obce (pokud je příjemcem obec)</w:t>
            </w:r>
          </w:p>
        </w:tc>
        <w:tc>
          <w:tcPr>
            <w:tcW w:w="3402" w:type="dxa"/>
            <w:shd w:val="clear" w:color="auto" w:fill="auto"/>
          </w:tcPr>
          <w:p w:rsidR="00FD1C9E" w:rsidRPr="000927EB" w:rsidRDefault="00FD1C9E" w:rsidP="00FD1C9E">
            <w:pPr>
              <w:jc w:val="center"/>
              <w:rPr>
                <w:rFonts w:ascii="Arial" w:hAnsi="Arial" w:cs="Arial"/>
                <w:bCs/>
              </w:rPr>
            </w:pPr>
            <w:r w:rsidRPr="000927EB">
              <w:rPr>
                <w:rFonts w:ascii="Arial" w:hAnsi="Arial" w:cs="Arial"/>
              </w:rPr>
              <w:t>do 30. června 2015</w:t>
            </w:r>
          </w:p>
        </w:tc>
      </w:tr>
    </w:tbl>
    <w:p w:rsidR="00FD1C9E" w:rsidRPr="000927EB" w:rsidRDefault="00FD1C9E" w:rsidP="00FD1C9E">
      <w:pPr>
        <w:pStyle w:val="Zkladntext3"/>
        <w:jc w:val="both"/>
        <w:rPr>
          <w:rFonts w:ascii="Arial" w:hAnsi="Arial" w:cs="Arial"/>
          <w:b/>
          <w:bCs/>
          <w:sz w:val="24"/>
          <w:szCs w:val="24"/>
        </w:rPr>
      </w:pPr>
    </w:p>
    <w:p w:rsidR="00FD1C9E" w:rsidRPr="000927EB" w:rsidRDefault="00FD1C9E" w:rsidP="00FD1C9E">
      <w:pPr>
        <w:pStyle w:val="Zkladntext3"/>
        <w:jc w:val="both"/>
        <w:rPr>
          <w:rFonts w:ascii="Arial" w:hAnsi="Arial" w:cs="Arial"/>
          <w:b/>
          <w:bCs/>
          <w:sz w:val="24"/>
          <w:szCs w:val="24"/>
        </w:rPr>
      </w:pPr>
      <w:r w:rsidRPr="000927EB">
        <w:rPr>
          <w:rFonts w:ascii="Arial" w:hAnsi="Arial" w:cs="Arial"/>
          <w:b/>
          <w:bCs/>
          <w:sz w:val="24"/>
          <w:szCs w:val="24"/>
        </w:rPr>
        <w:t>Okruh žadatelů:</w:t>
      </w:r>
    </w:p>
    <w:p w:rsidR="00FD1C9E" w:rsidRPr="000927EB" w:rsidRDefault="00FD1C9E" w:rsidP="00FD1C9E">
      <w:pPr>
        <w:pStyle w:val="Zkladntext3"/>
        <w:jc w:val="both"/>
        <w:rPr>
          <w:rFonts w:ascii="Arial" w:hAnsi="Arial" w:cs="Arial"/>
          <w:sz w:val="24"/>
          <w:szCs w:val="24"/>
        </w:rPr>
      </w:pPr>
      <w:r w:rsidRPr="000927EB">
        <w:rPr>
          <w:rFonts w:ascii="Arial" w:hAnsi="Arial" w:cs="Arial"/>
          <w:sz w:val="24"/>
          <w:szCs w:val="24"/>
        </w:rPr>
        <w:t xml:space="preserve">Fyzické osoby, které jsou občany Olomouckého kraje (dle zákona č. 129/2000 Sb. o krajích, díl 4, § 12), fyzické osoby, které jsou podnikatelé, a právnické osoby se sídlem v Olomouckém kraji a působící v Olomouckém kraji včetně organizací zřizovaných Olomouckým krajem. </w:t>
      </w:r>
    </w:p>
    <w:p w:rsidR="00FD1C9E" w:rsidRPr="000927EB" w:rsidRDefault="00FD1C9E" w:rsidP="00FD1C9E">
      <w:pPr>
        <w:pStyle w:val="Zkladntext3"/>
        <w:rPr>
          <w:rFonts w:ascii="Arial" w:hAnsi="Arial" w:cs="Arial"/>
          <w:sz w:val="24"/>
          <w:szCs w:val="24"/>
        </w:rPr>
      </w:pPr>
    </w:p>
    <w:p w:rsidR="00FD1C9E" w:rsidRPr="000927EB" w:rsidRDefault="00FD1C9E" w:rsidP="00FD1C9E">
      <w:pPr>
        <w:pStyle w:val="Zkladntext3"/>
        <w:rPr>
          <w:rFonts w:ascii="Arial" w:hAnsi="Arial" w:cs="Arial"/>
          <w:b/>
          <w:bCs/>
          <w:sz w:val="24"/>
          <w:szCs w:val="24"/>
        </w:rPr>
      </w:pPr>
      <w:r w:rsidRPr="000927EB">
        <w:rPr>
          <w:rFonts w:ascii="Arial" w:hAnsi="Arial" w:cs="Arial"/>
          <w:b/>
          <w:bCs/>
          <w:sz w:val="24"/>
          <w:szCs w:val="24"/>
        </w:rPr>
        <w:t>Pravidla pro poskytnutí příspěvku:</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žadatel je trestně bezúhonný a má vypořádané závazky vůči státu, zdravotním pojišťovnám, Olomouckému kraji a jím zřízeným organizacím</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žadatel v předchozích letech plně respektoval podmínky využití poskytnutého příspěvku (pokud obdržel již příspěvek z rozpočtových prostředků Olomouckého kraje)</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za žadatele, v případě právnické osoby, vždy jedná statutární orgán právnické osoby nebo osoba s jednoznačným doložením svého práva za právnickou osobu jednat</w:t>
      </w:r>
    </w:p>
    <w:p w:rsidR="00FD1C9E" w:rsidRPr="000927EB" w:rsidRDefault="00FD1C9E" w:rsidP="00FD1C9E">
      <w:pPr>
        <w:pStyle w:val="Zkladntext3"/>
        <w:numPr>
          <w:ilvl w:val="0"/>
          <w:numId w:val="7"/>
        </w:numPr>
        <w:spacing w:after="0"/>
        <w:jc w:val="both"/>
        <w:rPr>
          <w:rFonts w:ascii="Arial" w:hAnsi="Arial" w:cs="Arial"/>
          <w:b/>
          <w:sz w:val="24"/>
          <w:szCs w:val="24"/>
        </w:rPr>
      </w:pPr>
      <w:r w:rsidRPr="000927EB">
        <w:rPr>
          <w:rFonts w:ascii="Arial" w:hAnsi="Arial" w:cs="Arial"/>
          <w:sz w:val="24"/>
          <w:szCs w:val="24"/>
        </w:rPr>
        <w:lastRenderedPageBreak/>
        <w:t xml:space="preserve">poskytnutí příspěvku je vždy vázáno na finanční spoluúčast žadatele, </w:t>
      </w:r>
      <w:r w:rsidRPr="000927EB">
        <w:rPr>
          <w:rFonts w:ascii="Arial" w:hAnsi="Arial" w:cs="Arial"/>
          <w:b/>
          <w:sz w:val="24"/>
          <w:szCs w:val="24"/>
        </w:rPr>
        <w:t>minimální spoluúčast žadatele je 30% z jiných zdrojů, než je rozpočet Olomouckého kraje, maximální výše poskytnutého příspěvku je 70% celkových nákladů projektu dle žádosti o příspěvek, maximálně však 30.000 Kč</w:t>
      </w:r>
    </w:p>
    <w:p w:rsidR="00FD1C9E" w:rsidRPr="000927EB" w:rsidRDefault="00FD1C9E" w:rsidP="00FD1C9E">
      <w:pPr>
        <w:numPr>
          <w:ilvl w:val="0"/>
          <w:numId w:val="7"/>
        </w:numPr>
        <w:jc w:val="both"/>
        <w:rPr>
          <w:rFonts w:ascii="Arial" w:hAnsi="Arial" w:cs="Arial"/>
          <w:b/>
        </w:rPr>
      </w:pPr>
      <w:r w:rsidRPr="000927EB">
        <w:rPr>
          <w:rFonts w:ascii="Arial" w:hAnsi="Arial" w:cs="Arial"/>
          <w:b/>
        </w:rPr>
        <w:t>příspěvek slouží jako doplňkový zdroj financování (z akce nebudou plynout žádné příjmy). Příspěvek lze použít pouze na aktivity spojené s oblastí zahraniční spolupráce žadatele. Příspěvek lze použít pouze na činnosti, které nebudou představovat podnikatelskou či ekonomickou činnost, nebo k nákupu materiálu, který nebude dále využíván k výkonu podnikání či jiné ekonomické činnosti.</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příspěvek je poskytován na základě písemné smlouvy, a to převodem prostředků na účet žadatele</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příjemce příspěvku má povinnost dohodnutým způsobem prezentovat Olomoucký kraj</w:t>
      </w:r>
      <w:r w:rsidRPr="000927EB">
        <w:rPr>
          <w:rFonts w:ascii="Arial" w:hAnsi="Arial" w:cs="Arial"/>
          <w:i/>
          <w:iCs/>
          <w:sz w:val="24"/>
          <w:szCs w:val="24"/>
        </w:rPr>
        <w:t xml:space="preserve"> </w:t>
      </w:r>
      <w:r w:rsidRPr="000927EB">
        <w:rPr>
          <w:rFonts w:ascii="Arial" w:hAnsi="Arial" w:cs="Arial"/>
          <w:sz w:val="24"/>
          <w:szCs w:val="24"/>
        </w:rPr>
        <w:t>při realizaci podpořené aktivity dle písemné smlouvy</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příspěvek lze čerpat pouze v období kalendářního roku, pro který je vypsán, a to i s možností uplatnit uznatelné výdaje od začátku roku před podpisem smlouvy</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sz w:val="24"/>
          <w:szCs w:val="24"/>
        </w:rPr>
        <w:t>jednomu žadateli (jedno IČ) může být poskytnut v daném kalendářním roce pouze jeden příspěvek z tohoto dotačního programu</w:t>
      </w:r>
    </w:p>
    <w:p w:rsidR="00FD1C9E" w:rsidRPr="000927EB" w:rsidRDefault="00FD1C9E" w:rsidP="00FD1C9E">
      <w:pPr>
        <w:pStyle w:val="Zkladntext3"/>
        <w:numPr>
          <w:ilvl w:val="0"/>
          <w:numId w:val="7"/>
        </w:numPr>
        <w:spacing w:after="0"/>
        <w:jc w:val="both"/>
        <w:rPr>
          <w:rFonts w:ascii="Arial" w:hAnsi="Arial" w:cs="Arial"/>
          <w:sz w:val="24"/>
          <w:szCs w:val="24"/>
        </w:rPr>
      </w:pPr>
      <w:r w:rsidRPr="000927EB">
        <w:rPr>
          <w:rFonts w:ascii="Arial" w:hAnsi="Arial" w:cs="Arial"/>
          <w:b/>
          <w:sz w:val="24"/>
          <w:szCs w:val="24"/>
        </w:rPr>
        <w:t>o výjimkách z těchto pravidel rozhoduje Rada Olomouckého kraje</w:t>
      </w:r>
      <w:r w:rsidRPr="000927EB">
        <w:rPr>
          <w:rFonts w:ascii="Arial" w:hAnsi="Arial" w:cs="Arial"/>
          <w:sz w:val="24"/>
          <w:szCs w:val="24"/>
        </w:rPr>
        <w:t xml:space="preserve"> </w:t>
      </w:r>
    </w:p>
    <w:p w:rsidR="009F52B6" w:rsidRPr="000927EB" w:rsidRDefault="009F52B6" w:rsidP="009F52B6">
      <w:pPr>
        <w:rPr>
          <w:rFonts w:ascii="Arial" w:hAnsi="Arial" w:cs="Arial"/>
        </w:rPr>
      </w:pPr>
    </w:p>
    <w:p w:rsidR="001F7280" w:rsidRDefault="001F7280" w:rsidP="009F52B6">
      <w:pPr>
        <w:rPr>
          <w:rFonts w:ascii="Arial" w:hAnsi="Arial" w:cs="Arial"/>
        </w:rPr>
      </w:pPr>
    </w:p>
    <w:p w:rsidR="004353D5" w:rsidRDefault="004353D5" w:rsidP="009F52B6">
      <w:pPr>
        <w:rPr>
          <w:rFonts w:ascii="Arial" w:hAnsi="Arial" w:cs="Arial"/>
        </w:rPr>
      </w:pPr>
    </w:p>
    <w:p w:rsidR="004353D5" w:rsidRDefault="004353D5" w:rsidP="009F52B6">
      <w:pPr>
        <w:rPr>
          <w:rFonts w:ascii="Arial" w:hAnsi="Arial" w:cs="Arial"/>
        </w:rPr>
      </w:pPr>
    </w:p>
    <w:p w:rsidR="004353D5" w:rsidRDefault="004353D5" w:rsidP="009F52B6">
      <w:pPr>
        <w:rPr>
          <w:rFonts w:ascii="Arial" w:hAnsi="Arial" w:cs="Arial"/>
        </w:rPr>
      </w:pPr>
    </w:p>
    <w:p w:rsidR="004353D5" w:rsidRDefault="004353D5" w:rsidP="009F52B6">
      <w:pPr>
        <w:rPr>
          <w:rFonts w:ascii="Arial" w:hAnsi="Arial" w:cs="Arial"/>
        </w:rPr>
      </w:pPr>
    </w:p>
    <w:p w:rsidR="004353D5" w:rsidRDefault="004353D5" w:rsidP="009F52B6">
      <w:pPr>
        <w:rPr>
          <w:rFonts w:ascii="Arial" w:hAnsi="Arial" w:cs="Arial"/>
        </w:rPr>
      </w:pPr>
    </w:p>
    <w:p w:rsidR="003216FB" w:rsidRDefault="003216FB" w:rsidP="009F52B6">
      <w:pPr>
        <w:rPr>
          <w:rFonts w:ascii="Arial" w:hAnsi="Arial" w:cs="Arial"/>
        </w:rPr>
        <w:sectPr w:rsidR="003216FB" w:rsidSect="005207E2">
          <w:headerReference w:type="default" r:id="rId12"/>
          <w:footerReference w:type="default" r:id="rId13"/>
          <w:type w:val="continuous"/>
          <w:pgSz w:w="11906" w:h="16838"/>
          <w:pgMar w:top="1417" w:right="1417" w:bottom="1417" w:left="1417" w:header="708" w:footer="708" w:gutter="0"/>
          <w:cols w:space="708"/>
          <w:docGrid w:linePitch="360"/>
        </w:sectPr>
      </w:pPr>
    </w:p>
    <w:p w:rsidR="004353D5" w:rsidRPr="00782E0F" w:rsidRDefault="004353D5" w:rsidP="004353D5">
      <w:pPr>
        <w:jc w:val="center"/>
        <w:rPr>
          <w:rFonts w:ascii="Arial" w:hAnsi="Arial" w:cs="Arial"/>
          <w:b/>
        </w:rPr>
      </w:pPr>
      <w:r>
        <w:rPr>
          <w:rFonts w:ascii="Arial" w:hAnsi="Arial" w:cs="Arial"/>
          <w:b/>
        </w:rPr>
        <w:lastRenderedPageBreak/>
        <w:t xml:space="preserve">NÁVRH NA PŘIDĚLENÍ FINANČNÍCH </w:t>
      </w:r>
      <w:r w:rsidR="00F525F1">
        <w:rPr>
          <w:rFonts w:ascii="Arial" w:hAnsi="Arial" w:cs="Arial"/>
          <w:b/>
        </w:rPr>
        <w:t>PROSTŘEDKŮ</w:t>
      </w:r>
      <w:r>
        <w:rPr>
          <w:rFonts w:ascii="Arial" w:hAnsi="Arial" w:cs="Arial"/>
          <w:b/>
        </w:rPr>
        <w:t xml:space="preserve"> V KOMPETENCI ZOK</w:t>
      </w:r>
    </w:p>
    <w:p w:rsidR="004353D5" w:rsidRPr="00782E0F" w:rsidRDefault="004353D5" w:rsidP="004353D5">
      <w:pPr>
        <w:jc w:val="center"/>
        <w:rPr>
          <w:rFonts w:ascii="Arial" w:hAnsi="Arial" w:cs="Arial"/>
          <w:b/>
        </w:rPr>
      </w:pPr>
      <w:r w:rsidRPr="00782E0F">
        <w:rPr>
          <w:rFonts w:ascii="Arial" w:hAnsi="Arial" w:cs="Arial"/>
          <w:b/>
        </w:rPr>
        <w:t>„PODPORA ROZVOJE ZAHRANIČNÍCH VZTAHŮ OLOMOUCKÉHO KRAJE</w:t>
      </w:r>
      <w:r>
        <w:rPr>
          <w:rFonts w:ascii="Arial" w:hAnsi="Arial" w:cs="Arial"/>
          <w:b/>
        </w:rPr>
        <w:t>“ PRO ROK 2015</w:t>
      </w:r>
    </w:p>
    <w:tbl>
      <w:tblPr>
        <w:tblW w:w="1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262"/>
        <w:gridCol w:w="2122"/>
        <w:gridCol w:w="5533"/>
        <w:gridCol w:w="1417"/>
        <w:gridCol w:w="2000"/>
        <w:gridCol w:w="1417"/>
      </w:tblGrid>
      <w:tr w:rsidR="004353D5" w:rsidRPr="000927EB" w:rsidTr="00DF4672">
        <w:trPr>
          <w:tblHeader/>
        </w:trPr>
        <w:tc>
          <w:tcPr>
            <w:tcW w:w="547" w:type="dxa"/>
            <w:shd w:val="clear" w:color="auto" w:fill="C0C0C0"/>
          </w:tcPr>
          <w:p w:rsidR="004353D5" w:rsidRPr="000927EB" w:rsidRDefault="004353D5" w:rsidP="00DF4672">
            <w:pPr>
              <w:rPr>
                <w:rFonts w:ascii="Arial" w:hAnsi="Arial" w:cs="Arial"/>
                <w:b/>
                <w:sz w:val="22"/>
                <w:szCs w:val="22"/>
              </w:rPr>
            </w:pPr>
            <w:r w:rsidRPr="000927EB">
              <w:rPr>
                <w:rFonts w:ascii="Arial" w:hAnsi="Arial" w:cs="Arial"/>
                <w:b/>
                <w:sz w:val="22"/>
                <w:szCs w:val="22"/>
              </w:rPr>
              <w:t>č.</w:t>
            </w:r>
          </w:p>
        </w:tc>
        <w:tc>
          <w:tcPr>
            <w:tcW w:w="1262" w:type="dxa"/>
            <w:shd w:val="clear" w:color="auto" w:fill="C0C0C0"/>
          </w:tcPr>
          <w:p w:rsidR="004353D5" w:rsidRPr="000927EB" w:rsidRDefault="004353D5" w:rsidP="00DF4672">
            <w:pPr>
              <w:rPr>
                <w:rFonts w:ascii="Arial" w:hAnsi="Arial" w:cs="Arial"/>
                <w:b/>
                <w:sz w:val="22"/>
                <w:szCs w:val="22"/>
              </w:rPr>
            </w:pPr>
            <w:r w:rsidRPr="000927EB">
              <w:rPr>
                <w:rFonts w:ascii="Arial" w:hAnsi="Arial" w:cs="Arial"/>
                <w:b/>
                <w:sz w:val="22"/>
                <w:szCs w:val="22"/>
              </w:rPr>
              <w:t>Okres</w:t>
            </w:r>
          </w:p>
        </w:tc>
        <w:tc>
          <w:tcPr>
            <w:tcW w:w="2122" w:type="dxa"/>
            <w:shd w:val="clear" w:color="auto" w:fill="C0C0C0"/>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Žadatel </w:t>
            </w:r>
          </w:p>
        </w:tc>
        <w:tc>
          <w:tcPr>
            <w:tcW w:w="5533" w:type="dxa"/>
            <w:shd w:val="clear" w:color="auto" w:fill="C0C0C0"/>
          </w:tcPr>
          <w:p w:rsidR="004353D5" w:rsidRPr="000927EB" w:rsidRDefault="004353D5" w:rsidP="00DF4672">
            <w:pPr>
              <w:rPr>
                <w:rFonts w:ascii="Arial" w:hAnsi="Arial" w:cs="Arial"/>
                <w:sz w:val="22"/>
                <w:szCs w:val="22"/>
              </w:rPr>
            </w:pPr>
            <w:r w:rsidRPr="000927EB">
              <w:rPr>
                <w:rFonts w:ascii="Arial" w:hAnsi="Arial" w:cs="Arial"/>
                <w:b/>
                <w:sz w:val="22"/>
                <w:szCs w:val="22"/>
              </w:rPr>
              <w:t>Název projektu a jeho popis</w:t>
            </w:r>
          </w:p>
        </w:tc>
        <w:tc>
          <w:tcPr>
            <w:tcW w:w="1417" w:type="dxa"/>
            <w:shd w:val="clear" w:color="auto" w:fill="C0C0C0"/>
          </w:tcPr>
          <w:p w:rsidR="004353D5" w:rsidRPr="000927EB" w:rsidRDefault="004353D5" w:rsidP="00DF4672">
            <w:pPr>
              <w:rPr>
                <w:rFonts w:ascii="Arial" w:hAnsi="Arial" w:cs="Arial"/>
                <w:sz w:val="22"/>
                <w:szCs w:val="22"/>
              </w:rPr>
            </w:pPr>
            <w:r w:rsidRPr="000927EB">
              <w:rPr>
                <w:rFonts w:ascii="Arial" w:hAnsi="Arial" w:cs="Arial"/>
                <w:b/>
                <w:sz w:val="22"/>
                <w:szCs w:val="22"/>
              </w:rPr>
              <w:t>Celkové náklady akce v Kč</w:t>
            </w:r>
          </w:p>
        </w:tc>
        <w:tc>
          <w:tcPr>
            <w:tcW w:w="2000" w:type="dxa"/>
            <w:shd w:val="clear" w:color="auto" w:fill="C0C0C0"/>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Žádaná částka z rozpočtu OK v Kč </w:t>
            </w:r>
          </w:p>
          <w:p w:rsidR="004353D5" w:rsidRPr="000927EB" w:rsidRDefault="004353D5" w:rsidP="00DF4672">
            <w:pPr>
              <w:rPr>
                <w:rFonts w:ascii="Arial" w:hAnsi="Arial" w:cs="Arial"/>
                <w:sz w:val="22"/>
                <w:szCs w:val="22"/>
              </w:rPr>
            </w:pPr>
            <w:r w:rsidRPr="000927EB">
              <w:rPr>
                <w:rFonts w:ascii="Arial" w:hAnsi="Arial" w:cs="Arial"/>
                <w:b/>
                <w:sz w:val="22"/>
                <w:szCs w:val="22"/>
              </w:rPr>
              <w:t>(max. 70% celkových nákladů)</w:t>
            </w:r>
          </w:p>
        </w:tc>
        <w:tc>
          <w:tcPr>
            <w:tcW w:w="1417" w:type="dxa"/>
            <w:tcBorders>
              <w:bottom w:val="single" w:sz="4" w:space="0" w:color="auto"/>
            </w:tcBorders>
            <w:shd w:val="clear" w:color="auto" w:fill="C0C0C0"/>
          </w:tcPr>
          <w:p w:rsidR="004353D5" w:rsidRPr="000927EB" w:rsidRDefault="004353D5" w:rsidP="00DF4672">
            <w:pPr>
              <w:rPr>
                <w:rFonts w:ascii="Arial" w:hAnsi="Arial" w:cs="Arial"/>
                <w:b/>
                <w:sz w:val="22"/>
                <w:szCs w:val="22"/>
              </w:rPr>
            </w:pPr>
            <w:r w:rsidRPr="000927EB">
              <w:rPr>
                <w:rFonts w:ascii="Arial" w:hAnsi="Arial" w:cs="Arial"/>
                <w:b/>
                <w:sz w:val="22"/>
                <w:szCs w:val="22"/>
              </w:rPr>
              <w:t>Návrh v Kč</w:t>
            </w:r>
          </w:p>
        </w:tc>
      </w:tr>
      <w:tr w:rsidR="004353D5" w:rsidRPr="000927EB" w:rsidTr="00DF4672">
        <w:tc>
          <w:tcPr>
            <w:tcW w:w="54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1.</w:t>
            </w:r>
          </w:p>
        </w:tc>
        <w:tc>
          <w:tcPr>
            <w:tcW w:w="1262"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Přerov</w:t>
            </w:r>
          </w:p>
        </w:tc>
        <w:tc>
          <w:tcPr>
            <w:tcW w:w="2122"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Střední lesnická škola Hranice,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Příspěvková organizace OK,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IČ: 61986038 </w:t>
            </w:r>
          </w:p>
          <w:p w:rsidR="004353D5" w:rsidRPr="000927EB" w:rsidRDefault="004353D5" w:rsidP="00DF4672">
            <w:pPr>
              <w:rPr>
                <w:rFonts w:ascii="Arial" w:hAnsi="Arial" w:cs="Arial"/>
                <w:sz w:val="22"/>
                <w:szCs w:val="22"/>
              </w:rPr>
            </w:pPr>
            <w:r w:rsidRPr="000927EB">
              <w:rPr>
                <w:rFonts w:ascii="Arial" w:hAnsi="Arial" w:cs="Arial"/>
                <w:sz w:val="22"/>
                <w:szCs w:val="22"/>
              </w:rPr>
              <w:t>Hranice</w:t>
            </w:r>
          </w:p>
        </w:tc>
        <w:tc>
          <w:tcPr>
            <w:tcW w:w="5533"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Rozvoj spolupráce s </w:t>
            </w:r>
            <w:proofErr w:type="spellStart"/>
            <w:r w:rsidRPr="000927EB">
              <w:rPr>
                <w:rFonts w:ascii="Arial" w:hAnsi="Arial" w:cs="Arial"/>
                <w:b/>
                <w:sz w:val="22"/>
                <w:szCs w:val="22"/>
              </w:rPr>
              <w:t>Kostromskou</w:t>
            </w:r>
            <w:proofErr w:type="spellEnd"/>
            <w:r w:rsidRPr="000927EB">
              <w:rPr>
                <w:rFonts w:ascii="Arial" w:hAnsi="Arial" w:cs="Arial"/>
                <w:b/>
                <w:sz w:val="22"/>
                <w:szCs w:val="22"/>
              </w:rPr>
              <w:t xml:space="preserve"> oblastí v rámci lesnického vzdělávání </w:t>
            </w:r>
          </w:p>
          <w:p w:rsidR="004353D5" w:rsidRPr="000927EB" w:rsidRDefault="004353D5" w:rsidP="00DF4672">
            <w:pPr>
              <w:rPr>
                <w:rFonts w:ascii="Arial" w:hAnsi="Arial" w:cs="Arial"/>
                <w:sz w:val="22"/>
                <w:szCs w:val="22"/>
              </w:rPr>
            </w:pPr>
            <w:r w:rsidRPr="000927EB">
              <w:rPr>
                <w:rFonts w:ascii="Arial" w:hAnsi="Arial" w:cs="Arial"/>
                <w:sz w:val="22"/>
                <w:szCs w:val="22"/>
              </w:rPr>
              <w:t>Podstatou projektu je návštěva 5 žáků a 2 učitelů v </w:t>
            </w:r>
            <w:proofErr w:type="spellStart"/>
            <w:r w:rsidRPr="000927EB">
              <w:rPr>
                <w:rFonts w:ascii="Arial" w:hAnsi="Arial" w:cs="Arial"/>
                <w:sz w:val="22"/>
                <w:szCs w:val="22"/>
              </w:rPr>
              <w:t>Kostromě</w:t>
            </w:r>
            <w:proofErr w:type="spellEnd"/>
            <w:r w:rsidRPr="000927EB">
              <w:rPr>
                <w:rFonts w:ascii="Arial" w:hAnsi="Arial" w:cs="Arial"/>
                <w:sz w:val="22"/>
                <w:szCs w:val="22"/>
              </w:rPr>
              <w:t xml:space="preserve"> po dobu 14 dnů.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Cíle projektu: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porovnání lesnického hospodaření v ČR a v </w:t>
            </w:r>
            <w:proofErr w:type="spellStart"/>
            <w:r w:rsidRPr="000927EB">
              <w:rPr>
                <w:rFonts w:ascii="Arial" w:hAnsi="Arial" w:cs="Arial"/>
                <w:sz w:val="22"/>
                <w:szCs w:val="22"/>
              </w:rPr>
              <w:t>Kostromské</w:t>
            </w:r>
            <w:proofErr w:type="spellEnd"/>
            <w:r w:rsidRPr="000927EB">
              <w:rPr>
                <w:rFonts w:ascii="Arial" w:hAnsi="Arial" w:cs="Arial"/>
                <w:sz w:val="22"/>
                <w:szCs w:val="22"/>
              </w:rPr>
              <w:t xml:space="preserve"> oblasti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výměna zkušeností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posílení orientace žáků ve světovém lesnictví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zdokonalení se v odborné lesnické ruštině i při běžné komunikaci          </w:t>
            </w:r>
          </w:p>
          <w:p w:rsidR="004353D5" w:rsidRPr="000927EB" w:rsidRDefault="004353D5" w:rsidP="00DF4672">
            <w:pPr>
              <w:rPr>
                <w:rFonts w:ascii="Arial" w:hAnsi="Arial" w:cs="Arial"/>
                <w:sz w:val="22"/>
                <w:szCs w:val="22"/>
              </w:rPr>
            </w:pPr>
            <w:r w:rsidRPr="000927EB">
              <w:rPr>
                <w:rFonts w:ascii="Arial" w:hAnsi="Arial" w:cs="Arial"/>
                <w:sz w:val="22"/>
                <w:szCs w:val="22"/>
              </w:rPr>
              <w:t>Realizace projektu: 15. 6. – 25. 6. 2015</w:t>
            </w:r>
          </w:p>
        </w:tc>
        <w:tc>
          <w:tcPr>
            <w:tcW w:w="1417"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218.379,- </w:t>
            </w:r>
          </w:p>
        </w:tc>
        <w:tc>
          <w:tcPr>
            <w:tcW w:w="2000"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30.000,-</w:t>
            </w:r>
          </w:p>
        </w:tc>
        <w:tc>
          <w:tcPr>
            <w:tcW w:w="141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30.000,-</w:t>
            </w:r>
          </w:p>
        </w:tc>
      </w:tr>
      <w:tr w:rsidR="004353D5" w:rsidRPr="000927EB" w:rsidTr="00DF4672">
        <w:tc>
          <w:tcPr>
            <w:tcW w:w="54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2.</w:t>
            </w:r>
          </w:p>
        </w:tc>
        <w:tc>
          <w:tcPr>
            <w:tcW w:w="1262"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Šumperk </w:t>
            </w:r>
          </w:p>
        </w:tc>
        <w:tc>
          <w:tcPr>
            <w:tcW w:w="2122"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Město Štíty,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obec,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IČ: 00303453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DIČ: CZ00303453 </w:t>
            </w:r>
          </w:p>
          <w:p w:rsidR="004353D5" w:rsidRPr="000927EB" w:rsidRDefault="004353D5" w:rsidP="00DF4672">
            <w:pPr>
              <w:rPr>
                <w:rFonts w:ascii="Arial" w:hAnsi="Arial" w:cs="Arial"/>
                <w:b/>
                <w:sz w:val="22"/>
                <w:szCs w:val="22"/>
              </w:rPr>
            </w:pPr>
            <w:r w:rsidRPr="000927EB">
              <w:rPr>
                <w:rFonts w:ascii="Arial" w:hAnsi="Arial" w:cs="Arial"/>
                <w:sz w:val="22"/>
                <w:szCs w:val="22"/>
              </w:rPr>
              <w:t>Štíty</w:t>
            </w:r>
            <w:r w:rsidRPr="000927EB">
              <w:rPr>
                <w:rFonts w:ascii="Arial" w:hAnsi="Arial" w:cs="Arial"/>
                <w:b/>
                <w:sz w:val="22"/>
                <w:szCs w:val="22"/>
              </w:rPr>
              <w:t xml:space="preserve"> </w:t>
            </w:r>
          </w:p>
        </w:tc>
        <w:tc>
          <w:tcPr>
            <w:tcW w:w="5533"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Partnerské dny Štíty – </w:t>
            </w:r>
            <w:proofErr w:type="spellStart"/>
            <w:r w:rsidRPr="000927EB">
              <w:rPr>
                <w:rFonts w:ascii="Arial" w:hAnsi="Arial" w:cs="Arial"/>
                <w:b/>
                <w:sz w:val="22"/>
                <w:szCs w:val="22"/>
              </w:rPr>
              <w:t>Niemodlin</w:t>
            </w:r>
            <w:proofErr w:type="spellEnd"/>
            <w:r w:rsidRPr="000927EB">
              <w:rPr>
                <w:rFonts w:ascii="Arial" w:hAnsi="Arial" w:cs="Arial"/>
                <w:b/>
                <w:sz w:val="22"/>
                <w:szCs w:val="22"/>
              </w:rPr>
              <w:t xml:space="preserv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Jedná se o dvoudenní návštěvu vedení města </w:t>
            </w:r>
            <w:proofErr w:type="spellStart"/>
            <w:r w:rsidRPr="000927EB">
              <w:rPr>
                <w:rFonts w:ascii="Arial" w:hAnsi="Arial" w:cs="Arial"/>
                <w:sz w:val="22"/>
                <w:szCs w:val="22"/>
              </w:rPr>
              <w:t>Niemodlin</w:t>
            </w:r>
            <w:proofErr w:type="spellEnd"/>
            <w:r w:rsidRPr="000927EB">
              <w:rPr>
                <w:rFonts w:ascii="Arial" w:hAnsi="Arial" w:cs="Arial"/>
                <w:sz w:val="22"/>
                <w:szCs w:val="22"/>
              </w:rPr>
              <w:t xml:space="preserve"> (Opolské vojvodství) ve Štítech. Součástí pobytu bude i návštěva Olomouce, Svatého Kopečku, hradu Bouzov atd. Účelem setkání je výměna zkušeností mezi členy samosprávy obou měst a představení našeho kraje polským přátelům. Program dvoudenního pobytu představitelů </w:t>
            </w:r>
            <w:proofErr w:type="spellStart"/>
            <w:r w:rsidRPr="000927EB">
              <w:rPr>
                <w:rFonts w:ascii="Arial" w:hAnsi="Arial" w:cs="Arial"/>
                <w:sz w:val="22"/>
                <w:szCs w:val="22"/>
              </w:rPr>
              <w:t>Niemodlinu</w:t>
            </w:r>
            <w:proofErr w:type="spellEnd"/>
            <w:r w:rsidRPr="000927EB">
              <w:rPr>
                <w:rFonts w:ascii="Arial" w:hAnsi="Arial" w:cs="Arial"/>
                <w:sz w:val="22"/>
                <w:szCs w:val="22"/>
              </w:rPr>
              <w:t xml:space="preserve"> bude maximálně efektivně využitý tak, aby přispěl ke vzájemnému dialogu, výměně dobrých příkladů z praxe členů samosprávy obou měst, k představení příležitostí cestovního ruchu a k prezentaci ekonomické a hospodářské situace města. </w:t>
            </w:r>
          </w:p>
          <w:p w:rsidR="004353D5" w:rsidRPr="000927EB" w:rsidRDefault="004353D5" w:rsidP="004353D5">
            <w:pPr>
              <w:rPr>
                <w:rFonts w:ascii="Arial" w:hAnsi="Arial" w:cs="Arial"/>
                <w:sz w:val="22"/>
                <w:szCs w:val="22"/>
              </w:rPr>
            </w:pPr>
            <w:r w:rsidRPr="000927EB">
              <w:rPr>
                <w:rFonts w:ascii="Arial" w:hAnsi="Arial" w:cs="Arial"/>
                <w:sz w:val="22"/>
                <w:szCs w:val="22"/>
              </w:rPr>
              <w:t xml:space="preserve">Realizace projektu: 9. – 10. 9. 2015 </w:t>
            </w:r>
          </w:p>
        </w:tc>
        <w:tc>
          <w:tcPr>
            <w:tcW w:w="1417"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60.000,- </w:t>
            </w:r>
          </w:p>
        </w:tc>
        <w:tc>
          <w:tcPr>
            <w:tcW w:w="2000"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20.000,-</w:t>
            </w:r>
          </w:p>
        </w:tc>
      </w:tr>
      <w:tr w:rsidR="004353D5" w:rsidRPr="000927EB" w:rsidTr="00DF4672">
        <w:tc>
          <w:tcPr>
            <w:tcW w:w="54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lastRenderedPageBreak/>
              <w:t>7.</w:t>
            </w:r>
          </w:p>
        </w:tc>
        <w:tc>
          <w:tcPr>
            <w:tcW w:w="1262"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Šumperk </w:t>
            </w:r>
          </w:p>
        </w:tc>
        <w:tc>
          <w:tcPr>
            <w:tcW w:w="2122"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Městská knihovna Šumperk, </w:t>
            </w:r>
          </w:p>
          <w:p w:rsidR="004353D5" w:rsidRPr="000927EB" w:rsidRDefault="004353D5" w:rsidP="00DF4672">
            <w:pPr>
              <w:rPr>
                <w:rFonts w:ascii="Arial" w:hAnsi="Arial" w:cs="Arial"/>
                <w:sz w:val="22"/>
                <w:szCs w:val="22"/>
              </w:rPr>
            </w:pPr>
            <w:r w:rsidRPr="000927EB">
              <w:rPr>
                <w:rFonts w:ascii="Arial" w:hAnsi="Arial" w:cs="Arial"/>
                <w:sz w:val="22"/>
                <w:szCs w:val="22"/>
              </w:rPr>
              <w:t>Příspěvková organizace</w:t>
            </w:r>
            <w:r w:rsidR="004F64A4">
              <w:rPr>
                <w:rFonts w:ascii="Arial" w:hAnsi="Arial" w:cs="Arial"/>
                <w:sz w:val="22"/>
                <w:szCs w:val="22"/>
              </w:rPr>
              <w:t xml:space="preserve"> OK</w:t>
            </w:r>
            <w:r w:rsidRPr="000927EB">
              <w:rPr>
                <w:rFonts w:ascii="Arial" w:hAnsi="Arial" w:cs="Arial"/>
                <w:sz w:val="22"/>
                <w:szCs w:val="22"/>
              </w:rPr>
              <w:t xml:space="preserv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IČ: 65496604 </w:t>
            </w:r>
          </w:p>
          <w:p w:rsidR="004353D5" w:rsidRPr="000927EB" w:rsidRDefault="004353D5" w:rsidP="00DF4672">
            <w:pPr>
              <w:rPr>
                <w:rFonts w:ascii="Arial" w:hAnsi="Arial" w:cs="Arial"/>
                <w:b/>
                <w:sz w:val="22"/>
                <w:szCs w:val="22"/>
              </w:rPr>
            </w:pPr>
            <w:r w:rsidRPr="000927EB">
              <w:rPr>
                <w:rFonts w:ascii="Arial" w:hAnsi="Arial" w:cs="Arial"/>
                <w:sz w:val="22"/>
                <w:szCs w:val="22"/>
              </w:rPr>
              <w:t>Šumperk</w:t>
            </w:r>
            <w:r w:rsidRPr="000927EB">
              <w:rPr>
                <w:rFonts w:ascii="Arial" w:hAnsi="Arial" w:cs="Arial"/>
                <w:b/>
                <w:sz w:val="22"/>
                <w:szCs w:val="22"/>
              </w:rPr>
              <w:t xml:space="preserve"> </w:t>
            </w:r>
          </w:p>
        </w:tc>
        <w:tc>
          <w:tcPr>
            <w:tcW w:w="5533"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Spolupráce knihoven v partnerských městech Šumperk – </w:t>
            </w:r>
            <w:proofErr w:type="spellStart"/>
            <w:r w:rsidRPr="000927EB">
              <w:rPr>
                <w:rFonts w:ascii="Arial" w:hAnsi="Arial" w:cs="Arial"/>
                <w:b/>
                <w:sz w:val="22"/>
                <w:szCs w:val="22"/>
              </w:rPr>
              <w:t>Nysa</w:t>
            </w:r>
            <w:proofErr w:type="spellEnd"/>
            <w:r w:rsidRPr="000927EB">
              <w:rPr>
                <w:rFonts w:ascii="Arial" w:hAnsi="Arial" w:cs="Arial"/>
                <w:b/>
                <w:sz w:val="22"/>
                <w:szCs w:val="22"/>
              </w:rPr>
              <w:t xml:space="preserve"> (Polsko) a Prievidza (Slovensko) při popularizaci kulturních hodnot regionu </w:t>
            </w:r>
          </w:p>
          <w:p w:rsidR="004353D5" w:rsidRPr="000927EB" w:rsidRDefault="004353D5" w:rsidP="00DF4672">
            <w:pPr>
              <w:rPr>
                <w:rFonts w:ascii="Arial" w:hAnsi="Arial" w:cs="Arial"/>
                <w:sz w:val="22"/>
                <w:szCs w:val="22"/>
              </w:rPr>
            </w:pPr>
            <w:r w:rsidRPr="000927EB">
              <w:rPr>
                <w:rFonts w:ascii="Arial" w:hAnsi="Arial" w:cs="Arial"/>
                <w:sz w:val="22"/>
                <w:szCs w:val="22"/>
              </w:rPr>
              <w:t>V rámci projektu proběhne výstava fotografa z </w:t>
            </w:r>
            <w:proofErr w:type="spellStart"/>
            <w:r w:rsidRPr="000927EB">
              <w:rPr>
                <w:rFonts w:ascii="Arial" w:hAnsi="Arial" w:cs="Arial"/>
                <w:sz w:val="22"/>
                <w:szCs w:val="22"/>
              </w:rPr>
              <w:t>Nysy</w:t>
            </w:r>
            <w:proofErr w:type="spellEnd"/>
            <w:r w:rsidRPr="000927EB">
              <w:rPr>
                <w:rFonts w:ascii="Arial" w:hAnsi="Arial" w:cs="Arial"/>
                <w:sz w:val="22"/>
                <w:szCs w:val="22"/>
              </w:rPr>
              <w:t>, významného autora regionálních publikací z česko-polského pohraničí. Dále se pak uskuteční výstava historických pohlednic a mezinárodní seminář „Regionální cennosti a knihovna v Šumperku“ za účasti delegací z </w:t>
            </w:r>
            <w:proofErr w:type="spellStart"/>
            <w:r w:rsidRPr="000927EB">
              <w:rPr>
                <w:rFonts w:ascii="Arial" w:hAnsi="Arial" w:cs="Arial"/>
                <w:sz w:val="22"/>
                <w:szCs w:val="22"/>
              </w:rPr>
              <w:t>Nysy</w:t>
            </w:r>
            <w:proofErr w:type="spellEnd"/>
            <w:r w:rsidRPr="000927EB">
              <w:rPr>
                <w:rFonts w:ascii="Arial" w:hAnsi="Arial" w:cs="Arial"/>
                <w:sz w:val="22"/>
                <w:szCs w:val="22"/>
              </w:rPr>
              <w:t xml:space="preserve"> a Prievidze.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Realizace projektu: 1. 6. – 20. 10. 2015 </w:t>
            </w:r>
          </w:p>
        </w:tc>
        <w:tc>
          <w:tcPr>
            <w:tcW w:w="1417"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36.500,- </w:t>
            </w:r>
          </w:p>
        </w:tc>
        <w:tc>
          <w:tcPr>
            <w:tcW w:w="2000"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16.000,- </w:t>
            </w:r>
          </w:p>
        </w:tc>
        <w:tc>
          <w:tcPr>
            <w:tcW w:w="141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16.000,-</w:t>
            </w:r>
          </w:p>
        </w:tc>
      </w:tr>
      <w:tr w:rsidR="004353D5" w:rsidRPr="000927EB" w:rsidTr="00DF4672">
        <w:tc>
          <w:tcPr>
            <w:tcW w:w="54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8.</w:t>
            </w:r>
          </w:p>
        </w:tc>
        <w:tc>
          <w:tcPr>
            <w:tcW w:w="1262"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Gymnázium Olomouc – </w:t>
            </w:r>
            <w:proofErr w:type="spellStart"/>
            <w:r w:rsidRPr="000927EB">
              <w:rPr>
                <w:rFonts w:ascii="Arial" w:hAnsi="Arial" w:cs="Arial"/>
                <w:b/>
                <w:sz w:val="22"/>
                <w:szCs w:val="22"/>
              </w:rPr>
              <w:t>Hejčín</w:t>
            </w:r>
            <w:proofErr w:type="spellEnd"/>
            <w:r w:rsidRPr="000927EB">
              <w:rPr>
                <w:rFonts w:ascii="Arial" w:hAnsi="Arial" w:cs="Arial"/>
                <w:b/>
                <w:sz w:val="22"/>
                <w:szCs w:val="22"/>
              </w:rPr>
              <w:t xml:space="preserve">, </w:t>
            </w:r>
          </w:p>
          <w:p w:rsidR="004353D5" w:rsidRPr="000927EB" w:rsidRDefault="004353D5" w:rsidP="00DF4672">
            <w:pPr>
              <w:rPr>
                <w:rFonts w:ascii="Arial" w:hAnsi="Arial" w:cs="Arial"/>
                <w:sz w:val="22"/>
                <w:szCs w:val="22"/>
              </w:rPr>
            </w:pPr>
            <w:r w:rsidRPr="000927EB">
              <w:rPr>
                <w:rFonts w:ascii="Arial" w:hAnsi="Arial" w:cs="Arial"/>
                <w:sz w:val="22"/>
                <w:szCs w:val="22"/>
              </w:rPr>
              <w:t>Příspěvková organizace</w:t>
            </w:r>
            <w:r w:rsidR="004F64A4">
              <w:rPr>
                <w:rFonts w:ascii="Arial" w:hAnsi="Arial" w:cs="Arial"/>
                <w:sz w:val="22"/>
                <w:szCs w:val="22"/>
              </w:rPr>
              <w:t xml:space="preserve"> OK</w:t>
            </w:r>
            <w:r w:rsidRPr="000927EB">
              <w:rPr>
                <w:rFonts w:ascii="Arial" w:hAnsi="Arial" w:cs="Arial"/>
                <w:sz w:val="22"/>
                <w:szCs w:val="22"/>
              </w:rPr>
              <w:t xml:space="preserv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IČ: 00601799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DIČ: 379 – 00601799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Olomouc </w:t>
            </w:r>
          </w:p>
          <w:p w:rsidR="004353D5" w:rsidRPr="000927EB" w:rsidRDefault="004353D5" w:rsidP="00DF4672">
            <w:pPr>
              <w:rPr>
                <w:rFonts w:ascii="Arial" w:hAnsi="Arial" w:cs="Arial"/>
                <w:sz w:val="22"/>
                <w:szCs w:val="22"/>
              </w:rPr>
            </w:pPr>
          </w:p>
          <w:p w:rsidR="004353D5" w:rsidRPr="000927EB" w:rsidRDefault="004353D5" w:rsidP="00DF4672">
            <w:pPr>
              <w:rPr>
                <w:rFonts w:ascii="Arial" w:hAnsi="Arial" w:cs="Arial"/>
                <w:sz w:val="22"/>
                <w:szCs w:val="22"/>
              </w:rPr>
            </w:pPr>
          </w:p>
          <w:p w:rsidR="004353D5" w:rsidRPr="000927EB" w:rsidRDefault="004353D5" w:rsidP="00DF4672">
            <w:pPr>
              <w:rPr>
                <w:rFonts w:ascii="Arial" w:hAnsi="Arial" w:cs="Arial"/>
                <w:sz w:val="22"/>
                <w:szCs w:val="22"/>
              </w:rPr>
            </w:pPr>
          </w:p>
          <w:p w:rsidR="004353D5" w:rsidRPr="000927EB" w:rsidRDefault="004353D5" w:rsidP="00DF4672">
            <w:pPr>
              <w:rPr>
                <w:rFonts w:ascii="Arial" w:hAnsi="Arial" w:cs="Arial"/>
                <w:sz w:val="22"/>
                <w:szCs w:val="22"/>
              </w:rPr>
            </w:pPr>
          </w:p>
          <w:p w:rsidR="004353D5" w:rsidRPr="000927EB" w:rsidRDefault="004353D5" w:rsidP="00DF4672">
            <w:pPr>
              <w:rPr>
                <w:rFonts w:ascii="Arial" w:hAnsi="Arial" w:cs="Arial"/>
                <w:sz w:val="22"/>
                <w:szCs w:val="22"/>
              </w:rPr>
            </w:pPr>
          </w:p>
        </w:tc>
        <w:tc>
          <w:tcPr>
            <w:tcW w:w="5533"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Středoškolská studentská výměna mezi gymnáziem Olomouc – </w:t>
            </w:r>
            <w:proofErr w:type="spellStart"/>
            <w:r w:rsidRPr="000927EB">
              <w:rPr>
                <w:rFonts w:ascii="Arial" w:hAnsi="Arial" w:cs="Arial"/>
                <w:b/>
                <w:sz w:val="22"/>
                <w:szCs w:val="22"/>
              </w:rPr>
              <w:t>Hejčín</w:t>
            </w:r>
            <w:proofErr w:type="spellEnd"/>
            <w:r w:rsidRPr="000927EB">
              <w:rPr>
                <w:rFonts w:ascii="Arial" w:hAnsi="Arial" w:cs="Arial"/>
                <w:b/>
                <w:sz w:val="22"/>
                <w:szCs w:val="22"/>
              </w:rPr>
              <w:t xml:space="preserve"> a školami v regionu GRADD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V rámci projektu navštíví Olomoucký kraj skupina šesti až osmi studentů s pedagogickým doprovodem z partnerského regionu GRADD. Jedná se o další etapu každoročních výměnných pobytů mezi gymnáziem </w:t>
            </w:r>
            <w:proofErr w:type="spellStart"/>
            <w:r w:rsidRPr="000927EB">
              <w:rPr>
                <w:rFonts w:ascii="Arial" w:hAnsi="Arial" w:cs="Arial"/>
                <w:sz w:val="22"/>
                <w:szCs w:val="22"/>
              </w:rPr>
              <w:t>Hejčín</w:t>
            </w:r>
            <w:proofErr w:type="spellEnd"/>
            <w:r w:rsidRPr="000927EB">
              <w:rPr>
                <w:rFonts w:ascii="Arial" w:hAnsi="Arial" w:cs="Arial"/>
                <w:sz w:val="22"/>
                <w:szCs w:val="22"/>
              </w:rPr>
              <w:t xml:space="preserve"> a středními školami v regionu GRADD. Během tohoto pobytu budou mít američtí studenti možnost seznámit se s kulturou, školstvím a přírodními poměry v našem regionu. Tato akce je součástí dlouhodobého projektu Olomouc – </w:t>
            </w:r>
            <w:proofErr w:type="spellStart"/>
            <w:r w:rsidRPr="000927EB">
              <w:rPr>
                <w:rFonts w:ascii="Arial" w:hAnsi="Arial" w:cs="Arial"/>
                <w:sz w:val="22"/>
                <w:szCs w:val="22"/>
              </w:rPr>
              <w:t>Owensboro</w:t>
            </w:r>
            <w:proofErr w:type="spellEnd"/>
            <w:r w:rsidRPr="000927EB">
              <w:rPr>
                <w:rFonts w:ascii="Arial" w:hAnsi="Arial" w:cs="Arial"/>
                <w:sz w:val="22"/>
                <w:szCs w:val="22"/>
              </w:rPr>
              <w:t xml:space="preserve"> </w:t>
            </w:r>
            <w:proofErr w:type="spellStart"/>
            <w:r w:rsidRPr="000927EB">
              <w:rPr>
                <w:rFonts w:ascii="Arial" w:hAnsi="Arial" w:cs="Arial"/>
                <w:sz w:val="22"/>
                <w:szCs w:val="22"/>
              </w:rPr>
              <w:t>Sister</w:t>
            </w:r>
            <w:proofErr w:type="spellEnd"/>
            <w:r w:rsidRPr="000927EB">
              <w:rPr>
                <w:rFonts w:ascii="Arial" w:hAnsi="Arial" w:cs="Arial"/>
                <w:sz w:val="22"/>
                <w:szCs w:val="22"/>
              </w:rPr>
              <w:t xml:space="preserve"> </w:t>
            </w:r>
            <w:proofErr w:type="spellStart"/>
            <w:r w:rsidRPr="000927EB">
              <w:rPr>
                <w:rFonts w:ascii="Arial" w:hAnsi="Arial" w:cs="Arial"/>
                <w:sz w:val="22"/>
                <w:szCs w:val="22"/>
              </w:rPr>
              <w:t>Cities</w:t>
            </w:r>
            <w:proofErr w:type="spellEnd"/>
            <w:r w:rsidRPr="000927EB">
              <w:rPr>
                <w:rFonts w:ascii="Arial" w:hAnsi="Arial" w:cs="Arial"/>
                <w:sz w:val="22"/>
                <w:szCs w:val="22"/>
              </w:rPr>
              <w:t xml:space="preserve">. </w:t>
            </w:r>
          </w:p>
          <w:p w:rsidR="004353D5" w:rsidRDefault="004353D5" w:rsidP="00DF4672">
            <w:pPr>
              <w:rPr>
                <w:rFonts w:ascii="Arial" w:hAnsi="Arial" w:cs="Arial"/>
                <w:sz w:val="22"/>
                <w:szCs w:val="22"/>
              </w:rPr>
            </w:pPr>
            <w:r w:rsidRPr="000927EB">
              <w:rPr>
                <w:rFonts w:ascii="Arial" w:hAnsi="Arial" w:cs="Arial"/>
                <w:sz w:val="22"/>
                <w:szCs w:val="22"/>
              </w:rPr>
              <w:t>Realizace projektu: září – listopad 2015</w:t>
            </w:r>
            <w:r>
              <w:rPr>
                <w:rFonts w:ascii="Arial" w:hAnsi="Arial" w:cs="Arial"/>
                <w:sz w:val="22"/>
                <w:szCs w:val="22"/>
              </w:rPr>
              <w:t xml:space="preserve"> </w:t>
            </w:r>
          </w:p>
          <w:p w:rsidR="004353D5" w:rsidRDefault="004353D5" w:rsidP="00DF4672">
            <w:pPr>
              <w:rPr>
                <w:rFonts w:ascii="Arial" w:hAnsi="Arial" w:cs="Arial"/>
                <w:sz w:val="22"/>
                <w:szCs w:val="22"/>
              </w:rPr>
            </w:pPr>
          </w:p>
          <w:p w:rsidR="004353D5" w:rsidRDefault="004353D5" w:rsidP="00DF4672">
            <w:pPr>
              <w:rPr>
                <w:rFonts w:ascii="Arial" w:hAnsi="Arial" w:cs="Arial"/>
                <w:sz w:val="22"/>
                <w:szCs w:val="22"/>
              </w:rPr>
            </w:pPr>
          </w:p>
          <w:p w:rsidR="004353D5" w:rsidRDefault="004353D5" w:rsidP="00DF4672">
            <w:pPr>
              <w:rPr>
                <w:rFonts w:ascii="Arial" w:hAnsi="Arial" w:cs="Arial"/>
                <w:sz w:val="22"/>
                <w:szCs w:val="22"/>
              </w:rPr>
            </w:pPr>
          </w:p>
          <w:p w:rsidR="004353D5" w:rsidRPr="000927EB" w:rsidRDefault="004353D5" w:rsidP="00DF4672">
            <w:pPr>
              <w:rPr>
                <w:rFonts w:ascii="Arial" w:hAnsi="Arial" w:cs="Arial"/>
                <w:sz w:val="22"/>
                <w:szCs w:val="22"/>
              </w:rPr>
            </w:pPr>
          </w:p>
        </w:tc>
        <w:tc>
          <w:tcPr>
            <w:tcW w:w="1417"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28.000,- </w:t>
            </w:r>
          </w:p>
        </w:tc>
        <w:tc>
          <w:tcPr>
            <w:tcW w:w="2000"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16.000,- </w:t>
            </w:r>
          </w:p>
        </w:tc>
        <w:tc>
          <w:tcPr>
            <w:tcW w:w="141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16.000,-</w:t>
            </w:r>
          </w:p>
        </w:tc>
      </w:tr>
      <w:tr w:rsidR="004353D5" w:rsidRPr="000927EB" w:rsidTr="00DF4672">
        <w:tc>
          <w:tcPr>
            <w:tcW w:w="54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lastRenderedPageBreak/>
              <w:t>16.</w:t>
            </w:r>
          </w:p>
        </w:tc>
        <w:tc>
          <w:tcPr>
            <w:tcW w:w="1262"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Klíč – centrum sociálních služeb, </w:t>
            </w:r>
          </w:p>
          <w:p w:rsidR="004353D5" w:rsidRPr="000927EB" w:rsidRDefault="004353D5" w:rsidP="00DF4672">
            <w:pPr>
              <w:rPr>
                <w:rFonts w:ascii="Arial" w:hAnsi="Arial" w:cs="Arial"/>
                <w:sz w:val="22"/>
                <w:szCs w:val="22"/>
              </w:rPr>
            </w:pPr>
            <w:r w:rsidRPr="000927EB">
              <w:rPr>
                <w:rFonts w:ascii="Arial" w:hAnsi="Arial" w:cs="Arial"/>
                <w:sz w:val="22"/>
                <w:szCs w:val="22"/>
              </w:rPr>
              <w:t>Příspěvková organizace</w:t>
            </w:r>
            <w:r w:rsidR="004F64A4">
              <w:rPr>
                <w:rFonts w:ascii="Arial" w:hAnsi="Arial" w:cs="Arial"/>
                <w:sz w:val="22"/>
                <w:szCs w:val="22"/>
              </w:rPr>
              <w:t xml:space="preserve"> OK</w:t>
            </w:r>
            <w:r w:rsidRPr="000927EB">
              <w:rPr>
                <w:rFonts w:ascii="Arial" w:hAnsi="Arial" w:cs="Arial"/>
                <w:sz w:val="22"/>
                <w:szCs w:val="22"/>
              </w:rPr>
              <w:t xml:space="preserve">,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IČ: 70890595 </w:t>
            </w:r>
          </w:p>
          <w:p w:rsidR="004353D5" w:rsidRPr="000927EB" w:rsidRDefault="004353D5" w:rsidP="00DF4672">
            <w:pPr>
              <w:rPr>
                <w:rFonts w:ascii="Arial" w:hAnsi="Arial" w:cs="Arial"/>
                <w:b/>
                <w:sz w:val="22"/>
                <w:szCs w:val="22"/>
              </w:rPr>
            </w:pPr>
            <w:r w:rsidRPr="000927EB">
              <w:rPr>
                <w:rFonts w:ascii="Arial" w:hAnsi="Arial" w:cs="Arial"/>
                <w:sz w:val="22"/>
                <w:szCs w:val="22"/>
              </w:rPr>
              <w:t>Olomouc</w:t>
            </w:r>
            <w:r w:rsidRPr="000927EB">
              <w:rPr>
                <w:rFonts w:ascii="Arial" w:hAnsi="Arial" w:cs="Arial"/>
                <w:b/>
                <w:sz w:val="22"/>
                <w:szCs w:val="22"/>
              </w:rPr>
              <w:t xml:space="preserve"> </w:t>
            </w:r>
          </w:p>
        </w:tc>
        <w:tc>
          <w:tcPr>
            <w:tcW w:w="5533"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Dojednání podoby spolupráce mezi Klíčem – CSS, P. O. a </w:t>
            </w:r>
            <w:proofErr w:type="spellStart"/>
            <w:r w:rsidRPr="000927EB">
              <w:rPr>
                <w:rFonts w:ascii="Arial" w:hAnsi="Arial" w:cs="Arial"/>
                <w:b/>
                <w:sz w:val="22"/>
                <w:szCs w:val="22"/>
              </w:rPr>
              <w:t>Autismecenter</w:t>
            </w:r>
            <w:proofErr w:type="spellEnd"/>
            <w:r w:rsidRPr="000927EB">
              <w:rPr>
                <w:rFonts w:ascii="Arial" w:hAnsi="Arial" w:cs="Arial"/>
                <w:b/>
                <w:sz w:val="22"/>
                <w:szCs w:val="22"/>
              </w:rPr>
              <w:t xml:space="preserve"> </w:t>
            </w:r>
            <w:proofErr w:type="spellStart"/>
            <w:r w:rsidRPr="000927EB">
              <w:rPr>
                <w:rFonts w:ascii="Arial" w:hAnsi="Arial" w:cs="Arial"/>
                <w:b/>
                <w:sz w:val="22"/>
                <w:szCs w:val="22"/>
              </w:rPr>
              <w:t>Syd</w:t>
            </w:r>
            <w:proofErr w:type="spellEnd"/>
            <w:r w:rsidRPr="000927EB">
              <w:rPr>
                <w:rFonts w:ascii="Arial" w:hAnsi="Arial" w:cs="Arial"/>
                <w:b/>
                <w:sz w:val="22"/>
                <w:szCs w:val="22"/>
              </w:rPr>
              <w:t xml:space="preserve"> (Region Jižní Dánsko) </w:t>
            </w:r>
          </w:p>
          <w:p w:rsidR="004353D5" w:rsidRPr="000927EB" w:rsidRDefault="004353D5" w:rsidP="00DF4672">
            <w:pPr>
              <w:rPr>
                <w:rFonts w:ascii="Arial" w:hAnsi="Arial" w:cs="Arial"/>
                <w:sz w:val="22"/>
                <w:szCs w:val="22"/>
              </w:rPr>
            </w:pPr>
            <w:r w:rsidRPr="000927EB">
              <w:rPr>
                <w:rFonts w:ascii="Arial" w:hAnsi="Arial" w:cs="Arial"/>
                <w:sz w:val="22"/>
                <w:szCs w:val="22"/>
              </w:rPr>
              <w:t xml:space="preserve">Záměrem projektu je zrealizovat zahraniční pracovní cestu do zařízení poskytujících sociální služby klientům s poruchami autistického spektra </w:t>
            </w:r>
            <w:proofErr w:type="spellStart"/>
            <w:r w:rsidRPr="000927EB">
              <w:rPr>
                <w:rFonts w:ascii="Arial" w:hAnsi="Arial" w:cs="Arial"/>
                <w:sz w:val="22"/>
                <w:szCs w:val="22"/>
              </w:rPr>
              <w:t>Autismcenter</w:t>
            </w:r>
            <w:proofErr w:type="spellEnd"/>
            <w:r w:rsidRPr="000927EB">
              <w:rPr>
                <w:rFonts w:ascii="Arial" w:hAnsi="Arial" w:cs="Arial"/>
                <w:sz w:val="22"/>
                <w:szCs w:val="22"/>
              </w:rPr>
              <w:t xml:space="preserve"> </w:t>
            </w:r>
            <w:proofErr w:type="spellStart"/>
            <w:r w:rsidRPr="000927EB">
              <w:rPr>
                <w:rFonts w:ascii="Arial" w:hAnsi="Arial" w:cs="Arial"/>
                <w:sz w:val="22"/>
                <w:szCs w:val="22"/>
              </w:rPr>
              <w:t>Syd</w:t>
            </w:r>
            <w:proofErr w:type="spellEnd"/>
            <w:r w:rsidRPr="000927EB">
              <w:rPr>
                <w:rFonts w:ascii="Arial" w:hAnsi="Arial" w:cs="Arial"/>
                <w:sz w:val="22"/>
                <w:szCs w:val="22"/>
              </w:rPr>
              <w:t xml:space="preserve"> se sídlem v </w:t>
            </w:r>
            <w:proofErr w:type="spellStart"/>
            <w:r w:rsidRPr="000927EB">
              <w:rPr>
                <w:rFonts w:ascii="Arial" w:hAnsi="Arial" w:cs="Arial"/>
                <w:sz w:val="22"/>
                <w:szCs w:val="22"/>
              </w:rPr>
              <w:t>Aabenraa</w:t>
            </w:r>
            <w:proofErr w:type="spellEnd"/>
            <w:r w:rsidRPr="000927EB">
              <w:rPr>
                <w:rFonts w:ascii="Arial" w:hAnsi="Arial" w:cs="Arial"/>
                <w:sz w:val="22"/>
                <w:szCs w:val="22"/>
              </w:rPr>
              <w:t xml:space="preserve"> (region Jižní Dánsko). Cílem zahraniční cesty bude dojednat spolupráci postavenou na těchto bodech: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výměna znalostí, zkušeností a informací,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hledání možností financování projektů zaměřených na získávání a vytváření nových technologií,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zapojení pracovníků a studentů katedry informatiky </w:t>
            </w:r>
            <w:proofErr w:type="spellStart"/>
            <w:r w:rsidRPr="000927EB">
              <w:rPr>
                <w:rFonts w:ascii="Arial" w:hAnsi="Arial" w:cs="Arial"/>
                <w:sz w:val="22"/>
                <w:szCs w:val="22"/>
              </w:rPr>
              <w:t>PřF</w:t>
            </w:r>
            <w:proofErr w:type="spellEnd"/>
            <w:r w:rsidRPr="000927EB">
              <w:rPr>
                <w:rFonts w:ascii="Arial" w:hAnsi="Arial" w:cs="Arial"/>
                <w:sz w:val="22"/>
                <w:szCs w:val="22"/>
              </w:rPr>
              <w:t xml:space="preserve"> UP, </w:t>
            </w:r>
          </w:p>
          <w:p w:rsidR="004353D5" w:rsidRPr="000927EB" w:rsidRDefault="004353D5" w:rsidP="004353D5">
            <w:pPr>
              <w:pStyle w:val="Odstavecseseznamem"/>
              <w:numPr>
                <w:ilvl w:val="0"/>
                <w:numId w:val="8"/>
              </w:numPr>
              <w:rPr>
                <w:rFonts w:ascii="Arial" w:hAnsi="Arial" w:cs="Arial"/>
                <w:sz w:val="22"/>
                <w:szCs w:val="22"/>
              </w:rPr>
            </w:pPr>
            <w:r w:rsidRPr="000927EB">
              <w:rPr>
                <w:rFonts w:ascii="Arial" w:hAnsi="Arial" w:cs="Arial"/>
                <w:sz w:val="22"/>
                <w:szCs w:val="22"/>
              </w:rPr>
              <w:t xml:space="preserve">vytvoření strategie financování. </w:t>
            </w:r>
          </w:p>
          <w:p w:rsidR="004353D5" w:rsidRPr="000927EB" w:rsidRDefault="004353D5" w:rsidP="00DF4672">
            <w:pPr>
              <w:rPr>
                <w:rFonts w:ascii="Arial" w:hAnsi="Arial" w:cs="Arial"/>
                <w:b/>
                <w:sz w:val="22"/>
                <w:szCs w:val="22"/>
              </w:rPr>
            </w:pPr>
            <w:r w:rsidRPr="000927EB">
              <w:rPr>
                <w:rFonts w:ascii="Arial" w:hAnsi="Arial" w:cs="Arial"/>
                <w:sz w:val="22"/>
                <w:szCs w:val="22"/>
              </w:rPr>
              <w:t>Realizace projektu: duben – prosinec 2015</w:t>
            </w:r>
            <w:r w:rsidRPr="000927EB">
              <w:rPr>
                <w:rFonts w:ascii="Arial" w:hAnsi="Arial" w:cs="Arial"/>
                <w:b/>
                <w:sz w:val="22"/>
                <w:szCs w:val="22"/>
              </w:rPr>
              <w:t xml:space="preserve"> </w:t>
            </w:r>
          </w:p>
        </w:tc>
        <w:tc>
          <w:tcPr>
            <w:tcW w:w="1417" w:type="dxa"/>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 xml:space="preserve">37.000,- </w:t>
            </w:r>
          </w:p>
        </w:tc>
        <w:tc>
          <w:tcPr>
            <w:tcW w:w="2000"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4353D5" w:rsidRPr="000927EB" w:rsidRDefault="004353D5" w:rsidP="00DF4672">
            <w:pPr>
              <w:rPr>
                <w:rFonts w:ascii="Arial" w:hAnsi="Arial" w:cs="Arial"/>
                <w:sz w:val="22"/>
                <w:szCs w:val="22"/>
              </w:rPr>
            </w:pPr>
            <w:r w:rsidRPr="000927EB">
              <w:rPr>
                <w:rFonts w:ascii="Arial" w:hAnsi="Arial" w:cs="Arial"/>
                <w:sz w:val="22"/>
                <w:szCs w:val="22"/>
              </w:rPr>
              <w:t>25.900,-</w:t>
            </w:r>
          </w:p>
        </w:tc>
      </w:tr>
      <w:tr w:rsidR="004353D5" w:rsidRPr="000927EB" w:rsidTr="00DF4672">
        <w:tc>
          <w:tcPr>
            <w:tcW w:w="9464" w:type="dxa"/>
            <w:gridSpan w:val="4"/>
            <w:shd w:val="clear" w:color="auto" w:fill="auto"/>
          </w:tcPr>
          <w:p w:rsidR="004353D5" w:rsidRPr="000927EB" w:rsidRDefault="004353D5" w:rsidP="00DF4672">
            <w:pPr>
              <w:rPr>
                <w:rFonts w:ascii="Arial" w:hAnsi="Arial" w:cs="Arial"/>
                <w:b/>
                <w:sz w:val="22"/>
                <w:szCs w:val="22"/>
              </w:rPr>
            </w:pPr>
            <w:r w:rsidRPr="000927EB">
              <w:rPr>
                <w:rFonts w:ascii="Arial" w:hAnsi="Arial" w:cs="Arial"/>
                <w:b/>
                <w:sz w:val="22"/>
                <w:szCs w:val="22"/>
              </w:rPr>
              <w:t>Celkem</w:t>
            </w:r>
          </w:p>
        </w:tc>
        <w:tc>
          <w:tcPr>
            <w:tcW w:w="1417" w:type="dxa"/>
            <w:shd w:val="clear" w:color="auto" w:fill="auto"/>
          </w:tcPr>
          <w:p w:rsidR="004353D5" w:rsidRPr="000927EB" w:rsidRDefault="00500D71" w:rsidP="00DF4672">
            <w:pPr>
              <w:rPr>
                <w:rFonts w:ascii="Arial" w:hAnsi="Arial" w:cs="Arial"/>
                <w:b/>
                <w:sz w:val="22"/>
                <w:szCs w:val="22"/>
              </w:rPr>
            </w:pPr>
            <w:r>
              <w:rPr>
                <w:rFonts w:ascii="Arial" w:hAnsi="Arial" w:cs="Arial"/>
                <w:b/>
                <w:sz w:val="22"/>
                <w:szCs w:val="22"/>
              </w:rPr>
              <w:t xml:space="preserve">379.879,- </w:t>
            </w:r>
          </w:p>
        </w:tc>
        <w:tc>
          <w:tcPr>
            <w:tcW w:w="2000" w:type="dxa"/>
            <w:shd w:val="clear" w:color="auto" w:fill="auto"/>
          </w:tcPr>
          <w:p w:rsidR="004353D5" w:rsidRPr="000927EB" w:rsidRDefault="00500D71" w:rsidP="00DF4672">
            <w:pPr>
              <w:rPr>
                <w:rFonts w:ascii="Arial" w:hAnsi="Arial" w:cs="Arial"/>
                <w:sz w:val="22"/>
                <w:szCs w:val="22"/>
              </w:rPr>
            </w:pPr>
            <w:r>
              <w:rPr>
                <w:rFonts w:ascii="Arial" w:hAnsi="Arial" w:cs="Arial"/>
                <w:sz w:val="22"/>
                <w:szCs w:val="22"/>
              </w:rPr>
              <w:t xml:space="preserve">122.000,- </w:t>
            </w:r>
          </w:p>
        </w:tc>
        <w:tc>
          <w:tcPr>
            <w:tcW w:w="1417" w:type="dxa"/>
            <w:shd w:val="clear" w:color="auto" w:fill="auto"/>
          </w:tcPr>
          <w:p w:rsidR="004353D5" w:rsidRPr="000927EB" w:rsidRDefault="00500D71" w:rsidP="00DF4672">
            <w:pPr>
              <w:rPr>
                <w:rFonts w:ascii="Arial" w:hAnsi="Arial" w:cs="Arial"/>
                <w:sz w:val="22"/>
                <w:szCs w:val="22"/>
              </w:rPr>
            </w:pPr>
            <w:r>
              <w:rPr>
                <w:rFonts w:ascii="Arial" w:hAnsi="Arial" w:cs="Arial"/>
                <w:sz w:val="22"/>
                <w:szCs w:val="22"/>
              </w:rPr>
              <w:t xml:space="preserve">107.900,- </w:t>
            </w:r>
          </w:p>
        </w:tc>
      </w:tr>
    </w:tbl>
    <w:p w:rsidR="004353D5" w:rsidRPr="000927EB" w:rsidRDefault="004353D5" w:rsidP="009F52B6">
      <w:pPr>
        <w:rPr>
          <w:rFonts w:ascii="Arial" w:hAnsi="Arial" w:cs="Arial"/>
        </w:rPr>
        <w:sectPr w:rsidR="004353D5" w:rsidRPr="000927EB" w:rsidSect="004353D5">
          <w:headerReference w:type="default" r:id="rId14"/>
          <w:footerReference w:type="default" r:id="rId15"/>
          <w:pgSz w:w="16838" w:h="11906" w:orient="landscape"/>
          <w:pgMar w:top="1417" w:right="1417" w:bottom="1417" w:left="1417" w:header="708" w:footer="708" w:gutter="0"/>
          <w:cols w:space="708"/>
          <w:docGrid w:linePitch="360"/>
        </w:sectPr>
      </w:pPr>
    </w:p>
    <w:p w:rsidR="00C87CE0" w:rsidRPr="000927EB" w:rsidRDefault="00C87CE0" w:rsidP="00C87CE0">
      <w:pPr>
        <w:jc w:val="center"/>
        <w:rPr>
          <w:rFonts w:ascii="Arial" w:hAnsi="Arial" w:cs="Arial"/>
          <w:b/>
        </w:rPr>
      </w:pPr>
      <w:r w:rsidRPr="000927EB">
        <w:rPr>
          <w:rFonts w:ascii="Arial" w:hAnsi="Arial" w:cs="Arial"/>
          <w:b/>
        </w:rPr>
        <w:lastRenderedPageBreak/>
        <w:t xml:space="preserve">PŘEHLED VŠECH PODANÝCH ŽÁDOSTÍ O DOTACI V RÁMCI DOTAČNÍHO PROGRAMU </w:t>
      </w:r>
    </w:p>
    <w:p w:rsidR="00C87CE0" w:rsidRPr="000927EB" w:rsidRDefault="00C87CE0" w:rsidP="00C87CE0">
      <w:pPr>
        <w:jc w:val="center"/>
        <w:rPr>
          <w:rFonts w:ascii="Arial" w:hAnsi="Arial" w:cs="Arial"/>
          <w:b/>
        </w:rPr>
      </w:pPr>
      <w:r w:rsidRPr="000927EB">
        <w:rPr>
          <w:rFonts w:ascii="Arial" w:hAnsi="Arial" w:cs="Arial"/>
          <w:b/>
        </w:rPr>
        <w:t xml:space="preserve">„PODPORA ROZVOJE ZAHRANIČNÍCH VZTAHŮ OLOMOUCKÉHO KRAJE“ PRO ROK 2015 </w:t>
      </w:r>
    </w:p>
    <w:tbl>
      <w:tblPr>
        <w:tblW w:w="1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262"/>
        <w:gridCol w:w="2122"/>
        <w:gridCol w:w="5533"/>
        <w:gridCol w:w="1417"/>
        <w:gridCol w:w="2000"/>
        <w:gridCol w:w="1417"/>
      </w:tblGrid>
      <w:tr w:rsidR="00140C13" w:rsidRPr="000927EB" w:rsidTr="0015402E">
        <w:trPr>
          <w:tblHeader/>
        </w:trPr>
        <w:tc>
          <w:tcPr>
            <w:tcW w:w="547" w:type="dxa"/>
            <w:shd w:val="clear" w:color="auto" w:fill="C0C0C0"/>
          </w:tcPr>
          <w:p w:rsidR="00140C13" w:rsidRPr="000927EB" w:rsidRDefault="00140C13" w:rsidP="001F7280">
            <w:pPr>
              <w:rPr>
                <w:rFonts w:ascii="Arial" w:hAnsi="Arial" w:cs="Arial"/>
                <w:b/>
                <w:sz w:val="22"/>
                <w:szCs w:val="22"/>
              </w:rPr>
            </w:pPr>
            <w:r w:rsidRPr="000927EB">
              <w:rPr>
                <w:rFonts w:ascii="Arial" w:hAnsi="Arial" w:cs="Arial"/>
                <w:b/>
                <w:sz w:val="22"/>
                <w:szCs w:val="22"/>
              </w:rPr>
              <w:t>č.</w:t>
            </w:r>
          </w:p>
        </w:tc>
        <w:tc>
          <w:tcPr>
            <w:tcW w:w="1262" w:type="dxa"/>
            <w:shd w:val="clear" w:color="auto" w:fill="C0C0C0"/>
          </w:tcPr>
          <w:p w:rsidR="00140C13" w:rsidRPr="000927EB" w:rsidRDefault="00140C13" w:rsidP="001F7280">
            <w:pPr>
              <w:rPr>
                <w:rFonts w:ascii="Arial" w:hAnsi="Arial" w:cs="Arial"/>
                <w:b/>
                <w:sz w:val="22"/>
                <w:szCs w:val="22"/>
              </w:rPr>
            </w:pPr>
            <w:r w:rsidRPr="000927EB">
              <w:rPr>
                <w:rFonts w:ascii="Arial" w:hAnsi="Arial" w:cs="Arial"/>
                <w:b/>
                <w:sz w:val="22"/>
                <w:szCs w:val="22"/>
              </w:rPr>
              <w:t>Okres</w:t>
            </w:r>
          </w:p>
        </w:tc>
        <w:tc>
          <w:tcPr>
            <w:tcW w:w="2122" w:type="dxa"/>
            <w:shd w:val="clear" w:color="auto" w:fill="C0C0C0"/>
          </w:tcPr>
          <w:p w:rsidR="00140C13" w:rsidRPr="000927EB" w:rsidRDefault="00140C13" w:rsidP="001F7280">
            <w:pPr>
              <w:rPr>
                <w:rFonts w:ascii="Arial" w:hAnsi="Arial" w:cs="Arial"/>
                <w:b/>
                <w:sz w:val="22"/>
                <w:szCs w:val="22"/>
              </w:rPr>
            </w:pPr>
            <w:r w:rsidRPr="000927EB">
              <w:rPr>
                <w:rFonts w:ascii="Arial" w:hAnsi="Arial" w:cs="Arial"/>
                <w:b/>
                <w:sz w:val="22"/>
                <w:szCs w:val="22"/>
              </w:rPr>
              <w:t xml:space="preserve">Žadatel </w:t>
            </w:r>
          </w:p>
        </w:tc>
        <w:tc>
          <w:tcPr>
            <w:tcW w:w="5533" w:type="dxa"/>
            <w:shd w:val="clear" w:color="auto" w:fill="C0C0C0"/>
          </w:tcPr>
          <w:p w:rsidR="00140C13" w:rsidRPr="000927EB" w:rsidRDefault="00140C13" w:rsidP="001F7280">
            <w:pPr>
              <w:rPr>
                <w:rFonts w:ascii="Arial" w:hAnsi="Arial" w:cs="Arial"/>
                <w:sz w:val="22"/>
                <w:szCs w:val="22"/>
              </w:rPr>
            </w:pPr>
            <w:r w:rsidRPr="000927EB">
              <w:rPr>
                <w:rFonts w:ascii="Arial" w:hAnsi="Arial" w:cs="Arial"/>
                <w:b/>
                <w:sz w:val="22"/>
                <w:szCs w:val="22"/>
              </w:rPr>
              <w:t>Název projektu a jeho popis</w:t>
            </w:r>
          </w:p>
        </w:tc>
        <w:tc>
          <w:tcPr>
            <w:tcW w:w="1417" w:type="dxa"/>
            <w:shd w:val="clear" w:color="auto" w:fill="C0C0C0"/>
          </w:tcPr>
          <w:p w:rsidR="00140C13" w:rsidRPr="000927EB" w:rsidRDefault="00140C13" w:rsidP="001F7280">
            <w:pPr>
              <w:rPr>
                <w:rFonts w:ascii="Arial" w:hAnsi="Arial" w:cs="Arial"/>
                <w:sz w:val="22"/>
                <w:szCs w:val="22"/>
              </w:rPr>
            </w:pPr>
            <w:r w:rsidRPr="000927EB">
              <w:rPr>
                <w:rFonts w:ascii="Arial" w:hAnsi="Arial" w:cs="Arial"/>
                <w:b/>
                <w:sz w:val="22"/>
                <w:szCs w:val="22"/>
              </w:rPr>
              <w:t>Celkové náklady akce v Kč</w:t>
            </w:r>
          </w:p>
        </w:tc>
        <w:tc>
          <w:tcPr>
            <w:tcW w:w="2000" w:type="dxa"/>
            <w:shd w:val="clear" w:color="auto" w:fill="C0C0C0"/>
          </w:tcPr>
          <w:p w:rsidR="00140C13" w:rsidRPr="000927EB" w:rsidRDefault="00140C13" w:rsidP="00140C13">
            <w:pPr>
              <w:rPr>
                <w:rFonts w:ascii="Arial" w:hAnsi="Arial" w:cs="Arial"/>
                <w:b/>
                <w:sz w:val="22"/>
                <w:szCs w:val="22"/>
              </w:rPr>
            </w:pPr>
            <w:r w:rsidRPr="000927EB">
              <w:rPr>
                <w:rFonts w:ascii="Arial" w:hAnsi="Arial" w:cs="Arial"/>
                <w:b/>
                <w:sz w:val="22"/>
                <w:szCs w:val="22"/>
              </w:rPr>
              <w:t xml:space="preserve">Žádaná částka z rozpočtu OK v Kč </w:t>
            </w:r>
          </w:p>
          <w:p w:rsidR="00140C13" w:rsidRPr="000927EB" w:rsidRDefault="00140C13" w:rsidP="00140C13">
            <w:pPr>
              <w:rPr>
                <w:rFonts w:ascii="Arial" w:hAnsi="Arial" w:cs="Arial"/>
                <w:sz w:val="22"/>
                <w:szCs w:val="22"/>
              </w:rPr>
            </w:pPr>
            <w:r w:rsidRPr="000927EB">
              <w:rPr>
                <w:rFonts w:ascii="Arial" w:hAnsi="Arial" w:cs="Arial"/>
                <w:b/>
                <w:sz w:val="22"/>
                <w:szCs w:val="22"/>
              </w:rPr>
              <w:t>(max. 70% celkových nákladů)</w:t>
            </w:r>
          </w:p>
        </w:tc>
        <w:tc>
          <w:tcPr>
            <w:tcW w:w="1417" w:type="dxa"/>
            <w:tcBorders>
              <w:bottom w:val="single" w:sz="4" w:space="0" w:color="auto"/>
            </w:tcBorders>
            <w:shd w:val="clear" w:color="auto" w:fill="C0C0C0"/>
          </w:tcPr>
          <w:p w:rsidR="00140C13" w:rsidRPr="000927EB" w:rsidRDefault="00140C13" w:rsidP="001F7280">
            <w:pPr>
              <w:rPr>
                <w:rFonts w:ascii="Arial" w:hAnsi="Arial" w:cs="Arial"/>
                <w:b/>
                <w:sz w:val="22"/>
                <w:szCs w:val="22"/>
              </w:rPr>
            </w:pPr>
            <w:r w:rsidRPr="000927EB">
              <w:rPr>
                <w:rFonts w:ascii="Arial" w:hAnsi="Arial" w:cs="Arial"/>
                <w:b/>
                <w:sz w:val="22"/>
                <w:szCs w:val="22"/>
              </w:rPr>
              <w:t>Návrh v Kč</w:t>
            </w:r>
          </w:p>
        </w:tc>
      </w:tr>
      <w:tr w:rsidR="00140C13" w:rsidRPr="000927EB" w:rsidTr="0015402E">
        <w:tc>
          <w:tcPr>
            <w:tcW w:w="547"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1.</w:t>
            </w:r>
          </w:p>
        </w:tc>
        <w:tc>
          <w:tcPr>
            <w:tcW w:w="1262"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Přerov</w:t>
            </w:r>
          </w:p>
        </w:tc>
        <w:tc>
          <w:tcPr>
            <w:tcW w:w="2122" w:type="dxa"/>
            <w:shd w:val="clear" w:color="auto" w:fill="auto"/>
          </w:tcPr>
          <w:p w:rsidR="00140C13" w:rsidRPr="000927EB" w:rsidRDefault="00140C13" w:rsidP="00140C13">
            <w:pPr>
              <w:rPr>
                <w:rFonts w:ascii="Arial" w:hAnsi="Arial" w:cs="Arial"/>
                <w:b/>
                <w:sz w:val="22"/>
                <w:szCs w:val="22"/>
              </w:rPr>
            </w:pPr>
            <w:r w:rsidRPr="000927EB">
              <w:rPr>
                <w:rFonts w:ascii="Arial" w:hAnsi="Arial" w:cs="Arial"/>
                <w:b/>
                <w:sz w:val="22"/>
                <w:szCs w:val="22"/>
              </w:rPr>
              <w:t xml:space="preserve">Střední lesnická škola Hranice, </w:t>
            </w:r>
          </w:p>
          <w:p w:rsidR="00140C13" w:rsidRPr="000927EB" w:rsidRDefault="00140C13" w:rsidP="00140C13">
            <w:pPr>
              <w:rPr>
                <w:rFonts w:ascii="Arial" w:hAnsi="Arial" w:cs="Arial"/>
                <w:sz w:val="22"/>
                <w:szCs w:val="22"/>
              </w:rPr>
            </w:pPr>
            <w:r w:rsidRPr="000927EB">
              <w:rPr>
                <w:rFonts w:ascii="Arial" w:hAnsi="Arial" w:cs="Arial"/>
                <w:sz w:val="22"/>
                <w:szCs w:val="22"/>
              </w:rPr>
              <w:t xml:space="preserve">Příspěvková organizace OK, </w:t>
            </w:r>
          </w:p>
          <w:p w:rsidR="00140C13" w:rsidRPr="000927EB" w:rsidRDefault="00140C13" w:rsidP="00140C13">
            <w:pPr>
              <w:rPr>
                <w:rFonts w:ascii="Arial" w:hAnsi="Arial" w:cs="Arial"/>
                <w:sz w:val="22"/>
                <w:szCs w:val="22"/>
              </w:rPr>
            </w:pPr>
            <w:r w:rsidRPr="000927EB">
              <w:rPr>
                <w:rFonts w:ascii="Arial" w:hAnsi="Arial" w:cs="Arial"/>
                <w:sz w:val="22"/>
                <w:szCs w:val="22"/>
              </w:rPr>
              <w:t xml:space="preserve">IČ: 61986038 </w:t>
            </w:r>
          </w:p>
          <w:p w:rsidR="00140C13" w:rsidRPr="000927EB" w:rsidRDefault="00140C13" w:rsidP="00140C13">
            <w:pPr>
              <w:rPr>
                <w:rFonts w:ascii="Arial" w:hAnsi="Arial" w:cs="Arial"/>
                <w:sz w:val="22"/>
                <w:szCs w:val="22"/>
              </w:rPr>
            </w:pPr>
            <w:r w:rsidRPr="000927EB">
              <w:rPr>
                <w:rFonts w:ascii="Arial" w:hAnsi="Arial" w:cs="Arial"/>
                <w:sz w:val="22"/>
                <w:szCs w:val="22"/>
              </w:rPr>
              <w:t>Hranice</w:t>
            </w:r>
          </w:p>
        </w:tc>
        <w:tc>
          <w:tcPr>
            <w:tcW w:w="5533" w:type="dxa"/>
            <w:shd w:val="clear" w:color="auto" w:fill="auto"/>
          </w:tcPr>
          <w:p w:rsidR="00140C13" w:rsidRPr="000927EB" w:rsidRDefault="00140C13" w:rsidP="00140C13">
            <w:pPr>
              <w:rPr>
                <w:rFonts w:ascii="Arial" w:hAnsi="Arial" w:cs="Arial"/>
                <w:b/>
                <w:sz w:val="22"/>
                <w:szCs w:val="22"/>
              </w:rPr>
            </w:pPr>
            <w:r w:rsidRPr="000927EB">
              <w:rPr>
                <w:rFonts w:ascii="Arial" w:hAnsi="Arial" w:cs="Arial"/>
                <w:b/>
                <w:sz w:val="22"/>
                <w:szCs w:val="22"/>
              </w:rPr>
              <w:t>Rozvoj spolupráce s </w:t>
            </w:r>
            <w:proofErr w:type="spellStart"/>
            <w:r w:rsidRPr="000927EB">
              <w:rPr>
                <w:rFonts w:ascii="Arial" w:hAnsi="Arial" w:cs="Arial"/>
                <w:b/>
                <w:sz w:val="22"/>
                <w:szCs w:val="22"/>
              </w:rPr>
              <w:t>Kostromskou</w:t>
            </w:r>
            <w:proofErr w:type="spellEnd"/>
            <w:r w:rsidRPr="000927EB">
              <w:rPr>
                <w:rFonts w:ascii="Arial" w:hAnsi="Arial" w:cs="Arial"/>
                <w:b/>
                <w:sz w:val="22"/>
                <w:szCs w:val="22"/>
              </w:rPr>
              <w:t xml:space="preserve"> oblastí v rámci lesnického vzdělávání </w:t>
            </w:r>
          </w:p>
          <w:p w:rsidR="00140C13" w:rsidRPr="000927EB" w:rsidRDefault="00140C13" w:rsidP="00140C13">
            <w:pPr>
              <w:rPr>
                <w:rFonts w:ascii="Arial" w:hAnsi="Arial" w:cs="Arial"/>
                <w:sz w:val="22"/>
                <w:szCs w:val="22"/>
              </w:rPr>
            </w:pPr>
            <w:r w:rsidRPr="000927EB">
              <w:rPr>
                <w:rFonts w:ascii="Arial" w:hAnsi="Arial" w:cs="Arial"/>
                <w:sz w:val="22"/>
                <w:szCs w:val="22"/>
              </w:rPr>
              <w:t>Podstatou projektu je návštěva 5 žáků a 2 učitelů v </w:t>
            </w:r>
            <w:proofErr w:type="spellStart"/>
            <w:r w:rsidRPr="000927EB">
              <w:rPr>
                <w:rFonts w:ascii="Arial" w:hAnsi="Arial" w:cs="Arial"/>
                <w:sz w:val="22"/>
                <w:szCs w:val="22"/>
              </w:rPr>
              <w:t>Kostromě</w:t>
            </w:r>
            <w:proofErr w:type="spellEnd"/>
            <w:r w:rsidRPr="000927EB">
              <w:rPr>
                <w:rFonts w:ascii="Arial" w:hAnsi="Arial" w:cs="Arial"/>
                <w:sz w:val="22"/>
                <w:szCs w:val="22"/>
              </w:rPr>
              <w:t xml:space="preserve"> po dobu 14 dnů. </w:t>
            </w:r>
          </w:p>
          <w:p w:rsidR="00140C13" w:rsidRPr="000927EB" w:rsidRDefault="00140C13" w:rsidP="00140C13">
            <w:pPr>
              <w:rPr>
                <w:rFonts w:ascii="Arial" w:hAnsi="Arial" w:cs="Arial"/>
                <w:sz w:val="22"/>
                <w:szCs w:val="22"/>
              </w:rPr>
            </w:pPr>
            <w:r w:rsidRPr="000927EB">
              <w:rPr>
                <w:rFonts w:ascii="Arial" w:hAnsi="Arial" w:cs="Arial"/>
                <w:sz w:val="22"/>
                <w:szCs w:val="22"/>
              </w:rPr>
              <w:t xml:space="preserve">Cíle projektu: </w:t>
            </w:r>
          </w:p>
          <w:p w:rsidR="00140C13" w:rsidRPr="000927EB" w:rsidRDefault="00140C13" w:rsidP="00140C13">
            <w:pPr>
              <w:pStyle w:val="Odstavecseseznamem"/>
              <w:numPr>
                <w:ilvl w:val="0"/>
                <w:numId w:val="8"/>
              </w:numPr>
              <w:rPr>
                <w:rFonts w:ascii="Arial" w:hAnsi="Arial" w:cs="Arial"/>
                <w:sz w:val="22"/>
                <w:szCs w:val="22"/>
              </w:rPr>
            </w:pPr>
            <w:r w:rsidRPr="000927EB">
              <w:rPr>
                <w:rFonts w:ascii="Arial" w:hAnsi="Arial" w:cs="Arial"/>
                <w:sz w:val="22"/>
                <w:szCs w:val="22"/>
              </w:rPr>
              <w:t>porovnání lesnického hospodaření v ČR a v </w:t>
            </w:r>
            <w:proofErr w:type="spellStart"/>
            <w:r w:rsidRPr="000927EB">
              <w:rPr>
                <w:rFonts w:ascii="Arial" w:hAnsi="Arial" w:cs="Arial"/>
                <w:sz w:val="22"/>
                <w:szCs w:val="22"/>
              </w:rPr>
              <w:t>Kostromské</w:t>
            </w:r>
            <w:proofErr w:type="spellEnd"/>
            <w:r w:rsidRPr="000927EB">
              <w:rPr>
                <w:rFonts w:ascii="Arial" w:hAnsi="Arial" w:cs="Arial"/>
                <w:sz w:val="22"/>
                <w:szCs w:val="22"/>
              </w:rPr>
              <w:t xml:space="preserve"> oblasti  </w:t>
            </w:r>
          </w:p>
          <w:p w:rsidR="00140C13" w:rsidRPr="000927EB" w:rsidRDefault="00140C13" w:rsidP="00140C13">
            <w:pPr>
              <w:pStyle w:val="Odstavecseseznamem"/>
              <w:numPr>
                <w:ilvl w:val="0"/>
                <w:numId w:val="8"/>
              </w:numPr>
              <w:rPr>
                <w:rFonts w:ascii="Arial" w:hAnsi="Arial" w:cs="Arial"/>
                <w:sz w:val="22"/>
                <w:szCs w:val="22"/>
              </w:rPr>
            </w:pPr>
            <w:r w:rsidRPr="000927EB">
              <w:rPr>
                <w:rFonts w:ascii="Arial" w:hAnsi="Arial" w:cs="Arial"/>
                <w:sz w:val="22"/>
                <w:szCs w:val="22"/>
              </w:rPr>
              <w:t xml:space="preserve">výměna zkušeností </w:t>
            </w:r>
          </w:p>
          <w:p w:rsidR="00140C13" w:rsidRPr="000927EB" w:rsidRDefault="00140C13" w:rsidP="00140C13">
            <w:pPr>
              <w:pStyle w:val="Odstavecseseznamem"/>
              <w:numPr>
                <w:ilvl w:val="0"/>
                <w:numId w:val="8"/>
              </w:numPr>
              <w:rPr>
                <w:rFonts w:ascii="Arial" w:hAnsi="Arial" w:cs="Arial"/>
                <w:sz w:val="22"/>
                <w:szCs w:val="22"/>
              </w:rPr>
            </w:pPr>
            <w:r w:rsidRPr="000927EB">
              <w:rPr>
                <w:rFonts w:ascii="Arial" w:hAnsi="Arial" w:cs="Arial"/>
                <w:sz w:val="22"/>
                <w:szCs w:val="22"/>
              </w:rPr>
              <w:t xml:space="preserve">posílení orientace žáků ve světovém lesnictví </w:t>
            </w:r>
          </w:p>
          <w:p w:rsidR="00140C13" w:rsidRPr="000927EB" w:rsidRDefault="00140C13" w:rsidP="00140C13">
            <w:pPr>
              <w:pStyle w:val="Odstavecseseznamem"/>
              <w:numPr>
                <w:ilvl w:val="0"/>
                <w:numId w:val="8"/>
              </w:numPr>
              <w:rPr>
                <w:rFonts w:ascii="Arial" w:hAnsi="Arial" w:cs="Arial"/>
                <w:sz w:val="22"/>
                <w:szCs w:val="22"/>
              </w:rPr>
            </w:pPr>
            <w:r w:rsidRPr="000927EB">
              <w:rPr>
                <w:rFonts w:ascii="Arial" w:hAnsi="Arial" w:cs="Arial"/>
                <w:sz w:val="22"/>
                <w:szCs w:val="22"/>
              </w:rPr>
              <w:t xml:space="preserve">zdokonalení se v odborné lesnické ruštině i při běžné komunikaci          </w:t>
            </w:r>
          </w:p>
          <w:p w:rsidR="00140C13" w:rsidRPr="000927EB" w:rsidRDefault="00140C13" w:rsidP="00140C13">
            <w:pPr>
              <w:rPr>
                <w:rFonts w:ascii="Arial" w:hAnsi="Arial" w:cs="Arial"/>
                <w:sz w:val="22"/>
                <w:szCs w:val="22"/>
              </w:rPr>
            </w:pPr>
            <w:r w:rsidRPr="000927EB">
              <w:rPr>
                <w:rFonts w:ascii="Arial" w:hAnsi="Arial" w:cs="Arial"/>
                <w:sz w:val="22"/>
                <w:szCs w:val="22"/>
              </w:rPr>
              <w:t>Realizace projektu: 15. 6. – 25. 6. 2015</w:t>
            </w:r>
          </w:p>
        </w:tc>
        <w:tc>
          <w:tcPr>
            <w:tcW w:w="1417" w:type="dxa"/>
            <w:shd w:val="clear" w:color="auto" w:fill="auto"/>
          </w:tcPr>
          <w:p w:rsidR="00140C13" w:rsidRPr="000927EB" w:rsidRDefault="00140C13" w:rsidP="001F7280">
            <w:pPr>
              <w:rPr>
                <w:rFonts w:ascii="Arial" w:hAnsi="Arial" w:cs="Arial"/>
                <w:b/>
                <w:sz w:val="22"/>
                <w:szCs w:val="22"/>
              </w:rPr>
            </w:pPr>
            <w:r w:rsidRPr="000927EB">
              <w:rPr>
                <w:rFonts w:ascii="Arial" w:hAnsi="Arial" w:cs="Arial"/>
                <w:b/>
                <w:sz w:val="22"/>
                <w:szCs w:val="22"/>
              </w:rPr>
              <w:t xml:space="preserve">218.379,- </w:t>
            </w:r>
          </w:p>
        </w:tc>
        <w:tc>
          <w:tcPr>
            <w:tcW w:w="2000"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30.000,-</w:t>
            </w:r>
          </w:p>
        </w:tc>
        <w:tc>
          <w:tcPr>
            <w:tcW w:w="1417"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30.000,-</w:t>
            </w:r>
          </w:p>
        </w:tc>
      </w:tr>
      <w:tr w:rsidR="00140C13" w:rsidRPr="000927EB" w:rsidTr="0015402E">
        <w:tc>
          <w:tcPr>
            <w:tcW w:w="547"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2.</w:t>
            </w:r>
          </w:p>
        </w:tc>
        <w:tc>
          <w:tcPr>
            <w:tcW w:w="1262"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 xml:space="preserve">Šumperk </w:t>
            </w:r>
          </w:p>
        </w:tc>
        <w:tc>
          <w:tcPr>
            <w:tcW w:w="2122" w:type="dxa"/>
            <w:shd w:val="clear" w:color="auto" w:fill="auto"/>
          </w:tcPr>
          <w:p w:rsidR="00140C13" w:rsidRPr="000927EB" w:rsidRDefault="00140C13" w:rsidP="001F7280">
            <w:pPr>
              <w:rPr>
                <w:rFonts w:ascii="Arial" w:hAnsi="Arial" w:cs="Arial"/>
                <w:b/>
                <w:sz w:val="22"/>
                <w:szCs w:val="22"/>
              </w:rPr>
            </w:pPr>
            <w:r w:rsidRPr="000927EB">
              <w:rPr>
                <w:rFonts w:ascii="Arial" w:hAnsi="Arial" w:cs="Arial"/>
                <w:b/>
                <w:sz w:val="22"/>
                <w:szCs w:val="22"/>
              </w:rPr>
              <w:t xml:space="preserve">Město Štíty, </w:t>
            </w:r>
          </w:p>
          <w:p w:rsidR="00140C13" w:rsidRPr="000927EB" w:rsidRDefault="00140C13" w:rsidP="001F7280">
            <w:pPr>
              <w:rPr>
                <w:rFonts w:ascii="Arial" w:hAnsi="Arial" w:cs="Arial"/>
                <w:sz w:val="22"/>
                <w:szCs w:val="22"/>
              </w:rPr>
            </w:pPr>
            <w:r w:rsidRPr="000927EB">
              <w:rPr>
                <w:rFonts w:ascii="Arial" w:hAnsi="Arial" w:cs="Arial"/>
                <w:sz w:val="22"/>
                <w:szCs w:val="22"/>
              </w:rPr>
              <w:t xml:space="preserve">obec, </w:t>
            </w:r>
          </w:p>
          <w:p w:rsidR="00140C13" w:rsidRPr="000927EB" w:rsidRDefault="00140C13" w:rsidP="001F7280">
            <w:pPr>
              <w:rPr>
                <w:rFonts w:ascii="Arial" w:hAnsi="Arial" w:cs="Arial"/>
                <w:sz w:val="22"/>
                <w:szCs w:val="22"/>
              </w:rPr>
            </w:pPr>
            <w:r w:rsidRPr="000927EB">
              <w:rPr>
                <w:rFonts w:ascii="Arial" w:hAnsi="Arial" w:cs="Arial"/>
                <w:sz w:val="22"/>
                <w:szCs w:val="22"/>
              </w:rPr>
              <w:t xml:space="preserve">IČ: 00303453 </w:t>
            </w:r>
          </w:p>
          <w:p w:rsidR="00140C13" w:rsidRPr="000927EB" w:rsidRDefault="00140C13" w:rsidP="001F7280">
            <w:pPr>
              <w:rPr>
                <w:rFonts w:ascii="Arial" w:hAnsi="Arial" w:cs="Arial"/>
                <w:sz w:val="22"/>
                <w:szCs w:val="22"/>
              </w:rPr>
            </w:pPr>
            <w:r w:rsidRPr="000927EB">
              <w:rPr>
                <w:rFonts w:ascii="Arial" w:hAnsi="Arial" w:cs="Arial"/>
                <w:sz w:val="22"/>
                <w:szCs w:val="22"/>
              </w:rPr>
              <w:t xml:space="preserve">DIČ: CZ00303453 </w:t>
            </w:r>
          </w:p>
          <w:p w:rsidR="00140C13" w:rsidRPr="000927EB" w:rsidRDefault="00140C13" w:rsidP="001F7280">
            <w:pPr>
              <w:rPr>
                <w:rFonts w:ascii="Arial" w:hAnsi="Arial" w:cs="Arial"/>
                <w:b/>
                <w:sz w:val="22"/>
                <w:szCs w:val="22"/>
              </w:rPr>
            </w:pPr>
            <w:r w:rsidRPr="000927EB">
              <w:rPr>
                <w:rFonts w:ascii="Arial" w:hAnsi="Arial" w:cs="Arial"/>
                <w:sz w:val="22"/>
                <w:szCs w:val="22"/>
              </w:rPr>
              <w:t>Štíty</w:t>
            </w:r>
            <w:r w:rsidRPr="000927EB">
              <w:rPr>
                <w:rFonts w:ascii="Arial" w:hAnsi="Arial" w:cs="Arial"/>
                <w:b/>
                <w:sz w:val="22"/>
                <w:szCs w:val="22"/>
              </w:rPr>
              <w:t xml:space="preserve"> </w:t>
            </w:r>
          </w:p>
        </w:tc>
        <w:tc>
          <w:tcPr>
            <w:tcW w:w="5533" w:type="dxa"/>
            <w:shd w:val="clear" w:color="auto" w:fill="auto"/>
          </w:tcPr>
          <w:p w:rsidR="00140C13" w:rsidRPr="000927EB" w:rsidRDefault="00140C13" w:rsidP="001F7280">
            <w:pPr>
              <w:rPr>
                <w:rFonts w:ascii="Arial" w:hAnsi="Arial" w:cs="Arial"/>
                <w:b/>
                <w:sz w:val="22"/>
                <w:szCs w:val="22"/>
              </w:rPr>
            </w:pPr>
            <w:r w:rsidRPr="000927EB">
              <w:rPr>
                <w:rFonts w:ascii="Arial" w:hAnsi="Arial" w:cs="Arial"/>
                <w:b/>
                <w:sz w:val="22"/>
                <w:szCs w:val="22"/>
              </w:rPr>
              <w:t xml:space="preserve">Partnerské dny Štíty – </w:t>
            </w:r>
            <w:proofErr w:type="spellStart"/>
            <w:r w:rsidRPr="000927EB">
              <w:rPr>
                <w:rFonts w:ascii="Arial" w:hAnsi="Arial" w:cs="Arial"/>
                <w:b/>
                <w:sz w:val="22"/>
                <w:szCs w:val="22"/>
              </w:rPr>
              <w:t>Niemodlin</w:t>
            </w:r>
            <w:proofErr w:type="spellEnd"/>
            <w:r w:rsidRPr="000927EB">
              <w:rPr>
                <w:rFonts w:ascii="Arial" w:hAnsi="Arial" w:cs="Arial"/>
                <w:b/>
                <w:sz w:val="22"/>
                <w:szCs w:val="22"/>
              </w:rPr>
              <w:t xml:space="preserve"> </w:t>
            </w:r>
          </w:p>
          <w:p w:rsidR="00140C13" w:rsidRPr="000927EB" w:rsidRDefault="00140C13" w:rsidP="001F7280">
            <w:pPr>
              <w:rPr>
                <w:rFonts w:ascii="Arial" w:hAnsi="Arial" w:cs="Arial"/>
                <w:sz w:val="22"/>
                <w:szCs w:val="22"/>
              </w:rPr>
            </w:pPr>
            <w:r w:rsidRPr="000927EB">
              <w:rPr>
                <w:rFonts w:ascii="Arial" w:hAnsi="Arial" w:cs="Arial"/>
                <w:sz w:val="22"/>
                <w:szCs w:val="22"/>
              </w:rPr>
              <w:t xml:space="preserve">Jedná se o dvoudenní návštěvu vedení města </w:t>
            </w:r>
            <w:proofErr w:type="spellStart"/>
            <w:r w:rsidRPr="000927EB">
              <w:rPr>
                <w:rFonts w:ascii="Arial" w:hAnsi="Arial" w:cs="Arial"/>
                <w:sz w:val="22"/>
                <w:szCs w:val="22"/>
              </w:rPr>
              <w:t>Niemodlin</w:t>
            </w:r>
            <w:proofErr w:type="spellEnd"/>
            <w:r w:rsidRPr="000927EB">
              <w:rPr>
                <w:rFonts w:ascii="Arial" w:hAnsi="Arial" w:cs="Arial"/>
                <w:sz w:val="22"/>
                <w:szCs w:val="22"/>
              </w:rPr>
              <w:t xml:space="preserve"> (Opolské vojvodství) ve Štítech. Součástí pobytu bude i návštěva Olomouce, Svatého Kopečku, hradu Bouzov atd. Účelem setkání je výměna zkušeností mezi členy samosprávy obou měst a představení našeho kraje polským přátelům. Program dvoudenního pobytu představitelů </w:t>
            </w:r>
            <w:proofErr w:type="spellStart"/>
            <w:r w:rsidRPr="000927EB">
              <w:rPr>
                <w:rFonts w:ascii="Arial" w:hAnsi="Arial" w:cs="Arial"/>
                <w:sz w:val="22"/>
                <w:szCs w:val="22"/>
              </w:rPr>
              <w:t>Niemodlinu</w:t>
            </w:r>
            <w:proofErr w:type="spellEnd"/>
            <w:r w:rsidRPr="000927EB">
              <w:rPr>
                <w:rFonts w:ascii="Arial" w:hAnsi="Arial" w:cs="Arial"/>
                <w:sz w:val="22"/>
                <w:szCs w:val="22"/>
              </w:rPr>
              <w:t xml:space="preserve"> bude maximálně efektivně využitý tak, aby přispěl ke vzájemnému dialogu, výměně dobrých příkladů z praxe členů samosprávy obou měst, k představení příležitostí cestovního ruchu a k prezentaci ekonomické a hospodářské situace města. </w:t>
            </w:r>
          </w:p>
          <w:p w:rsidR="00140C13" w:rsidRPr="000927EB" w:rsidRDefault="00140C13" w:rsidP="001F7280">
            <w:pPr>
              <w:rPr>
                <w:rFonts w:ascii="Arial" w:hAnsi="Arial" w:cs="Arial"/>
                <w:sz w:val="22"/>
                <w:szCs w:val="22"/>
              </w:rPr>
            </w:pPr>
            <w:r w:rsidRPr="000927EB">
              <w:rPr>
                <w:rFonts w:ascii="Arial" w:hAnsi="Arial" w:cs="Arial"/>
                <w:sz w:val="22"/>
                <w:szCs w:val="22"/>
              </w:rPr>
              <w:t xml:space="preserve">Realizace projektu: 9. – 10. 9. 2015 </w:t>
            </w:r>
          </w:p>
        </w:tc>
        <w:tc>
          <w:tcPr>
            <w:tcW w:w="1417" w:type="dxa"/>
            <w:shd w:val="clear" w:color="auto" w:fill="auto"/>
          </w:tcPr>
          <w:p w:rsidR="00140C13" w:rsidRPr="000927EB" w:rsidRDefault="00140C13" w:rsidP="001F7280">
            <w:pPr>
              <w:rPr>
                <w:rFonts w:ascii="Arial" w:hAnsi="Arial" w:cs="Arial"/>
                <w:b/>
                <w:sz w:val="22"/>
                <w:szCs w:val="22"/>
              </w:rPr>
            </w:pPr>
            <w:r w:rsidRPr="000927EB">
              <w:rPr>
                <w:rFonts w:ascii="Arial" w:hAnsi="Arial" w:cs="Arial"/>
                <w:b/>
                <w:sz w:val="22"/>
                <w:szCs w:val="22"/>
              </w:rPr>
              <w:t xml:space="preserve">60.000,- </w:t>
            </w:r>
          </w:p>
        </w:tc>
        <w:tc>
          <w:tcPr>
            <w:tcW w:w="2000"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40C13" w:rsidRPr="000927EB" w:rsidRDefault="00140C13" w:rsidP="001F7280">
            <w:pPr>
              <w:rPr>
                <w:rFonts w:ascii="Arial" w:hAnsi="Arial" w:cs="Arial"/>
                <w:sz w:val="22"/>
                <w:szCs w:val="22"/>
              </w:rPr>
            </w:pPr>
            <w:r w:rsidRPr="000927EB">
              <w:rPr>
                <w:rFonts w:ascii="Arial" w:hAnsi="Arial" w:cs="Arial"/>
                <w:sz w:val="22"/>
                <w:szCs w:val="22"/>
              </w:rPr>
              <w:t>20.000,-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3.</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CARITAS,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školská právnická osoba, </w:t>
            </w:r>
          </w:p>
          <w:p w:rsidR="0015402E" w:rsidRPr="000927EB" w:rsidRDefault="0015402E" w:rsidP="001F7280">
            <w:pPr>
              <w:rPr>
                <w:rFonts w:ascii="Arial" w:hAnsi="Arial" w:cs="Arial"/>
                <w:sz w:val="22"/>
                <w:szCs w:val="22"/>
              </w:rPr>
            </w:pPr>
            <w:r w:rsidRPr="000927EB">
              <w:rPr>
                <w:rFonts w:ascii="Arial" w:hAnsi="Arial" w:cs="Arial"/>
                <w:sz w:val="22"/>
                <w:szCs w:val="22"/>
              </w:rPr>
              <w:t>IČ: 64627233</w:t>
            </w:r>
          </w:p>
          <w:p w:rsidR="0015402E" w:rsidRPr="000927EB" w:rsidRDefault="0015402E" w:rsidP="001F7280">
            <w:pPr>
              <w:rPr>
                <w:rFonts w:ascii="Arial" w:hAnsi="Arial" w:cs="Arial"/>
                <w:b/>
                <w:sz w:val="22"/>
                <w:szCs w:val="22"/>
              </w:rPr>
            </w:pPr>
            <w:r w:rsidRPr="000927EB">
              <w:rPr>
                <w:rFonts w:ascii="Arial" w:hAnsi="Arial" w:cs="Arial"/>
                <w:sz w:val="22"/>
                <w:szCs w:val="22"/>
              </w:rPr>
              <w:t>Olomouc</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Společně k dobré sociální praxi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Cílem projektu je pokračovat a rozšířit zahájenou spolupráci s vysokými školami a poskytovateli sociálních služeb v regionu GRADD v oblasti vzdělávání a dobré praxe. Dílčí cíle tvoří rozšíření a zkvalitnění spolupráce v rámci: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studentských stáží a exkurzí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výměnných pobytů pedagogů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mezinárodního přenosu inovací a dobré praxe v sociálních službách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 1. – 31. 12.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90.000,-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4.</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Jeseník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FK STOMIX Žulová,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občanské sdružení,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68911955 </w:t>
            </w:r>
          </w:p>
          <w:p w:rsidR="0015402E" w:rsidRPr="000927EB" w:rsidRDefault="0015402E" w:rsidP="001F7280">
            <w:pPr>
              <w:rPr>
                <w:rFonts w:ascii="Arial" w:hAnsi="Arial" w:cs="Arial"/>
                <w:b/>
                <w:sz w:val="22"/>
                <w:szCs w:val="22"/>
              </w:rPr>
            </w:pPr>
            <w:r w:rsidRPr="000927EB">
              <w:rPr>
                <w:rFonts w:ascii="Arial" w:hAnsi="Arial" w:cs="Arial"/>
                <w:sz w:val="22"/>
                <w:szCs w:val="22"/>
              </w:rPr>
              <w:t>Žulová</w:t>
            </w:r>
            <w:r w:rsidRPr="000927EB">
              <w:rPr>
                <w:rFonts w:ascii="Arial" w:hAnsi="Arial" w:cs="Arial"/>
                <w:b/>
                <w:sz w:val="22"/>
                <w:szCs w:val="22"/>
              </w:rPr>
              <w:t xml:space="preserv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Mezinárodní letní fotbalový turnaj žáků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Na základě Smlouvy o spolupráci při výchově mládeže se SPARTOU </w:t>
            </w:r>
            <w:proofErr w:type="spellStart"/>
            <w:r w:rsidRPr="000927EB">
              <w:rPr>
                <w:rFonts w:ascii="Arial" w:hAnsi="Arial" w:cs="Arial"/>
                <w:sz w:val="22"/>
                <w:szCs w:val="22"/>
              </w:rPr>
              <w:t>Paczków</w:t>
            </w:r>
            <w:proofErr w:type="spellEnd"/>
            <w:r w:rsidRPr="000927EB">
              <w:rPr>
                <w:rFonts w:ascii="Arial" w:hAnsi="Arial" w:cs="Arial"/>
                <w:sz w:val="22"/>
                <w:szCs w:val="22"/>
              </w:rPr>
              <w:t xml:space="preserve"> z Polska FK STOMIX Žulová uspořádá v sobotu 27. 6. 2015 na hřišti v Žulové Mezinárodní letní fotbalový turnaj žáků za účasti 6 týmů. Dvě mužstva jsou pozvána z Polska a čtyři z ČR. Cílem projektu je prohlubovat spolupráci při výchově mládeže mezi českou a polskou stranou, předávání informací z fotbalového prostředí, získávání nových partnerů a sponzorů a také přilákat polské návštěvníky do Žulové. </w:t>
            </w:r>
          </w:p>
          <w:p w:rsidR="0015402E" w:rsidRDefault="0015402E" w:rsidP="001F7280">
            <w:pPr>
              <w:rPr>
                <w:rFonts w:ascii="Arial" w:hAnsi="Arial" w:cs="Arial"/>
                <w:sz w:val="22"/>
                <w:szCs w:val="22"/>
              </w:rPr>
            </w:pPr>
            <w:r w:rsidRPr="000927EB">
              <w:rPr>
                <w:rFonts w:ascii="Arial" w:hAnsi="Arial" w:cs="Arial"/>
                <w:sz w:val="22"/>
                <w:szCs w:val="22"/>
              </w:rPr>
              <w:t xml:space="preserve">Realizace projektu: 27. 6. 2015 </w:t>
            </w: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Pr="000927EB" w:rsidRDefault="00D55758" w:rsidP="001F7280">
            <w:pPr>
              <w:rPr>
                <w:rFonts w:ascii="Arial" w:hAnsi="Arial" w:cs="Arial"/>
                <w:sz w:val="22"/>
                <w:szCs w:val="22"/>
              </w:rPr>
            </w:pP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96.000,-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5.</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Jeseník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Junák Zlaté Hory,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pobočný spolek,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63731002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DIČ: CZ63731002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Zlaté Hory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Polsko – český tábor </w:t>
            </w:r>
          </w:p>
          <w:p w:rsidR="0015402E" w:rsidRPr="000927EB" w:rsidRDefault="0015402E" w:rsidP="001F7280">
            <w:pPr>
              <w:rPr>
                <w:rFonts w:ascii="Arial" w:hAnsi="Arial" w:cs="Arial"/>
                <w:sz w:val="22"/>
                <w:szCs w:val="22"/>
              </w:rPr>
            </w:pPr>
            <w:r w:rsidRPr="000927EB">
              <w:rPr>
                <w:rFonts w:ascii="Arial" w:hAnsi="Arial" w:cs="Arial"/>
                <w:sz w:val="22"/>
                <w:szCs w:val="22"/>
              </w:rPr>
              <w:t>Projekt spočívá v organizaci týdenního tábora pro 20 + 3 zlatohorských a 20 + 3 polských skautů z </w:t>
            </w:r>
            <w:proofErr w:type="spellStart"/>
            <w:r w:rsidRPr="000927EB">
              <w:rPr>
                <w:rFonts w:ascii="Arial" w:hAnsi="Arial" w:cs="Arial"/>
                <w:sz w:val="22"/>
                <w:szCs w:val="22"/>
              </w:rPr>
              <w:t>Nysy</w:t>
            </w:r>
            <w:proofErr w:type="spellEnd"/>
            <w:r w:rsidRPr="000927EB">
              <w:rPr>
                <w:rFonts w:ascii="Arial" w:hAnsi="Arial" w:cs="Arial"/>
                <w:sz w:val="22"/>
                <w:szCs w:val="22"/>
              </w:rPr>
              <w:t xml:space="preserve">. Cílem projektu je vzájemné poznání a soužití při společném pobytu, zlepšení komunikačních dovedností při jazykové bariéře apod. Tábor se bude konat na polské straně Králického Sněžníku.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4. – 11. 7.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82.350,-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6.</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Jeseník </w:t>
            </w:r>
          </w:p>
          <w:p w:rsidR="0015402E" w:rsidRPr="000927EB" w:rsidRDefault="0015402E" w:rsidP="001F7280">
            <w:pPr>
              <w:rPr>
                <w:rFonts w:ascii="Arial" w:hAnsi="Arial" w:cs="Arial"/>
                <w:sz w:val="22"/>
                <w:szCs w:val="22"/>
              </w:rPr>
            </w:pP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TJ Mikulovice,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občanské sdružení,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01308335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Mikulovice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Pohádkový karneval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Cílem akce „Pohádkový karneval“ je rozšířit a udržet blízký kontakt s partnerskou školou (No 1 Bajka, </w:t>
            </w:r>
            <w:proofErr w:type="spellStart"/>
            <w:r w:rsidRPr="000927EB">
              <w:rPr>
                <w:rFonts w:ascii="Arial" w:hAnsi="Arial" w:cs="Arial"/>
                <w:sz w:val="22"/>
                <w:szCs w:val="22"/>
              </w:rPr>
              <w:t>Glucholazy</w:t>
            </w:r>
            <w:proofErr w:type="spellEnd"/>
            <w:r w:rsidRPr="000927EB">
              <w:rPr>
                <w:rFonts w:ascii="Arial" w:hAnsi="Arial" w:cs="Arial"/>
                <w:sz w:val="22"/>
                <w:szCs w:val="22"/>
              </w:rPr>
              <w:t xml:space="preserve">). Rodiče a děti se seznámí s jazykem a kulturou sousedících zemí. Projekt obohatí kulturní a zábavný život v pohraničním regionu. Před i po akci proběhne inzerce v místním zpravodaji a na závěr proběhne výstava fotografií z akce ve vestibulu obecního úřadu.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15. 5.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37.000,-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25.900,-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25.900,-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7.</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Šumperk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Městská knihovna Šumperk,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Příspěvková organizace,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65496604 </w:t>
            </w:r>
          </w:p>
          <w:p w:rsidR="0015402E" w:rsidRPr="000927EB" w:rsidRDefault="0015402E" w:rsidP="001F7280">
            <w:pPr>
              <w:rPr>
                <w:rFonts w:ascii="Arial" w:hAnsi="Arial" w:cs="Arial"/>
                <w:b/>
                <w:sz w:val="22"/>
                <w:szCs w:val="22"/>
              </w:rPr>
            </w:pPr>
            <w:r w:rsidRPr="000927EB">
              <w:rPr>
                <w:rFonts w:ascii="Arial" w:hAnsi="Arial" w:cs="Arial"/>
                <w:sz w:val="22"/>
                <w:szCs w:val="22"/>
              </w:rPr>
              <w:t>Šumperk</w:t>
            </w:r>
            <w:r w:rsidRPr="000927EB">
              <w:rPr>
                <w:rFonts w:ascii="Arial" w:hAnsi="Arial" w:cs="Arial"/>
                <w:b/>
                <w:sz w:val="22"/>
                <w:szCs w:val="22"/>
              </w:rPr>
              <w:t xml:space="preserv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Spolupráce knihoven v partnerských městech Šumperk – </w:t>
            </w:r>
            <w:proofErr w:type="spellStart"/>
            <w:r w:rsidRPr="000927EB">
              <w:rPr>
                <w:rFonts w:ascii="Arial" w:hAnsi="Arial" w:cs="Arial"/>
                <w:b/>
                <w:sz w:val="22"/>
                <w:szCs w:val="22"/>
              </w:rPr>
              <w:t>Nysa</w:t>
            </w:r>
            <w:proofErr w:type="spellEnd"/>
            <w:r w:rsidRPr="000927EB">
              <w:rPr>
                <w:rFonts w:ascii="Arial" w:hAnsi="Arial" w:cs="Arial"/>
                <w:b/>
                <w:sz w:val="22"/>
                <w:szCs w:val="22"/>
              </w:rPr>
              <w:t xml:space="preserve"> (Polsko) a Prievidza (Slovensko) při popularizaci kulturních hodnot regionu </w:t>
            </w:r>
          </w:p>
          <w:p w:rsidR="0015402E" w:rsidRPr="000927EB" w:rsidRDefault="0015402E" w:rsidP="001F7280">
            <w:pPr>
              <w:rPr>
                <w:rFonts w:ascii="Arial" w:hAnsi="Arial" w:cs="Arial"/>
                <w:sz w:val="22"/>
                <w:szCs w:val="22"/>
              </w:rPr>
            </w:pPr>
            <w:r w:rsidRPr="000927EB">
              <w:rPr>
                <w:rFonts w:ascii="Arial" w:hAnsi="Arial" w:cs="Arial"/>
                <w:sz w:val="22"/>
                <w:szCs w:val="22"/>
              </w:rPr>
              <w:t>V rámci projektu proběhne výstava fotografa z </w:t>
            </w:r>
            <w:proofErr w:type="spellStart"/>
            <w:r w:rsidRPr="000927EB">
              <w:rPr>
                <w:rFonts w:ascii="Arial" w:hAnsi="Arial" w:cs="Arial"/>
                <w:sz w:val="22"/>
                <w:szCs w:val="22"/>
              </w:rPr>
              <w:t>Nysy</w:t>
            </w:r>
            <w:proofErr w:type="spellEnd"/>
            <w:r w:rsidRPr="000927EB">
              <w:rPr>
                <w:rFonts w:ascii="Arial" w:hAnsi="Arial" w:cs="Arial"/>
                <w:sz w:val="22"/>
                <w:szCs w:val="22"/>
              </w:rPr>
              <w:t>, významného autora regionálních publikací z česko-polského pohraničí. Dále se pak uskuteční výstava historických pohlednic a mezinárodní seminář „Regionální cennosti a knihovna v Šumperku“ za účasti delegací z </w:t>
            </w:r>
            <w:proofErr w:type="spellStart"/>
            <w:r w:rsidRPr="000927EB">
              <w:rPr>
                <w:rFonts w:ascii="Arial" w:hAnsi="Arial" w:cs="Arial"/>
                <w:sz w:val="22"/>
                <w:szCs w:val="22"/>
              </w:rPr>
              <w:t>Nysy</w:t>
            </w:r>
            <w:proofErr w:type="spellEnd"/>
            <w:r w:rsidRPr="000927EB">
              <w:rPr>
                <w:rFonts w:ascii="Arial" w:hAnsi="Arial" w:cs="Arial"/>
                <w:sz w:val="22"/>
                <w:szCs w:val="22"/>
              </w:rPr>
              <w:t xml:space="preserve"> a Prievidze.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 6. – 20. 10.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36.500,-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16.000,-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16.000,-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8.</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Gymnázium Olomouc – </w:t>
            </w:r>
            <w:proofErr w:type="spellStart"/>
            <w:r w:rsidRPr="000927EB">
              <w:rPr>
                <w:rFonts w:ascii="Arial" w:hAnsi="Arial" w:cs="Arial"/>
                <w:b/>
                <w:sz w:val="22"/>
                <w:szCs w:val="22"/>
              </w:rPr>
              <w:t>Hejčín</w:t>
            </w:r>
            <w:proofErr w:type="spellEnd"/>
            <w:r w:rsidRPr="000927EB">
              <w:rPr>
                <w:rFonts w:ascii="Arial" w:hAnsi="Arial" w:cs="Arial"/>
                <w:b/>
                <w:sz w:val="22"/>
                <w:szCs w:val="22"/>
              </w:rPr>
              <w:t xml:space="preserv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Příspěvková organizace,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00601799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DIČ: 379 – 00601799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p w:rsidR="0015402E" w:rsidRPr="000927EB" w:rsidRDefault="0015402E" w:rsidP="001F7280">
            <w:pPr>
              <w:rPr>
                <w:rFonts w:ascii="Arial" w:hAnsi="Arial" w:cs="Arial"/>
                <w:sz w:val="22"/>
                <w:szCs w:val="22"/>
              </w:rPr>
            </w:pPr>
          </w:p>
          <w:p w:rsidR="0015402E" w:rsidRPr="000927EB" w:rsidRDefault="0015402E" w:rsidP="001F7280">
            <w:pPr>
              <w:rPr>
                <w:rFonts w:ascii="Arial" w:hAnsi="Arial" w:cs="Arial"/>
                <w:sz w:val="22"/>
                <w:szCs w:val="22"/>
              </w:rPr>
            </w:pPr>
          </w:p>
          <w:p w:rsidR="0015402E" w:rsidRPr="000927EB" w:rsidRDefault="0015402E" w:rsidP="001F7280">
            <w:pPr>
              <w:rPr>
                <w:rFonts w:ascii="Arial" w:hAnsi="Arial" w:cs="Arial"/>
                <w:sz w:val="22"/>
                <w:szCs w:val="22"/>
              </w:rPr>
            </w:pPr>
          </w:p>
          <w:p w:rsidR="0015402E" w:rsidRPr="000927EB" w:rsidRDefault="0015402E" w:rsidP="001F7280">
            <w:pPr>
              <w:rPr>
                <w:rFonts w:ascii="Arial" w:hAnsi="Arial" w:cs="Arial"/>
                <w:sz w:val="22"/>
                <w:szCs w:val="22"/>
              </w:rPr>
            </w:pPr>
          </w:p>
          <w:p w:rsidR="0015402E" w:rsidRPr="000927EB" w:rsidRDefault="0015402E" w:rsidP="001F7280">
            <w:pPr>
              <w:rPr>
                <w:rFonts w:ascii="Arial" w:hAnsi="Arial" w:cs="Arial"/>
                <w:sz w:val="22"/>
                <w:szCs w:val="22"/>
              </w:rPr>
            </w:pP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Středoškolská studentská výměna mezi gymnáziem Olomouc – </w:t>
            </w:r>
            <w:proofErr w:type="spellStart"/>
            <w:r w:rsidRPr="000927EB">
              <w:rPr>
                <w:rFonts w:ascii="Arial" w:hAnsi="Arial" w:cs="Arial"/>
                <w:b/>
                <w:sz w:val="22"/>
                <w:szCs w:val="22"/>
              </w:rPr>
              <w:t>Hejčín</w:t>
            </w:r>
            <w:proofErr w:type="spellEnd"/>
            <w:r w:rsidRPr="000927EB">
              <w:rPr>
                <w:rFonts w:ascii="Arial" w:hAnsi="Arial" w:cs="Arial"/>
                <w:b/>
                <w:sz w:val="22"/>
                <w:szCs w:val="22"/>
              </w:rPr>
              <w:t xml:space="preserve"> a školami v regionu GRADD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V rámci projektu navštíví Olomoucký kraj skupina šesti až osmi studentů s pedagogickým doprovodem z partnerského regionu GRADD. Jedná se o další etapu každoročních výměnných pobytů mezi gymnáziem </w:t>
            </w:r>
            <w:proofErr w:type="spellStart"/>
            <w:r w:rsidRPr="000927EB">
              <w:rPr>
                <w:rFonts w:ascii="Arial" w:hAnsi="Arial" w:cs="Arial"/>
                <w:sz w:val="22"/>
                <w:szCs w:val="22"/>
              </w:rPr>
              <w:t>Hejčín</w:t>
            </w:r>
            <w:proofErr w:type="spellEnd"/>
            <w:r w:rsidRPr="000927EB">
              <w:rPr>
                <w:rFonts w:ascii="Arial" w:hAnsi="Arial" w:cs="Arial"/>
                <w:sz w:val="22"/>
                <w:szCs w:val="22"/>
              </w:rPr>
              <w:t xml:space="preserve"> a středními školami v regionu GRADD. Během tohoto pobytu budou mít američtí studenti možnost seznámit se s kulturou, školstvím a přírodními poměry v našem regionu. Tato akce je součástí dlouhodobého projektu Olomouc – </w:t>
            </w:r>
            <w:proofErr w:type="spellStart"/>
            <w:r w:rsidRPr="000927EB">
              <w:rPr>
                <w:rFonts w:ascii="Arial" w:hAnsi="Arial" w:cs="Arial"/>
                <w:sz w:val="22"/>
                <w:szCs w:val="22"/>
              </w:rPr>
              <w:t>Owensboro</w:t>
            </w:r>
            <w:proofErr w:type="spellEnd"/>
            <w:r w:rsidRPr="000927EB">
              <w:rPr>
                <w:rFonts w:ascii="Arial" w:hAnsi="Arial" w:cs="Arial"/>
                <w:sz w:val="22"/>
                <w:szCs w:val="22"/>
              </w:rPr>
              <w:t xml:space="preserve"> </w:t>
            </w:r>
            <w:proofErr w:type="spellStart"/>
            <w:r w:rsidRPr="000927EB">
              <w:rPr>
                <w:rFonts w:ascii="Arial" w:hAnsi="Arial" w:cs="Arial"/>
                <w:sz w:val="22"/>
                <w:szCs w:val="22"/>
              </w:rPr>
              <w:t>Sister</w:t>
            </w:r>
            <w:proofErr w:type="spellEnd"/>
            <w:r w:rsidRPr="000927EB">
              <w:rPr>
                <w:rFonts w:ascii="Arial" w:hAnsi="Arial" w:cs="Arial"/>
                <w:sz w:val="22"/>
                <w:szCs w:val="22"/>
              </w:rPr>
              <w:t xml:space="preserve"> </w:t>
            </w:r>
            <w:proofErr w:type="spellStart"/>
            <w:r w:rsidRPr="000927EB">
              <w:rPr>
                <w:rFonts w:ascii="Arial" w:hAnsi="Arial" w:cs="Arial"/>
                <w:sz w:val="22"/>
                <w:szCs w:val="22"/>
              </w:rPr>
              <w:t>Cities</w:t>
            </w:r>
            <w:proofErr w:type="spellEnd"/>
            <w:r w:rsidRPr="000927EB">
              <w:rPr>
                <w:rFonts w:ascii="Arial" w:hAnsi="Arial" w:cs="Arial"/>
                <w:sz w:val="22"/>
                <w:szCs w:val="22"/>
              </w:rPr>
              <w:t xml:space="preserve">. </w:t>
            </w:r>
          </w:p>
          <w:p w:rsidR="0015402E" w:rsidRPr="000927EB" w:rsidRDefault="0015402E" w:rsidP="001F7280">
            <w:pPr>
              <w:rPr>
                <w:rFonts w:ascii="Arial" w:hAnsi="Arial" w:cs="Arial"/>
                <w:sz w:val="22"/>
                <w:szCs w:val="22"/>
              </w:rPr>
            </w:pPr>
            <w:r w:rsidRPr="000927EB">
              <w:rPr>
                <w:rFonts w:ascii="Arial" w:hAnsi="Arial" w:cs="Arial"/>
                <w:sz w:val="22"/>
                <w:szCs w:val="22"/>
              </w:rPr>
              <w:t>Realizace projektu: září – listopad 2015</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28.000,-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16.000,-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16.000,-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9.</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Jeseník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SDH Vidnava,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Pobočný spolek,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64631451 </w:t>
            </w:r>
          </w:p>
          <w:p w:rsidR="0015402E" w:rsidRPr="000927EB" w:rsidRDefault="0015402E" w:rsidP="001F7280">
            <w:pPr>
              <w:rPr>
                <w:rFonts w:ascii="Arial" w:hAnsi="Arial" w:cs="Arial"/>
                <w:b/>
                <w:sz w:val="22"/>
                <w:szCs w:val="22"/>
              </w:rPr>
            </w:pPr>
            <w:r w:rsidRPr="000927EB">
              <w:rPr>
                <w:rFonts w:ascii="Arial" w:hAnsi="Arial" w:cs="Arial"/>
                <w:sz w:val="22"/>
                <w:szCs w:val="22"/>
              </w:rPr>
              <w:t>Vidnava</w:t>
            </w:r>
            <w:r w:rsidRPr="000927EB">
              <w:rPr>
                <w:rFonts w:ascii="Arial" w:hAnsi="Arial" w:cs="Arial"/>
                <w:b/>
                <w:sz w:val="22"/>
                <w:szCs w:val="22"/>
              </w:rPr>
              <w:t xml:space="preserv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6. ročník </w:t>
            </w:r>
            <w:proofErr w:type="spellStart"/>
            <w:r w:rsidRPr="000927EB">
              <w:rPr>
                <w:rFonts w:ascii="Arial" w:hAnsi="Arial" w:cs="Arial"/>
                <w:b/>
                <w:sz w:val="22"/>
                <w:szCs w:val="22"/>
              </w:rPr>
              <w:t>česko</w:t>
            </w:r>
            <w:proofErr w:type="spellEnd"/>
            <w:r w:rsidRPr="000927EB">
              <w:rPr>
                <w:rFonts w:ascii="Arial" w:hAnsi="Arial" w:cs="Arial"/>
                <w:b/>
                <w:sz w:val="22"/>
                <w:szCs w:val="22"/>
              </w:rPr>
              <w:t xml:space="preserve"> – polského dětského tábora Vidnava – </w:t>
            </w:r>
            <w:proofErr w:type="spellStart"/>
            <w:r w:rsidRPr="000927EB">
              <w:rPr>
                <w:rFonts w:ascii="Arial" w:hAnsi="Arial" w:cs="Arial"/>
                <w:b/>
                <w:sz w:val="22"/>
                <w:szCs w:val="22"/>
              </w:rPr>
              <w:t>Otmuchów</w:t>
            </w:r>
            <w:proofErr w:type="spellEnd"/>
            <w:r w:rsidRPr="000927EB">
              <w:rPr>
                <w:rFonts w:ascii="Arial" w:hAnsi="Arial" w:cs="Arial"/>
                <w:b/>
                <w:sz w:val="22"/>
                <w:szCs w:val="22"/>
              </w:rPr>
              <w:t xml:space="preserv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Projekt je vzdělávacího a sportovně-kulturního charakteru a podporuje plně </w:t>
            </w:r>
            <w:proofErr w:type="spellStart"/>
            <w:r w:rsidRPr="000927EB">
              <w:rPr>
                <w:rFonts w:ascii="Arial" w:hAnsi="Arial" w:cs="Arial"/>
                <w:sz w:val="22"/>
                <w:szCs w:val="22"/>
              </w:rPr>
              <w:t>česko</w:t>
            </w:r>
            <w:proofErr w:type="spellEnd"/>
            <w:r w:rsidRPr="000927EB">
              <w:rPr>
                <w:rFonts w:ascii="Arial" w:hAnsi="Arial" w:cs="Arial"/>
                <w:sz w:val="22"/>
                <w:szCs w:val="22"/>
              </w:rPr>
              <w:t xml:space="preserve"> – polskou přeshraniční spolupráci v oblasti záchranných systémů – SDH a jejich mládežnických organizací. Realizaci projektu podporují také obce – Město Vidnava a Gmina </w:t>
            </w:r>
            <w:proofErr w:type="spellStart"/>
            <w:r w:rsidRPr="000927EB">
              <w:rPr>
                <w:rFonts w:ascii="Arial" w:hAnsi="Arial" w:cs="Arial"/>
                <w:sz w:val="22"/>
                <w:szCs w:val="22"/>
              </w:rPr>
              <w:t>Otmuchów</w:t>
            </w:r>
            <w:proofErr w:type="spellEnd"/>
            <w:r w:rsidRPr="000927EB">
              <w:rPr>
                <w:rFonts w:ascii="Arial" w:hAnsi="Arial" w:cs="Arial"/>
                <w:sz w:val="22"/>
                <w:szCs w:val="22"/>
              </w:rPr>
              <w:t xml:space="preserve">. </w:t>
            </w:r>
          </w:p>
          <w:p w:rsidR="0015402E" w:rsidRDefault="0015402E" w:rsidP="001F7280">
            <w:pPr>
              <w:rPr>
                <w:rFonts w:ascii="Arial" w:hAnsi="Arial" w:cs="Arial"/>
                <w:sz w:val="22"/>
                <w:szCs w:val="22"/>
              </w:rPr>
            </w:pPr>
            <w:r w:rsidRPr="000927EB">
              <w:rPr>
                <w:rFonts w:ascii="Arial" w:hAnsi="Arial" w:cs="Arial"/>
                <w:sz w:val="22"/>
                <w:szCs w:val="22"/>
              </w:rPr>
              <w:t xml:space="preserve">Realizace projektu: 25. 7. – 2. 8. 2015 </w:t>
            </w: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Pr="000927EB" w:rsidRDefault="00D55758" w:rsidP="001F7280">
            <w:pPr>
              <w:rPr>
                <w:rFonts w:ascii="Arial" w:hAnsi="Arial" w:cs="Arial"/>
                <w:sz w:val="22"/>
                <w:szCs w:val="22"/>
              </w:rPr>
            </w:pP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79.500,-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10.</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 Prostějov </w:t>
            </w:r>
          </w:p>
        </w:tc>
        <w:tc>
          <w:tcPr>
            <w:tcW w:w="2122" w:type="dxa"/>
            <w:shd w:val="clear" w:color="auto" w:fill="auto"/>
          </w:tcPr>
          <w:p w:rsidR="0015402E" w:rsidRPr="000927EB" w:rsidRDefault="0015402E" w:rsidP="001F7280">
            <w:pPr>
              <w:rPr>
                <w:rFonts w:ascii="Arial" w:hAnsi="Arial" w:cs="Arial"/>
                <w:sz w:val="22"/>
                <w:szCs w:val="22"/>
              </w:rPr>
            </w:pPr>
            <w:r w:rsidRPr="000927EB">
              <w:rPr>
                <w:rFonts w:ascii="Arial" w:hAnsi="Arial" w:cs="Arial"/>
                <w:b/>
                <w:sz w:val="22"/>
                <w:szCs w:val="22"/>
              </w:rPr>
              <w:t xml:space="preserve">International Police </w:t>
            </w:r>
            <w:proofErr w:type="spellStart"/>
            <w:r w:rsidRPr="000927EB">
              <w:rPr>
                <w:rFonts w:ascii="Arial" w:hAnsi="Arial" w:cs="Arial"/>
                <w:b/>
                <w:sz w:val="22"/>
                <w:szCs w:val="22"/>
              </w:rPr>
              <w:t>Association</w:t>
            </w:r>
            <w:proofErr w:type="spellEnd"/>
            <w:r w:rsidRPr="000927EB">
              <w:rPr>
                <w:rFonts w:ascii="Arial" w:hAnsi="Arial" w:cs="Arial"/>
                <w:b/>
                <w:sz w:val="22"/>
                <w:szCs w:val="22"/>
              </w:rPr>
              <w:t>, sekce České republiky, územní skupina 223</w:t>
            </w:r>
            <w:r w:rsidRPr="000927EB">
              <w:rPr>
                <w:rFonts w:ascii="Arial" w:hAnsi="Arial" w:cs="Arial"/>
                <w:sz w:val="22"/>
                <w:szCs w:val="22"/>
              </w:rPr>
              <w:t xml:space="preserv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Pobočný spolek,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71235434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DIČ: CZ71235434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Prostějov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sz w:val="22"/>
                <w:szCs w:val="22"/>
              </w:rPr>
              <w:t xml:space="preserve"> </w:t>
            </w:r>
            <w:r w:rsidRPr="000927EB">
              <w:rPr>
                <w:rFonts w:ascii="Arial" w:hAnsi="Arial" w:cs="Arial"/>
                <w:b/>
                <w:sz w:val="22"/>
                <w:szCs w:val="22"/>
              </w:rPr>
              <w:t>Udržování partnerské spolupráce profesního sdružení policistů – (</w:t>
            </w:r>
            <w:proofErr w:type="spellStart"/>
            <w:r w:rsidRPr="000927EB">
              <w:rPr>
                <w:rFonts w:ascii="Arial" w:hAnsi="Arial" w:cs="Arial"/>
                <w:b/>
                <w:sz w:val="22"/>
                <w:szCs w:val="22"/>
              </w:rPr>
              <w:t>IPa</w:t>
            </w:r>
            <w:proofErr w:type="spellEnd"/>
            <w:r w:rsidRPr="000927EB">
              <w:rPr>
                <w:rFonts w:ascii="Arial" w:hAnsi="Arial" w:cs="Arial"/>
                <w:b/>
                <w:sz w:val="22"/>
                <w:szCs w:val="22"/>
              </w:rPr>
              <w:t xml:space="preserve">) International Police </w:t>
            </w:r>
            <w:proofErr w:type="spellStart"/>
            <w:r w:rsidRPr="000927EB">
              <w:rPr>
                <w:rFonts w:ascii="Arial" w:hAnsi="Arial" w:cs="Arial"/>
                <w:b/>
                <w:sz w:val="22"/>
                <w:szCs w:val="22"/>
              </w:rPr>
              <w:t>Association</w:t>
            </w:r>
            <w:proofErr w:type="spellEnd"/>
            <w:r w:rsidRPr="000927EB">
              <w:rPr>
                <w:rFonts w:ascii="Arial" w:hAnsi="Arial" w:cs="Arial"/>
                <w:b/>
                <w:sz w:val="22"/>
                <w:szCs w:val="22"/>
              </w:rPr>
              <w:t xml:space="preserve">, sekce ČR, územní skupina 223 Prostějov, s policejním sdružením IPA region </w:t>
            </w:r>
            <w:proofErr w:type="spellStart"/>
            <w:r w:rsidRPr="000927EB">
              <w:rPr>
                <w:rFonts w:ascii="Arial" w:hAnsi="Arial" w:cs="Arial"/>
                <w:b/>
                <w:sz w:val="22"/>
                <w:szCs w:val="22"/>
              </w:rPr>
              <w:t>Prijepole</w:t>
            </w:r>
            <w:proofErr w:type="spellEnd"/>
            <w:r w:rsidRPr="000927EB">
              <w:rPr>
                <w:rFonts w:ascii="Arial" w:hAnsi="Arial" w:cs="Arial"/>
                <w:b/>
                <w:sz w:val="22"/>
                <w:szCs w:val="22"/>
              </w:rPr>
              <w:t xml:space="preserve"> v Srbské republice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V rámci projektu budou srbští hosté přijati u primátora města Prostějova a bude jim připraven program prohlídky pamětihodností jak Prostějova, tak i krajského města Olomouce, přírodních krás a zajímavostí v našem regionu i návštěvy některých podniků. Cílem projektu je rozvíjet a upevňovat přátelské kontakty a spolupráci nejen mezi českými a srbskými policisty, ale i samosprávami obou měst, jež by mohla vyústit v konkrétní kontakty v kultuře, sportu, cestovním ruchu i spolupráci zemědělských a výrobních podniků v obou regionech. </w:t>
            </w:r>
          </w:p>
          <w:p w:rsidR="0015402E" w:rsidRPr="000927EB" w:rsidRDefault="0015402E" w:rsidP="001F7280">
            <w:pPr>
              <w:rPr>
                <w:rFonts w:ascii="Arial" w:hAnsi="Arial" w:cs="Arial"/>
                <w:sz w:val="22"/>
                <w:szCs w:val="22"/>
              </w:rPr>
            </w:pPr>
            <w:r w:rsidRPr="000927EB">
              <w:rPr>
                <w:rFonts w:ascii="Arial" w:hAnsi="Arial" w:cs="Arial"/>
                <w:sz w:val="22"/>
                <w:szCs w:val="22"/>
              </w:rPr>
              <w:t>Realizace projektu: 9. 6. – 5. 8. 2015</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83.000,-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22.000,-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11.</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Jeseník </w:t>
            </w:r>
          </w:p>
        </w:tc>
        <w:tc>
          <w:tcPr>
            <w:tcW w:w="2122" w:type="dxa"/>
            <w:shd w:val="clear" w:color="auto" w:fill="auto"/>
          </w:tcPr>
          <w:p w:rsidR="0015402E" w:rsidRPr="000927EB" w:rsidRDefault="0015402E" w:rsidP="001F7280">
            <w:pPr>
              <w:rPr>
                <w:rFonts w:ascii="Arial" w:hAnsi="Arial" w:cs="Arial"/>
                <w:sz w:val="22"/>
                <w:szCs w:val="22"/>
              </w:rPr>
            </w:pPr>
            <w:r w:rsidRPr="000927EB">
              <w:rPr>
                <w:rFonts w:ascii="Arial" w:hAnsi="Arial" w:cs="Arial"/>
                <w:b/>
                <w:sz w:val="22"/>
                <w:szCs w:val="22"/>
              </w:rPr>
              <w:t xml:space="preserve">Patrik </w:t>
            </w:r>
            <w:proofErr w:type="spellStart"/>
            <w:r w:rsidRPr="000927EB">
              <w:rPr>
                <w:rFonts w:ascii="Arial" w:hAnsi="Arial" w:cs="Arial"/>
                <w:b/>
                <w:sz w:val="22"/>
                <w:szCs w:val="22"/>
              </w:rPr>
              <w:t>Hořelica</w:t>
            </w:r>
            <w:proofErr w:type="spellEnd"/>
            <w:r w:rsidRPr="000927EB">
              <w:rPr>
                <w:rFonts w:ascii="Arial" w:hAnsi="Arial" w:cs="Arial"/>
                <w:sz w:val="22"/>
                <w:szCs w:val="22"/>
              </w:rPr>
              <w:t xml:space="preserve">, </w:t>
            </w:r>
          </w:p>
          <w:p w:rsidR="000927EB" w:rsidRPr="000927EB" w:rsidRDefault="000927EB" w:rsidP="001F7280">
            <w:pPr>
              <w:rPr>
                <w:rFonts w:ascii="Arial" w:hAnsi="Arial" w:cs="Arial"/>
                <w:sz w:val="22"/>
                <w:szCs w:val="22"/>
              </w:rPr>
            </w:pPr>
            <w:r w:rsidRPr="000927EB">
              <w:rPr>
                <w:rFonts w:ascii="Arial" w:hAnsi="Arial" w:cs="Arial"/>
                <w:sz w:val="22"/>
                <w:szCs w:val="22"/>
              </w:rPr>
              <w:t>f</w:t>
            </w:r>
            <w:r w:rsidR="0015402E" w:rsidRPr="000927EB">
              <w:rPr>
                <w:rFonts w:ascii="Arial" w:hAnsi="Arial" w:cs="Arial"/>
                <w:sz w:val="22"/>
                <w:szCs w:val="22"/>
              </w:rPr>
              <w:t>yzická osoba</w:t>
            </w:r>
            <w:r w:rsidRPr="000927EB">
              <w:rPr>
                <w:rFonts w:ascii="Arial" w:hAnsi="Arial" w:cs="Arial"/>
                <w:sz w:val="22"/>
                <w:szCs w:val="22"/>
              </w:rPr>
              <w:t>,</w:t>
            </w:r>
          </w:p>
          <w:p w:rsidR="0015402E" w:rsidRPr="000927EB" w:rsidRDefault="000927EB" w:rsidP="001F7280">
            <w:pPr>
              <w:rPr>
                <w:rFonts w:ascii="Arial" w:hAnsi="Arial" w:cs="Arial"/>
                <w:sz w:val="22"/>
                <w:szCs w:val="22"/>
              </w:rPr>
            </w:pPr>
            <w:r w:rsidRPr="000927EB">
              <w:rPr>
                <w:rFonts w:ascii="Arial" w:hAnsi="Arial" w:cs="Arial"/>
                <w:sz w:val="22"/>
                <w:szCs w:val="22"/>
              </w:rPr>
              <w:t>Praha</w:t>
            </w:r>
            <w:r w:rsidR="0015402E" w:rsidRPr="000927EB">
              <w:rPr>
                <w:rFonts w:ascii="Arial" w:hAnsi="Arial" w:cs="Arial"/>
                <w:sz w:val="22"/>
                <w:szCs w:val="22"/>
              </w:rPr>
              <w:t xml:space="preserv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Prospektoři – kámen mudrců </w:t>
            </w:r>
          </w:p>
          <w:p w:rsidR="0015402E" w:rsidRDefault="0015402E" w:rsidP="001F7280">
            <w:pPr>
              <w:rPr>
                <w:rFonts w:ascii="Arial" w:hAnsi="Arial" w:cs="Arial"/>
                <w:sz w:val="22"/>
                <w:szCs w:val="22"/>
              </w:rPr>
            </w:pPr>
            <w:r w:rsidRPr="000927EB">
              <w:rPr>
                <w:rFonts w:ascii="Arial" w:hAnsi="Arial" w:cs="Arial"/>
                <w:sz w:val="22"/>
                <w:szCs w:val="22"/>
              </w:rPr>
              <w:t xml:space="preserve">Projekt je koncipován zábavnou, interaktivní formou prezentace, hledání ukrytého bohatství hmotného i duševního. Zlatokop Henry se projektem stává nejen fyzickou osobou, ale hlavně virtuálním průvodcem a vypravěčem příběhů z historie přinášejících poselství pro novou generaci. Výstava Prospektoři má za cíl podnítit spolupráci s Polskem, kde byl Zlatokop Henry známou autoritou ve svém oboru. </w:t>
            </w:r>
          </w:p>
          <w:p w:rsidR="0015402E" w:rsidRDefault="0015402E" w:rsidP="001F7280">
            <w:pPr>
              <w:rPr>
                <w:rFonts w:ascii="Arial" w:hAnsi="Arial" w:cs="Arial"/>
                <w:sz w:val="22"/>
                <w:szCs w:val="22"/>
              </w:rPr>
            </w:pPr>
            <w:r w:rsidRPr="000927EB">
              <w:rPr>
                <w:rFonts w:ascii="Arial" w:hAnsi="Arial" w:cs="Arial"/>
                <w:sz w:val="22"/>
                <w:szCs w:val="22"/>
              </w:rPr>
              <w:t xml:space="preserve">Realizace projektu: 18. 4. 2015 – duben 2016 </w:t>
            </w:r>
          </w:p>
          <w:p w:rsidR="00D55758" w:rsidRPr="000927EB" w:rsidRDefault="00D55758" w:rsidP="001F7280">
            <w:pPr>
              <w:rPr>
                <w:rFonts w:ascii="Arial" w:hAnsi="Arial" w:cs="Arial"/>
                <w:sz w:val="22"/>
                <w:szCs w:val="22"/>
              </w:rPr>
            </w:pP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100.000,-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 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12.</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sz w:val="22"/>
                <w:szCs w:val="22"/>
              </w:rPr>
            </w:pPr>
            <w:r w:rsidRPr="000927EB">
              <w:rPr>
                <w:rFonts w:ascii="Arial" w:hAnsi="Arial" w:cs="Arial"/>
                <w:b/>
                <w:sz w:val="22"/>
                <w:szCs w:val="22"/>
              </w:rPr>
              <w:t>Unie nestátních neziskových organizací Olomouckého kraje</w:t>
            </w:r>
            <w:r w:rsidRPr="000927EB">
              <w:rPr>
                <w:rFonts w:ascii="Arial" w:hAnsi="Arial" w:cs="Arial"/>
                <w:sz w:val="22"/>
                <w:szCs w:val="22"/>
              </w:rPr>
              <w:t xml:space="preserv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zájmové sdružení právnických osob,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72563401 </w:t>
            </w:r>
          </w:p>
          <w:p w:rsidR="0015402E" w:rsidRPr="000927EB" w:rsidRDefault="0015402E" w:rsidP="001F7280">
            <w:pPr>
              <w:rPr>
                <w:rFonts w:ascii="Arial" w:hAnsi="Arial" w:cs="Arial"/>
                <w:sz w:val="22"/>
                <w:szCs w:val="22"/>
              </w:rPr>
            </w:pPr>
            <w:r w:rsidRPr="000927EB">
              <w:rPr>
                <w:rFonts w:ascii="Arial" w:hAnsi="Arial" w:cs="Arial"/>
                <w:sz w:val="22"/>
                <w:szCs w:val="22"/>
              </w:rPr>
              <w:t>DIČ: CZ72563401</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Pokračování v institucionální spolupráci neziskového sektoru z Olomouckého kraje a Opolského vojvodství </w:t>
            </w:r>
          </w:p>
          <w:p w:rsidR="0015402E" w:rsidRPr="000927EB" w:rsidRDefault="0015402E" w:rsidP="001F7280">
            <w:pPr>
              <w:rPr>
                <w:rFonts w:ascii="Arial" w:hAnsi="Arial" w:cs="Arial"/>
                <w:sz w:val="22"/>
                <w:szCs w:val="22"/>
              </w:rPr>
            </w:pPr>
            <w:r w:rsidRPr="000927EB">
              <w:rPr>
                <w:rFonts w:ascii="Arial" w:hAnsi="Arial" w:cs="Arial"/>
                <w:sz w:val="22"/>
                <w:szCs w:val="22"/>
              </w:rPr>
              <w:t>Pokračování a rozvoj spolupráce neziskových organizací z Olomouckého kraje a Opolského vojvodství na úrovni reprezentantů samosprávných sdružení neziskového sektoru, která byla navázána s podporou Olomouckého kraje v roce 2014, za účelem výměn příkladů dobré praxe, navazování partnerství pro konkrétní projekty, identifikace problémů a hledání řešení aplikovatelných na obou stranách hranice.</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 2. – 30. 4.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42.850,-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29.900,-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13.</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Přerov </w:t>
            </w:r>
          </w:p>
          <w:p w:rsidR="0015402E" w:rsidRPr="000927EB" w:rsidRDefault="0015402E" w:rsidP="001F7280">
            <w:pPr>
              <w:rPr>
                <w:rFonts w:ascii="Arial" w:hAnsi="Arial" w:cs="Arial"/>
                <w:sz w:val="22"/>
                <w:szCs w:val="22"/>
              </w:rPr>
            </w:pP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SERENDIPITY </w:t>
            </w:r>
            <w:r w:rsidR="001F7280" w:rsidRPr="000927EB">
              <w:rPr>
                <w:rFonts w:ascii="Arial" w:hAnsi="Arial" w:cs="Arial"/>
                <w:b/>
                <w:sz w:val="22"/>
                <w:szCs w:val="22"/>
              </w:rPr>
              <w:br/>
            </w:r>
            <w:r w:rsidRPr="000927EB">
              <w:rPr>
                <w:rFonts w:ascii="Arial" w:hAnsi="Arial" w:cs="Arial"/>
                <w:b/>
                <w:sz w:val="22"/>
                <w:szCs w:val="22"/>
              </w:rPr>
              <w:t xml:space="preserve">o. s.,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občanské sdružení (spolek),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01927051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Přerov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Doplnění sběru dat, produkce a postprodukce z návštěvy amerických letců na Moravě v Olomouckém kraji u příležitosti 70. výročí bombardování a leteckých bojů nad Přerovskem a přenos výstupů do partnerského regionu GRADD (USA, Kentucky)</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Projekt si klade za cíl výrobu krátkého dokumentárního filmu o bombardování Přerovska a letecké bitvě nad jeho územím za 2. světové války. Žadatel využil oslav 70. výročí zmíněné bitvy pro pořízení rozhovorů s přímými účastníky bojů a záznamu z připomenutí události. Příspěvek bude využit pro </w:t>
            </w:r>
            <w:proofErr w:type="spellStart"/>
            <w:r w:rsidRPr="000927EB">
              <w:rPr>
                <w:rFonts w:ascii="Arial" w:hAnsi="Arial" w:cs="Arial"/>
                <w:sz w:val="22"/>
                <w:szCs w:val="22"/>
              </w:rPr>
              <w:t>dosběr</w:t>
            </w:r>
            <w:proofErr w:type="spellEnd"/>
            <w:r w:rsidRPr="000927EB">
              <w:rPr>
                <w:rFonts w:ascii="Arial" w:hAnsi="Arial" w:cs="Arial"/>
                <w:sz w:val="22"/>
                <w:szCs w:val="22"/>
              </w:rPr>
              <w:t xml:space="preserve"> dat (filmové zpracování příběhů jednotlivých amerických posádek havarovaných letounů nad Přerovskem a záznam vzpomínek </w:t>
            </w:r>
            <w:r w:rsidRPr="000927EB">
              <w:rPr>
                <w:rFonts w:ascii="Arial" w:hAnsi="Arial" w:cs="Arial"/>
                <w:sz w:val="22"/>
                <w:szCs w:val="22"/>
              </w:rPr>
              <w:lastRenderedPageBreak/>
              <w:t>obyvatel Přerova, Troubek, Rokytnice a dalších dotčených obcí), dále na profesionální zpracování videomateriálu do formátu 2 minutového a 30-60 minutového filmového dokumentu, a na medializaci a propagaci snímku hlavně v partnerském regionu GRADD (ale nejen tam).</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 6. – 31. 12.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lastRenderedPageBreak/>
              <w:t xml:space="preserve">74.265,-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D55758">
        <w:trPr>
          <w:trHeight w:val="3632"/>
        </w:trPr>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14.</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Univerzita Palackého v Olomouci,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vysoká škola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61989592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Komparace vybraných aspektů válečného a poválečného vývoje z pohledu tří evropských zemí (od roku 1939 po současnost)</w:t>
            </w:r>
          </w:p>
          <w:p w:rsidR="0015402E" w:rsidRDefault="0015402E" w:rsidP="001F7280">
            <w:pPr>
              <w:rPr>
                <w:rFonts w:ascii="Arial" w:hAnsi="Arial" w:cs="Arial"/>
                <w:sz w:val="22"/>
                <w:szCs w:val="22"/>
              </w:rPr>
            </w:pPr>
            <w:r w:rsidRPr="000927EB">
              <w:rPr>
                <w:rFonts w:ascii="Arial" w:hAnsi="Arial" w:cs="Arial"/>
                <w:sz w:val="22"/>
                <w:szCs w:val="22"/>
              </w:rPr>
              <w:t xml:space="preserve">Cílem projektu je uspořádání XXII. ročníku letní školy výchovy k demokratickému občanství a evropanství, věnované tentokrát v souvislosti se 70. výročím konce 2. světové války průběhu a následkům konfliktu na Olomoucko, ČR a Evropu, s hlubším zaměřením na vývoj Polska a Maďarska po roce 1939. Letní školy se zúčastní zástupci univerzit partnerských regionů OK – Opolského vojvodství a Župy </w:t>
            </w:r>
            <w:proofErr w:type="spellStart"/>
            <w:r w:rsidRPr="000927EB">
              <w:rPr>
                <w:rFonts w:ascii="Arial" w:hAnsi="Arial" w:cs="Arial"/>
                <w:sz w:val="22"/>
                <w:szCs w:val="22"/>
              </w:rPr>
              <w:t>Baranya</w:t>
            </w:r>
            <w:proofErr w:type="spellEnd"/>
            <w:r w:rsidRPr="000927EB">
              <w:rPr>
                <w:rFonts w:ascii="Arial" w:hAnsi="Arial" w:cs="Arial"/>
                <w:sz w:val="22"/>
                <w:szCs w:val="22"/>
              </w:rPr>
              <w:t xml:space="preserve"> – a to hlavně odborníků v oblasti historie. Hlavním těžištěm letní školy bude 16. – 19. srpna Olomouc. </w:t>
            </w:r>
          </w:p>
          <w:p w:rsidR="0015402E" w:rsidRDefault="0015402E" w:rsidP="001F7280">
            <w:pPr>
              <w:rPr>
                <w:rFonts w:ascii="Arial" w:hAnsi="Arial" w:cs="Arial"/>
                <w:sz w:val="22"/>
                <w:szCs w:val="22"/>
              </w:rPr>
            </w:pPr>
            <w:r w:rsidRPr="000927EB">
              <w:rPr>
                <w:rFonts w:ascii="Arial" w:hAnsi="Arial" w:cs="Arial"/>
                <w:sz w:val="22"/>
                <w:szCs w:val="22"/>
              </w:rPr>
              <w:t xml:space="preserve">Realizace projektu: 1. 7. – 31. 12. 2015 </w:t>
            </w: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Default="00D55758" w:rsidP="001F7280">
            <w:pPr>
              <w:rPr>
                <w:rFonts w:ascii="Arial" w:hAnsi="Arial" w:cs="Arial"/>
                <w:sz w:val="22"/>
                <w:szCs w:val="22"/>
              </w:rPr>
            </w:pPr>
          </w:p>
          <w:p w:rsidR="00D55758" w:rsidRPr="000927EB" w:rsidRDefault="00D55758" w:rsidP="001F7280">
            <w:pPr>
              <w:rPr>
                <w:rFonts w:ascii="Arial" w:hAnsi="Arial" w:cs="Arial"/>
                <w:sz w:val="22"/>
                <w:szCs w:val="22"/>
              </w:rPr>
            </w:pP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100.000,-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lastRenderedPageBreak/>
              <w:t>15.</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Společnost pro Srbsko o. s.,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spolek,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22893652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Podpora cestovního ruchu v Olomouckém kraji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Cílem projektu je posílit zájem Srbské veřejnosti o Olomoucký kraj. V rámci projektu budou oslovovány cestovní kanceláře v Srbsku a organizace v Olomouckém kraji. Budou organizovány „Srbské dny v Olomouci“ a „Pietní den“ padlých Jihoslovanských vojáků. Zároveň budou vypracovány propagační materiály v Srbštině, které budou součástí webových stránek Spolku.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Realizace projektu: 10. 11. 2014 – 31. 12. 2015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55.300,-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30.000,-</w:t>
            </w:r>
          </w:p>
        </w:tc>
      </w:tr>
      <w:tr w:rsidR="0015402E" w:rsidRPr="000927EB" w:rsidTr="0015402E">
        <w:tc>
          <w:tcPr>
            <w:tcW w:w="54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16.</w:t>
            </w:r>
          </w:p>
        </w:tc>
        <w:tc>
          <w:tcPr>
            <w:tcW w:w="1262"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Olomouc </w:t>
            </w:r>
          </w:p>
        </w:tc>
        <w:tc>
          <w:tcPr>
            <w:tcW w:w="2122"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Klíč – centrum sociálních služeb,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Příspěvková organizace,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IČ: 70890595 </w:t>
            </w:r>
          </w:p>
          <w:p w:rsidR="0015402E" w:rsidRPr="000927EB" w:rsidRDefault="0015402E" w:rsidP="001F7280">
            <w:pPr>
              <w:rPr>
                <w:rFonts w:ascii="Arial" w:hAnsi="Arial" w:cs="Arial"/>
                <w:b/>
                <w:sz w:val="22"/>
                <w:szCs w:val="22"/>
              </w:rPr>
            </w:pPr>
            <w:r w:rsidRPr="000927EB">
              <w:rPr>
                <w:rFonts w:ascii="Arial" w:hAnsi="Arial" w:cs="Arial"/>
                <w:sz w:val="22"/>
                <w:szCs w:val="22"/>
              </w:rPr>
              <w:t>Olomouc</w:t>
            </w:r>
            <w:r w:rsidRPr="000927EB">
              <w:rPr>
                <w:rFonts w:ascii="Arial" w:hAnsi="Arial" w:cs="Arial"/>
                <w:b/>
                <w:sz w:val="22"/>
                <w:szCs w:val="22"/>
              </w:rPr>
              <w:t xml:space="preserve"> </w:t>
            </w:r>
          </w:p>
        </w:tc>
        <w:tc>
          <w:tcPr>
            <w:tcW w:w="5533"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Dojednání podoby spolupráce mezi Klíčem – CSS, P. O. a </w:t>
            </w:r>
            <w:proofErr w:type="spellStart"/>
            <w:r w:rsidRPr="000927EB">
              <w:rPr>
                <w:rFonts w:ascii="Arial" w:hAnsi="Arial" w:cs="Arial"/>
                <w:b/>
                <w:sz w:val="22"/>
                <w:szCs w:val="22"/>
              </w:rPr>
              <w:t>Autismecenter</w:t>
            </w:r>
            <w:proofErr w:type="spellEnd"/>
            <w:r w:rsidRPr="000927EB">
              <w:rPr>
                <w:rFonts w:ascii="Arial" w:hAnsi="Arial" w:cs="Arial"/>
                <w:b/>
                <w:sz w:val="22"/>
                <w:szCs w:val="22"/>
              </w:rPr>
              <w:t xml:space="preserve"> </w:t>
            </w:r>
            <w:proofErr w:type="spellStart"/>
            <w:r w:rsidRPr="000927EB">
              <w:rPr>
                <w:rFonts w:ascii="Arial" w:hAnsi="Arial" w:cs="Arial"/>
                <w:b/>
                <w:sz w:val="22"/>
                <w:szCs w:val="22"/>
              </w:rPr>
              <w:t>Syd</w:t>
            </w:r>
            <w:proofErr w:type="spellEnd"/>
            <w:r w:rsidRPr="000927EB">
              <w:rPr>
                <w:rFonts w:ascii="Arial" w:hAnsi="Arial" w:cs="Arial"/>
                <w:b/>
                <w:sz w:val="22"/>
                <w:szCs w:val="22"/>
              </w:rPr>
              <w:t xml:space="preserve"> (Region Jižní Dánsko) </w:t>
            </w:r>
          </w:p>
          <w:p w:rsidR="0015402E" w:rsidRPr="000927EB" w:rsidRDefault="0015402E" w:rsidP="001F7280">
            <w:pPr>
              <w:rPr>
                <w:rFonts w:ascii="Arial" w:hAnsi="Arial" w:cs="Arial"/>
                <w:sz w:val="22"/>
                <w:szCs w:val="22"/>
              </w:rPr>
            </w:pPr>
            <w:r w:rsidRPr="000927EB">
              <w:rPr>
                <w:rFonts w:ascii="Arial" w:hAnsi="Arial" w:cs="Arial"/>
                <w:sz w:val="22"/>
                <w:szCs w:val="22"/>
              </w:rPr>
              <w:t xml:space="preserve">Záměrem projektu je zrealizovat zahraniční pracovní cestu do zařízení poskytujících sociální služby klientům s poruchami autistického spektra </w:t>
            </w:r>
            <w:proofErr w:type="spellStart"/>
            <w:r w:rsidRPr="000927EB">
              <w:rPr>
                <w:rFonts w:ascii="Arial" w:hAnsi="Arial" w:cs="Arial"/>
                <w:sz w:val="22"/>
                <w:szCs w:val="22"/>
              </w:rPr>
              <w:t>Autismcenter</w:t>
            </w:r>
            <w:proofErr w:type="spellEnd"/>
            <w:r w:rsidRPr="000927EB">
              <w:rPr>
                <w:rFonts w:ascii="Arial" w:hAnsi="Arial" w:cs="Arial"/>
                <w:sz w:val="22"/>
                <w:szCs w:val="22"/>
              </w:rPr>
              <w:t xml:space="preserve"> </w:t>
            </w:r>
            <w:proofErr w:type="spellStart"/>
            <w:r w:rsidRPr="000927EB">
              <w:rPr>
                <w:rFonts w:ascii="Arial" w:hAnsi="Arial" w:cs="Arial"/>
                <w:sz w:val="22"/>
                <w:szCs w:val="22"/>
              </w:rPr>
              <w:t>Syd</w:t>
            </w:r>
            <w:proofErr w:type="spellEnd"/>
            <w:r w:rsidRPr="000927EB">
              <w:rPr>
                <w:rFonts w:ascii="Arial" w:hAnsi="Arial" w:cs="Arial"/>
                <w:sz w:val="22"/>
                <w:szCs w:val="22"/>
              </w:rPr>
              <w:t xml:space="preserve"> se sídlem v </w:t>
            </w:r>
            <w:proofErr w:type="spellStart"/>
            <w:r w:rsidRPr="000927EB">
              <w:rPr>
                <w:rFonts w:ascii="Arial" w:hAnsi="Arial" w:cs="Arial"/>
                <w:sz w:val="22"/>
                <w:szCs w:val="22"/>
              </w:rPr>
              <w:t>Aabenraa</w:t>
            </w:r>
            <w:proofErr w:type="spellEnd"/>
            <w:r w:rsidRPr="000927EB">
              <w:rPr>
                <w:rFonts w:ascii="Arial" w:hAnsi="Arial" w:cs="Arial"/>
                <w:sz w:val="22"/>
                <w:szCs w:val="22"/>
              </w:rPr>
              <w:t xml:space="preserve"> (region Jižní Dánsko). Cílem zahraniční cesty bude dojednat spolupráci postavenou na těchto bodech: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výměna znalostí, zkušeností a informací,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hledání možností financování projektů zaměřených na získávání a vytváření nových technologií,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zapojení pracovníků a studentů katedry informatiky </w:t>
            </w:r>
            <w:proofErr w:type="spellStart"/>
            <w:r w:rsidRPr="000927EB">
              <w:rPr>
                <w:rFonts w:ascii="Arial" w:hAnsi="Arial" w:cs="Arial"/>
                <w:sz w:val="22"/>
                <w:szCs w:val="22"/>
              </w:rPr>
              <w:t>PřF</w:t>
            </w:r>
            <w:proofErr w:type="spellEnd"/>
            <w:r w:rsidRPr="000927EB">
              <w:rPr>
                <w:rFonts w:ascii="Arial" w:hAnsi="Arial" w:cs="Arial"/>
                <w:sz w:val="22"/>
                <w:szCs w:val="22"/>
              </w:rPr>
              <w:t xml:space="preserve"> UP, </w:t>
            </w:r>
          </w:p>
          <w:p w:rsidR="0015402E" w:rsidRPr="000927EB" w:rsidRDefault="0015402E" w:rsidP="001F7280">
            <w:pPr>
              <w:pStyle w:val="Odstavecseseznamem"/>
              <w:numPr>
                <w:ilvl w:val="0"/>
                <w:numId w:val="8"/>
              </w:numPr>
              <w:rPr>
                <w:rFonts w:ascii="Arial" w:hAnsi="Arial" w:cs="Arial"/>
                <w:sz w:val="22"/>
                <w:szCs w:val="22"/>
              </w:rPr>
            </w:pPr>
            <w:r w:rsidRPr="000927EB">
              <w:rPr>
                <w:rFonts w:ascii="Arial" w:hAnsi="Arial" w:cs="Arial"/>
                <w:sz w:val="22"/>
                <w:szCs w:val="22"/>
              </w:rPr>
              <w:t xml:space="preserve">vytvoření strategie financování. </w:t>
            </w:r>
          </w:p>
          <w:p w:rsidR="0015402E" w:rsidRPr="000927EB" w:rsidRDefault="0015402E" w:rsidP="001F7280">
            <w:pPr>
              <w:rPr>
                <w:rFonts w:ascii="Arial" w:hAnsi="Arial" w:cs="Arial"/>
                <w:b/>
                <w:sz w:val="22"/>
                <w:szCs w:val="22"/>
              </w:rPr>
            </w:pPr>
            <w:r w:rsidRPr="000927EB">
              <w:rPr>
                <w:rFonts w:ascii="Arial" w:hAnsi="Arial" w:cs="Arial"/>
                <w:sz w:val="22"/>
                <w:szCs w:val="22"/>
              </w:rPr>
              <w:t>Realizace projektu: duben – prosinec 2015</w:t>
            </w:r>
            <w:r w:rsidRPr="000927EB">
              <w:rPr>
                <w:rFonts w:ascii="Arial" w:hAnsi="Arial" w:cs="Arial"/>
                <w:b/>
                <w:sz w:val="22"/>
                <w:szCs w:val="22"/>
              </w:rPr>
              <w:t xml:space="preserve"> </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 xml:space="preserve">37.000,- </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 xml:space="preserve">30.000,- </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25.900,-</w:t>
            </w:r>
          </w:p>
        </w:tc>
      </w:tr>
      <w:tr w:rsidR="0015402E" w:rsidRPr="000927EB" w:rsidTr="0015402E">
        <w:tc>
          <w:tcPr>
            <w:tcW w:w="9464" w:type="dxa"/>
            <w:gridSpan w:val="4"/>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Celkem</w:t>
            </w:r>
          </w:p>
        </w:tc>
        <w:tc>
          <w:tcPr>
            <w:tcW w:w="1417" w:type="dxa"/>
            <w:shd w:val="clear" w:color="auto" w:fill="auto"/>
          </w:tcPr>
          <w:p w:rsidR="0015402E" w:rsidRPr="000927EB" w:rsidRDefault="0015402E" w:rsidP="001F7280">
            <w:pPr>
              <w:rPr>
                <w:rFonts w:ascii="Arial" w:hAnsi="Arial" w:cs="Arial"/>
                <w:b/>
                <w:sz w:val="22"/>
                <w:szCs w:val="22"/>
              </w:rPr>
            </w:pPr>
            <w:r w:rsidRPr="000927EB">
              <w:rPr>
                <w:rFonts w:ascii="Arial" w:hAnsi="Arial" w:cs="Arial"/>
                <w:b/>
                <w:sz w:val="22"/>
                <w:szCs w:val="22"/>
              </w:rPr>
              <w:t>1.220.144,-</w:t>
            </w:r>
          </w:p>
        </w:tc>
        <w:tc>
          <w:tcPr>
            <w:tcW w:w="2000"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447.900,-</w:t>
            </w:r>
          </w:p>
        </w:tc>
        <w:tc>
          <w:tcPr>
            <w:tcW w:w="1417" w:type="dxa"/>
            <w:shd w:val="clear" w:color="auto" w:fill="auto"/>
          </w:tcPr>
          <w:p w:rsidR="0015402E" w:rsidRPr="000927EB" w:rsidRDefault="0015402E" w:rsidP="001F7280">
            <w:pPr>
              <w:rPr>
                <w:rFonts w:ascii="Arial" w:hAnsi="Arial" w:cs="Arial"/>
                <w:sz w:val="22"/>
                <w:szCs w:val="22"/>
              </w:rPr>
            </w:pPr>
            <w:r w:rsidRPr="000927EB">
              <w:rPr>
                <w:rFonts w:ascii="Arial" w:hAnsi="Arial" w:cs="Arial"/>
                <w:sz w:val="22"/>
                <w:szCs w:val="22"/>
              </w:rPr>
              <w:t>395.700,-</w:t>
            </w:r>
          </w:p>
        </w:tc>
      </w:tr>
    </w:tbl>
    <w:p w:rsidR="00411FD7" w:rsidRDefault="00411FD7" w:rsidP="00140C13">
      <w:pPr>
        <w:jc w:val="both"/>
        <w:rPr>
          <w:rFonts w:ascii="Arial" w:hAnsi="Arial" w:cs="Arial"/>
          <w:b/>
        </w:rPr>
        <w:sectPr w:rsidR="00411FD7" w:rsidSect="005207E2">
          <w:headerReference w:type="default" r:id="rId16"/>
          <w:footerReference w:type="default" r:id="rId17"/>
          <w:pgSz w:w="16838" w:h="11906" w:orient="landscape"/>
          <w:pgMar w:top="1417" w:right="1417" w:bottom="1417" w:left="1417" w:header="708" w:footer="708" w:gutter="0"/>
          <w:cols w:space="708"/>
          <w:docGrid w:linePitch="360"/>
        </w:sectPr>
      </w:pPr>
    </w:p>
    <w:p w:rsidR="00411FD7" w:rsidRPr="00D37B52" w:rsidRDefault="00411FD7" w:rsidP="00411FD7">
      <w:pPr>
        <w:jc w:val="center"/>
        <w:outlineLvl w:val="0"/>
        <w:rPr>
          <w:rFonts w:ascii="Arial" w:hAnsi="Arial" w:cs="Arial"/>
          <w:b/>
          <w:bCs/>
          <w:sz w:val="28"/>
          <w:szCs w:val="28"/>
        </w:rPr>
      </w:pPr>
      <w:r w:rsidRPr="00D37B52">
        <w:rPr>
          <w:rFonts w:ascii="Arial" w:hAnsi="Arial" w:cs="Arial"/>
          <w:b/>
          <w:bCs/>
          <w:sz w:val="28"/>
          <w:szCs w:val="28"/>
        </w:rPr>
        <w:lastRenderedPageBreak/>
        <w:t xml:space="preserve">Smlouva o poskytnutí </w:t>
      </w:r>
      <w:r>
        <w:rPr>
          <w:rFonts w:ascii="Arial" w:hAnsi="Arial" w:cs="Arial"/>
          <w:b/>
          <w:bCs/>
          <w:sz w:val="28"/>
          <w:szCs w:val="28"/>
        </w:rPr>
        <w:t xml:space="preserve">dotace </w:t>
      </w:r>
    </w:p>
    <w:p w:rsidR="00411FD7" w:rsidRPr="00573E0B" w:rsidRDefault="00411FD7" w:rsidP="00411FD7">
      <w:pPr>
        <w:spacing w:after="120"/>
        <w:jc w:val="center"/>
        <w:rPr>
          <w:rFonts w:ascii="Arial" w:hAnsi="Arial" w:cs="Arial"/>
          <w:i/>
          <w:sz w:val="22"/>
          <w:szCs w:val="22"/>
        </w:rPr>
      </w:pPr>
      <w:r w:rsidRPr="00573E0B">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573E0B">
        <w:rPr>
          <w:rFonts w:ascii="Arial" w:hAnsi="Arial" w:cs="Arial"/>
          <w:i/>
          <w:sz w:val="22"/>
          <w:szCs w:val="22"/>
        </w:rPr>
        <w:t xml:space="preserve"> </w:t>
      </w:r>
    </w:p>
    <w:p w:rsidR="00411FD7" w:rsidRPr="00D37B52" w:rsidRDefault="00411FD7" w:rsidP="00411FD7">
      <w:pPr>
        <w:keepNext/>
        <w:spacing w:after="240"/>
        <w:jc w:val="center"/>
        <w:rPr>
          <w:rFonts w:ascii="Arial" w:hAnsi="Arial" w:cs="Arial"/>
          <w:b/>
          <w:bCs/>
        </w:rPr>
      </w:pPr>
    </w:p>
    <w:p w:rsidR="00411FD7" w:rsidRPr="00D37B52" w:rsidRDefault="00411FD7" w:rsidP="00411FD7">
      <w:pPr>
        <w:jc w:val="both"/>
        <w:rPr>
          <w:rFonts w:ascii="Arial" w:hAnsi="Arial" w:cs="Arial"/>
        </w:rPr>
      </w:pPr>
    </w:p>
    <w:p w:rsidR="00411FD7" w:rsidRPr="00D37B52" w:rsidRDefault="00411FD7" w:rsidP="00411FD7">
      <w:pPr>
        <w:spacing w:after="120"/>
        <w:jc w:val="both"/>
        <w:outlineLvl w:val="0"/>
        <w:rPr>
          <w:rFonts w:ascii="Arial" w:hAnsi="Arial" w:cs="Arial"/>
          <w:b/>
          <w:bCs/>
        </w:rPr>
      </w:pPr>
      <w:r w:rsidRPr="00D37B52">
        <w:rPr>
          <w:rFonts w:ascii="Arial" w:hAnsi="Arial" w:cs="Arial"/>
          <w:b/>
          <w:bCs/>
        </w:rPr>
        <w:t>Olomoucký kraj</w:t>
      </w:r>
    </w:p>
    <w:p w:rsidR="00411FD7" w:rsidRPr="00D37B52" w:rsidRDefault="00411FD7" w:rsidP="00411FD7">
      <w:pPr>
        <w:spacing w:after="120"/>
        <w:jc w:val="both"/>
        <w:outlineLvl w:val="0"/>
        <w:rPr>
          <w:rFonts w:ascii="Arial" w:hAnsi="Arial" w:cs="Arial"/>
        </w:rPr>
      </w:pPr>
      <w:r w:rsidRPr="00D37B52">
        <w:rPr>
          <w:rFonts w:ascii="Arial" w:hAnsi="Arial" w:cs="Arial"/>
        </w:rPr>
        <w:t>Jeremenkova 40a, 779 11 Olomouc</w:t>
      </w:r>
    </w:p>
    <w:p w:rsidR="00411FD7" w:rsidRPr="00D37B52" w:rsidRDefault="00411FD7" w:rsidP="00411FD7">
      <w:pPr>
        <w:spacing w:after="120"/>
        <w:jc w:val="both"/>
        <w:rPr>
          <w:rFonts w:ascii="Arial" w:hAnsi="Arial" w:cs="Arial"/>
        </w:rPr>
      </w:pPr>
      <w:r w:rsidRPr="00D37B52">
        <w:rPr>
          <w:rFonts w:ascii="Arial" w:hAnsi="Arial" w:cs="Arial"/>
        </w:rPr>
        <w:t>IČ: 60609460</w:t>
      </w:r>
    </w:p>
    <w:p w:rsidR="00411FD7" w:rsidRPr="00D37B52" w:rsidRDefault="00411FD7" w:rsidP="00411FD7">
      <w:pPr>
        <w:spacing w:after="120"/>
        <w:jc w:val="both"/>
        <w:rPr>
          <w:rFonts w:ascii="Arial" w:hAnsi="Arial" w:cs="Arial"/>
        </w:rPr>
      </w:pPr>
      <w:r w:rsidRPr="00D37B52">
        <w:rPr>
          <w:rFonts w:ascii="Arial" w:hAnsi="Arial" w:cs="Arial"/>
        </w:rPr>
        <w:t>DIČ: CZ60609460</w:t>
      </w:r>
    </w:p>
    <w:p w:rsidR="00411FD7" w:rsidRDefault="00411FD7" w:rsidP="00411FD7">
      <w:pPr>
        <w:spacing w:after="120"/>
        <w:jc w:val="both"/>
        <w:rPr>
          <w:rFonts w:ascii="Arial" w:hAnsi="Arial" w:cs="Arial"/>
        </w:rPr>
      </w:pPr>
      <w:r w:rsidRPr="00D37B52">
        <w:rPr>
          <w:rFonts w:ascii="Arial" w:hAnsi="Arial" w:cs="Arial"/>
        </w:rPr>
        <w:t xml:space="preserve">Zastoupený:   </w:t>
      </w:r>
      <w:r w:rsidRPr="00950551">
        <w:rPr>
          <w:rFonts w:ascii="Arial" w:hAnsi="Arial" w:cs="Arial"/>
        </w:rPr>
        <w:t xml:space="preserve">Ing. </w:t>
      </w:r>
      <w:r>
        <w:rPr>
          <w:rFonts w:ascii="Arial" w:hAnsi="Arial" w:cs="Arial"/>
        </w:rPr>
        <w:t>Jiřím Rozbořilem</w:t>
      </w:r>
      <w:r w:rsidRPr="00950551">
        <w:rPr>
          <w:rFonts w:ascii="Arial" w:hAnsi="Arial" w:cs="Arial"/>
        </w:rPr>
        <w:t>, hejtmanem</w:t>
      </w:r>
      <w:r w:rsidRPr="00D37B52">
        <w:rPr>
          <w:rFonts w:ascii="Arial" w:hAnsi="Arial" w:cs="Arial"/>
        </w:rPr>
        <w:t xml:space="preserve"> </w:t>
      </w:r>
    </w:p>
    <w:p w:rsidR="00411FD7" w:rsidRPr="00D37B52" w:rsidRDefault="00411FD7" w:rsidP="00411FD7">
      <w:pPr>
        <w:spacing w:after="120"/>
        <w:jc w:val="both"/>
        <w:rPr>
          <w:rFonts w:ascii="Arial" w:hAnsi="Arial" w:cs="Arial"/>
        </w:rPr>
      </w:pPr>
      <w:r w:rsidRPr="00D37B52">
        <w:rPr>
          <w:rFonts w:ascii="Arial" w:hAnsi="Arial" w:cs="Arial"/>
        </w:rPr>
        <w:t>Bankovní spojení:</w:t>
      </w:r>
    </w:p>
    <w:p w:rsidR="00411FD7" w:rsidRPr="00D37B52" w:rsidRDefault="00411FD7" w:rsidP="00411FD7">
      <w:pPr>
        <w:jc w:val="both"/>
        <w:rPr>
          <w:rFonts w:ascii="Arial" w:hAnsi="Arial" w:cs="Arial"/>
        </w:rPr>
      </w:pPr>
      <w:r w:rsidRPr="00D37B52">
        <w:rPr>
          <w:rFonts w:ascii="Arial" w:hAnsi="Arial" w:cs="Arial"/>
        </w:rPr>
        <w:t>(dále jen „</w:t>
      </w:r>
      <w:r w:rsidRPr="00D37B52">
        <w:rPr>
          <w:rFonts w:ascii="Arial" w:hAnsi="Arial" w:cs="Arial"/>
          <w:b/>
          <w:bCs/>
        </w:rPr>
        <w:t>poskytovatel</w:t>
      </w:r>
      <w:r w:rsidRPr="00D37B52">
        <w:rPr>
          <w:rFonts w:ascii="Arial" w:hAnsi="Arial" w:cs="Arial"/>
          <w:bCs/>
        </w:rPr>
        <w:t>“</w:t>
      </w:r>
      <w:r w:rsidRPr="00D37B52">
        <w:rPr>
          <w:rFonts w:ascii="Arial" w:hAnsi="Arial" w:cs="Arial"/>
        </w:rPr>
        <w:t>)</w:t>
      </w:r>
    </w:p>
    <w:p w:rsidR="00411FD7" w:rsidRPr="00D37B52" w:rsidRDefault="00411FD7" w:rsidP="00411FD7">
      <w:pPr>
        <w:spacing w:after="120"/>
        <w:jc w:val="both"/>
        <w:rPr>
          <w:rFonts w:ascii="Arial" w:hAnsi="Arial" w:cs="Arial"/>
        </w:rPr>
      </w:pPr>
    </w:p>
    <w:p w:rsidR="00411FD7" w:rsidRPr="00D37B52" w:rsidRDefault="00411FD7" w:rsidP="00411FD7">
      <w:pPr>
        <w:spacing w:after="120"/>
        <w:jc w:val="both"/>
        <w:rPr>
          <w:rFonts w:ascii="Arial" w:hAnsi="Arial" w:cs="Arial"/>
        </w:rPr>
      </w:pPr>
      <w:r w:rsidRPr="00D37B52">
        <w:rPr>
          <w:rFonts w:ascii="Arial" w:hAnsi="Arial" w:cs="Arial"/>
        </w:rPr>
        <w:t>a</w:t>
      </w:r>
    </w:p>
    <w:p w:rsidR="00411FD7" w:rsidRPr="00D37B52" w:rsidRDefault="00411FD7" w:rsidP="00411FD7">
      <w:pPr>
        <w:spacing w:after="120"/>
        <w:jc w:val="both"/>
        <w:rPr>
          <w:rFonts w:ascii="Arial" w:hAnsi="Arial" w:cs="Arial"/>
        </w:rPr>
      </w:pPr>
    </w:p>
    <w:p w:rsidR="00411FD7" w:rsidRPr="00D37B52" w:rsidRDefault="00411FD7" w:rsidP="00411FD7">
      <w:pPr>
        <w:jc w:val="both"/>
        <w:rPr>
          <w:rFonts w:ascii="Arial" w:hAnsi="Arial" w:cs="Arial"/>
        </w:rPr>
      </w:pPr>
    </w:p>
    <w:p w:rsidR="00411FD7" w:rsidRPr="00D37B52" w:rsidRDefault="00411FD7" w:rsidP="00411FD7">
      <w:pPr>
        <w:spacing w:after="120"/>
        <w:jc w:val="both"/>
        <w:rPr>
          <w:rFonts w:ascii="Arial" w:hAnsi="Arial" w:cs="Arial"/>
        </w:rPr>
      </w:pPr>
      <w:r w:rsidRPr="00D37B52">
        <w:rPr>
          <w:rFonts w:ascii="Arial" w:hAnsi="Arial" w:cs="Arial"/>
          <w:b/>
          <w:bCs/>
        </w:rPr>
        <w:t>Jméno a příjmení</w:t>
      </w:r>
      <w:r>
        <w:rPr>
          <w:rFonts w:ascii="Arial" w:hAnsi="Arial" w:cs="Arial"/>
          <w:b/>
          <w:bCs/>
        </w:rPr>
        <w:t xml:space="preserve"> (název): </w:t>
      </w:r>
      <w:r w:rsidRPr="00D37B52">
        <w:rPr>
          <w:rFonts w:ascii="Arial" w:hAnsi="Arial" w:cs="Arial"/>
          <w:i/>
          <w:iCs/>
        </w:rPr>
        <w:t xml:space="preserve"> </w:t>
      </w:r>
    </w:p>
    <w:p w:rsidR="00411FD7" w:rsidRPr="00F91BEF" w:rsidRDefault="00411FD7" w:rsidP="00411FD7">
      <w:pPr>
        <w:spacing w:after="120"/>
        <w:jc w:val="both"/>
        <w:outlineLvl w:val="0"/>
        <w:rPr>
          <w:rFonts w:ascii="Arial" w:hAnsi="Arial" w:cs="Arial"/>
          <w:i/>
          <w:color w:val="FF0000"/>
        </w:rPr>
      </w:pPr>
      <w:r w:rsidRPr="00D37B52">
        <w:rPr>
          <w:rFonts w:ascii="Arial" w:hAnsi="Arial" w:cs="Arial"/>
          <w:b/>
          <w:bCs/>
        </w:rPr>
        <w:t>Datum narození</w:t>
      </w:r>
      <w:r w:rsidRPr="00D37B52">
        <w:rPr>
          <w:rFonts w:ascii="Arial" w:hAnsi="Arial" w:cs="Arial"/>
          <w:i/>
          <w:iCs/>
        </w:rPr>
        <w:t xml:space="preserve"> </w:t>
      </w:r>
      <w:r w:rsidRPr="00BA2C28">
        <w:rPr>
          <w:rFonts w:ascii="Arial" w:hAnsi="Arial" w:cs="Arial"/>
        </w:rPr>
        <w:t>nebo případně i</w:t>
      </w:r>
      <w:r w:rsidRPr="004A7AF3">
        <w:rPr>
          <w:rFonts w:ascii="Arial" w:hAnsi="Arial" w:cs="Arial"/>
          <w:color w:val="FF0000"/>
        </w:rPr>
        <w:t xml:space="preserve"> </w:t>
      </w:r>
      <w:r w:rsidRPr="004A7AF3">
        <w:rPr>
          <w:rFonts w:ascii="Arial" w:hAnsi="Arial" w:cs="Arial"/>
          <w:b/>
          <w:bCs/>
        </w:rPr>
        <w:t>rodné číslo</w:t>
      </w:r>
      <w:r w:rsidRPr="004A7AF3">
        <w:rPr>
          <w:rFonts w:ascii="Arial" w:hAnsi="Arial" w:cs="Arial"/>
          <w:i/>
          <w:iCs/>
        </w:rPr>
        <w:t xml:space="preserve"> </w:t>
      </w:r>
      <w:r w:rsidRPr="004A7AF3">
        <w:rPr>
          <w:rFonts w:ascii="Arial" w:hAnsi="Arial" w:cs="Arial"/>
        </w:rPr>
        <w:t> </w:t>
      </w:r>
      <w:r w:rsidRPr="00D37B52">
        <w:rPr>
          <w:rFonts w:ascii="Arial" w:hAnsi="Arial" w:cs="Arial"/>
        </w:rPr>
        <w:t xml:space="preserve">fyzické osoby </w:t>
      </w:r>
    </w:p>
    <w:p w:rsidR="00411FD7" w:rsidRPr="00F91BEF" w:rsidRDefault="00411FD7" w:rsidP="00411FD7">
      <w:pPr>
        <w:spacing w:after="120"/>
        <w:jc w:val="both"/>
        <w:outlineLvl w:val="0"/>
        <w:rPr>
          <w:rFonts w:ascii="Arial" w:hAnsi="Arial" w:cs="Arial"/>
          <w:i/>
          <w:color w:val="FF0000"/>
        </w:rPr>
      </w:pPr>
    </w:p>
    <w:p w:rsidR="00411FD7" w:rsidRPr="00D37B52" w:rsidRDefault="00411FD7" w:rsidP="00411FD7">
      <w:pPr>
        <w:spacing w:after="120"/>
        <w:jc w:val="both"/>
        <w:rPr>
          <w:rFonts w:ascii="Arial" w:hAnsi="Arial" w:cs="Arial"/>
        </w:rPr>
      </w:pPr>
      <w:r w:rsidRPr="00D37B52">
        <w:rPr>
          <w:rFonts w:ascii="Arial" w:hAnsi="Arial" w:cs="Arial"/>
          <w:b/>
          <w:bCs/>
        </w:rPr>
        <w:t>Bydliště</w:t>
      </w:r>
      <w:r w:rsidRPr="00D37B52">
        <w:rPr>
          <w:rFonts w:ascii="Arial" w:hAnsi="Arial" w:cs="Arial"/>
        </w:rPr>
        <w:t xml:space="preserve"> fyzické osoby nepodnikatele, </w:t>
      </w:r>
      <w:r w:rsidRPr="004003FB">
        <w:rPr>
          <w:rFonts w:ascii="Arial" w:hAnsi="Arial" w:cs="Arial"/>
          <w:b/>
        </w:rPr>
        <w:t>sídlo</w:t>
      </w:r>
      <w:r w:rsidRPr="004003FB">
        <w:rPr>
          <w:rFonts w:ascii="Arial" w:hAnsi="Arial" w:cs="Arial"/>
        </w:rPr>
        <w:t xml:space="preserve"> </w:t>
      </w:r>
      <w:r w:rsidRPr="00D37B52">
        <w:rPr>
          <w:rFonts w:ascii="Arial" w:hAnsi="Arial" w:cs="Arial"/>
        </w:rPr>
        <w:t xml:space="preserve">fyzické osoby podnikatele nebo </w:t>
      </w:r>
      <w:r w:rsidRPr="00D37B52">
        <w:rPr>
          <w:rFonts w:ascii="Arial" w:hAnsi="Arial" w:cs="Arial"/>
          <w:b/>
          <w:bCs/>
        </w:rPr>
        <w:t>sídlo</w:t>
      </w:r>
      <w:r w:rsidRPr="00D37B52">
        <w:rPr>
          <w:rFonts w:ascii="Arial" w:hAnsi="Arial" w:cs="Arial"/>
        </w:rPr>
        <w:t xml:space="preserve"> právnické osoby</w:t>
      </w:r>
    </w:p>
    <w:p w:rsidR="00411FD7" w:rsidRDefault="00411FD7" w:rsidP="00411FD7">
      <w:pPr>
        <w:spacing w:after="120"/>
        <w:jc w:val="both"/>
        <w:rPr>
          <w:rFonts w:ascii="Arial" w:hAnsi="Arial" w:cs="Arial"/>
        </w:rPr>
      </w:pPr>
      <w:r w:rsidRPr="00D37B52">
        <w:rPr>
          <w:rFonts w:ascii="Arial" w:hAnsi="Arial" w:cs="Arial"/>
          <w:b/>
          <w:bCs/>
        </w:rPr>
        <w:t>IČ</w:t>
      </w:r>
      <w:r>
        <w:rPr>
          <w:rFonts w:ascii="Arial" w:hAnsi="Arial" w:cs="Arial"/>
        </w:rPr>
        <w:t xml:space="preserve">: </w:t>
      </w:r>
    </w:p>
    <w:p w:rsidR="00411FD7" w:rsidRPr="00D37B52" w:rsidRDefault="00411FD7" w:rsidP="00411FD7">
      <w:pPr>
        <w:spacing w:after="120"/>
        <w:jc w:val="both"/>
        <w:rPr>
          <w:rFonts w:ascii="Arial" w:hAnsi="Arial" w:cs="Arial"/>
        </w:rPr>
      </w:pPr>
      <w:r w:rsidRPr="00D37B52">
        <w:rPr>
          <w:rFonts w:ascii="Arial" w:hAnsi="Arial" w:cs="Arial"/>
          <w:b/>
          <w:bCs/>
        </w:rPr>
        <w:t>DIČ</w:t>
      </w:r>
      <w:r>
        <w:rPr>
          <w:rFonts w:ascii="Arial" w:hAnsi="Arial" w:cs="Arial"/>
          <w:b/>
          <w:bCs/>
        </w:rPr>
        <w:t xml:space="preserve">: </w:t>
      </w:r>
    </w:p>
    <w:p w:rsidR="00411FD7" w:rsidRPr="00D37B52" w:rsidRDefault="00411FD7" w:rsidP="00411FD7">
      <w:pPr>
        <w:spacing w:after="120"/>
        <w:jc w:val="both"/>
        <w:rPr>
          <w:rFonts w:ascii="Arial" w:hAnsi="Arial" w:cs="Arial"/>
        </w:rPr>
      </w:pPr>
      <w:r w:rsidRPr="00D37B52">
        <w:rPr>
          <w:rFonts w:ascii="Arial" w:hAnsi="Arial" w:cs="Arial"/>
          <w:b/>
          <w:bCs/>
        </w:rPr>
        <w:t>Údaj o zápisu ve veřejném rejstříku</w:t>
      </w:r>
      <w:r w:rsidRPr="00D37B52">
        <w:rPr>
          <w:rFonts w:ascii="Arial" w:hAnsi="Arial" w:cs="Arial"/>
        </w:rPr>
        <w:t xml:space="preserve"> osoby v něm zapsané (soud, oddíl, vložka), v případě zápisu v jiném rejstříku uvést údaje z tohoto rejstříku.</w:t>
      </w:r>
    </w:p>
    <w:p w:rsidR="00411FD7" w:rsidRPr="00D37B52" w:rsidRDefault="00411FD7" w:rsidP="00411FD7">
      <w:pPr>
        <w:spacing w:after="120"/>
        <w:jc w:val="both"/>
        <w:rPr>
          <w:rFonts w:ascii="Arial" w:hAnsi="Arial" w:cs="Arial"/>
        </w:rPr>
      </w:pPr>
      <w:r>
        <w:rPr>
          <w:rFonts w:ascii="Arial" w:hAnsi="Arial" w:cs="Arial"/>
          <w:b/>
          <w:bCs/>
        </w:rPr>
        <w:t xml:space="preserve">Zastoupený: </w:t>
      </w:r>
    </w:p>
    <w:p w:rsidR="00411FD7" w:rsidRPr="00D37B52" w:rsidRDefault="00411FD7" w:rsidP="00411FD7">
      <w:pPr>
        <w:spacing w:after="120"/>
        <w:jc w:val="both"/>
        <w:outlineLvl w:val="0"/>
        <w:rPr>
          <w:rFonts w:ascii="Arial" w:hAnsi="Arial" w:cs="Arial"/>
          <w:b/>
          <w:bCs/>
        </w:rPr>
      </w:pPr>
      <w:r w:rsidRPr="00D37B52">
        <w:rPr>
          <w:rFonts w:ascii="Arial" w:hAnsi="Arial" w:cs="Arial"/>
          <w:b/>
          <w:bCs/>
        </w:rPr>
        <w:t>Bankovní spojení</w:t>
      </w:r>
      <w:r>
        <w:rPr>
          <w:rFonts w:ascii="Arial" w:hAnsi="Arial" w:cs="Arial"/>
          <w:b/>
          <w:bCs/>
        </w:rPr>
        <w:t xml:space="preserve">: </w:t>
      </w:r>
    </w:p>
    <w:p w:rsidR="00411FD7" w:rsidRPr="00D37B52" w:rsidRDefault="00411FD7" w:rsidP="00411FD7">
      <w:pPr>
        <w:spacing w:after="120"/>
        <w:jc w:val="both"/>
        <w:rPr>
          <w:rFonts w:ascii="Arial" w:hAnsi="Arial" w:cs="Arial"/>
        </w:rPr>
      </w:pPr>
      <w:r w:rsidRPr="00D37B52">
        <w:rPr>
          <w:rFonts w:ascii="Arial" w:hAnsi="Arial" w:cs="Arial"/>
        </w:rPr>
        <w:t>(dále jen „</w:t>
      </w:r>
      <w:r w:rsidRPr="00D37B52">
        <w:rPr>
          <w:rFonts w:ascii="Arial" w:hAnsi="Arial" w:cs="Arial"/>
          <w:b/>
          <w:bCs/>
        </w:rPr>
        <w:t>příjemce</w:t>
      </w:r>
      <w:r w:rsidRPr="00D37B52">
        <w:rPr>
          <w:rFonts w:ascii="Arial" w:hAnsi="Arial" w:cs="Arial"/>
          <w:bCs/>
        </w:rPr>
        <w:t>“</w:t>
      </w:r>
      <w:r w:rsidRPr="00D37B52">
        <w:rPr>
          <w:rFonts w:ascii="Arial" w:hAnsi="Arial" w:cs="Arial"/>
        </w:rPr>
        <w:t>)</w:t>
      </w:r>
    </w:p>
    <w:p w:rsidR="00411FD7" w:rsidRDefault="00411FD7" w:rsidP="00411FD7">
      <w:pPr>
        <w:spacing w:after="120"/>
        <w:jc w:val="both"/>
        <w:rPr>
          <w:rFonts w:ascii="Arial" w:hAnsi="Arial" w:cs="Arial"/>
          <w:i/>
        </w:rPr>
      </w:pPr>
      <w:r w:rsidRPr="004003FB">
        <w:rPr>
          <w:rFonts w:ascii="Arial" w:hAnsi="Arial" w:cs="Arial"/>
          <w:i/>
        </w:rPr>
        <w:t>Záhlaví smlouvy bude upraveno vždy dle povahy příjemce.</w:t>
      </w:r>
    </w:p>
    <w:p w:rsidR="00411FD7" w:rsidRDefault="00411FD7" w:rsidP="00411FD7">
      <w:pPr>
        <w:spacing w:after="120"/>
        <w:jc w:val="both"/>
        <w:rPr>
          <w:rFonts w:ascii="Arial" w:hAnsi="Arial" w:cs="Arial"/>
          <w:i/>
        </w:rPr>
      </w:pPr>
    </w:p>
    <w:p w:rsidR="00411FD7" w:rsidRDefault="00411FD7" w:rsidP="00411FD7">
      <w:pPr>
        <w:spacing w:after="120"/>
        <w:jc w:val="both"/>
        <w:rPr>
          <w:rFonts w:ascii="Arial" w:hAnsi="Arial" w:cs="Arial"/>
          <w:i/>
        </w:rPr>
      </w:pPr>
    </w:p>
    <w:p w:rsidR="00411FD7" w:rsidRPr="004003FB" w:rsidRDefault="00411FD7" w:rsidP="00411FD7">
      <w:pPr>
        <w:spacing w:after="120"/>
        <w:jc w:val="both"/>
        <w:rPr>
          <w:rFonts w:ascii="Arial" w:hAnsi="Arial" w:cs="Arial"/>
          <w:i/>
        </w:rPr>
      </w:pPr>
    </w:p>
    <w:p w:rsidR="00411FD7" w:rsidRPr="00D37B52" w:rsidRDefault="00411FD7" w:rsidP="00411FD7">
      <w:pPr>
        <w:snapToGrid w:val="0"/>
        <w:spacing w:before="120" w:after="120"/>
        <w:jc w:val="center"/>
        <w:rPr>
          <w:rFonts w:ascii="Arial" w:hAnsi="Arial" w:cs="Arial"/>
          <w:b/>
          <w:bCs/>
        </w:rPr>
      </w:pPr>
      <w:r w:rsidRPr="00D37B52">
        <w:rPr>
          <w:rFonts w:ascii="Arial" w:hAnsi="Arial" w:cs="Arial"/>
          <w:b/>
          <w:bCs/>
        </w:rPr>
        <w:t>uzavírají níže uvedeného dne, měsíce a roku</w:t>
      </w:r>
    </w:p>
    <w:p w:rsidR="00411FD7" w:rsidRPr="00D37B52" w:rsidRDefault="00411FD7" w:rsidP="00411FD7">
      <w:pPr>
        <w:snapToGrid w:val="0"/>
        <w:spacing w:before="120" w:after="120"/>
        <w:jc w:val="center"/>
        <w:rPr>
          <w:rFonts w:ascii="Arial" w:hAnsi="Arial" w:cs="Arial"/>
          <w:b/>
          <w:bCs/>
        </w:rPr>
      </w:pPr>
      <w:r w:rsidRPr="00D37B52">
        <w:rPr>
          <w:rFonts w:ascii="Arial" w:hAnsi="Arial" w:cs="Arial"/>
          <w:b/>
          <w:bCs/>
        </w:rPr>
        <w:t xml:space="preserve">tuto smlouvu o poskytnutí </w:t>
      </w:r>
      <w:r>
        <w:rPr>
          <w:rFonts w:ascii="Arial" w:hAnsi="Arial" w:cs="Arial"/>
          <w:b/>
          <w:bCs/>
        </w:rPr>
        <w:t>dotace</w:t>
      </w:r>
      <w:r w:rsidRPr="00D37B52">
        <w:rPr>
          <w:rFonts w:ascii="Arial" w:hAnsi="Arial" w:cs="Arial"/>
          <w:b/>
          <w:bCs/>
        </w:rPr>
        <w:t>:</w:t>
      </w:r>
    </w:p>
    <w:p w:rsidR="00411FD7" w:rsidRDefault="00411FD7" w:rsidP="00411FD7">
      <w:pPr>
        <w:spacing w:before="360" w:after="360"/>
        <w:jc w:val="center"/>
        <w:rPr>
          <w:rFonts w:ascii="Arial" w:hAnsi="Arial" w:cs="Arial"/>
          <w:b/>
          <w:bCs/>
        </w:rPr>
      </w:pPr>
    </w:p>
    <w:p w:rsidR="00411FD7" w:rsidRPr="00D37B52" w:rsidRDefault="00411FD7" w:rsidP="00411FD7">
      <w:pPr>
        <w:spacing w:before="360" w:after="360"/>
        <w:jc w:val="center"/>
        <w:rPr>
          <w:rFonts w:ascii="Arial" w:hAnsi="Arial" w:cs="Arial"/>
          <w:b/>
          <w:bCs/>
        </w:rPr>
      </w:pPr>
      <w:r w:rsidRPr="00D37B52">
        <w:rPr>
          <w:rFonts w:ascii="Arial" w:hAnsi="Arial" w:cs="Arial"/>
          <w:b/>
          <w:bCs/>
        </w:rPr>
        <w:lastRenderedPageBreak/>
        <w:t>I.</w:t>
      </w:r>
    </w:p>
    <w:p w:rsidR="00411FD7" w:rsidRPr="00D37B52" w:rsidRDefault="00411FD7" w:rsidP="00411FD7">
      <w:pPr>
        <w:numPr>
          <w:ilvl w:val="0"/>
          <w:numId w:val="10"/>
        </w:numPr>
        <w:spacing w:after="120"/>
        <w:jc w:val="both"/>
        <w:rPr>
          <w:rFonts w:ascii="Arial" w:hAnsi="Arial" w:cs="Arial"/>
        </w:rPr>
      </w:pPr>
      <w:r w:rsidRPr="00D37B52">
        <w:rPr>
          <w:rFonts w:ascii="Arial" w:hAnsi="Arial" w:cs="Arial"/>
        </w:rPr>
        <w:t xml:space="preserve">Poskytovatel se na základě této smlouvy zavazuje poskytnout příjemci </w:t>
      </w:r>
      <w:r>
        <w:rPr>
          <w:rFonts w:ascii="Arial" w:hAnsi="Arial" w:cs="Arial"/>
        </w:rPr>
        <w:t>dotaci</w:t>
      </w:r>
      <w:r w:rsidRPr="00D37B52">
        <w:rPr>
          <w:rFonts w:ascii="Arial" w:hAnsi="Arial" w:cs="Arial"/>
        </w:rPr>
        <w:t xml:space="preserve"> ve výši ......... Kč, slovy: ......... korun českých (dále jen „</w:t>
      </w:r>
      <w:r>
        <w:rPr>
          <w:rFonts w:ascii="Arial" w:hAnsi="Arial" w:cs="Arial"/>
        </w:rPr>
        <w:t>dotace</w:t>
      </w:r>
      <w:r w:rsidRPr="00D37B52">
        <w:rPr>
          <w:rFonts w:ascii="Arial" w:hAnsi="Arial" w:cs="Arial"/>
        </w:rPr>
        <w:t>“).</w:t>
      </w:r>
    </w:p>
    <w:p w:rsidR="00411FD7" w:rsidRDefault="00411FD7" w:rsidP="00411FD7">
      <w:pPr>
        <w:numPr>
          <w:ilvl w:val="0"/>
          <w:numId w:val="10"/>
        </w:numPr>
        <w:spacing w:after="120"/>
        <w:jc w:val="both"/>
        <w:rPr>
          <w:rFonts w:ascii="Arial" w:hAnsi="Arial" w:cs="Arial"/>
        </w:rPr>
      </w:pPr>
      <w:r w:rsidRPr="00D37B52">
        <w:rPr>
          <w:rFonts w:ascii="Arial" w:hAnsi="Arial" w:cs="Arial"/>
        </w:rPr>
        <w:t xml:space="preserve">Účelem poskytnutí </w:t>
      </w:r>
      <w:r>
        <w:rPr>
          <w:rFonts w:ascii="Arial" w:hAnsi="Arial" w:cs="Arial"/>
        </w:rPr>
        <w:t>dotace je částečná</w:t>
      </w:r>
      <w:r w:rsidRPr="00950551">
        <w:rPr>
          <w:rFonts w:ascii="Arial" w:hAnsi="Arial" w:cs="Arial"/>
        </w:rPr>
        <w:t xml:space="preserve"> úhrada nákladů spojených s realizací projektu </w:t>
      </w:r>
      <w:r>
        <w:rPr>
          <w:rFonts w:ascii="Arial" w:hAnsi="Arial" w:cs="Arial"/>
          <w:b/>
        </w:rPr>
        <w:t>………………………………</w:t>
      </w:r>
      <w:r>
        <w:rPr>
          <w:rFonts w:ascii="Arial" w:hAnsi="Arial" w:cs="Arial"/>
        </w:rPr>
        <w:t xml:space="preserve"> podaného dne </w:t>
      </w:r>
      <w:r>
        <w:rPr>
          <w:rFonts w:ascii="Arial" w:hAnsi="Arial" w:cs="Arial"/>
          <w:b/>
        </w:rPr>
        <w:t>……..</w:t>
      </w:r>
      <w:r>
        <w:rPr>
          <w:rFonts w:ascii="Arial" w:hAnsi="Arial" w:cs="Arial"/>
        </w:rPr>
        <w:t xml:space="preserve"> </w:t>
      </w:r>
      <w:r w:rsidRPr="00950551">
        <w:rPr>
          <w:rFonts w:ascii="Arial" w:hAnsi="Arial" w:cs="Arial"/>
        </w:rPr>
        <w:t xml:space="preserve">jako žádost o zařazení projektu do </w:t>
      </w:r>
      <w:r>
        <w:rPr>
          <w:rFonts w:ascii="Arial" w:hAnsi="Arial" w:cs="Arial"/>
        </w:rPr>
        <w:t>d</w:t>
      </w:r>
      <w:r w:rsidRPr="00950551">
        <w:rPr>
          <w:rFonts w:ascii="Arial" w:hAnsi="Arial" w:cs="Arial"/>
        </w:rPr>
        <w:t>otačního prog</w:t>
      </w:r>
      <w:r>
        <w:rPr>
          <w:rFonts w:ascii="Arial" w:hAnsi="Arial" w:cs="Arial"/>
        </w:rPr>
        <w:t xml:space="preserve">ramu „Podpora rozvoje zahraničních vztahů Olomouckého kraje“ (dále také </w:t>
      </w:r>
      <w:r w:rsidRPr="00533BA3">
        <w:rPr>
          <w:rFonts w:ascii="Arial" w:hAnsi="Arial" w:cs="Arial"/>
        </w:rPr>
        <w:t>„projekt“ či „akce“</w:t>
      </w:r>
      <w:r>
        <w:rPr>
          <w:rFonts w:ascii="Arial" w:hAnsi="Arial" w:cs="Arial"/>
        </w:rPr>
        <w:t xml:space="preserve">). Dotace </w:t>
      </w:r>
      <w:r w:rsidRPr="005420D1">
        <w:rPr>
          <w:rFonts w:ascii="Arial" w:hAnsi="Arial" w:cs="Arial"/>
        </w:rPr>
        <w:t xml:space="preserve">slouží jako doplňkový zdroj financování. </w:t>
      </w:r>
      <w:r>
        <w:rPr>
          <w:rFonts w:ascii="Arial" w:hAnsi="Arial" w:cs="Arial"/>
        </w:rPr>
        <w:t>Dotace</w:t>
      </w:r>
      <w:r w:rsidRPr="005420D1">
        <w:rPr>
          <w:rFonts w:ascii="Arial" w:hAnsi="Arial" w:cs="Arial"/>
        </w:rPr>
        <w:t xml:space="preserve"> bude použit</w:t>
      </w:r>
      <w:r>
        <w:rPr>
          <w:rFonts w:ascii="Arial" w:hAnsi="Arial" w:cs="Arial"/>
        </w:rPr>
        <w:t>a</w:t>
      </w:r>
      <w:r w:rsidRPr="005420D1">
        <w:rPr>
          <w:rFonts w:ascii="Arial" w:hAnsi="Arial" w:cs="Arial"/>
        </w:rPr>
        <w:t xml:space="preserve"> pouze na aktivity spojené s oblastí zahraniční spolupráce žadatele. </w:t>
      </w:r>
      <w:r>
        <w:rPr>
          <w:rFonts w:ascii="Arial" w:hAnsi="Arial" w:cs="Arial"/>
        </w:rPr>
        <w:t>Dotace</w:t>
      </w:r>
      <w:r w:rsidRPr="005420D1">
        <w:rPr>
          <w:rFonts w:ascii="Arial" w:hAnsi="Arial" w:cs="Arial"/>
        </w:rPr>
        <w:t xml:space="preserve"> bude použit</w:t>
      </w:r>
      <w:r>
        <w:rPr>
          <w:rFonts w:ascii="Arial" w:hAnsi="Arial" w:cs="Arial"/>
        </w:rPr>
        <w:t>a</w:t>
      </w:r>
      <w:r w:rsidRPr="005420D1">
        <w:rPr>
          <w:rFonts w:ascii="Arial" w:hAnsi="Arial" w:cs="Arial"/>
        </w:rPr>
        <w:t xml:space="preserve"> pouze na činnosti, které nebudou představovat podnikatelskou či ekonomickou činnost</w:t>
      </w:r>
      <w:r>
        <w:rPr>
          <w:rFonts w:ascii="Arial" w:hAnsi="Arial" w:cs="Arial"/>
        </w:rPr>
        <w:t>,</w:t>
      </w:r>
      <w:r w:rsidRPr="005420D1">
        <w:rPr>
          <w:rFonts w:ascii="Arial" w:hAnsi="Arial" w:cs="Arial"/>
        </w:rPr>
        <w:t xml:space="preserve"> nebo k nákupu materiálu, který nebude dále využíván k výkonu podnikání či jiné ekonomické činnosti. </w:t>
      </w:r>
    </w:p>
    <w:p w:rsidR="00411FD7" w:rsidRPr="005778BA" w:rsidRDefault="00411FD7" w:rsidP="00411FD7">
      <w:pPr>
        <w:numPr>
          <w:ilvl w:val="0"/>
          <w:numId w:val="10"/>
        </w:numPr>
        <w:spacing w:after="120"/>
        <w:jc w:val="both"/>
        <w:rPr>
          <w:rFonts w:ascii="Arial" w:hAnsi="Arial" w:cs="Arial"/>
        </w:rPr>
      </w:pPr>
      <w:r>
        <w:rPr>
          <w:rFonts w:ascii="Arial" w:hAnsi="Arial" w:cs="Arial"/>
        </w:rPr>
        <w:t xml:space="preserve">Dotace </w:t>
      </w:r>
      <w:r w:rsidRPr="00D37B52">
        <w:rPr>
          <w:rFonts w:ascii="Arial" w:hAnsi="Arial" w:cs="Arial"/>
        </w:rPr>
        <w:t>bude poskytnut</w:t>
      </w:r>
      <w:r>
        <w:rPr>
          <w:rFonts w:ascii="Arial" w:hAnsi="Arial" w:cs="Arial"/>
        </w:rPr>
        <w:t>a</w:t>
      </w:r>
      <w:r w:rsidRPr="00D37B52">
        <w:rPr>
          <w:rFonts w:ascii="Arial" w:hAnsi="Arial" w:cs="Arial"/>
        </w:rPr>
        <w:t xml:space="preserve"> převodem na bankovní účet příjemce uvedený v záhlaví této smlouvy do 21 </w:t>
      </w:r>
      <w:r>
        <w:rPr>
          <w:rFonts w:ascii="Arial" w:hAnsi="Arial" w:cs="Arial"/>
        </w:rPr>
        <w:t xml:space="preserve">pracovních </w:t>
      </w:r>
      <w:r w:rsidRPr="00D37B52">
        <w:rPr>
          <w:rFonts w:ascii="Arial" w:hAnsi="Arial" w:cs="Arial"/>
        </w:rPr>
        <w:t>dnů ode dne uzavření této smlouvy</w:t>
      </w:r>
      <w:r>
        <w:rPr>
          <w:rFonts w:ascii="Arial" w:hAnsi="Arial" w:cs="Arial"/>
        </w:rPr>
        <w:t xml:space="preserve">. </w:t>
      </w:r>
      <w:r w:rsidRPr="00631174">
        <w:rPr>
          <w:rFonts w:ascii="Arial" w:hAnsi="Arial" w:cs="Arial"/>
        </w:rPr>
        <w:t xml:space="preserve">Dnem poskytnutí </w:t>
      </w:r>
      <w:r>
        <w:rPr>
          <w:rFonts w:ascii="Arial" w:hAnsi="Arial" w:cs="Arial"/>
        </w:rPr>
        <w:t>dotace</w:t>
      </w:r>
      <w:r w:rsidRPr="00631174">
        <w:rPr>
          <w:rFonts w:ascii="Arial" w:hAnsi="Arial" w:cs="Arial"/>
        </w:rPr>
        <w:t xml:space="preserve"> je den připsání finančních prostředků na účet příjemce.</w:t>
      </w:r>
    </w:p>
    <w:p w:rsidR="00411FD7" w:rsidRPr="00294501" w:rsidRDefault="00411FD7" w:rsidP="00411FD7">
      <w:pPr>
        <w:numPr>
          <w:ilvl w:val="0"/>
          <w:numId w:val="10"/>
        </w:numPr>
        <w:spacing w:after="120"/>
        <w:jc w:val="both"/>
        <w:rPr>
          <w:rFonts w:ascii="Arial" w:hAnsi="Arial" w:cs="Arial"/>
          <w:color w:val="0000FF"/>
        </w:rPr>
      </w:pPr>
      <w:r>
        <w:rPr>
          <w:rFonts w:ascii="Arial" w:hAnsi="Arial" w:cs="Arial"/>
        </w:rPr>
        <w:t>Dotace</w:t>
      </w:r>
      <w:r w:rsidRPr="00D37B52">
        <w:rPr>
          <w:rFonts w:ascii="Arial" w:hAnsi="Arial" w:cs="Arial"/>
        </w:rPr>
        <w:t xml:space="preserve"> se poskytuje na účel stanovený v čl. I. odst. 2 této smlouvy jako </w:t>
      </w:r>
      <w:r>
        <w:rPr>
          <w:rFonts w:ascii="Arial" w:hAnsi="Arial" w:cs="Arial"/>
        </w:rPr>
        <w:t>dotace</w:t>
      </w:r>
      <w:r w:rsidRPr="00D37B52">
        <w:rPr>
          <w:rFonts w:ascii="Arial" w:hAnsi="Arial" w:cs="Arial"/>
        </w:rPr>
        <w:t xml:space="preserve"> neinvestiční. </w:t>
      </w:r>
    </w:p>
    <w:p w:rsidR="00411FD7" w:rsidRPr="00D37B52" w:rsidRDefault="00411FD7" w:rsidP="00411FD7">
      <w:pPr>
        <w:spacing w:after="120"/>
        <w:ind w:left="567"/>
        <w:jc w:val="both"/>
        <w:rPr>
          <w:rFonts w:ascii="Arial" w:hAnsi="Arial" w:cs="Arial"/>
        </w:rPr>
      </w:pPr>
      <w:r w:rsidRPr="00D37B52">
        <w:rPr>
          <w:rFonts w:ascii="Arial" w:hAnsi="Arial" w:cs="Arial"/>
        </w:rPr>
        <w:t xml:space="preserve">Pro účely této smlouvy se neinvestiční </w:t>
      </w:r>
      <w:r>
        <w:rPr>
          <w:rFonts w:ascii="Arial" w:hAnsi="Arial" w:cs="Arial"/>
        </w:rPr>
        <w:t>dotací</w:t>
      </w:r>
      <w:r w:rsidRPr="00D37B52">
        <w:rPr>
          <w:rFonts w:ascii="Arial" w:hAnsi="Arial" w:cs="Arial"/>
        </w:rPr>
        <w:t xml:space="preserve"> rozumí </w:t>
      </w:r>
      <w:r>
        <w:rPr>
          <w:rFonts w:ascii="Arial" w:hAnsi="Arial" w:cs="Arial"/>
        </w:rPr>
        <w:t>dotace</w:t>
      </w:r>
      <w:r w:rsidRPr="00D37B52">
        <w:rPr>
          <w:rFonts w:ascii="Arial" w:hAnsi="Arial" w:cs="Arial"/>
        </w:rPr>
        <w:t>, kter</w:t>
      </w:r>
      <w:r>
        <w:rPr>
          <w:rFonts w:ascii="Arial" w:hAnsi="Arial" w:cs="Arial"/>
        </w:rPr>
        <w:t>á</w:t>
      </w:r>
      <w:r w:rsidRPr="00D37B52">
        <w:rPr>
          <w:rFonts w:ascii="Arial" w:hAnsi="Arial" w:cs="Arial"/>
        </w:rPr>
        <w:t xml:space="preserve"> musí být použit</w:t>
      </w:r>
      <w:r>
        <w:rPr>
          <w:rFonts w:ascii="Arial" w:hAnsi="Arial" w:cs="Arial"/>
        </w:rPr>
        <w:t>a</w:t>
      </w:r>
      <w:r w:rsidRPr="00D37B52">
        <w:rPr>
          <w:rFonts w:ascii="Arial" w:hAnsi="Arial" w:cs="Arial"/>
        </w:rPr>
        <w:t xml:space="preserve"> na úhradu jiných výdajů než:</w:t>
      </w:r>
    </w:p>
    <w:p w:rsidR="00411FD7" w:rsidRPr="00D37B52" w:rsidRDefault="00411FD7" w:rsidP="00411FD7">
      <w:pPr>
        <w:numPr>
          <w:ilvl w:val="0"/>
          <w:numId w:val="11"/>
        </w:numPr>
        <w:tabs>
          <w:tab w:val="clear" w:pos="1440"/>
          <w:tab w:val="num" w:pos="360"/>
        </w:tabs>
        <w:spacing w:after="120"/>
        <w:ind w:left="540" w:firstLine="180"/>
        <w:jc w:val="both"/>
        <w:rPr>
          <w:rFonts w:ascii="Arial" w:hAnsi="Arial" w:cs="Arial"/>
        </w:rPr>
      </w:pPr>
      <w:r w:rsidRPr="00D37B52">
        <w:rPr>
          <w:rFonts w:ascii="Arial" w:hAnsi="Arial" w:cs="Arial"/>
        </w:rPr>
        <w:t>výdajů spojených s pořízením hmotného majetku dle § 26 odst. 2 zákona č. 586/1992 Sb., o daních z příjmů, ve znění pozdějších předpisů (dále jen „cit. zákona“),</w:t>
      </w:r>
    </w:p>
    <w:p w:rsidR="00411FD7" w:rsidRPr="00D37B52" w:rsidRDefault="00411FD7" w:rsidP="00411FD7">
      <w:pPr>
        <w:numPr>
          <w:ilvl w:val="0"/>
          <w:numId w:val="11"/>
        </w:numPr>
        <w:tabs>
          <w:tab w:val="clear" w:pos="1440"/>
          <w:tab w:val="num" w:pos="360"/>
        </w:tabs>
        <w:spacing w:after="120"/>
        <w:ind w:left="540" w:firstLine="180"/>
        <w:jc w:val="both"/>
        <w:rPr>
          <w:rFonts w:ascii="Arial" w:hAnsi="Arial" w:cs="Arial"/>
        </w:rPr>
      </w:pPr>
      <w:r w:rsidRPr="00D37B52">
        <w:rPr>
          <w:rFonts w:ascii="Arial" w:hAnsi="Arial" w:cs="Arial"/>
        </w:rPr>
        <w:t>výdajů spojených s pořízením nehmotného majetku dle § 32a odst. 1 a 2 cit. zákona,</w:t>
      </w:r>
    </w:p>
    <w:p w:rsidR="00411FD7" w:rsidRPr="00D37B52" w:rsidRDefault="00411FD7" w:rsidP="00411FD7">
      <w:pPr>
        <w:numPr>
          <w:ilvl w:val="0"/>
          <w:numId w:val="11"/>
        </w:numPr>
        <w:tabs>
          <w:tab w:val="clear" w:pos="1440"/>
          <w:tab w:val="num" w:pos="360"/>
        </w:tabs>
        <w:spacing w:after="120"/>
        <w:ind w:left="540" w:firstLine="180"/>
        <w:jc w:val="both"/>
        <w:rPr>
          <w:rFonts w:ascii="Arial" w:hAnsi="Arial" w:cs="Arial"/>
        </w:rPr>
      </w:pPr>
      <w:r w:rsidRPr="00D37B52">
        <w:rPr>
          <w:rFonts w:ascii="Arial" w:hAnsi="Arial" w:cs="Arial"/>
        </w:rPr>
        <w:t>výdajů spojených s technickým zhodnocením, rekonstrukcí a modernizací ve smyslu § 33 cit. zákona.</w:t>
      </w:r>
    </w:p>
    <w:p w:rsidR="00411FD7" w:rsidRPr="00D37B52" w:rsidRDefault="00411FD7" w:rsidP="00411FD7">
      <w:pPr>
        <w:keepNext/>
        <w:spacing w:before="360" w:after="360"/>
        <w:jc w:val="center"/>
        <w:outlineLvl w:val="0"/>
        <w:rPr>
          <w:rFonts w:ascii="Arial" w:hAnsi="Arial" w:cs="Arial"/>
          <w:b/>
          <w:bCs/>
        </w:rPr>
      </w:pPr>
      <w:r w:rsidRPr="00D37B52">
        <w:rPr>
          <w:rFonts w:ascii="Arial" w:hAnsi="Arial" w:cs="Arial"/>
          <w:b/>
          <w:bCs/>
        </w:rPr>
        <w:t>II.</w:t>
      </w:r>
    </w:p>
    <w:p w:rsidR="00411FD7" w:rsidRPr="00BE43E1" w:rsidRDefault="00411FD7" w:rsidP="00411FD7">
      <w:pPr>
        <w:numPr>
          <w:ilvl w:val="0"/>
          <w:numId w:val="12"/>
        </w:numPr>
        <w:tabs>
          <w:tab w:val="clear" w:pos="720"/>
          <w:tab w:val="num" w:pos="644"/>
        </w:tabs>
        <w:spacing w:after="120"/>
        <w:ind w:left="644"/>
        <w:jc w:val="both"/>
        <w:rPr>
          <w:rFonts w:ascii="Arial" w:hAnsi="Arial" w:cs="Arial"/>
          <w:i/>
        </w:rPr>
      </w:pPr>
      <w:r w:rsidRPr="00950551">
        <w:rPr>
          <w:rFonts w:ascii="Arial" w:hAnsi="Arial" w:cs="Arial"/>
        </w:rPr>
        <w:t xml:space="preserve">Příjemce </w:t>
      </w:r>
      <w:r>
        <w:rPr>
          <w:rFonts w:ascii="Arial" w:hAnsi="Arial" w:cs="Arial"/>
        </w:rPr>
        <w:t>dotaci</w:t>
      </w:r>
      <w:r w:rsidRPr="00950551">
        <w:rPr>
          <w:rFonts w:ascii="Arial" w:hAnsi="Arial" w:cs="Arial"/>
        </w:rPr>
        <w:t xml:space="preserve"> přijímá a zavazuje se </w:t>
      </w:r>
      <w:r>
        <w:rPr>
          <w:rFonts w:ascii="Arial" w:hAnsi="Arial" w:cs="Arial"/>
        </w:rPr>
        <w:t>ji</w:t>
      </w:r>
      <w:r w:rsidRPr="00950551">
        <w:rPr>
          <w:rFonts w:ascii="Arial" w:hAnsi="Arial" w:cs="Arial"/>
        </w:rPr>
        <w:t xml:space="preserve"> použít výlučně v souladu s účelem poskytnutí </w:t>
      </w:r>
      <w:r>
        <w:rPr>
          <w:rFonts w:ascii="Arial" w:hAnsi="Arial" w:cs="Arial"/>
        </w:rPr>
        <w:t>dotace</w:t>
      </w:r>
      <w:r w:rsidRPr="00950551">
        <w:rPr>
          <w:rFonts w:ascii="Arial" w:hAnsi="Arial" w:cs="Arial"/>
        </w:rPr>
        <w:t xml:space="preserve"> dle čl. I odst. 2 a 4 a v souladu s podmínkami stanoveným</w:t>
      </w:r>
      <w:r>
        <w:rPr>
          <w:rFonts w:ascii="Arial" w:hAnsi="Arial" w:cs="Arial"/>
        </w:rPr>
        <w:t xml:space="preserve">i v této smlouvě a v souladu s podmínkami dotačního programu „Podpora rozvoje zahraničních vztahů Olomouckého kraje“ </w:t>
      </w:r>
      <w:r w:rsidRPr="00950551">
        <w:rPr>
          <w:rFonts w:ascii="Arial" w:hAnsi="Arial" w:cs="Arial"/>
        </w:rPr>
        <w:t>a dále pak v souladu s usnesením Rady Olomouckého kra</w:t>
      </w:r>
      <w:r>
        <w:rPr>
          <w:rFonts w:ascii="Arial" w:hAnsi="Arial" w:cs="Arial"/>
        </w:rPr>
        <w:t xml:space="preserve">je </w:t>
      </w:r>
      <w:r w:rsidRPr="00184854">
        <w:rPr>
          <w:rFonts w:ascii="Arial" w:hAnsi="Arial" w:cs="Arial"/>
        </w:rPr>
        <w:t xml:space="preserve">č. </w:t>
      </w:r>
      <w:r>
        <w:rPr>
          <w:rFonts w:ascii="Arial" w:hAnsi="Arial" w:cs="Arial"/>
        </w:rPr>
        <w:t>…….</w:t>
      </w:r>
      <w:r w:rsidRPr="00184854">
        <w:rPr>
          <w:rFonts w:ascii="Arial" w:hAnsi="Arial" w:cs="Arial"/>
        </w:rPr>
        <w:t xml:space="preserve"> ze dne </w:t>
      </w:r>
      <w:r>
        <w:rPr>
          <w:rFonts w:ascii="Arial" w:hAnsi="Arial" w:cs="Arial"/>
        </w:rPr>
        <w:t xml:space="preserve">………..  </w:t>
      </w:r>
    </w:p>
    <w:p w:rsidR="00411FD7" w:rsidRPr="00FF0553" w:rsidRDefault="00411FD7" w:rsidP="00411FD7">
      <w:pPr>
        <w:spacing w:before="120" w:after="120"/>
        <w:ind w:left="720"/>
        <w:jc w:val="both"/>
        <w:rPr>
          <w:rFonts w:ascii="Arial" w:hAnsi="Arial" w:cs="Arial"/>
          <w:i/>
          <w:iCs/>
          <w:color w:val="0000FF"/>
        </w:rPr>
      </w:pPr>
      <w:r>
        <w:rPr>
          <w:rFonts w:ascii="Arial" w:hAnsi="Arial" w:cs="Arial"/>
          <w:b/>
          <w:bCs/>
        </w:rPr>
        <w:t>Dotaci</w:t>
      </w:r>
      <w:r w:rsidRPr="00FF0553">
        <w:rPr>
          <w:rFonts w:ascii="Arial" w:hAnsi="Arial" w:cs="Arial"/>
          <w:b/>
          <w:bCs/>
        </w:rPr>
        <w:t xml:space="preserve"> lze použít výhradně na úhradu nákladů spojených s</w:t>
      </w:r>
      <w:r>
        <w:rPr>
          <w:rFonts w:ascii="Arial" w:hAnsi="Arial" w:cs="Arial"/>
          <w:b/>
          <w:bCs/>
        </w:rPr>
        <w:t> </w:t>
      </w:r>
      <w:r w:rsidRPr="00FF0553">
        <w:rPr>
          <w:rFonts w:ascii="Arial" w:hAnsi="Arial" w:cs="Arial"/>
          <w:b/>
          <w:bCs/>
        </w:rPr>
        <w:t>realizací</w:t>
      </w:r>
      <w:r>
        <w:rPr>
          <w:rFonts w:ascii="Arial" w:hAnsi="Arial" w:cs="Arial"/>
          <w:b/>
          <w:bCs/>
        </w:rPr>
        <w:t xml:space="preserve"> p</w:t>
      </w:r>
      <w:r w:rsidRPr="00FF0553">
        <w:rPr>
          <w:rFonts w:ascii="Arial" w:hAnsi="Arial" w:cs="Arial"/>
          <w:b/>
          <w:bCs/>
        </w:rPr>
        <w:t xml:space="preserve">rojektu </w:t>
      </w:r>
      <w:r>
        <w:rPr>
          <w:rFonts w:ascii="Arial" w:hAnsi="Arial" w:cs="Arial"/>
          <w:b/>
          <w:bCs/>
        </w:rPr>
        <w:t xml:space="preserve">………………………………… </w:t>
      </w:r>
    </w:p>
    <w:p w:rsidR="00411FD7" w:rsidRPr="00950551" w:rsidRDefault="00411FD7" w:rsidP="00411FD7">
      <w:pPr>
        <w:spacing w:after="120"/>
        <w:ind w:left="720"/>
        <w:jc w:val="both"/>
        <w:rPr>
          <w:rFonts w:ascii="Arial" w:hAnsi="Arial" w:cs="Arial"/>
        </w:rPr>
      </w:pPr>
      <w:r>
        <w:rPr>
          <w:rFonts w:ascii="Arial" w:hAnsi="Arial" w:cs="Arial"/>
        </w:rPr>
        <w:t>Dotace</w:t>
      </w:r>
      <w:r w:rsidRPr="00950551">
        <w:rPr>
          <w:rFonts w:ascii="Arial" w:hAnsi="Arial" w:cs="Arial"/>
        </w:rPr>
        <w:t xml:space="preserve"> musí být použit</w:t>
      </w:r>
      <w:r>
        <w:rPr>
          <w:rFonts w:ascii="Arial" w:hAnsi="Arial" w:cs="Arial"/>
        </w:rPr>
        <w:t>a</w:t>
      </w:r>
      <w:r w:rsidRPr="00950551">
        <w:rPr>
          <w:rFonts w:ascii="Arial" w:hAnsi="Arial" w:cs="Arial"/>
        </w:rPr>
        <w:t xml:space="preserve"> hospodárně. </w:t>
      </w:r>
    </w:p>
    <w:p w:rsidR="00411FD7" w:rsidRPr="00010A84" w:rsidRDefault="00411FD7" w:rsidP="00411FD7">
      <w:pPr>
        <w:tabs>
          <w:tab w:val="left" w:pos="8100"/>
        </w:tabs>
        <w:spacing w:after="120"/>
        <w:ind w:left="720"/>
        <w:jc w:val="both"/>
        <w:rPr>
          <w:rFonts w:ascii="Arial" w:hAnsi="Arial" w:cs="Arial"/>
          <w:iCs/>
        </w:rPr>
      </w:pPr>
      <w:r w:rsidRPr="00010A84">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w:t>
      </w:r>
      <w:r w:rsidRPr="00010A84">
        <w:rPr>
          <w:rFonts w:ascii="Arial" w:hAnsi="Arial" w:cs="Arial"/>
          <w:iCs/>
        </w:rPr>
        <w:lastRenderedPageBreak/>
        <w:t xml:space="preserve">kombinací obou způsobů), nelze z </w:t>
      </w:r>
      <w:r>
        <w:rPr>
          <w:rFonts w:ascii="Arial" w:hAnsi="Arial" w:cs="Arial"/>
          <w:iCs/>
        </w:rPr>
        <w:t>dotace</w:t>
      </w:r>
      <w:r w:rsidRPr="00010A84">
        <w:rPr>
          <w:rFonts w:ascii="Arial" w:hAnsi="Arial" w:cs="Arial"/>
          <w:iCs/>
        </w:rPr>
        <w:t xml:space="preserve"> uhradit DPH ve výši tohoto odpočtu DPH, na který příjemci vznikl nárok. V případě, že si příjemce – plátce DPH bude uplatňovat nárok na odpočet daně z přijatých zdanitelných plnění v souvislosti s realizací projektu, na který byl</w:t>
      </w:r>
      <w:r>
        <w:rPr>
          <w:rFonts w:ascii="Arial" w:hAnsi="Arial" w:cs="Arial"/>
          <w:iCs/>
        </w:rPr>
        <w:t>a</w:t>
      </w:r>
      <w:r w:rsidRPr="00010A84">
        <w:rPr>
          <w:rFonts w:ascii="Arial" w:hAnsi="Arial" w:cs="Arial"/>
          <w:iCs/>
        </w:rPr>
        <w:t xml:space="preserve"> </w:t>
      </w:r>
      <w:r>
        <w:rPr>
          <w:rFonts w:ascii="Arial" w:hAnsi="Arial" w:cs="Arial"/>
          <w:iCs/>
        </w:rPr>
        <w:t>dotace</w:t>
      </w:r>
      <w:r w:rsidRPr="00010A84">
        <w:rPr>
          <w:rFonts w:ascii="Arial" w:hAnsi="Arial" w:cs="Arial"/>
          <w:iCs/>
        </w:rPr>
        <w:t xml:space="preserve"> poskytnut</w:t>
      </w:r>
      <w:r>
        <w:rPr>
          <w:rFonts w:ascii="Arial" w:hAnsi="Arial" w:cs="Arial"/>
          <w:iCs/>
        </w:rPr>
        <w:t>a</w:t>
      </w:r>
      <w:r w:rsidRPr="00010A84">
        <w:rPr>
          <w:rFonts w:ascii="Arial" w:hAnsi="Arial" w:cs="Arial"/>
          <w:iCs/>
        </w:rPr>
        <w:t xml:space="preserve">,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11FD7" w:rsidRPr="00D1400C" w:rsidRDefault="00411FD7" w:rsidP="00411FD7">
      <w:pPr>
        <w:tabs>
          <w:tab w:val="left" w:pos="8100"/>
        </w:tabs>
        <w:spacing w:after="120"/>
        <w:ind w:left="720"/>
        <w:jc w:val="both"/>
        <w:rPr>
          <w:rFonts w:ascii="Arial" w:hAnsi="Arial" w:cs="Arial"/>
          <w:iCs/>
        </w:rPr>
      </w:pPr>
      <w:r w:rsidRPr="00D1400C">
        <w:rPr>
          <w:rFonts w:ascii="Arial" w:hAnsi="Arial" w:cs="Arial"/>
          <w:iCs/>
        </w:rPr>
        <w:t xml:space="preserve">V případě, že se příjemce stane plátcem DPH v průběhu čerpání dotace </w:t>
      </w:r>
      <w:r w:rsidRPr="00D1400C">
        <w:rPr>
          <w:rFonts w:ascii="Arial" w:hAnsi="Arial" w:cs="Arial"/>
          <w:iCs/>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411FD7" w:rsidRPr="00D1400C" w:rsidRDefault="00411FD7" w:rsidP="00411FD7">
      <w:pPr>
        <w:tabs>
          <w:tab w:val="left" w:pos="8100"/>
        </w:tabs>
        <w:spacing w:after="120"/>
        <w:ind w:left="720"/>
        <w:jc w:val="both"/>
        <w:rPr>
          <w:rFonts w:ascii="Arial" w:hAnsi="Arial" w:cs="Arial"/>
          <w:iCs/>
        </w:rPr>
      </w:pPr>
      <w:r w:rsidRPr="00D1400C">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411FD7" w:rsidRPr="00D1400C" w:rsidRDefault="00411FD7" w:rsidP="00411FD7">
      <w:pPr>
        <w:tabs>
          <w:tab w:val="left" w:pos="8100"/>
        </w:tabs>
        <w:spacing w:after="120"/>
        <w:ind w:left="720"/>
        <w:jc w:val="both"/>
        <w:rPr>
          <w:rFonts w:ascii="Arial" w:hAnsi="Arial" w:cs="Arial"/>
          <w:iCs/>
        </w:rPr>
      </w:pPr>
      <w:r w:rsidRPr="00D1400C">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411FD7" w:rsidRDefault="00411FD7" w:rsidP="00411FD7">
      <w:pPr>
        <w:spacing w:after="120"/>
        <w:ind w:left="720"/>
        <w:jc w:val="both"/>
        <w:rPr>
          <w:rFonts w:ascii="Arial" w:hAnsi="Arial" w:cs="Arial"/>
          <w:iCs/>
        </w:rPr>
      </w:pPr>
      <w:r w:rsidRPr="00D1400C">
        <w:rPr>
          <w:rFonts w:ascii="Arial" w:hAnsi="Arial" w:cs="Arial"/>
          <w:iCs/>
        </w:rPr>
        <w:t xml:space="preserve">Nevrátí-li příjemce takovou část dotace v této lhůtě, dopustí se porušení rozpočtové kázně ve smyslu </w:t>
      </w:r>
      <w:proofErr w:type="spellStart"/>
      <w:r w:rsidRPr="00D1400C">
        <w:rPr>
          <w:rFonts w:ascii="Arial" w:hAnsi="Arial" w:cs="Arial"/>
          <w:iCs/>
        </w:rPr>
        <w:t>ust</w:t>
      </w:r>
      <w:proofErr w:type="spellEnd"/>
      <w:r w:rsidRPr="00D1400C">
        <w:rPr>
          <w:rFonts w:ascii="Arial" w:hAnsi="Arial" w:cs="Arial"/>
          <w:iCs/>
        </w:rPr>
        <w:t>. § 22 zákona č. 250/2000 Sb., o rozpočtových pravidlech územních rozpočtů, ve znění pozdějších předpisů.</w:t>
      </w:r>
    </w:p>
    <w:p w:rsidR="00411FD7" w:rsidRPr="00D37B52" w:rsidRDefault="00411FD7" w:rsidP="00411FD7">
      <w:pPr>
        <w:spacing w:after="120"/>
        <w:ind w:left="720"/>
        <w:jc w:val="both"/>
        <w:rPr>
          <w:rFonts w:ascii="Arial" w:hAnsi="Arial" w:cs="Arial"/>
          <w:iCs/>
        </w:rPr>
      </w:pPr>
      <w:r>
        <w:rPr>
          <w:rFonts w:ascii="Arial" w:hAnsi="Arial" w:cs="Arial"/>
          <w:iCs/>
        </w:rPr>
        <w:t>Dotaci</w:t>
      </w:r>
      <w:r w:rsidRPr="00D37B52">
        <w:rPr>
          <w:rFonts w:ascii="Arial" w:hAnsi="Arial" w:cs="Arial"/>
          <w:iCs/>
        </w:rPr>
        <w:t xml:space="preserve"> nelze rovněž použít na úhradu ostatních daní. </w:t>
      </w:r>
    </w:p>
    <w:p w:rsidR="00411FD7" w:rsidRPr="00184854" w:rsidRDefault="00411FD7" w:rsidP="00411FD7">
      <w:pPr>
        <w:spacing w:before="120" w:after="120"/>
        <w:ind w:left="720"/>
        <w:jc w:val="both"/>
        <w:rPr>
          <w:rFonts w:ascii="Arial" w:hAnsi="Arial" w:cs="Arial"/>
        </w:rPr>
      </w:pPr>
      <w:r>
        <w:rPr>
          <w:rFonts w:ascii="Arial" w:hAnsi="Arial" w:cs="Arial"/>
        </w:rPr>
        <w:t xml:space="preserve">Příjemce nesmí dotaci dále použít zejména na </w:t>
      </w:r>
      <w:r w:rsidRPr="00533BA3">
        <w:rPr>
          <w:rFonts w:ascii="Arial" w:hAnsi="Arial" w:cs="Arial"/>
        </w:rPr>
        <w:t>své</w:t>
      </w:r>
      <w:r w:rsidRPr="001A232A">
        <w:rPr>
          <w:rFonts w:ascii="Arial" w:hAnsi="Arial" w:cs="Arial"/>
          <w:color w:val="FF0000"/>
        </w:rPr>
        <w:t xml:space="preserve"> </w:t>
      </w:r>
      <w:r>
        <w:rPr>
          <w:rFonts w:ascii="Arial" w:hAnsi="Arial" w:cs="Arial"/>
        </w:rPr>
        <w:t xml:space="preserve">mzdy a honoráře, pokuty, úroky z prodlení a penále, manka, škody a dary s výjimkou </w:t>
      </w:r>
      <w:r w:rsidRPr="00184854">
        <w:rPr>
          <w:rFonts w:ascii="Arial" w:hAnsi="Arial" w:cs="Arial"/>
        </w:rPr>
        <w:t xml:space="preserve">propagačních předmětů. </w:t>
      </w:r>
    </w:p>
    <w:p w:rsidR="00411FD7" w:rsidRPr="00D37B52" w:rsidRDefault="00411FD7" w:rsidP="00411FD7">
      <w:pPr>
        <w:spacing w:after="120"/>
        <w:ind w:left="720"/>
        <w:jc w:val="both"/>
        <w:rPr>
          <w:rFonts w:ascii="Arial" w:hAnsi="Arial" w:cs="Arial"/>
        </w:rPr>
      </w:pPr>
      <w:r w:rsidRPr="00D37B52">
        <w:rPr>
          <w:rFonts w:ascii="Arial" w:hAnsi="Arial" w:cs="Arial"/>
        </w:rPr>
        <w:t xml:space="preserve">Bez předchozího písemného souhlasu poskytovatele nesmí příjemce </w:t>
      </w:r>
      <w:r>
        <w:rPr>
          <w:rFonts w:ascii="Arial" w:hAnsi="Arial" w:cs="Arial"/>
        </w:rPr>
        <w:t>dotaci</w:t>
      </w:r>
      <w:r w:rsidRPr="00D37B52">
        <w:rPr>
          <w:rFonts w:ascii="Arial" w:hAnsi="Arial" w:cs="Arial"/>
        </w:rPr>
        <w:t xml:space="preserve"> nebo je</w:t>
      </w:r>
      <w:r>
        <w:rPr>
          <w:rFonts w:ascii="Arial" w:hAnsi="Arial" w:cs="Arial"/>
        </w:rPr>
        <w:t>jí</w:t>
      </w:r>
      <w:r w:rsidRPr="00D37B52">
        <w:rPr>
          <w:rFonts w:ascii="Arial" w:hAnsi="Arial" w:cs="Arial"/>
        </w:rPr>
        <w:t xml:space="preserve"> část poskytnout třetí osobě, není-li touto smlouvou stanoveno jinak.</w:t>
      </w:r>
    </w:p>
    <w:p w:rsidR="00411FD7" w:rsidRPr="0091168B" w:rsidRDefault="00411FD7" w:rsidP="00411FD7">
      <w:pPr>
        <w:spacing w:after="120"/>
        <w:ind w:left="720"/>
        <w:jc w:val="both"/>
        <w:rPr>
          <w:rFonts w:ascii="Arial" w:hAnsi="Arial" w:cs="Arial"/>
        </w:rPr>
      </w:pPr>
      <w:r w:rsidRPr="00D37B52">
        <w:rPr>
          <w:rFonts w:ascii="Arial" w:hAnsi="Arial" w:cs="Arial"/>
        </w:rPr>
        <w:t xml:space="preserve">Příjemce je povinen vést </w:t>
      </w:r>
      <w:r>
        <w:rPr>
          <w:rFonts w:ascii="Arial" w:hAnsi="Arial" w:cs="Arial"/>
        </w:rPr>
        <w:t>dotaci</w:t>
      </w:r>
      <w:r w:rsidRPr="00D37B52">
        <w:rPr>
          <w:rFonts w:ascii="Arial" w:hAnsi="Arial" w:cs="Arial"/>
        </w:rPr>
        <w:t xml:space="preserve"> ve svém účetnictví odděleně. </w:t>
      </w:r>
    </w:p>
    <w:p w:rsidR="00411FD7" w:rsidRPr="00BE43E1" w:rsidRDefault="00411FD7" w:rsidP="00411FD7">
      <w:pPr>
        <w:numPr>
          <w:ilvl w:val="0"/>
          <w:numId w:val="12"/>
        </w:numPr>
        <w:tabs>
          <w:tab w:val="clear" w:pos="720"/>
          <w:tab w:val="num" w:pos="644"/>
        </w:tabs>
        <w:spacing w:after="120"/>
        <w:ind w:left="644"/>
        <w:jc w:val="both"/>
        <w:rPr>
          <w:rFonts w:ascii="Arial" w:hAnsi="Arial" w:cs="Arial"/>
          <w:i/>
          <w:iCs/>
        </w:rPr>
      </w:pPr>
      <w:r w:rsidRPr="00D37B52">
        <w:rPr>
          <w:rFonts w:ascii="Arial" w:hAnsi="Arial" w:cs="Arial"/>
        </w:rPr>
        <w:t>Příjemce je povinen použít poskytnut</w:t>
      </w:r>
      <w:r>
        <w:rPr>
          <w:rFonts w:ascii="Arial" w:hAnsi="Arial" w:cs="Arial"/>
        </w:rPr>
        <w:t>ou</w:t>
      </w:r>
      <w:r w:rsidRPr="00D37B52">
        <w:rPr>
          <w:rFonts w:ascii="Arial" w:hAnsi="Arial" w:cs="Arial"/>
        </w:rPr>
        <w:t xml:space="preserve"> </w:t>
      </w:r>
      <w:r>
        <w:rPr>
          <w:rFonts w:ascii="Arial" w:hAnsi="Arial" w:cs="Arial"/>
        </w:rPr>
        <w:t>dotaci</w:t>
      </w:r>
      <w:r w:rsidRPr="00D37B52">
        <w:rPr>
          <w:rFonts w:ascii="Arial" w:hAnsi="Arial" w:cs="Arial"/>
        </w:rPr>
        <w:t xml:space="preserve"> nejpozději do .......... </w:t>
      </w:r>
    </w:p>
    <w:p w:rsidR="00411FD7" w:rsidRPr="00D37B52" w:rsidRDefault="00411FD7" w:rsidP="00411FD7">
      <w:pPr>
        <w:spacing w:after="120"/>
        <w:ind w:left="720"/>
        <w:jc w:val="both"/>
        <w:rPr>
          <w:rFonts w:ascii="Arial" w:hAnsi="Arial" w:cs="Arial"/>
          <w:i/>
          <w:iCs/>
        </w:rPr>
      </w:pPr>
      <w:r w:rsidRPr="00D37B52">
        <w:rPr>
          <w:rFonts w:ascii="Arial" w:hAnsi="Arial" w:cs="Arial"/>
          <w:iCs/>
        </w:rPr>
        <w:t xml:space="preserve">Příjemce je oprávněn použít </w:t>
      </w:r>
      <w:r>
        <w:rPr>
          <w:rFonts w:ascii="Arial" w:hAnsi="Arial" w:cs="Arial"/>
          <w:iCs/>
        </w:rPr>
        <w:t>dotaci</w:t>
      </w:r>
      <w:r w:rsidRPr="00D37B52">
        <w:rPr>
          <w:rFonts w:ascii="Arial" w:hAnsi="Arial" w:cs="Arial"/>
          <w:iCs/>
        </w:rPr>
        <w:t xml:space="preserve"> také na úhradu nákladů vynaložených příjemcem v souladu s účelem poskytnutí </w:t>
      </w:r>
      <w:r>
        <w:rPr>
          <w:rFonts w:ascii="Arial" w:hAnsi="Arial" w:cs="Arial"/>
          <w:iCs/>
        </w:rPr>
        <w:t>dotace</w:t>
      </w:r>
      <w:r w:rsidRPr="00D37B52">
        <w:rPr>
          <w:rFonts w:ascii="Arial" w:hAnsi="Arial" w:cs="Arial"/>
          <w:iCs/>
        </w:rPr>
        <w:t xml:space="preserve"> dle čl. I. odst. 2 a 4 této smlouvy a podmínkami užití </w:t>
      </w:r>
      <w:r>
        <w:rPr>
          <w:rFonts w:ascii="Arial" w:hAnsi="Arial" w:cs="Arial"/>
          <w:iCs/>
        </w:rPr>
        <w:t>dotace</w:t>
      </w:r>
      <w:r w:rsidRPr="00D37B52">
        <w:rPr>
          <w:rFonts w:ascii="Arial" w:hAnsi="Arial" w:cs="Arial"/>
          <w:iCs/>
        </w:rPr>
        <w:t xml:space="preserve"> dle čl. II. odst. 1 této smlouvy v období od </w:t>
      </w:r>
      <w:r w:rsidRPr="00533BA3">
        <w:rPr>
          <w:rFonts w:ascii="Arial" w:hAnsi="Arial" w:cs="Arial"/>
          <w:iCs/>
        </w:rPr>
        <w:t>1.1.2015</w:t>
      </w:r>
      <w:r>
        <w:rPr>
          <w:rFonts w:ascii="Arial" w:hAnsi="Arial" w:cs="Arial"/>
          <w:iCs/>
        </w:rPr>
        <w:t xml:space="preserve"> </w:t>
      </w:r>
      <w:r w:rsidRPr="00D37B52">
        <w:rPr>
          <w:rFonts w:ascii="Arial" w:hAnsi="Arial" w:cs="Arial"/>
          <w:iCs/>
        </w:rPr>
        <w:t>do uzavření této smlouvy.</w:t>
      </w:r>
      <w:r>
        <w:rPr>
          <w:rFonts w:ascii="Arial" w:hAnsi="Arial" w:cs="Arial"/>
          <w:iCs/>
        </w:rPr>
        <w:t xml:space="preserve"> </w:t>
      </w:r>
    </w:p>
    <w:p w:rsidR="00411FD7" w:rsidRDefault="00411FD7" w:rsidP="00411FD7">
      <w:pPr>
        <w:spacing w:after="120"/>
        <w:ind w:left="720"/>
        <w:jc w:val="both"/>
        <w:rPr>
          <w:rFonts w:ascii="Arial" w:hAnsi="Arial" w:cs="Arial"/>
          <w:i/>
          <w:color w:val="0000FF"/>
        </w:rPr>
      </w:pPr>
      <w:r w:rsidRPr="00D37B52">
        <w:rPr>
          <w:rFonts w:ascii="Arial" w:hAnsi="Arial" w:cs="Arial"/>
        </w:rPr>
        <w:t xml:space="preserve">Celkové předpokládané náklady na účel uvedený v čl. I. odst. 2 a 4 této smlouvy činí …. Kč (slovy : ….. korun českých). Příjemce je povinen na tento účel vynaložit vždy nejméně </w:t>
      </w:r>
      <w:r>
        <w:rPr>
          <w:rFonts w:ascii="Arial" w:hAnsi="Arial" w:cs="Arial"/>
        </w:rPr>
        <w:t>30</w:t>
      </w:r>
      <w:r w:rsidRPr="00D37B52">
        <w:rPr>
          <w:rFonts w:ascii="Arial" w:hAnsi="Arial" w:cs="Arial"/>
        </w:rPr>
        <w:t xml:space="preserve">% z vlastních zdrojů. </w:t>
      </w:r>
      <w:r w:rsidRPr="00693634">
        <w:rPr>
          <w:rFonts w:ascii="Arial" w:hAnsi="Arial" w:cs="Arial"/>
        </w:rPr>
        <w:t xml:space="preserve">V případě, že celkové skutečně vynaložené náklady na účel uvedený v čl. I. odst. 2. a 4. této </w:t>
      </w:r>
      <w:r w:rsidRPr="00693634">
        <w:rPr>
          <w:rFonts w:ascii="Arial" w:hAnsi="Arial" w:cs="Arial"/>
        </w:rPr>
        <w:lastRenderedPageBreak/>
        <w:t xml:space="preserve">smlouvy budou nižší než celkové předpokládané náklady, </w:t>
      </w:r>
      <w:r>
        <w:rPr>
          <w:rFonts w:ascii="Arial" w:hAnsi="Arial" w:cs="Arial"/>
        </w:rPr>
        <w:t>dotace</w:t>
      </w:r>
      <w:r w:rsidRPr="00693634">
        <w:rPr>
          <w:rFonts w:ascii="Arial" w:hAnsi="Arial" w:cs="Arial"/>
        </w:rPr>
        <w:t xml:space="preserve"> se sníží tak, aby je</w:t>
      </w:r>
      <w:r>
        <w:rPr>
          <w:rFonts w:ascii="Arial" w:hAnsi="Arial" w:cs="Arial"/>
        </w:rPr>
        <w:t xml:space="preserve">jí </w:t>
      </w:r>
      <w:r w:rsidRPr="00693634">
        <w:rPr>
          <w:rFonts w:ascii="Arial" w:hAnsi="Arial" w:cs="Arial"/>
        </w:rPr>
        <w:t>výše odpovídala</w:t>
      </w:r>
      <w:r>
        <w:rPr>
          <w:rFonts w:ascii="Arial" w:hAnsi="Arial" w:cs="Arial"/>
        </w:rPr>
        <w:t xml:space="preserve"> nejvýše</w:t>
      </w:r>
      <w:r w:rsidRPr="00693634">
        <w:rPr>
          <w:rFonts w:ascii="Arial" w:hAnsi="Arial" w:cs="Arial"/>
        </w:rPr>
        <w:t xml:space="preserve"> 70%</w:t>
      </w:r>
      <w:r w:rsidRPr="001B5D8A">
        <w:rPr>
          <w:rFonts w:ascii="Arial" w:hAnsi="Arial" w:cs="Arial"/>
        </w:rPr>
        <w:t xml:space="preserve"> ze skutečně vynaložených nákladů na účel dle čl. I. odst. 2. a 4. této smlouvy.</w:t>
      </w:r>
      <w:r w:rsidRPr="00D37B52">
        <w:rPr>
          <w:rFonts w:ascii="Arial" w:hAnsi="Arial" w:cs="Arial"/>
        </w:rPr>
        <w:t xml:space="preserve"> Vlastními zdroji nejsou prostředky z příspěvků a dotací přijatých příjemcem od jiných poskytovatelů na účel, na nějž se poskytuje </w:t>
      </w:r>
      <w:r>
        <w:rPr>
          <w:rFonts w:ascii="Arial" w:hAnsi="Arial" w:cs="Arial"/>
        </w:rPr>
        <w:t>dotace</w:t>
      </w:r>
      <w:r w:rsidRPr="00D37B52">
        <w:rPr>
          <w:rFonts w:ascii="Arial" w:hAnsi="Arial" w:cs="Arial"/>
        </w:rPr>
        <w:t xml:space="preserve"> dle této smlouvy.</w:t>
      </w:r>
      <w:r>
        <w:rPr>
          <w:rFonts w:ascii="Arial" w:hAnsi="Arial" w:cs="Arial"/>
        </w:rPr>
        <w:t xml:space="preserve"> </w:t>
      </w:r>
    </w:p>
    <w:p w:rsidR="00411FD7" w:rsidRPr="002F749A" w:rsidRDefault="00411FD7" w:rsidP="00411FD7">
      <w:pPr>
        <w:spacing w:after="120"/>
        <w:ind w:left="720"/>
        <w:jc w:val="both"/>
        <w:rPr>
          <w:rFonts w:ascii="Arial" w:hAnsi="Arial" w:cs="Arial"/>
          <w:i/>
          <w:iCs/>
        </w:rPr>
      </w:pPr>
      <w:r w:rsidRPr="002F749A">
        <w:rPr>
          <w:rFonts w:ascii="Arial" w:hAnsi="Arial" w:cs="Arial"/>
          <w:i/>
        </w:rPr>
        <w:t xml:space="preserve">Procentuální vyjádření podílů na financování projektu bude upraveno v závislosti na konkrétním žadateli. </w:t>
      </w:r>
    </w:p>
    <w:p w:rsidR="00411FD7" w:rsidRPr="00F87778" w:rsidRDefault="00411FD7" w:rsidP="00411FD7">
      <w:pPr>
        <w:numPr>
          <w:ilvl w:val="0"/>
          <w:numId w:val="12"/>
        </w:numPr>
        <w:tabs>
          <w:tab w:val="clear" w:pos="720"/>
          <w:tab w:val="num" w:pos="644"/>
        </w:tabs>
        <w:spacing w:after="120"/>
        <w:ind w:left="644"/>
        <w:jc w:val="both"/>
        <w:rPr>
          <w:rFonts w:ascii="Arial" w:hAnsi="Arial" w:cs="Arial"/>
          <w:i/>
          <w:iCs/>
        </w:rPr>
      </w:pPr>
      <w:r w:rsidRPr="00D37B52">
        <w:rPr>
          <w:rFonts w:ascii="Arial" w:hAnsi="Arial" w:cs="Arial"/>
        </w:rPr>
        <w:t>Příjemce je povinen umožnit poskytovateli provedení kontroly dodržení účelu a podmínek použití poskytnuté</w:t>
      </w:r>
      <w:r>
        <w:rPr>
          <w:rFonts w:ascii="Arial" w:hAnsi="Arial" w:cs="Arial"/>
        </w:rPr>
        <w:t xml:space="preserve"> dotace</w:t>
      </w:r>
      <w:r w:rsidRPr="00D37B52">
        <w:rPr>
          <w:rFonts w:ascii="Arial" w:hAnsi="Arial" w:cs="Arial"/>
        </w:rPr>
        <w:t>. Při této kontrole je příjemce povinen vyvíjet veškerou poskytovatelem požadovanou součinnost.</w:t>
      </w:r>
      <w:r>
        <w:rPr>
          <w:rFonts w:ascii="Arial" w:hAnsi="Arial" w:cs="Arial"/>
        </w:rPr>
        <w:t xml:space="preserve"> </w:t>
      </w:r>
    </w:p>
    <w:p w:rsidR="00411FD7" w:rsidRPr="004F2167" w:rsidRDefault="00411FD7" w:rsidP="00411FD7">
      <w:pPr>
        <w:numPr>
          <w:ilvl w:val="0"/>
          <w:numId w:val="12"/>
        </w:numPr>
        <w:tabs>
          <w:tab w:val="clear" w:pos="720"/>
          <w:tab w:val="num" w:pos="644"/>
        </w:tabs>
        <w:spacing w:after="120"/>
        <w:ind w:left="644"/>
        <w:jc w:val="both"/>
        <w:rPr>
          <w:rFonts w:ascii="Arial" w:hAnsi="Arial" w:cs="Arial"/>
          <w:i/>
          <w:iCs/>
        </w:rPr>
      </w:pPr>
      <w:r w:rsidRPr="00184854">
        <w:rPr>
          <w:rFonts w:ascii="Arial" w:hAnsi="Arial" w:cs="Arial"/>
        </w:rPr>
        <w:t xml:space="preserve">Příjemce je povinen nejpozději do </w:t>
      </w:r>
      <w:r>
        <w:rPr>
          <w:rFonts w:ascii="Arial" w:hAnsi="Arial" w:cs="Arial"/>
          <w:b/>
          <w:bCs/>
        </w:rPr>
        <w:t>…………….</w:t>
      </w:r>
      <w:r>
        <w:rPr>
          <w:rFonts w:ascii="Arial" w:hAnsi="Arial" w:cs="Arial"/>
          <w:i/>
          <w:color w:val="0000FF"/>
        </w:rPr>
        <w:t xml:space="preserve"> </w:t>
      </w:r>
      <w:r w:rsidRPr="00184854">
        <w:rPr>
          <w:rFonts w:ascii="Arial" w:hAnsi="Arial" w:cs="Arial"/>
        </w:rPr>
        <w:t xml:space="preserve">předložit poskytovateli vyúčtování poskytnuté </w:t>
      </w:r>
      <w:r>
        <w:rPr>
          <w:rFonts w:ascii="Arial" w:hAnsi="Arial" w:cs="Arial"/>
        </w:rPr>
        <w:t>dotace</w:t>
      </w:r>
      <w:r w:rsidRPr="00184854">
        <w:rPr>
          <w:rFonts w:ascii="Arial" w:hAnsi="Arial" w:cs="Arial"/>
        </w:rPr>
        <w:t xml:space="preserve"> dle přílohy č. 1 této smlouvy „Finanční vyúčtování </w:t>
      </w:r>
      <w:r>
        <w:rPr>
          <w:rFonts w:ascii="Arial" w:hAnsi="Arial" w:cs="Arial"/>
        </w:rPr>
        <w:t>dotace</w:t>
      </w:r>
      <w:r w:rsidRPr="00184854">
        <w:rPr>
          <w:rFonts w:ascii="Arial" w:hAnsi="Arial" w:cs="Arial"/>
        </w:rPr>
        <w:t xml:space="preserve">“ (dále jen „vyúčtování“) a závěrečnou zprávu o použití </w:t>
      </w:r>
      <w:r>
        <w:rPr>
          <w:rFonts w:ascii="Arial" w:hAnsi="Arial" w:cs="Arial"/>
        </w:rPr>
        <w:t>dotace</w:t>
      </w:r>
      <w:r w:rsidRPr="00184854">
        <w:rPr>
          <w:rFonts w:ascii="Arial" w:hAnsi="Arial" w:cs="Arial"/>
        </w:rPr>
        <w:t xml:space="preserve"> (dále jen „závěrečná zpráva“) o níže uvedeném obsahu. Veškeré předkládané doklady musí být předkládány v českém jazyce. Doklad vyhotovený v cizím jazyce musí příjemce předložit v originálním znění a současně v překladu do jazyka českého.</w:t>
      </w:r>
      <w:r>
        <w:rPr>
          <w:rFonts w:ascii="Arial" w:hAnsi="Arial" w:cs="Arial"/>
        </w:rPr>
        <w:t xml:space="preserve"> </w:t>
      </w:r>
    </w:p>
    <w:p w:rsidR="00411FD7" w:rsidRPr="00D37B52" w:rsidRDefault="00411FD7" w:rsidP="00411FD7">
      <w:pPr>
        <w:tabs>
          <w:tab w:val="left" w:pos="540"/>
        </w:tabs>
        <w:spacing w:after="120"/>
        <w:ind w:left="540"/>
        <w:jc w:val="both"/>
        <w:rPr>
          <w:rFonts w:ascii="Arial" w:hAnsi="Arial" w:cs="Arial"/>
        </w:rPr>
      </w:pPr>
      <w:r w:rsidRPr="00D37B52">
        <w:rPr>
          <w:rFonts w:ascii="Arial" w:hAnsi="Arial" w:cs="Arial"/>
        </w:rPr>
        <w:t>Vyúčtování musí obsahovat:</w:t>
      </w:r>
    </w:p>
    <w:p w:rsidR="00411FD7" w:rsidRPr="00D37B52" w:rsidRDefault="00411FD7" w:rsidP="00411FD7">
      <w:pPr>
        <w:spacing w:after="120"/>
        <w:ind w:left="1287" w:hanging="720"/>
        <w:jc w:val="both"/>
        <w:rPr>
          <w:rFonts w:ascii="Arial" w:hAnsi="Arial" w:cs="Arial"/>
        </w:rPr>
      </w:pPr>
      <w:r>
        <w:rPr>
          <w:rFonts w:ascii="Arial" w:hAnsi="Arial" w:cs="Arial"/>
        </w:rPr>
        <w:t xml:space="preserve"> </w:t>
      </w:r>
      <w:r w:rsidRPr="00D37B52">
        <w:rPr>
          <w:rFonts w:ascii="Arial" w:hAnsi="Arial" w:cs="Arial"/>
        </w:rPr>
        <w:t>4.1.</w:t>
      </w:r>
      <w:r w:rsidRPr="00D37B52">
        <w:rPr>
          <w:rFonts w:ascii="Arial" w:hAnsi="Arial" w:cs="Arial"/>
        </w:rPr>
        <w:tab/>
        <w:t>soupis celkových uskutečněných výdajů na akci, na jejíž realizaci byl</w:t>
      </w:r>
      <w:r>
        <w:rPr>
          <w:rFonts w:ascii="Arial" w:hAnsi="Arial" w:cs="Arial"/>
        </w:rPr>
        <w:t>a</w:t>
      </w:r>
      <w:r w:rsidRPr="00D37B52">
        <w:rPr>
          <w:rFonts w:ascii="Arial" w:hAnsi="Arial" w:cs="Arial"/>
        </w:rPr>
        <w:t xml:space="preserve"> poskytnut</w:t>
      </w:r>
      <w:r>
        <w:rPr>
          <w:rFonts w:ascii="Arial" w:hAnsi="Arial" w:cs="Arial"/>
        </w:rPr>
        <w:t>a dotace</w:t>
      </w:r>
      <w:r w:rsidRPr="00D37B52">
        <w:rPr>
          <w:rFonts w:ascii="Arial" w:hAnsi="Arial" w:cs="Arial"/>
        </w:rPr>
        <w:t xml:space="preserve"> dle této smlouvy, v rozsahu uvedeném v příloze č. 1 „Finanční vyúčtování </w:t>
      </w:r>
      <w:r>
        <w:rPr>
          <w:rFonts w:ascii="Arial" w:hAnsi="Arial" w:cs="Arial"/>
        </w:rPr>
        <w:t>dotace</w:t>
      </w:r>
      <w:r w:rsidRPr="00D37B52">
        <w:rPr>
          <w:rFonts w:ascii="Arial" w:hAnsi="Arial" w:cs="Arial"/>
        </w:rPr>
        <w:t xml:space="preserve">“. </w:t>
      </w:r>
      <w:r w:rsidRPr="00D37B52">
        <w:rPr>
          <w:rFonts w:ascii="Arial" w:hAnsi="Arial" w:cs="Arial"/>
          <w:b/>
        </w:rPr>
        <w:t xml:space="preserve">Příloha č. 1 je pro příjemce k dispozici v elektronické formě na webu OK </w:t>
      </w:r>
      <w:hyperlink r:id="rId18" w:history="1">
        <w:r w:rsidRPr="00D37B52">
          <w:rPr>
            <w:rStyle w:val="Hypertextovodkaz"/>
            <w:rFonts w:cs="Arial"/>
            <w:b/>
          </w:rPr>
          <w:t>http://www.kr-olomoucky.cz/vyuctovani-prispevku-cl-681.html</w:t>
        </w:r>
      </w:hyperlink>
      <w:r w:rsidRPr="00D37B52">
        <w:rPr>
          <w:rFonts w:ascii="Arial" w:hAnsi="Arial" w:cs="Arial"/>
        </w:rPr>
        <w:t>.</w:t>
      </w:r>
      <w:r w:rsidRPr="00D37B52">
        <w:rPr>
          <w:rFonts w:ascii="Arial" w:hAnsi="Arial" w:cs="Arial"/>
          <w:b/>
        </w:rPr>
        <w:t xml:space="preserve"> </w:t>
      </w:r>
      <w:r>
        <w:rPr>
          <w:rFonts w:ascii="Arial" w:hAnsi="Arial" w:cs="Arial"/>
        </w:rPr>
        <w:t xml:space="preserve">Soupis </w:t>
      </w:r>
      <w:r w:rsidRPr="00D37B52">
        <w:rPr>
          <w:rFonts w:ascii="Arial" w:hAnsi="Arial" w:cs="Arial"/>
        </w:rPr>
        <w:t xml:space="preserve">výdajů dle tohoto ustanovení doloží příjemce </w:t>
      </w:r>
      <w:r>
        <w:rPr>
          <w:rFonts w:ascii="Arial" w:hAnsi="Arial" w:cs="Arial"/>
        </w:rPr>
        <w:t xml:space="preserve">čestným prohlášením, že </w:t>
      </w:r>
      <w:r w:rsidRPr="00D37B52">
        <w:rPr>
          <w:rFonts w:ascii="Arial" w:hAnsi="Arial" w:cs="Arial"/>
        </w:rPr>
        <w:t>celkové uskutečněné výdaje uvedené v soupisu jsou pravdivé a úplné.</w:t>
      </w:r>
    </w:p>
    <w:p w:rsidR="00411FD7" w:rsidRPr="00D37B52" w:rsidRDefault="00411FD7" w:rsidP="00411FD7">
      <w:pPr>
        <w:spacing w:after="120"/>
        <w:ind w:left="1287" w:hanging="720"/>
        <w:jc w:val="both"/>
        <w:rPr>
          <w:rFonts w:ascii="Arial" w:hAnsi="Arial" w:cs="Arial"/>
        </w:rPr>
      </w:pPr>
      <w:r>
        <w:rPr>
          <w:rFonts w:ascii="Arial" w:hAnsi="Arial" w:cs="Arial"/>
        </w:rPr>
        <w:t xml:space="preserve"> </w:t>
      </w:r>
      <w:r w:rsidRPr="00D37B52">
        <w:rPr>
          <w:rFonts w:ascii="Arial" w:hAnsi="Arial" w:cs="Arial"/>
        </w:rPr>
        <w:t xml:space="preserve">4.2.  </w:t>
      </w:r>
      <w:r w:rsidRPr="00D37B52">
        <w:rPr>
          <w:rFonts w:ascii="Arial" w:hAnsi="Arial" w:cs="Arial"/>
        </w:rPr>
        <w:tab/>
        <w:t xml:space="preserve">soupis výdajů hrazených z poskytnuté </w:t>
      </w:r>
      <w:r>
        <w:rPr>
          <w:rFonts w:ascii="Arial" w:hAnsi="Arial" w:cs="Arial"/>
        </w:rPr>
        <w:t>dotace</w:t>
      </w:r>
      <w:r w:rsidRPr="00D37B52">
        <w:rPr>
          <w:rFonts w:ascii="Arial" w:hAnsi="Arial" w:cs="Arial"/>
        </w:rPr>
        <w:t xml:space="preserve"> na akci, na jejíž realizaci byl</w:t>
      </w:r>
      <w:r>
        <w:rPr>
          <w:rFonts w:ascii="Arial" w:hAnsi="Arial" w:cs="Arial"/>
        </w:rPr>
        <w:t>a</w:t>
      </w:r>
      <w:r w:rsidRPr="00D37B52">
        <w:rPr>
          <w:rFonts w:ascii="Arial" w:hAnsi="Arial" w:cs="Arial"/>
        </w:rPr>
        <w:t xml:space="preserve"> poskytnut</w:t>
      </w:r>
      <w:r>
        <w:rPr>
          <w:rFonts w:ascii="Arial" w:hAnsi="Arial" w:cs="Arial"/>
        </w:rPr>
        <w:t>a</w:t>
      </w:r>
      <w:r w:rsidRPr="00D37B52">
        <w:rPr>
          <w:rFonts w:ascii="Arial" w:hAnsi="Arial" w:cs="Arial"/>
        </w:rPr>
        <w:t xml:space="preserve"> </w:t>
      </w:r>
      <w:r>
        <w:rPr>
          <w:rFonts w:ascii="Arial" w:hAnsi="Arial" w:cs="Arial"/>
        </w:rPr>
        <w:t>dotace</w:t>
      </w:r>
      <w:r w:rsidRPr="00D37B52">
        <w:rPr>
          <w:rFonts w:ascii="Arial" w:hAnsi="Arial" w:cs="Arial"/>
        </w:rPr>
        <w:t xml:space="preserve"> dle této smlouvy, a to v rozsahu uvedeném v příloze č. 1 „Finanční vyúčtování </w:t>
      </w:r>
      <w:r>
        <w:rPr>
          <w:rFonts w:ascii="Arial" w:hAnsi="Arial" w:cs="Arial"/>
        </w:rPr>
        <w:t>dotace</w:t>
      </w:r>
      <w:r w:rsidRPr="00D37B52">
        <w:rPr>
          <w:rFonts w:ascii="Arial" w:hAnsi="Arial" w:cs="Arial"/>
        </w:rPr>
        <w:t>“, doložený:</w:t>
      </w:r>
    </w:p>
    <w:p w:rsidR="00411FD7" w:rsidRPr="00D37B52" w:rsidRDefault="00411FD7" w:rsidP="00411FD7">
      <w:pPr>
        <w:numPr>
          <w:ilvl w:val="0"/>
          <w:numId w:val="14"/>
        </w:numPr>
        <w:spacing w:after="120"/>
        <w:ind w:left="1647" w:hanging="360"/>
        <w:jc w:val="both"/>
        <w:rPr>
          <w:rFonts w:ascii="Arial" w:hAnsi="Arial" w:cs="Arial"/>
        </w:rPr>
      </w:pPr>
      <w:r w:rsidRPr="00D37B52">
        <w:rPr>
          <w:rFonts w:ascii="Arial" w:hAnsi="Arial" w:cs="Arial"/>
        </w:rPr>
        <w:t>fotokopiemi faktur s podrobným rozpisem dodávky (případně dodacím listem), popřípadě jiných účetních dokladů včetně příloh, prokazujících vynaložení výdajů,</w:t>
      </w:r>
    </w:p>
    <w:p w:rsidR="00411FD7" w:rsidRPr="00D37B52" w:rsidRDefault="00411FD7" w:rsidP="00411FD7">
      <w:pPr>
        <w:numPr>
          <w:ilvl w:val="0"/>
          <w:numId w:val="14"/>
        </w:numPr>
        <w:spacing w:after="120"/>
        <w:ind w:left="1647" w:hanging="360"/>
        <w:jc w:val="both"/>
        <w:rPr>
          <w:rFonts w:ascii="Arial" w:hAnsi="Arial" w:cs="Arial"/>
        </w:rPr>
      </w:pPr>
      <w:r w:rsidRPr="00D37B52">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11FD7" w:rsidRPr="00D37B52" w:rsidRDefault="00411FD7" w:rsidP="00411FD7">
      <w:pPr>
        <w:numPr>
          <w:ilvl w:val="0"/>
          <w:numId w:val="14"/>
        </w:numPr>
        <w:spacing w:after="120"/>
        <w:ind w:left="1647" w:hanging="360"/>
        <w:jc w:val="both"/>
        <w:rPr>
          <w:rFonts w:ascii="Arial" w:hAnsi="Arial" w:cs="Arial"/>
        </w:rPr>
      </w:pPr>
      <w:r w:rsidRPr="00D37B52">
        <w:rPr>
          <w:rFonts w:ascii="Arial" w:hAnsi="Arial" w:cs="Arial"/>
        </w:rPr>
        <w:t>fotokopiemi všech výpisů z bankovního účtu, které dokládají úhradu předložených faktur, s vyznačením dotčených plateb,</w:t>
      </w:r>
    </w:p>
    <w:p w:rsidR="00411FD7" w:rsidRPr="00D37B52" w:rsidRDefault="00411FD7" w:rsidP="00411FD7">
      <w:pPr>
        <w:numPr>
          <w:ilvl w:val="0"/>
          <w:numId w:val="14"/>
        </w:numPr>
        <w:spacing w:after="120"/>
        <w:ind w:left="1647" w:hanging="360"/>
        <w:jc w:val="both"/>
        <w:rPr>
          <w:rFonts w:ascii="Arial" w:hAnsi="Arial" w:cs="Arial"/>
        </w:rPr>
      </w:pPr>
      <w:r w:rsidRPr="00D37B52">
        <w:rPr>
          <w:rFonts w:ascii="Arial" w:hAnsi="Arial" w:cs="Arial"/>
        </w:rPr>
        <w:t>čestným prohlášením, že fotokopie předaných dokladů jsou shodné s originály a výdaje uvedené v soupisu jsou shodné se záznamy v účetnictví příjemce.</w:t>
      </w:r>
    </w:p>
    <w:p w:rsidR="00411FD7" w:rsidRDefault="00411FD7" w:rsidP="00411FD7">
      <w:pPr>
        <w:spacing w:after="120"/>
        <w:ind w:left="567"/>
        <w:jc w:val="both"/>
        <w:rPr>
          <w:rFonts w:ascii="Arial" w:hAnsi="Arial" w:cs="Arial"/>
          <w:bCs/>
        </w:rPr>
      </w:pPr>
      <w:r w:rsidRPr="00184854">
        <w:rPr>
          <w:rFonts w:ascii="Arial" w:hAnsi="Arial" w:cs="Arial"/>
          <w:bCs/>
        </w:rPr>
        <w:t>Společně s vyúčtováním příjemce předloží poskytovateli závěrečnou zprávu, která musí obsahovat písemné vyhodnocení realizace projektu a</w:t>
      </w:r>
      <w:r w:rsidRPr="00184854">
        <w:rPr>
          <w:rFonts w:ascii="Arial" w:hAnsi="Arial" w:cs="Arial"/>
          <w:bCs/>
          <w:i/>
          <w:iCs/>
        </w:rPr>
        <w:t xml:space="preserve"> </w:t>
      </w:r>
      <w:r w:rsidRPr="00184854">
        <w:rPr>
          <w:rFonts w:ascii="Arial" w:hAnsi="Arial" w:cs="Arial"/>
          <w:bCs/>
        </w:rPr>
        <w:t xml:space="preserve">popis využití </w:t>
      </w:r>
      <w:r>
        <w:rPr>
          <w:rFonts w:ascii="Arial" w:hAnsi="Arial" w:cs="Arial"/>
          <w:bCs/>
        </w:rPr>
        <w:t>dotace</w:t>
      </w:r>
      <w:r w:rsidRPr="00184854">
        <w:rPr>
          <w:rFonts w:ascii="Arial" w:hAnsi="Arial" w:cs="Arial"/>
          <w:bCs/>
        </w:rPr>
        <w:t xml:space="preserve">, popis užití loga a fotodokumentaci realizace projektu a propagace Olomouckého kraje dle čl. II. odst. 10 této smlouvy. </w:t>
      </w:r>
    </w:p>
    <w:p w:rsidR="00411FD7" w:rsidRPr="00291300" w:rsidRDefault="00411FD7" w:rsidP="00411FD7">
      <w:pPr>
        <w:numPr>
          <w:ilvl w:val="0"/>
          <w:numId w:val="12"/>
        </w:numPr>
        <w:tabs>
          <w:tab w:val="clear" w:pos="720"/>
          <w:tab w:val="num" w:pos="644"/>
        </w:tabs>
        <w:spacing w:after="120"/>
        <w:ind w:left="644"/>
        <w:jc w:val="both"/>
        <w:rPr>
          <w:rFonts w:ascii="Arial" w:hAnsi="Arial" w:cs="Arial"/>
          <w:i/>
          <w:strike/>
          <w:color w:val="FF0000"/>
        </w:rPr>
      </w:pPr>
      <w:r w:rsidRPr="001F0FBD">
        <w:rPr>
          <w:rFonts w:ascii="Arial" w:hAnsi="Arial" w:cs="Arial"/>
        </w:rPr>
        <w:lastRenderedPageBreak/>
        <w:t xml:space="preserve">V případě, že </w:t>
      </w:r>
      <w:r>
        <w:rPr>
          <w:rFonts w:ascii="Arial" w:hAnsi="Arial" w:cs="Arial"/>
        </w:rPr>
        <w:t>dotace</w:t>
      </w:r>
      <w:r w:rsidRPr="001F0FBD">
        <w:rPr>
          <w:rFonts w:ascii="Arial" w:hAnsi="Arial" w:cs="Arial"/>
        </w:rPr>
        <w:t xml:space="preserve"> nebyl</w:t>
      </w:r>
      <w:r>
        <w:rPr>
          <w:rFonts w:ascii="Arial" w:hAnsi="Arial" w:cs="Arial"/>
        </w:rPr>
        <w:t>a</w:t>
      </w:r>
      <w:r w:rsidRPr="001F0FBD">
        <w:rPr>
          <w:rFonts w:ascii="Arial" w:hAnsi="Arial" w:cs="Arial"/>
        </w:rPr>
        <w:t xml:space="preserve"> použit</w:t>
      </w:r>
      <w:r>
        <w:rPr>
          <w:rFonts w:ascii="Arial" w:hAnsi="Arial" w:cs="Arial"/>
        </w:rPr>
        <w:t>a</w:t>
      </w:r>
      <w:r w:rsidRPr="001F0FBD">
        <w:rPr>
          <w:rFonts w:ascii="Arial" w:hAnsi="Arial" w:cs="Arial"/>
        </w:rPr>
        <w:t xml:space="preserve"> v celé výši ve lhůtě uvedené v čl. II. odst. 2 této smlouvy, nebo v případě, že celkové příjemcem skutečně vynaložené náklady na účel uvedený v čl. I. odst</w:t>
      </w:r>
      <w:r w:rsidRPr="00D37B52">
        <w:rPr>
          <w:rFonts w:ascii="Arial" w:hAnsi="Arial" w:cs="Arial"/>
        </w:rPr>
        <w:t xml:space="preserve">. 2 a 4 této smlouvy byly nižší než ….. Kč (slovy: …. korun českých), je příjemce povinen vrátit nevyčerpanou část </w:t>
      </w:r>
      <w:r>
        <w:rPr>
          <w:rFonts w:ascii="Arial" w:hAnsi="Arial" w:cs="Arial"/>
        </w:rPr>
        <w:t>dotace</w:t>
      </w:r>
      <w:r w:rsidRPr="00D37B52">
        <w:rPr>
          <w:rFonts w:ascii="Arial" w:hAnsi="Arial" w:cs="Arial"/>
        </w:rPr>
        <w:t xml:space="preserve"> na účet poskytovatele nejpozději do 15 dnů ode dne předložení vyúčtování poskytovateli. Nevrátí-li příjemce nevyčerpanou část </w:t>
      </w:r>
      <w:r>
        <w:rPr>
          <w:rFonts w:ascii="Arial" w:hAnsi="Arial" w:cs="Arial"/>
        </w:rPr>
        <w:t>dotace</w:t>
      </w:r>
      <w:r w:rsidRPr="00D37B52">
        <w:rPr>
          <w:rFonts w:ascii="Arial" w:hAnsi="Arial" w:cs="Arial"/>
        </w:rPr>
        <w:t xml:space="preserve"> v této lhůtě, dopustí se porušení rozpočtové kázně ve smyslu </w:t>
      </w:r>
      <w:proofErr w:type="spellStart"/>
      <w:r w:rsidRPr="00D37B52">
        <w:rPr>
          <w:rFonts w:ascii="Arial" w:hAnsi="Arial" w:cs="Arial"/>
        </w:rPr>
        <w:t>ust</w:t>
      </w:r>
      <w:proofErr w:type="spellEnd"/>
      <w:r w:rsidRPr="00D37B52">
        <w:rPr>
          <w:rFonts w:ascii="Arial" w:hAnsi="Arial" w:cs="Arial"/>
        </w:rPr>
        <w:t>. § 22 zákona č. 250/2000 Sb., o rozpočtových pravidlech územních rozpočtů, ve znění pozdějších předpisů.</w:t>
      </w:r>
      <w:r>
        <w:rPr>
          <w:rFonts w:ascii="Arial" w:hAnsi="Arial" w:cs="Arial"/>
        </w:rPr>
        <w:t xml:space="preserve"> </w:t>
      </w:r>
    </w:p>
    <w:p w:rsidR="00411FD7" w:rsidRDefault="00411FD7" w:rsidP="00411FD7">
      <w:pPr>
        <w:numPr>
          <w:ilvl w:val="0"/>
          <w:numId w:val="12"/>
        </w:numPr>
        <w:tabs>
          <w:tab w:val="clear" w:pos="720"/>
          <w:tab w:val="num" w:pos="644"/>
        </w:tabs>
        <w:spacing w:after="120"/>
        <w:ind w:left="644"/>
        <w:jc w:val="both"/>
        <w:rPr>
          <w:rFonts w:ascii="Arial" w:hAnsi="Arial" w:cs="Arial"/>
        </w:rPr>
      </w:pPr>
      <w:r w:rsidRPr="007D4CC0">
        <w:rPr>
          <w:rFonts w:ascii="Arial" w:hAnsi="Arial" w:cs="Arial"/>
        </w:rPr>
        <w:t xml:space="preserve">V případě, že příjemce použije </w:t>
      </w:r>
      <w:r>
        <w:rPr>
          <w:rFonts w:ascii="Arial" w:hAnsi="Arial" w:cs="Arial"/>
        </w:rPr>
        <w:t>dotaci</w:t>
      </w:r>
      <w:r w:rsidRPr="007D4CC0">
        <w:rPr>
          <w:rFonts w:ascii="Arial" w:hAnsi="Arial" w:cs="Arial"/>
        </w:rPr>
        <w:t xml:space="preserve"> nebo je</w:t>
      </w:r>
      <w:r>
        <w:rPr>
          <w:rFonts w:ascii="Arial" w:hAnsi="Arial" w:cs="Arial"/>
        </w:rPr>
        <w:t>jí</w:t>
      </w:r>
      <w:r w:rsidRPr="007D4CC0">
        <w:rPr>
          <w:rFonts w:ascii="Arial" w:hAnsi="Arial" w:cs="Arial"/>
        </w:rPr>
        <w:t xml:space="preserve"> část na jiný účel než účel sjednaný touto smlouvou ve čl. I. odst. 2 a 4, poruší některou z jiných podmínek </w:t>
      </w:r>
      <w:r w:rsidRPr="001E0B0D">
        <w:rPr>
          <w:rFonts w:ascii="Arial" w:hAnsi="Arial" w:cs="Arial"/>
        </w:rPr>
        <w:t xml:space="preserve">použití </w:t>
      </w:r>
      <w:r>
        <w:rPr>
          <w:rFonts w:ascii="Arial" w:hAnsi="Arial" w:cs="Arial"/>
        </w:rPr>
        <w:t>dotace</w:t>
      </w:r>
      <w:r w:rsidRPr="001E0B0D">
        <w:rPr>
          <w:rFonts w:ascii="Arial" w:hAnsi="Arial" w:cs="Arial"/>
        </w:rPr>
        <w:t>, stanovených v čl. II. odst. 1 této smlouvy, nebo poruší některou z povinností uvedených v</w:t>
      </w:r>
      <w:r>
        <w:rPr>
          <w:rFonts w:ascii="Arial" w:hAnsi="Arial" w:cs="Arial"/>
        </w:rPr>
        <w:t xml:space="preserve"> </w:t>
      </w:r>
      <w:r w:rsidRPr="001E0B0D">
        <w:rPr>
          <w:rFonts w:ascii="Arial" w:hAnsi="Arial" w:cs="Arial"/>
        </w:rPr>
        <w:t>této smlouv</w:t>
      </w:r>
      <w:r w:rsidRPr="00EA1412">
        <w:rPr>
          <w:rFonts w:ascii="Arial" w:hAnsi="Arial" w:cs="Arial"/>
        </w:rPr>
        <w:t>ě</w:t>
      </w:r>
      <w:r w:rsidRPr="001E0B0D">
        <w:rPr>
          <w:rFonts w:ascii="Arial" w:hAnsi="Arial" w:cs="Arial"/>
        </w:rPr>
        <w:t xml:space="preserve">, dopustí se porušení rozpočtové kázně ve smyslu </w:t>
      </w:r>
      <w:proofErr w:type="spellStart"/>
      <w:r w:rsidRPr="001E0B0D">
        <w:rPr>
          <w:rFonts w:ascii="Arial" w:hAnsi="Arial" w:cs="Arial"/>
        </w:rPr>
        <w:t>ust</w:t>
      </w:r>
      <w:proofErr w:type="spellEnd"/>
      <w:r w:rsidRPr="001E0B0D">
        <w:rPr>
          <w:rFonts w:ascii="Arial" w:hAnsi="Arial" w:cs="Arial"/>
        </w:rPr>
        <w:t xml:space="preserve">. § 22 zákona č. 250/2000 Sb., o rozpočtových pravidlech územních rozpočtů, ve znění pozdějších předpisů. Pokud příjemce </w:t>
      </w:r>
      <w:r w:rsidRPr="00EA1412">
        <w:rPr>
          <w:rFonts w:ascii="Arial" w:hAnsi="Arial" w:cs="Arial"/>
        </w:rPr>
        <w:t>předloží</w:t>
      </w:r>
      <w:r w:rsidRPr="001E0B0D">
        <w:rPr>
          <w:rFonts w:ascii="Arial" w:hAnsi="Arial" w:cs="Arial"/>
        </w:rPr>
        <w:t xml:space="preserve"> vyúčtování a závěrečnou zprávu v termínu stanoveném v čl. II. odst. 4 této smlouvy, ale vyúčtování nebo</w:t>
      </w:r>
      <w:r w:rsidRPr="007D4CC0">
        <w:rPr>
          <w:rFonts w:ascii="Arial" w:hAnsi="Arial" w:cs="Arial"/>
        </w:rPr>
        <w:t xml:space="preserve">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11FD7" w:rsidRPr="00EA1412" w:rsidRDefault="00411FD7" w:rsidP="00411FD7">
      <w:pPr>
        <w:numPr>
          <w:ilvl w:val="0"/>
          <w:numId w:val="12"/>
        </w:numPr>
        <w:tabs>
          <w:tab w:val="clear" w:pos="720"/>
          <w:tab w:val="num" w:pos="644"/>
        </w:tabs>
        <w:spacing w:after="120"/>
        <w:ind w:left="644"/>
        <w:jc w:val="both"/>
        <w:rPr>
          <w:rFonts w:ascii="Arial" w:hAnsi="Arial" w:cs="Arial"/>
          <w:i/>
          <w:iCs/>
        </w:rPr>
      </w:pPr>
      <w:r w:rsidRPr="00EA1412">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11FD7" w:rsidRPr="00EA1412" w:rsidTr="002D042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rPr>
                <w:rFonts w:ascii="Arial" w:eastAsia="Calibri" w:hAnsi="Arial" w:cs="Arial"/>
                <w:b/>
              </w:rPr>
            </w:pPr>
            <w:r w:rsidRPr="00EA1412">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rPr>
                <w:rFonts w:ascii="Arial" w:eastAsia="Calibri" w:hAnsi="Arial" w:cs="Arial"/>
                <w:b/>
              </w:rPr>
            </w:pPr>
            <w:r w:rsidRPr="00EA1412">
              <w:rPr>
                <w:rFonts w:ascii="Arial" w:eastAsia="Calibri" w:hAnsi="Arial" w:cs="Arial"/>
                <w:b/>
              </w:rPr>
              <w:t>Výše odvodu v % z celkově poskytnuté dotace</w:t>
            </w:r>
          </w:p>
        </w:tc>
      </w:tr>
      <w:tr w:rsidR="00411FD7" w:rsidRPr="00EA1412" w:rsidTr="002D042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both"/>
              <w:rPr>
                <w:rFonts w:ascii="Arial" w:eastAsia="Calibri" w:hAnsi="Arial" w:cs="Arial"/>
              </w:rPr>
            </w:pPr>
            <w:r w:rsidRPr="00EA1412">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t>5 %</w:t>
            </w:r>
          </w:p>
        </w:tc>
      </w:tr>
      <w:tr w:rsidR="00411FD7" w:rsidRPr="00EA1412" w:rsidTr="002D042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both"/>
              <w:rPr>
                <w:rFonts w:ascii="Arial" w:eastAsia="Calibri" w:hAnsi="Arial" w:cs="Arial"/>
              </w:rPr>
            </w:pPr>
            <w:r w:rsidRPr="00EA1412">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t>2%</w:t>
            </w:r>
          </w:p>
        </w:tc>
      </w:tr>
      <w:tr w:rsidR="00411FD7" w:rsidRPr="00EA1412" w:rsidTr="002D042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both"/>
              <w:rPr>
                <w:rFonts w:ascii="Arial" w:eastAsia="Calibri" w:hAnsi="Arial" w:cs="Arial"/>
              </w:rPr>
            </w:pPr>
            <w:r w:rsidRPr="00EA1412">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t>5 %</w:t>
            </w:r>
          </w:p>
        </w:tc>
      </w:tr>
      <w:tr w:rsidR="00411FD7" w:rsidRPr="00EA1412" w:rsidTr="002D042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both"/>
              <w:rPr>
                <w:rFonts w:ascii="Arial" w:eastAsia="Calibri" w:hAnsi="Arial" w:cs="Arial"/>
              </w:rPr>
            </w:pPr>
            <w:r w:rsidRPr="00EA1412">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t>5 %</w:t>
            </w:r>
          </w:p>
        </w:tc>
      </w:tr>
      <w:tr w:rsidR="00411FD7" w:rsidRPr="00EA1412" w:rsidTr="002D042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both"/>
              <w:rPr>
                <w:rFonts w:ascii="Arial" w:eastAsia="Calibri" w:hAnsi="Arial" w:cs="Arial"/>
              </w:rPr>
            </w:pPr>
            <w:r w:rsidRPr="00EA1412">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t>5 %</w:t>
            </w:r>
          </w:p>
        </w:tc>
      </w:tr>
      <w:tr w:rsidR="00411FD7" w:rsidRPr="00EA1412" w:rsidTr="002D0423">
        <w:trPr>
          <w:trHeight w:val="300"/>
        </w:trPr>
        <w:tc>
          <w:tcPr>
            <w:tcW w:w="6379" w:type="dxa"/>
            <w:tcBorders>
              <w:top w:val="nil"/>
              <w:left w:val="single" w:sz="8" w:space="0" w:color="auto"/>
              <w:bottom w:val="nil"/>
              <w:right w:val="single" w:sz="8" w:space="0" w:color="auto"/>
            </w:tcBorders>
            <w:noWrap/>
            <w:tcMar>
              <w:top w:w="0" w:type="dxa"/>
              <w:left w:w="108" w:type="dxa"/>
              <w:bottom w:w="0" w:type="dxa"/>
              <w:right w:w="108" w:type="dxa"/>
            </w:tcMar>
            <w:hideMark/>
          </w:tcPr>
          <w:p w:rsidR="00411FD7" w:rsidRDefault="00411FD7" w:rsidP="002D0423">
            <w:pPr>
              <w:jc w:val="both"/>
              <w:rPr>
                <w:rFonts w:ascii="Arial" w:eastAsia="Calibri" w:hAnsi="Arial" w:cs="Arial"/>
              </w:rPr>
            </w:pPr>
            <w:r w:rsidRPr="00EA1412">
              <w:rPr>
                <w:rFonts w:ascii="Arial" w:eastAsia="Calibri" w:hAnsi="Arial" w:cs="Arial"/>
              </w:rPr>
              <w:t>Porušení povinnosti informovat poskytovatele o změnách zakladatelské listiny, adresy sídla, bankovního spojení, statutárního zástupce a o jiných změnách, které mohou</w:t>
            </w:r>
          </w:p>
          <w:p w:rsidR="00411FD7" w:rsidRPr="00EA1412" w:rsidRDefault="00411FD7" w:rsidP="002D0423">
            <w:pPr>
              <w:jc w:val="both"/>
              <w:rPr>
                <w:rFonts w:ascii="Arial" w:eastAsia="Calibri" w:hAnsi="Arial" w:cs="Arial"/>
              </w:rPr>
            </w:pPr>
            <w:r w:rsidRPr="00EA1412">
              <w:rPr>
                <w:rFonts w:ascii="Arial" w:eastAsia="Calibri" w:hAnsi="Arial" w:cs="Arial"/>
              </w:rPr>
              <w:lastRenderedPageBreak/>
              <w:t xml:space="preserve"> podstatně ovlivnit způsob finančního hospodaření příjemce a náplň jeho aktivit ve vztahu k  dotaci, je-li tato povinnost uvedena ve smlouvě.</w:t>
            </w:r>
          </w:p>
        </w:tc>
        <w:tc>
          <w:tcPr>
            <w:tcW w:w="2191" w:type="dxa"/>
            <w:tcBorders>
              <w:top w:val="nil"/>
              <w:left w:val="nil"/>
              <w:bottom w:val="nil"/>
              <w:right w:val="single" w:sz="8" w:space="0" w:color="auto"/>
            </w:tcBorders>
            <w:noWrap/>
            <w:tcMar>
              <w:top w:w="0" w:type="dxa"/>
              <w:left w:w="108" w:type="dxa"/>
              <w:bottom w:w="0" w:type="dxa"/>
              <w:right w:w="108" w:type="dxa"/>
            </w:tcMar>
            <w:vAlign w:val="center"/>
            <w:hideMark/>
          </w:tcPr>
          <w:p w:rsidR="00411FD7" w:rsidRPr="00EA1412" w:rsidRDefault="00411FD7" w:rsidP="002D0423">
            <w:pPr>
              <w:jc w:val="center"/>
              <w:rPr>
                <w:rFonts w:ascii="Arial" w:eastAsia="Calibri" w:hAnsi="Arial" w:cs="Arial"/>
              </w:rPr>
            </w:pPr>
            <w:r w:rsidRPr="00EA1412">
              <w:rPr>
                <w:rFonts w:ascii="Arial" w:eastAsia="Calibri" w:hAnsi="Arial" w:cs="Arial"/>
              </w:rPr>
              <w:lastRenderedPageBreak/>
              <w:t>5 %</w:t>
            </w:r>
          </w:p>
        </w:tc>
      </w:tr>
      <w:tr w:rsidR="00411FD7" w:rsidRPr="00EA1412" w:rsidTr="002D0423">
        <w:trPr>
          <w:trHeight w:val="300"/>
        </w:trPr>
        <w:tc>
          <w:tcPr>
            <w:tcW w:w="6379" w:type="dxa"/>
            <w:tcBorders>
              <w:top w:val="nil"/>
              <w:left w:val="single" w:sz="8" w:space="0" w:color="auto"/>
              <w:bottom w:val="nil"/>
              <w:right w:val="single" w:sz="8" w:space="0" w:color="auto"/>
            </w:tcBorders>
            <w:noWrap/>
            <w:tcMar>
              <w:top w:w="0" w:type="dxa"/>
              <w:left w:w="108" w:type="dxa"/>
              <w:bottom w:w="0" w:type="dxa"/>
              <w:right w:w="108" w:type="dxa"/>
            </w:tcMar>
          </w:tcPr>
          <w:p w:rsidR="00411FD7" w:rsidRPr="00EA1412" w:rsidRDefault="00411FD7" w:rsidP="002D0423">
            <w:pPr>
              <w:jc w:val="both"/>
              <w:rPr>
                <w:rFonts w:ascii="Arial" w:eastAsia="Calibri" w:hAnsi="Arial" w:cs="Arial"/>
              </w:rPr>
            </w:pPr>
          </w:p>
        </w:tc>
        <w:tc>
          <w:tcPr>
            <w:tcW w:w="2191" w:type="dxa"/>
            <w:tcBorders>
              <w:top w:val="nil"/>
              <w:left w:val="nil"/>
              <w:bottom w:val="nil"/>
              <w:right w:val="single" w:sz="8" w:space="0" w:color="auto"/>
            </w:tcBorders>
            <w:noWrap/>
            <w:tcMar>
              <w:top w:w="0" w:type="dxa"/>
              <w:left w:w="108" w:type="dxa"/>
              <w:bottom w:w="0" w:type="dxa"/>
              <w:right w:w="108" w:type="dxa"/>
            </w:tcMar>
            <w:vAlign w:val="center"/>
          </w:tcPr>
          <w:p w:rsidR="00411FD7" w:rsidRPr="00EA1412" w:rsidRDefault="00411FD7" w:rsidP="002D0423">
            <w:pPr>
              <w:jc w:val="center"/>
              <w:rPr>
                <w:rFonts w:ascii="Arial" w:eastAsia="Calibri" w:hAnsi="Arial" w:cs="Arial"/>
              </w:rPr>
            </w:pPr>
          </w:p>
        </w:tc>
      </w:tr>
      <w:tr w:rsidR="00411FD7" w:rsidRPr="00EA1412" w:rsidTr="002D0423">
        <w:trPr>
          <w:trHeight w:val="8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411FD7" w:rsidRPr="00EA1412" w:rsidRDefault="00411FD7" w:rsidP="002D0423">
            <w:pPr>
              <w:jc w:val="both"/>
              <w:rPr>
                <w:rFonts w:ascii="Arial" w:eastAsia="Calibri" w:hAnsi="Arial" w:cs="Arial"/>
              </w:rPr>
            </w:pP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11FD7" w:rsidRPr="00EA1412" w:rsidRDefault="00411FD7" w:rsidP="002D0423">
            <w:pPr>
              <w:jc w:val="center"/>
              <w:rPr>
                <w:rFonts w:ascii="Arial" w:eastAsia="Calibri" w:hAnsi="Arial" w:cs="Arial"/>
              </w:rPr>
            </w:pPr>
          </w:p>
        </w:tc>
      </w:tr>
    </w:tbl>
    <w:p w:rsidR="00411FD7" w:rsidRDefault="00411FD7" w:rsidP="00411FD7">
      <w:pPr>
        <w:spacing w:after="120"/>
        <w:jc w:val="both"/>
        <w:rPr>
          <w:rFonts w:ascii="Arial" w:hAnsi="Arial" w:cs="Arial"/>
        </w:rPr>
      </w:pPr>
    </w:p>
    <w:p w:rsidR="00411FD7" w:rsidRDefault="00411FD7" w:rsidP="00411FD7">
      <w:pPr>
        <w:numPr>
          <w:ilvl w:val="0"/>
          <w:numId w:val="12"/>
        </w:numPr>
        <w:tabs>
          <w:tab w:val="clear" w:pos="720"/>
          <w:tab w:val="num" w:pos="644"/>
        </w:tabs>
        <w:spacing w:after="120"/>
        <w:ind w:left="644"/>
        <w:jc w:val="both"/>
        <w:rPr>
          <w:rFonts w:ascii="Arial" w:hAnsi="Arial" w:cs="Arial"/>
        </w:rPr>
      </w:pPr>
      <w:r w:rsidRPr="007D4CC0">
        <w:rPr>
          <w:rFonts w:ascii="Arial" w:hAnsi="Arial" w:cs="Arial"/>
        </w:rPr>
        <w:t xml:space="preserve">V případě, že je příjemce dle této smlouvy povinen vrátit </w:t>
      </w:r>
      <w:r>
        <w:rPr>
          <w:rFonts w:ascii="Arial" w:hAnsi="Arial" w:cs="Arial"/>
        </w:rPr>
        <w:t>dotaci</w:t>
      </w:r>
      <w:r w:rsidRPr="007D4CC0">
        <w:rPr>
          <w:rFonts w:ascii="Arial" w:hAnsi="Arial" w:cs="Arial"/>
        </w:rPr>
        <w:t xml:space="preserve"> nebo je</w:t>
      </w:r>
      <w:r>
        <w:rPr>
          <w:rFonts w:ascii="Arial" w:hAnsi="Arial" w:cs="Arial"/>
        </w:rPr>
        <w:t>jí</w:t>
      </w:r>
      <w:r w:rsidRPr="007D4CC0">
        <w:rPr>
          <w:rFonts w:ascii="Arial" w:hAnsi="Arial" w:cs="Arial"/>
        </w:rPr>
        <w:t xml:space="preserve"> část nebo uhradit</w:t>
      </w:r>
      <w:r>
        <w:rPr>
          <w:rFonts w:ascii="Arial" w:hAnsi="Arial" w:cs="Arial"/>
        </w:rPr>
        <w:t xml:space="preserve"> </w:t>
      </w:r>
      <w:r w:rsidRPr="002F749A">
        <w:rPr>
          <w:rFonts w:ascii="Arial" w:hAnsi="Arial" w:cs="Arial"/>
        </w:rPr>
        <w:t>odvod</w:t>
      </w:r>
      <w:r w:rsidRPr="001A232A">
        <w:rPr>
          <w:rFonts w:ascii="Arial" w:hAnsi="Arial" w:cs="Arial"/>
          <w:color w:val="FF0000"/>
        </w:rPr>
        <w:t xml:space="preserve"> </w:t>
      </w:r>
      <w:r w:rsidRPr="007D4CC0">
        <w:rPr>
          <w:rFonts w:ascii="Arial" w:hAnsi="Arial" w:cs="Arial"/>
        </w:rPr>
        <w:t xml:space="preserve">penále, vrátí příjemce </w:t>
      </w:r>
      <w:r>
        <w:rPr>
          <w:rFonts w:ascii="Arial" w:hAnsi="Arial" w:cs="Arial"/>
        </w:rPr>
        <w:t>dotaci</w:t>
      </w:r>
      <w:r w:rsidRPr="007D4CC0">
        <w:rPr>
          <w:rFonts w:ascii="Arial" w:hAnsi="Arial" w:cs="Arial"/>
        </w:rPr>
        <w:t xml:space="preserve"> nebo je</w:t>
      </w:r>
      <w:r>
        <w:rPr>
          <w:rFonts w:ascii="Arial" w:hAnsi="Arial" w:cs="Arial"/>
        </w:rPr>
        <w:t>jí</w:t>
      </w:r>
      <w:r w:rsidRPr="007D4CC0">
        <w:rPr>
          <w:rFonts w:ascii="Arial" w:hAnsi="Arial" w:cs="Arial"/>
        </w:rPr>
        <w:t xml:space="preserve"> část, resp. uhradí </w:t>
      </w:r>
      <w:r w:rsidRPr="002F749A">
        <w:rPr>
          <w:rFonts w:ascii="Arial" w:hAnsi="Arial" w:cs="Arial"/>
        </w:rPr>
        <w:t xml:space="preserve">odvod nebo </w:t>
      </w:r>
      <w:r w:rsidRPr="007D4CC0">
        <w:rPr>
          <w:rFonts w:ascii="Arial" w:hAnsi="Arial" w:cs="Arial"/>
        </w:rPr>
        <w:t>penále na účet poskytovatele</w:t>
      </w:r>
      <w:r w:rsidRPr="000D4C2E">
        <w:rPr>
          <w:rFonts w:ascii="Arial" w:hAnsi="Arial" w:cs="Arial"/>
        </w:rPr>
        <w:t xml:space="preserve"> </w:t>
      </w:r>
      <w:r w:rsidRPr="00C03064">
        <w:rPr>
          <w:rFonts w:ascii="Arial" w:hAnsi="Arial" w:cs="Arial"/>
        </w:rPr>
        <w:t>č. .........</w:t>
      </w:r>
      <w:r w:rsidRPr="007D4CC0">
        <w:rPr>
          <w:rFonts w:ascii="Arial" w:hAnsi="Arial" w:cs="Arial"/>
        </w:rPr>
        <w:t>.</w:t>
      </w:r>
    </w:p>
    <w:p w:rsidR="00411FD7" w:rsidRPr="002F749A" w:rsidRDefault="00411FD7" w:rsidP="00411FD7">
      <w:pPr>
        <w:numPr>
          <w:ilvl w:val="0"/>
          <w:numId w:val="12"/>
        </w:numPr>
        <w:tabs>
          <w:tab w:val="clear" w:pos="720"/>
          <w:tab w:val="num" w:pos="644"/>
          <w:tab w:val="num" w:pos="747"/>
        </w:tabs>
        <w:spacing w:after="120"/>
        <w:ind w:left="644"/>
        <w:jc w:val="both"/>
        <w:rPr>
          <w:rFonts w:ascii="Arial" w:hAnsi="Arial" w:cs="Arial"/>
          <w:i/>
          <w:iCs/>
          <w:strike/>
        </w:rPr>
      </w:pPr>
      <w:r w:rsidRPr="002F749A">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11FD7" w:rsidRPr="00EA1412" w:rsidRDefault="00411FD7" w:rsidP="00411FD7">
      <w:pPr>
        <w:numPr>
          <w:ilvl w:val="0"/>
          <w:numId w:val="12"/>
        </w:numPr>
        <w:tabs>
          <w:tab w:val="clear" w:pos="720"/>
          <w:tab w:val="num" w:pos="644"/>
        </w:tabs>
        <w:spacing w:after="120"/>
        <w:ind w:left="540"/>
        <w:jc w:val="both"/>
        <w:rPr>
          <w:rFonts w:ascii="Arial" w:hAnsi="Arial" w:cs="Arial"/>
        </w:rPr>
      </w:pPr>
      <w:r>
        <w:rPr>
          <w:rFonts w:ascii="Arial" w:hAnsi="Arial" w:cs="Arial"/>
        </w:rPr>
        <w:t xml:space="preserve">  </w:t>
      </w:r>
      <w:r w:rsidRPr="00EA1412">
        <w:rPr>
          <w:rFonts w:ascii="Arial" w:hAnsi="Arial" w:cs="Arial"/>
        </w:rPr>
        <w:t>Příjemce je povinen v kalendářním roce, v němž mu byl</w:t>
      </w:r>
      <w:r>
        <w:rPr>
          <w:rFonts w:ascii="Arial" w:hAnsi="Arial" w:cs="Arial"/>
        </w:rPr>
        <w:t>a dotace</w:t>
      </w:r>
      <w:r w:rsidRPr="00EA1412">
        <w:rPr>
          <w:rFonts w:ascii="Arial" w:hAnsi="Arial" w:cs="Arial"/>
        </w:rPr>
        <w:t xml:space="preserve"> poskytnut</w:t>
      </w:r>
      <w:r>
        <w:rPr>
          <w:rFonts w:ascii="Arial" w:hAnsi="Arial" w:cs="Arial"/>
        </w:rPr>
        <w:t>a</w:t>
      </w:r>
      <w:r w:rsidRPr="00EA1412">
        <w:rPr>
          <w:rFonts w:ascii="Arial" w:hAnsi="Arial" w:cs="Arial"/>
        </w:rPr>
        <w:t>, a dále po dobu následujícího kalendářního roku, propagovat poskytovatele vhodným způsobem (např. použitím loga Olomouckého kraje) v níže uvedeném sjednaném rozsahu:</w:t>
      </w:r>
    </w:p>
    <w:p w:rsidR="00411FD7" w:rsidRPr="00385CCB" w:rsidRDefault="00411FD7" w:rsidP="00411FD7">
      <w:pPr>
        <w:numPr>
          <w:ilvl w:val="0"/>
          <w:numId w:val="17"/>
        </w:numPr>
        <w:spacing w:after="120"/>
        <w:jc w:val="both"/>
        <w:rPr>
          <w:rStyle w:val="Siln"/>
          <w:rFonts w:ascii="Arial" w:hAnsi="Arial" w:cs="Arial"/>
          <w:b w:val="0"/>
          <w:bCs w:val="0"/>
        </w:rPr>
      </w:pPr>
      <w:r w:rsidRPr="00385CCB">
        <w:rPr>
          <w:rStyle w:val="Siln"/>
          <w:rFonts w:ascii="Arial" w:hAnsi="Arial" w:cs="Arial"/>
        </w:rPr>
        <w:t>na svých webových stránkách</w:t>
      </w:r>
    </w:p>
    <w:p w:rsidR="00411FD7" w:rsidRPr="00385CCB" w:rsidRDefault="00411FD7" w:rsidP="00411FD7">
      <w:pPr>
        <w:numPr>
          <w:ilvl w:val="0"/>
          <w:numId w:val="17"/>
        </w:numPr>
        <w:spacing w:after="120"/>
        <w:jc w:val="both"/>
        <w:rPr>
          <w:rStyle w:val="Siln"/>
          <w:rFonts w:ascii="Arial" w:hAnsi="Arial" w:cs="Arial"/>
          <w:b w:val="0"/>
          <w:bCs w:val="0"/>
        </w:rPr>
      </w:pPr>
      <w:r w:rsidRPr="00385CCB">
        <w:rPr>
          <w:rStyle w:val="Siln"/>
          <w:rFonts w:ascii="Arial" w:hAnsi="Arial" w:cs="Arial"/>
        </w:rPr>
        <w:t>na svých propagačních materiálech týkajících se projektu (např. plakáty, informační brožury)</w:t>
      </w:r>
    </w:p>
    <w:p w:rsidR="00411FD7" w:rsidRPr="00385CCB" w:rsidRDefault="00411FD7" w:rsidP="00411FD7">
      <w:pPr>
        <w:numPr>
          <w:ilvl w:val="0"/>
          <w:numId w:val="17"/>
        </w:numPr>
        <w:spacing w:after="120"/>
        <w:jc w:val="both"/>
        <w:rPr>
          <w:rStyle w:val="Siln"/>
          <w:rFonts w:ascii="Arial" w:hAnsi="Arial" w:cs="Arial"/>
          <w:b w:val="0"/>
          <w:bCs w:val="0"/>
        </w:rPr>
      </w:pPr>
      <w:r w:rsidRPr="00385CCB">
        <w:rPr>
          <w:rStyle w:val="Siln"/>
          <w:rFonts w:ascii="Arial" w:hAnsi="Arial" w:cs="Arial"/>
        </w:rPr>
        <w:t>ve svých výročních zprávách (pokud je vydává)</w:t>
      </w:r>
    </w:p>
    <w:p w:rsidR="00411FD7" w:rsidRPr="00385CCB" w:rsidRDefault="00411FD7" w:rsidP="00411FD7">
      <w:pPr>
        <w:numPr>
          <w:ilvl w:val="0"/>
          <w:numId w:val="17"/>
        </w:numPr>
        <w:spacing w:after="120"/>
        <w:jc w:val="both"/>
        <w:rPr>
          <w:rStyle w:val="Siln"/>
          <w:rFonts w:ascii="Arial" w:hAnsi="Arial" w:cs="Arial"/>
          <w:b w:val="0"/>
          <w:bCs w:val="0"/>
        </w:rPr>
      </w:pPr>
      <w:r w:rsidRPr="00385CCB">
        <w:rPr>
          <w:rStyle w:val="Siln"/>
          <w:rFonts w:ascii="Arial" w:hAnsi="Arial" w:cs="Arial"/>
        </w:rPr>
        <w:t>při svém kontaktu s médii v souvislosti s akcí</w:t>
      </w:r>
    </w:p>
    <w:p w:rsidR="00411FD7" w:rsidRPr="00482438" w:rsidRDefault="00411FD7" w:rsidP="00411FD7">
      <w:pPr>
        <w:ind w:left="708"/>
        <w:jc w:val="both"/>
        <w:rPr>
          <w:b/>
        </w:rPr>
      </w:pPr>
      <w:r w:rsidRPr="00482438">
        <w:rPr>
          <w:rFonts w:ascii="Arial" w:hAnsi="Arial" w:cs="Arial"/>
          <w:b/>
        </w:rPr>
        <w:t>V rámci výše uvedené propagace je příjemce povinen uvádět logo poskytovatele a informaci, že poskytovatel přispěl na akci.</w:t>
      </w:r>
      <w:r w:rsidRPr="00482438">
        <w:rPr>
          <w:b/>
        </w:rPr>
        <w:t xml:space="preserve"> </w:t>
      </w:r>
    </w:p>
    <w:p w:rsidR="00411FD7" w:rsidRPr="00482438" w:rsidRDefault="00411FD7" w:rsidP="00411FD7">
      <w:pPr>
        <w:ind w:left="708"/>
        <w:jc w:val="both"/>
        <w:rPr>
          <w:rFonts w:ascii="Arial" w:hAnsi="Arial" w:cs="Arial"/>
        </w:rPr>
      </w:pPr>
      <w:r w:rsidRPr="00482438">
        <w:rPr>
          <w:rFonts w:ascii="Arial" w:hAnsi="Arial" w:cs="Arial"/>
        </w:rPr>
        <w:t>Příjemce si může logo Olomouckého kraje stáhnout z webových stránek Olomouckého kraje:</w:t>
      </w:r>
    </w:p>
    <w:p w:rsidR="00411FD7" w:rsidRPr="002F749A" w:rsidRDefault="00693035" w:rsidP="00411FD7">
      <w:pPr>
        <w:tabs>
          <w:tab w:val="right" w:pos="9072"/>
        </w:tabs>
        <w:spacing w:after="120"/>
        <w:ind w:firstLine="708"/>
        <w:jc w:val="both"/>
        <w:rPr>
          <w:rFonts w:ascii="Arial" w:hAnsi="Arial" w:cs="Arial"/>
        </w:rPr>
      </w:pPr>
      <w:hyperlink r:id="rId19" w:history="1">
        <w:r w:rsidR="00411FD7" w:rsidRPr="001A232A">
          <w:rPr>
            <w:rStyle w:val="Hypertextovodkaz"/>
            <w:rFonts w:cs="Arial"/>
          </w:rPr>
          <w:t>http://www.kr-olomoucky.cz/19-symboly-olomouckeho-kraje-cl-323.html</w:t>
        </w:r>
      </w:hyperlink>
      <w:r w:rsidR="00411FD7">
        <w:rPr>
          <w:rStyle w:val="Hypertextovodkaz"/>
          <w:rFonts w:cs="Arial"/>
        </w:rPr>
        <w:t xml:space="preserve"> </w:t>
      </w:r>
    </w:p>
    <w:p w:rsidR="00411FD7" w:rsidRPr="004F2167" w:rsidRDefault="00411FD7" w:rsidP="00411FD7">
      <w:pPr>
        <w:numPr>
          <w:ilvl w:val="0"/>
          <w:numId w:val="12"/>
        </w:numPr>
        <w:tabs>
          <w:tab w:val="clear" w:pos="720"/>
          <w:tab w:val="num" w:pos="644"/>
        </w:tabs>
        <w:spacing w:after="120"/>
        <w:ind w:left="644"/>
        <w:jc w:val="both"/>
        <w:rPr>
          <w:rFonts w:ascii="Arial" w:hAnsi="Arial" w:cs="Arial"/>
        </w:rPr>
      </w:pPr>
      <w:r w:rsidRPr="00D37B52">
        <w:rPr>
          <w:rFonts w:ascii="Arial" w:hAnsi="Arial" w:cs="Arial"/>
        </w:rPr>
        <w:t>Poskytovatel uděluje příjemci souhlas s bezúplatným užitím loga Olomouckého kraje způsobem a v rozsahu uvedeném v čl. II. odst. 1</w:t>
      </w:r>
      <w:r>
        <w:rPr>
          <w:rFonts w:ascii="Arial" w:hAnsi="Arial" w:cs="Arial"/>
        </w:rPr>
        <w:t>0</w:t>
      </w:r>
      <w:r w:rsidRPr="00D37B52">
        <w:rPr>
          <w:rFonts w:ascii="Arial" w:hAnsi="Arial" w:cs="Arial"/>
        </w:rPr>
        <w:t xml:space="preserve"> této smlouvy. </w:t>
      </w:r>
    </w:p>
    <w:p w:rsidR="00411FD7" w:rsidRPr="00304929" w:rsidRDefault="00411FD7" w:rsidP="00411FD7">
      <w:pPr>
        <w:numPr>
          <w:ilvl w:val="0"/>
          <w:numId w:val="12"/>
        </w:numPr>
        <w:tabs>
          <w:tab w:val="clear" w:pos="720"/>
          <w:tab w:val="num" w:pos="644"/>
        </w:tabs>
        <w:spacing w:after="120"/>
        <w:ind w:left="644"/>
        <w:jc w:val="both"/>
        <w:rPr>
          <w:rFonts w:ascii="Arial" w:hAnsi="Arial" w:cs="Arial"/>
          <w:i/>
          <w:iCs/>
        </w:rPr>
      </w:pPr>
      <w:r w:rsidRPr="00D37B52">
        <w:rPr>
          <w:rFonts w:ascii="Arial" w:hAnsi="Arial" w:cs="Arial"/>
        </w:rPr>
        <w:t>Pokud bude příjemce při realizaci akce, na niž je poskytován</w:t>
      </w:r>
      <w:r>
        <w:rPr>
          <w:rFonts w:ascii="Arial" w:hAnsi="Arial" w:cs="Arial"/>
        </w:rPr>
        <w:t>a</w:t>
      </w:r>
      <w:r w:rsidRPr="00D37B52">
        <w:rPr>
          <w:rFonts w:ascii="Arial" w:hAnsi="Arial" w:cs="Arial"/>
        </w:rPr>
        <w:t xml:space="preserve"> </w:t>
      </w:r>
      <w:r>
        <w:rPr>
          <w:rFonts w:ascii="Arial" w:hAnsi="Arial" w:cs="Arial"/>
        </w:rPr>
        <w:t>dotace</w:t>
      </w:r>
      <w:r w:rsidRPr="00D37B52">
        <w:rPr>
          <w:rFonts w:ascii="Arial" w:hAnsi="Arial" w:cs="Arial"/>
        </w:rPr>
        <w:t xml:space="preserve"> dle této smlouvy, zadavatelem veřejné zakázky dle příslušných ustanovení zákona o veřejných zakázkách, je povinen při její realizaci postupovat dle tohoto zákona. </w:t>
      </w:r>
    </w:p>
    <w:p w:rsidR="00411FD7" w:rsidRPr="00D37B52" w:rsidRDefault="00411FD7" w:rsidP="00411FD7">
      <w:pPr>
        <w:spacing w:before="360" w:after="360"/>
        <w:jc w:val="center"/>
        <w:outlineLvl w:val="0"/>
        <w:rPr>
          <w:rFonts w:ascii="Arial" w:hAnsi="Arial" w:cs="Arial"/>
          <w:b/>
          <w:bCs/>
        </w:rPr>
      </w:pPr>
      <w:r w:rsidRPr="00D37B52">
        <w:rPr>
          <w:rFonts w:ascii="Arial" w:hAnsi="Arial" w:cs="Arial"/>
          <w:b/>
          <w:bCs/>
        </w:rPr>
        <w:t>III.</w:t>
      </w:r>
    </w:p>
    <w:p w:rsidR="00411FD7" w:rsidRPr="00144D29" w:rsidRDefault="00411FD7" w:rsidP="00411FD7">
      <w:pPr>
        <w:numPr>
          <w:ilvl w:val="0"/>
          <w:numId w:val="16"/>
        </w:numPr>
        <w:spacing w:after="120"/>
        <w:jc w:val="both"/>
        <w:rPr>
          <w:rFonts w:ascii="Arial" w:hAnsi="Arial" w:cs="Arial"/>
        </w:rPr>
      </w:pPr>
      <w:r w:rsidRPr="00144D29">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411FD7" w:rsidRPr="00D37B52" w:rsidRDefault="00411FD7" w:rsidP="00411FD7">
      <w:pPr>
        <w:numPr>
          <w:ilvl w:val="0"/>
          <w:numId w:val="16"/>
        </w:numPr>
        <w:spacing w:after="120"/>
        <w:jc w:val="both"/>
        <w:rPr>
          <w:rFonts w:ascii="Arial" w:hAnsi="Arial" w:cs="Arial"/>
        </w:rPr>
      </w:pPr>
      <w:r w:rsidRPr="00D37B52">
        <w:rPr>
          <w:rFonts w:ascii="Arial" w:hAnsi="Arial" w:cs="Arial"/>
        </w:rPr>
        <w:t>Tato smlouva nabývá platnosti a účinnosti dnem jejího uzavření.</w:t>
      </w:r>
    </w:p>
    <w:p w:rsidR="00411FD7" w:rsidRPr="00D37B52" w:rsidRDefault="00411FD7" w:rsidP="00411FD7">
      <w:pPr>
        <w:numPr>
          <w:ilvl w:val="0"/>
          <w:numId w:val="16"/>
        </w:numPr>
        <w:spacing w:after="120"/>
        <w:jc w:val="both"/>
        <w:rPr>
          <w:rFonts w:ascii="Arial" w:hAnsi="Arial" w:cs="Arial"/>
        </w:rPr>
      </w:pPr>
      <w:r w:rsidRPr="00D37B52">
        <w:rPr>
          <w:rFonts w:ascii="Arial" w:hAnsi="Arial" w:cs="Arial"/>
        </w:rPr>
        <w:lastRenderedPageBreak/>
        <w:t>Tuto smlouvu lze měnit pouze písemnými vzestupně číslovanými dodatky.</w:t>
      </w:r>
    </w:p>
    <w:p w:rsidR="00411FD7" w:rsidRPr="00D37B52" w:rsidRDefault="00411FD7" w:rsidP="00411FD7">
      <w:pPr>
        <w:numPr>
          <w:ilvl w:val="0"/>
          <w:numId w:val="16"/>
        </w:numPr>
        <w:spacing w:after="120"/>
        <w:jc w:val="both"/>
        <w:rPr>
          <w:rFonts w:ascii="Arial" w:hAnsi="Arial" w:cs="Arial"/>
        </w:rPr>
      </w:pPr>
      <w:r w:rsidRPr="00ED2C0D">
        <w:rPr>
          <w:rFonts w:ascii="Arial" w:hAnsi="Arial" w:cs="Arial"/>
        </w:rPr>
        <w:t>Smluvní strany prohlašují, že souhlasí s případným zveřejněním textu této smlouvy v souladu se zákonem č. 106/1999 Sb., o svobodném přístupu k informacím, ve znění pozdějších předpisů.</w:t>
      </w:r>
    </w:p>
    <w:p w:rsidR="00411FD7" w:rsidRPr="00B87EF0" w:rsidRDefault="00411FD7" w:rsidP="00411FD7">
      <w:pPr>
        <w:numPr>
          <w:ilvl w:val="0"/>
          <w:numId w:val="16"/>
        </w:numPr>
        <w:spacing w:after="120"/>
        <w:jc w:val="both"/>
        <w:rPr>
          <w:rFonts w:ascii="Arial" w:hAnsi="Arial" w:cs="Arial"/>
          <w:i/>
          <w:iCs/>
        </w:rPr>
      </w:pPr>
      <w:r w:rsidRPr="00D37B52">
        <w:rPr>
          <w:rFonts w:ascii="Arial" w:hAnsi="Arial" w:cs="Arial"/>
        </w:rPr>
        <w:t xml:space="preserve">Poskytnutí </w:t>
      </w:r>
      <w:r>
        <w:rPr>
          <w:rFonts w:ascii="Arial" w:hAnsi="Arial" w:cs="Arial"/>
        </w:rPr>
        <w:t>dotace</w:t>
      </w:r>
      <w:r w:rsidRPr="00D37B52">
        <w:rPr>
          <w:rFonts w:ascii="Arial" w:hAnsi="Arial" w:cs="Arial"/>
        </w:rPr>
        <w:t xml:space="preserve"> a uzavření této smlouvy bylo schváleno usnesením </w:t>
      </w:r>
      <w:r>
        <w:rPr>
          <w:rFonts w:ascii="Arial" w:hAnsi="Arial" w:cs="Arial"/>
        </w:rPr>
        <w:t>Rady</w:t>
      </w:r>
      <w:r w:rsidRPr="002F749A">
        <w:rPr>
          <w:rFonts w:ascii="Arial" w:hAnsi="Arial" w:cs="Arial"/>
        </w:rPr>
        <w:t>/</w:t>
      </w:r>
      <w:r w:rsidRPr="002F749A">
        <w:rPr>
          <w:rFonts w:ascii="Arial" w:hAnsi="Arial" w:cs="Arial"/>
          <w:i/>
        </w:rPr>
        <w:t>Zastupitelstva</w:t>
      </w:r>
      <w:r w:rsidRPr="002F749A">
        <w:rPr>
          <w:rFonts w:ascii="Arial" w:hAnsi="Arial" w:cs="Arial"/>
        </w:rPr>
        <w:t xml:space="preserve"> </w:t>
      </w:r>
      <w:r w:rsidRPr="00D37B52">
        <w:rPr>
          <w:rFonts w:ascii="Arial" w:hAnsi="Arial" w:cs="Arial"/>
        </w:rPr>
        <w:t>Olomouckého kraje č</w:t>
      </w:r>
      <w:r>
        <w:rPr>
          <w:rFonts w:ascii="Arial" w:hAnsi="Arial" w:cs="Arial"/>
        </w:rPr>
        <w:t>.</w:t>
      </w:r>
      <w:r w:rsidRPr="00D37B52">
        <w:rPr>
          <w:rFonts w:ascii="Arial" w:hAnsi="Arial" w:cs="Arial"/>
        </w:rPr>
        <w:t xml:space="preserve"> </w:t>
      </w:r>
      <w:r>
        <w:rPr>
          <w:rFonts w:ascii="Arial" w:hAnsi="Arial" w:cs="Arial"/>
        </w:rPr>
        <w:t>…</w:t>
      </w:r>
      <w:r w:rsidRPr="00D37B52">
        <w:rPr>
          <w:rFonts w:ascii="Arial" w:hAnsi="Arial" w:cs="Arial"/>
        </w:rPr>
        <w:t>...... ze dne ........</w:t>
      </w:r>
      <w:r>
        <w:rPr>
          <w:rFonts w:ascii="Arial" w:hAnsi="Arial" w:cs="Arial"/>
        </w:rPr>
        <w:t xml:space="preserve"> </w:t>
      </w:r>
    </w:p>
    <w:p w:rsidR="00411FD7" w:rsidRPr="00B87EF0" w:rsidRDefault="00411FD7" w:rsidP="00411FD7">
      <w:pPr>
        <w:numPr>
          <w:ilvl w:val="0"/>
          <w:numId w:val="16"/>
        </w:numPr>
        <w:spacing w:after="120"/>
        <w:jc w:val="both"/>
        <w:rPr>
          <w:rFonts w:ascii="Arial" w:hAnsi="Arial" w:cs="Arial"/>
          <w:i/>
          <w:iCs/>
        </w:rPr>
      </w:pPr>
      <w:r w:rsidRPr="00950551">
        <w:rPr>
          <w:rFonts w:ascii="Arial" w:hAnsi="Arial" w:cs="Arial"/>
        </w:rPr>
        <w:t>Tato smlouva je sepsána ve čtyřech vyhotoveních, z nichž příjemce obdrží jedno a poskytovatel tři vyhotove</w:t>
      </w:r>
      <w:r>
        <w:rPr>
          <w:rFonts w:ascii="Arial" w:hAnsi="Arial" w:cs="Arial"/>
        </w:rPr>
        <w:t xml:space="preserve">ní. </w:t>
      </w:r>
    </w:p>
    <w:p w:rsidR="00411FD7" w:rsidRPr="00D37B52" w:rsidRDefault="00411FD7" w:rsidP="00411FD7">
      <w:pPr>
        <w:spacing w:after="120"/>
        <w:ind w:left="567"/>
        <w:jc w:val="both"/>
        <w:rPr>
          <w:rFonts w:ascii="Arial" w:hAnsi="Arial" w:cs="Arial"/>
        </w:rPr>
      </w:pPr>
    </w:p>
    <w:p w:rsidR="00411FD7" w:rsidRPr="007D4CC0" w:rsidRDefault="00411FD7" w:rsidP="00411FD7">
      <w:pPr>
        <w:spacing w:before="600" w:after="600"/>
        <w:jc w:val="both"/>
        <w:rPr>
          <w:rFonts w:ascii="Arial" w:hAnsi="Arial" w:cs="Arial"/>
        </w:rPr>
      </w:pPr>
      <w:r w:rsidRPr="00414089">
        <w:rPr>
          <w:rFonts w:ascii="Arial" w:hAnsi="Arial" w:cs="Arial"/>
        </w:rPr>
        <w:t>V Olomouci dne .......................</w:t>
      </w:r>
      <w:r w:rsidRPr="00414089">
        <w:rPr>
          <w:rFonts w:ascii="Arial" w:hAnsi="Arial" w:cs="Arial"/>
        </w:rPr>
        <w:tab/>
      </w:r>
      <w:r w:rsidRPr="00414089">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411FD7" w:rsidRPr="00D37B52" w:rsidTr="002D0423">
        <w:tc>
          <w:tcPr>
            <w:tcW w:w="4606" w:type="dxa"/>
            <w:tcMar>
              <w:top w:w="0" w:type="dxa"/>
              <w:left w:w="70" w:type="dxa"/>
              <w:bottom w:w="0" w:type="dxa"/>
              <w:right w:w="70" w:type="dxa"/>
            </w:tcMar>
          </w:tcPr>
          <w:p w:rsidR="00411FD7" w:rsidRPr="002F749A" w:rsidRDefault="00411FD7" w:rsidP="002D0423">
            <w:pPr>
              <w:spacing w:before="40" w:after="40"/>
              <w:jc w:val="both"/>
              <w:rPr>
                <w:rFonts w:ascii="Arial" w:hAnsi="Arial" w:cs="Arial"/>
              </w:rPr>
            </w:pPr>
            <w:r w:rsidRPr="002F749A">
              <w:rPr>
                <w:rFonts w:ascii="Arial" w:hAnsi="Arial" w:cs="Arial"/>
              </w:rPr>
              <w:t>Za poskytovatele:</w:t>
            </w:r>
          </w:p>
          <w:p w:rsidR="00411FD7" w:rsidRPr="002F749A" w:rsidRDefault="00411FD7" w:rsidP="002D0423">
            <w:pPr>
              <w:spacing w:before="40" w:after="40"/>
              <w:jc w:val="both"/>
              <w:rPr>
                <w:rFonts w:ascii="Arial" w:hAnsi="Arial" w:cs="Arial"/>
              </w:rPr>
            </w:pPr>
          </w:p>
          <w:p w:rsidR="00411FD7" w:rsidRPr="002F749A" w:rsidRDefault="00411FD7" w:rsidP="002D0423">
            <w:pPr>
              <w:spacing w:before="40" w:after="40"/>
              <w:jc w:val="both"/>
              <w:rPr>
                <w:rFonts w:ascii="Arial" w:hAnsi="Arial" w:cs="Arial"/>
              </w:rPr>
            </w:pPr>
          </w:p>
          <w:p w:rsidR="00411FD7" w:rsidRPr="002F749A" w:rsidRDefault="00411FD7" w:rsidP="002D0423">
            <w:pPr>
              <w:spacing w:before="40" w:after="40"/>
              <w:jc w:val="both"/>
              <w:rPr>
                <w:rFonts w:ascii="Arial" w:hAnsi="Arial" w:cs="Arial"/>
              </w:rPr>
            </w:pPr>
          </w:p>
        </w:tc>
        <w:tc>
          <w:tcPr>
            <w:tcW w:w="4606" w:type="dxa"/>
            <w:tcMar>
              <w:top w:w="0" w:type="dxa"/>
              <w:left w:w="70" w:type="dxa"/>
              <w:bottom w:w="0" w:type="dxa"/>
              <w:right w:w="70" w:type="dxa"/>
            </w:tcMar>
          </w:tcPr>
          <w:p w:rsidR="00411FD7" w:rsidRPr="002F749A" w:rsidRDefault="00411FD7" w:rsidP="002D0423">
            <w:pPr>
              <w:spacing w:before="40" w:after="40"/>
              <w:jc w:val="both"/>
              <w:rPr>
                <w:rFonts w:ascii="Arial" w:hAnsi="Arial" w:cs="Arial"/>
              </w:rPr>
            </w:pPr>
            <w:r w:rsidRPr="002F749A">
              <w:rPr>
                <w:rFonts w:ascii="Arial" w:hAnsi="Arial" w:cs="Arial"/>
              </w:rPr>
              <w:t>Za příjemce:</w:t>
            </w:r>
          </w:p>
        </w:tc>
      </w:tr>
      <w:tr w:rsidR="00411FD7" w:rsidRPr="00D37B52" w:rsidTr="002D0423">
        <w:tc>
          <w:tcPr>
            <w:tcW w:w="4606" w:type="dxa"/>
            <w:tcMar>
              <w:top w:w="0" w:type="dxa"/>
              <w:left w:w="70" w:type="dxa"/>
              <w:bottom w:w="0" w:type="dxa"/>
              <w:right w:w="70" w:type="dxa"/>
            </w:tcMar>
          </w:tcPr>
          <w:p w:rsidR="00411FD7" w:rsidRPr="00D37B52" w:rsidRDefault="00411FD7" w:rsidP="002D0423">
            <w:pPr>
              <w:jc w:val="center"/>
              <w:rPr>
                <w:rFonts w:ascii="Arial" w:hAnsi="Arial" w:cs="Arial"/>
              </w:rPr>
            </w:pPr>
            <w:r w:rsidRPr="00D37B52">
              <w:rPr>
                <w:rFonts w:ascii="Arial" w:hAnsi="Arial" w:cs="Arial"/>
              </w:rPr>
              <w:t>……………………………..</w:t>
            </w:r>
          </w:p>
          <w:p w:rsidR="00411FD7" w:rsidRDefault="00411FD7" w:rsidP="002D0423">
            <w:pPr>
              <w:jc w:val="center"/>
              <w:rPr>
                <w:rFonts w:ascii="Arial" w:hAnsi="Arial" w:cs="Arial"/>
                <w:i/>
              </w:rPr>
            </w:pPr>
            <w:r>
              <w:rPr>
                <w:rFonts w:ascii="Arial" w:hAnsi="Arial" w:cs="Arial"/>
                <w:i/>
              </w:rPr>
              <w:t xml:space="preserve">Ing. Jiří Rozbořil </w:t>
            </w:r>
          </w:p>
          <w:p w:rsidR="00411FD7" w:rsidRPr="00D37B52" w:rsidRDefault="00411FD7" w:rsidP="002D0423">
            <w:pPr>
              <w:jc w:val="center"/>
              <w:rPr>
                <w:rFonts w:ascii="Arial" w:hAnsi="Arial" w:cs="Arial"/>
                <w:i/>
              </w:rPr>
            </w:pPr>
            <w:r w:rsidRPr="002F749A">
              <w:rPr>
                <w:rFonts w:ascii="Arial" w:hAnsi="Arial" w:cs="Arial"/>
                <w:i/>
              </w:rPr>
              <w:t>hejt</w:t>
            </w:r>
            <w:r>
              <w:rPr>
                <w:rFonts w:ascii="Arial" w:hAnsi="Arial" w:cs="Arial"/>
                <w:i/>
              </w:rPr>
              <w:t xml:space="preserve">man </w:t>
            </w:r>
          </w:p>
          <w:p w:rsidR="00411FD7" w:rsidRPr="00D37B52" w:rsidRDefault="00411FD7" w:rsidP="002D0423">
            <w:pPr>
              <w:jc w:val="both"/>
              <w:rPr>
                <w:rFonts w:ascii="Arial" w:hAnsi="Arial" w:cs="Arial"/>
                <w:i/>
                <w:iCs/>
              </w:rPr>
            </w:pPr>
          </w:p>
        </w:tc>
        <w:tc>
          <w:tcPr>
            <w:tcW w:w="4606" w:type="dxa"/>
            <w:tcMar>
              <w:top w:w="0" w:type="dxa"/>
              <w:left w:w="70" w:type="dxa"/>
              <w:bottom w:w="0" w:type="dxa"/>
              <w:right w:w="70" w:type="dxa"/>
            </w:tcMar>
          </w:tcPr>
          <w:p w:rsidR="00411FD7" w:rsidRPr="00D37B52" w:rsidRDefault="00411FD7" w:rsidP="002D0423">
            <w:pPr>
              <w:jc w:val="center"/>
              <w:rPr>
                <w:rFonts w:ascii="Arial" w:hAnsi="Arial" w:cs="Arial"/>
              </w:rPr>
            </w:pPr>
            <w:r w:rsidRPr="00D37B52">
              <w:rPr>
                <w:rFonts w:ascii="Arial" w:hAnsi="Arial" w:cs="Arial"/>
              </w:rPr>
              <w:t>…………………………..</w:t>
            </w:r>
          </w:p>
        </w:tc>
      </w:tr>
    </w:tbl>
    <w:p w:rsidR="00411FD7" w:rsidRDefault="00411FD7" w:rsidP="00411FD7">
      <w:pPr>
        <w:pStyle w:val="Zkladntextodsazendek"/>
        <w:ind w:firstLine="0"/>
        <w:rPr>
          <w:rFonts w:eastAsia="Times New Roman"/>
          <w:i/>
          <w:color w:val="0000FF"/>
        </w:rPr>
      </w:pPr>
      <w:r w:rsidRPr="007100C2">
        <w:rPr>
          <w:rFonts w:eastAsia="Times New Roman"/>
          <w:i/>
          <w:color w:val="0000FF"/>
        </w:rPr>
        <w:t xml:space="preserve"> </w:t>
      </w:r>
    </w:p>
    <w:p w:rsidR="00411FD7" w:rsidRDefault="00411FD7" w:rsidP="00411FD7">
      <w:pPr>
        <w:pStyle w:val="Zkladntextodsazendek"/>
        <w:ind w:firstLine="0"/>
        <w:rPr>
          <w:rFonts w:eastAsia="Times New Roman"/>
          <w:i/>
          <w:color w:val="0000FF"/>
        </w:rPr>
      </w:pPr>
    </w:p>
    <w:p w:rsidR="00411FD7" w:rsidRDefault="00411FD7" w:rsidP="00411FD7">
      <w:pPr>
        <w:spacing w:after="200" w:line="276" w:lineRule="auto"/>
        <w:rPr>
          <w:rFonts w:ascii="Arial" w:hAnsi="Arial" w:cs="Arial"/>
          <w:i/>
          <w:color w:val="0000FF"/>
        </w:rPr>
      </w:pPr>
    </w:p>
    <w:p w:rsidR="00411FD7" w:rsidRPr="000927EB" w:rsidRDefault="00411FD7" w:rsidP="00140C13">
      <w:pPr>
        <w:jc w:val="both"/>
        <w:rPr>
          <w:rFonts w:ascii="Arial" w:hAnsi="Arial" w:cs="Arial"/>
          <w:b/>
        </w:rPr>
      </w:pPr>
    </w:p>
    <w:sectPr w:rsidR="00411FD7" w:rsidRPr="000927EB" w:rsidSect="00411FD7">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35" w:rsidRDefault="00693035" w:rsidP="009F52B6">
      <w:r>
        <w:separator/>
      </w:r>
    </w:p>
  </w:endnote>
  <w:endnote w:type="continuationSeparator" w:id="0">
    <w:p w:rsidR="00693035" w:rsidRDefault="00693035" w:rsidP="009F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Default="00806C7D" w:rsidP="009F52B6">
    <w:pPr>
      <w:pStyle w:val="Zpat"/>
      <w:pBdr>
        <w:bottom w:val="single" w:sz="4" w:space="1" w:color="auto"/>
      </w:pBdr>
      <w:rPr>
        <w:rFonts w:ascii="Arial" w:hAnsi="Arial" w:cs="Arial"/>
        <w:i/>
        <w:sz w:val="20"/>
        <w:szCs w:val="20"/>
      </w:rPr>
    </w:pPr>
  </w:p>
  <w:p w:rsidR="00806C7D" w:rsidRPr="008E6A35" w:rsidRDefault="00806C7D" w:rsidP="009F52B6">
    <w:pPr>
      <w:pStyle w:val="Zpat"/>
      <w:rPr>
        <w:rStyle w:val="slostrnky"/>
        <w:rFonts w:ascii="Arial" w:hAnsi="Arial" w:cs="Arial"/>
        <w:i/>
        <w:sz w:val="20"/>
        <w:szCs w:val="20"/>
      </w:rPr>
    </w:pPr>
    <w:r>
      <w:rPr>
        <w:rFonts w:ascii="Arial" w:hAnsi="Arial" w:cs="Arial"/>
        <w:i/>
        <w:sz w:val="20"/>
        <w:szCs w:val="20"/>
      </w:rPr>
      <w:t>Zastupitelstvo Olomouckého kraje 24. 4. 2015</w:t>
    </w:r>
    <w:r>
      <w:rPr>
        <w:rFonts w:ascii="Arial" w:hAnsi="Arial" w:cs="Arial"/>
        <w:i/>
        <w:sz w:val="20"/>
        <w:szCs w:val="20"/>
      </w:rPr>
      <w:tab/>
    </w:r>
    <w:r>
      <w:rPr>
        <w:rFonts w:ascii="Arial" w:hAnsi="Arial" w:cs="Arial"/>
        <w:i/>
        <w:sz w:val="20"/>
        <w:szCs w:val="20"/>
      </w:rPr>
      <w:tab/>
    </w:r>
    <w:r w:rsidRPr="008E6A35">
      <w:rPr>
        <w:rFonts w:ascii="Arial" w:hAnsi="Arial" w:cs="Arial"/>
        <w:i/>
        <w:sz w:val="20"/>
        <w:szCs w:val="20"/>
      </w:rPr>
      <w:t xml:space="preserve">strana </w:t>
    </w:r>
    <w:r w:rsidRPr="008E6A35">
      <w:rPr>
        <w:rStyle w:val="slostrnky"/>
        <w:rFonts w:ascii="Arial" w:hAnsi="Arial" w:cs="Arial"/>
        <w:i/>
        <w:sz w:val="20"/>
        <w:szCs w:val="20"/>
      </w:rPr>
      <w:fldChar w:fldCharType="begin"/>
    </w:r>
    <w:r w:rsidRPr="008E6A35">
      <w:rPr>
        <w:rStyle w:val="slostrnky"/>
        <w:rFonts w:ascii="Arial" w:hAnsi="Arial" w:cs="Arial"/>
        <w:i/>
        <w:sz w:val="20"/>
        <w:szCs w:val="20"/>
      </w:rPr>
      <w:instrText xml:space="preserve"> PAGE </w:instrText>
    </w:r>
    <w:r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1</w:t>
    </w:r>
    <w:r w:rsidRPr="008E6A35">
      <w:rPr>
        <w:rStyle w:val="slostrnky"/>
        <w:rFonts w:ascii="Arial" w:hAnsi="Arial" w:cs="Arial"/>
        <w:i/>
        <w:sz w:val="20"/>
        <w:szCs w:val="20"/>
      </w:rPr>
      <w:fldChar w:fldCharType="end"/>
    </w:r>
    <w:r w:rsidRPr="008E6A35">
      <w:rPr>
        <w:rStyle w:val="slostrnky"/>
        <w:rFonts w:ascii="Arial" w:hAnsi="Arial" w:cs="Arial"/>
        <w:i/>
        <w:sz w:val="20"/>
        <w:szCs w:val="20"/>
      </w:rPr>
      <w:t xml:space="preserve"> (celkem </w:t>
    </w:r>
    <w:r w:rsidR="000E55E5">
      <w:rPr>
        <w:rStyle w:val="slostrnky"/>
        <w:rFonts w:ascii="Arial" w:hAnsi="Arial" w:cs="Arial"/>
        <w:i/>
        <w:sz w:val="20"/>
        <w:szCs w:val="20"/>
      </w:rPr>
      <w:t>22</w:t>
    </w:r>
    <w:r w:rsidRPr="008E6A35">
      <w:rPr>
        <w:rStyle w:val="slostrnky"/>
        <w:rFonts w:ascii="Arial" w:hAnsi="Arial" w:cs="Arial"/>
        <w:i/>
        <w:sz w:val="20"/>
        <w:szCs w:val="20"/>
      </w:rPr>
      <w:t>)</w:t>
    </w:r>
  </w:p>
  <w:p w:rsidR="00806C7D" w:rsidRPr="009F52B6" w:rsidRDefault="00563426">
    <w:pPr>
      <w:pStyle w:val="Zpat"/>
      <w:rPr>
        <w:rFonts w:ascii="Arial" w:hAnsi="Arial" w:cs="Arial"/>
        <w:i/>
        <w:sz w:val="20"/>
        <w:szCs w:val="20"/>
      </w:rPr>
    </w:pPr>
    <w:r>
      <w:rPr>
        <w:rStyle w:val="slostrnky"/>
        <w:rFonts w:ascii="Arial" w:hAnsi="Arial" w:cs="Arial"/>
        <w:i/>
        <w:sz w:val="20"/>
        <w:szCs w:val="20"/>
      </w:rPr>
      <w:t>3</w:t>
    </w:r>
    <w:r w:rsidR="002327E0">
      <w:rPr>
        <w:rStyle w:val="slostrnky"/>
        <w:rFonts w:ascii="Arial" w:hAnsi="Arial" w:cs="Arial"/>
        <w:i/>
        <w:sz w:val="20"/>
        <w:szCs w:val="20"/>
      </w:rPr>
      <w:t>2</w:t>
    </w:r>
    <w:r w:rsidR="00806C7D">
      <w:rPr>
        <w:rStyle w:val="slostrnky"/>
        <w:rFonts w:ascii="Arial" w:hAnsi="Arial" w:cs="Arial"/>
        <w:i/>
        <w:sz w:val="20"/>
        <w:szCs w:val="20"/>
      </w:rPr>
      <w:t xml:space="preserve">. – </w:t>
    </w:r>
    <w:r w:rsidR="00806C7D" w:rsidRPr="007E7703">
      <w:rPr>
        <w:rStyle w:val="slostrnky"/>
        <w:rFonts w:ascii="Arial" w:hAnsi="Arial" w:cs="Arial"/>
        <w:i/>
        <w:sz w:val="20"/>
        <w:szCs w:val="20"/>
      </w:rPr>
      <w:t>Dotační program „Podpora rozvoje zahraničních vztahů Olomouckého</w:t>
    </w:r>
    <w:r w:rsidR="00806C7D">
      <w:rPr>
        <w:rStyle w:val="slostrnky"/>
        <w:rFonts w:ascii="Arial" w:hAnsi="Arial" w:cs="Arial"/>
        <w:i/>
        <w:sz w:val="20"/>
        <w:szCs w:val="20"/>
      </w:rPr>
      <w:t xml:space="preserve"> kraje“ pro rok 2015 – vyhodnocení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26" w:rsidRDefault="00563426" w:rsidP="009F52B6">
    <w:pPr>
      <w:pStyle w:val="Zpat"/>
      <w:pBdr>
        <w:bottom w:val="single" w:sz="4" w:space="1" w:color="auto"/>
      </w:pBdr>
      <w:rPr>
        <w:rFonts w:ascii="Arial" w:hAnsi="Arial" w:cs="Arial"/>
        <w:i/>
        <w:sz w:val="20"/>
        <w:szCs w:val="20"/>
      </w:rPr>
    </w:pPr>
  </w:p>
  <w:p w:rsidR="00563426" w:rsidRPr="008E6A35" w:rsidRDefault="00563426" w:rsidP="009F52B6">
    <w:pPr>
      <w:pStyle w:val="Zpat"/>
      <w:rPr>
        <w:rStyle w:val="slostrnky"/>
        <w:rFonts w:ascii="Arial" w:hAnsi="Arial" w:cs="Arial"/>
        <w:i/>
        <w:sz w:val="20"/>
        <w:szCs w:val="20"/>
      </w:rPr>
    </w:pPr>
    <w:r>
      <w:rPr>
        <w:rFonts w:ascii="Arial" w:hAnsi="Arial" w:cs="Arial"/>
        <w:i/>
        <w:sz w:val="20"/>
        <w:szCs w:val="20"/>
      </w:rPr>
      <w:t>Zastupitelstvo Olomouckého kraje 24. 4. 2015</w:t>
    </w:r>
    <w:r>
      <w:rPr>
        <w:rFonts w:ascii="Arial" w:hAnsi="Arial" w:cs="Arial"/>
        <w:i/>
        <w:sz w:val="20"/>
        <w:szCs w:val="20"/>
      </w:rPr>
      <w:tab/>
    </w:r>
    <w:r>
      <w:rPr>
        <w:rFonts w:ascii="Arial" w:hAnsi="Arial" w:cs="Arial"/>
        <w:i/>
        <w:sz w:val="20"/>
        <w:szCs w:val="20"/>
      </w:rPr>
      <w:tab/>
    </w:r>
    <w:r w:rsidRPr="008E6A35">
      <w:rPr>
        <w:rFonts w:ascii="Arial" w:hAnsi="Arial" w:cs="Arial"/>
        <w:i/>
        <w:sz w:val="20"/>
        <w:szCs w:val="20"/>
      </w:rPr>
      <w:t xml:space="preserve">strana </w:t>
    </w:r>
    <w:r w:rsidRPr="008E6A35">
      <w:rPr>
        <w:rStyle w:val="slostrnky"/>
        <w:rFonts w:ascii="Arial" w:hAnsi="Arial" w:cs="Arial"/>
        <w:i/>
        <w:sz w:val="20"/>
        <w:szCs w:val="20"/>
      </w:rPr>
      <w:fldChar w:fldCharType="begin"/>
    </w:r>
    <w:r w:rsidRPr="008E6A35">
      <w:rPr>
        <w:rStyle w:val="slostrnky"/>
        <w:rFonts w:ascii="Arial" w:hAnsi="Arial" w:cs="Arial"/>
        <w:i/>
        <w:sz w:val="20"/>
        <w:szCs w:val="20"/>
      </w:rPr>
      <w:instrText xml:space="preserve"> PAGE </w:instrText>
    </w:r>
    <w:r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3</w:t>
    </w:r>
    <w:r w:rsidRPr="008E6A35">
      <w:rPr>
        <w:rStyle w:val="slostrnky"/>
        <w:rFonts w:ascii="Arial" w:hAnsi="Arial" w:cs="Arial"/>
        <w:i/>
        <w:sz w:val="20"/>
        <w:szCs w:val="20"/>
      </w:rPr>
      <w:fldChar w:fldCharType="end"/>
    </w:r>
    <w:r w:rsidRPr="008E6A35">
      <w:rPr>
        <w:rStyle w:val="slostrnky"/>
        <w:rFonts w:ascii="Arial" w:hAnsi="Arial" w:cs="Arial"/>
        <w:i/>
        <w:sz w:val="20"/>
        <w:szCs w:val="20"/>
      </w:rPr>
      <w:t xml:space="preserve"> (celkem </w:t>
    </w:r>
    <w:r w:rsidR="000E55E5">
      <w:rPr>
        <w:rStyle w:val="slostrnky"/>
        <w:rFonts w:ascii="Arial" w:hAnsi="Arial" w:cs="Arial"/>
        <w:i/>
        <w:sz w:val="20"/>
        <w:szCs w:val="20"/>
      </w:rPr>
      <w:t>22</w:t>
    </w:r>
    <w:r w:rsidRPr="008E6A35">
      <w:rPr>
        <w:rStyle w:val="slostrnky"/>
        <w:rFonts w:ascii="Arial" w:hAnsi="Arial" w:cs="Arial"/>
        <w:i/>
        <w:sz w:val="20"/>
        <w:szCs w:val="20"/>
      </w:rPr>
      <w:t>)</w:t>
    </w:r>
  </w:p>
  <w:p w:rsidR="00563426" w:rsidRDefault="00563426">
    <w:pPr>
      <w:pStyle w:val="Zpat"/>
      <w:rPr>
        <w:rStyle w:val="slostrnky"/>
        <w:rFonts w:ascii="Arial" w:hAnsi="Arial" w:cs="Arial"/>
        <w:i/>
        <w:sz w:val="20"/>
        <w:szCs w:val="20"/>
      </w:rPr>
    </w:pPr>
    <w:r>
      <w:rPr>
        <w:rStyle w:val="slostrnky"/>
        <w:rFonts w:ascii="Arial" w:hAnsi="Arial" w:cs="Arial"/>
        <w:i/>
        <w:sz w:val="20"/>
        <w:szCs w:val="20"/>
      </w:rPr>
      <w:t>3</w:t>
    </w:r>
    <w:r w:rsidR="002327E0">
      <w:rPr>
        <w:rStyle w:val="slostrnky"/>
        <w:rFonts w:ascii="Arial" w:hAnsi="Arial" w:cs="Arial"/>
        <w:i/>
        <w:sz w:val="20"/>
        <w:szCs w:val="20"/>
      </w:rPr>
      <w:t>2</w:t>
    </w:r>
    <w:r>
      <w:rPr>
        <w:rStyle w:val="slostrnky"/>
        <w:rFonts w:ascii="Arial" w:hAnsi="Arial" w:cs="Arial"/>
        <w:i/>
        <w:sz w:val="20"/>
        <w:szCs w:val="20"/>
      </w:rPr>
      <w:t xml:space="preserve">. – </w:t>
    </w:r>
    <w:r w:rsidRPr="007E7703">
      <w:rPr>
        <w:rStyle w:val="slostrnky"/>
        <w:rFonts w:ascii="Arial" w:hAnsi="Arial" w:cs="Arial"/>
        <w:i/>
        <w:sz w:val="20"/>
        <w:szCs w:val="20"/>
      </w:rPr>
      <w:t>Dotační program „Podpora rozvoje zahraničních vztahů Olomouckého</w:t>
    </w:r>
    <w:r>
      <w:rPr>
        <w:rStyle w:val="slostrnky"/>
        <w:rFonts w:ascii="Arial" w:hAnsi="Arial" w:cs="Arial"/>
        <w:i/>
        <w:sz w:val="20"/>
        <w:szCs w:val="20"/>
      </w:rPr>
      <w:t xml:space="preserve"> kraje“ pro rok 2015 – vyhodnocení</w:t>
    </w:r>
  </w:p>
  <w:p w:rsidR="00563426" w:rsidRPr="009F52B6" w:rsidRDefault="00563426">
    <w:pPr>
      <w:pStyle w:val="Zpat"/>
      <w:rPr>
        <w:rFonts w:ascii="Arial" w:hAnsi="Arial" w:cs="Arial"/>
        <w:i/>
        <w:sz w:val="20"/>
        <w:szCs w:val="20"/>
      </w:rPr>
    </w:pPr>
    <w:r>
      <w:rPr>
        <w:rStyle w:val="slostrnky"/>
        <w:rFonts w:ascii="Arial" w:hAnsi="Arial" w:cs="Arial"/>
        <w:i/>
        <w:sz w:val="20"/>
        <w:szCs w:val="20"/>
      </w:rPr>
      <w:t xml:space="preserve">Příloha č. 1  – </w:t>
    </w:r>
    <w:r w:rsidRPr="00500D71">
      <w:rPr>
        <w:rFonts w:ascii="Arial" w:hAnsi="Arial" w:cs="Arial"/>
        <w:i/>
        <w:sz w:val="20"/>
        <w:szCs w:val="20"/>
      </w:rPr>
      <w:t>Výtah z pravidel dotačního programu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Default="00806C7D" w:rsidP="009F52B6">
    <w:pPr>
      <w:pStyle w:val="Zpat"/>
      <w:pBdr>
        <w:bottom w:val="single" w:sz="4" w:space="1" w:color="auto"/>
      </w:pBdr>
      <w:rPr>
        <w:rFonts w:ascii="Arial" w:hAnsi="Arial" w:cs="Arial"/>
        <w:i/>
        <w:sz w:val="20"/>
        <w:szCs w:val="20"/>
      </w:rPr>
    </w:pPr>
  </w:p>
  <w:p w:rsidR="00806C7D" w:rsidRPr="008E6A35" w:rsidRDefault="00563426" w:rsidP="00563426">
    <w:pPr>
      <w:pStyle w:val="Zpat"/>
      <w:tabs>
        <w:tab w:val="clear" w:pos="9072"/>
        <w:tab w:val="right" w:pos="7797"/>
      </w:tabs>
      <w:rPr>
        <w:rStyle w:val="slostrnky"/>
        <w:rFonts w:ascii="Arial" w:hAnsi="Arial" w:cs="Arial"/>
        <w:i/>
        <w:sz w:val="20"/>
        <w:szCs w:val="20"/>
      </w:rPr>
    </w:pPr>
    <w:r>
      <w:rPr>
        <w:rFonts w:ascii="Arial" w:hAnsi="Arial" w:cs="Arial"/>
        <w:i/>
        <w:sz w:val="20"/>
        <w:szCs w:val="20"/>
      </w:rPr>
      <w:t>Zastupitelstvo Olomouckého kraje 24. 4. 2015</w:t>
    </w:r>
    <w:r w:rsidR="00806C7D">
      <w:rPr>
        <w:rFonts w:ascii="Arial" w:hAnsi="Arial" w:cs="Arial"/>
        <w:i/>
        <w:sz w:val="20"/>
        <w:szCs w:val="20"/>
      </w:rPr>
      <w:t xml:space="preserve">                                                         </w:t>
    </w:r>
    <w:r w:rsidR="00806C7D" w:rsidRPr="008E6A35">
      <w:rPr>
        <w:rFonts w:ascii="Arial" w:hAnsi="Arial" w:cs="Arial"/>
        <w:i/>
        <w:sz w:val="20"/>
        <w:szCs w:val="20"/>
      </w:rPr>
      <w:t xml:space="preserve">strana </w:t>
    </w:r>
    <w:r w:rsidR="00806C7D" w:rsidRPr="008E6A35">
      <w:rPr>
        <w:rStyle w:val="slostrnky"/>
        <w:rFonts w:ascii="Arial" w:hAnsi="Arial" w:cs="Arial"/>
        <w:i/>
        <w:sz w:val="20"/>
        <w:szCs w:val="20"/>
      </w:rPr>
      <w:fldChar w:fldCharType="begin"/>
    </w:r>
    <w:r w:rsidR="00806C7D" w:rsidRPr="008E6A35">
      <w:rPr>
        <w:rStyle w:val="slostrnky"/>
        <w:rFonts w:ascii="Arial" w:hAnsi="Arial" w:cs="Arial"/>
        <w:i/>
        <w:sz w:val="20"/>
        <w:szCs w:val="20"/>
      </w:rPr>
      <w:instrText xml:space="preserve"> PAGE </w:instrText>
    </w:r>
    <w:r w:rsidR="00806C7D"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4</w:t>
    </w:r>
    <w:r w:rsidR="00806C7D" w:rsidRPr="008E6A35">
      <w:rPr>
        <w:rStyle w:val="slostrnky"/>
        <w:rFonts w:ascii="Arial" w:hAnsi="Arial" w:cs="Arial"/>
        <w:i/>
        <w:sz w:val="20"/>
        <w:szCs w:val="20"/>
      </w:rPr>
      <w:fldChar w:fldCharType="end"/>
    </w:r>
    <w:r w:rsidR="00806C7D" w:rsidRPr="008E6A35">
      <w:rPr>
        <w:rStyle w:val="slostrnky"/>
        <w:rFonts w:ascii="Arial" w:hAnsi="Arial" w:cs="Arial"/>
        <w:i/>
        <w:sz w:val="20"/>
        <w:szCs w:val="20"/>
      </w:rPr>
      <w:t xml:space="preserve"> (celkem </w:t>
    </w:r>
    <w:r w:rsidR="00806C7D">
      <w:rPr>
        <w:rStyle w:val="slostrnky"/>
        <w:rFonts w:ascii="Arial" w:hAnsi="Arial" w:cs="Arial"/>
        <w:i/>
        <w:sz w:val="20"/>
        <w:szCs w:val="20"/>
      </w:rPr>
      <w:t>1</w:t>
    </w:r>
    <w:r>
      <w:rPr>
        <w:rStyle w:val="slostrnky"/>
        <w:rFonts w:ascii="Arial" w:hAnsi="Arial" w:cs="Arial"/>
        <w:i/>
        <w:sz w:val="20"/>
        <w:szCs w:val="20"/>
      </w:rPr>
      <w:t>5</w:t>
    </w:r>
    <w:r w:rsidR="00806C7D" w:rsidRPr="008E6A35">
      <w:rPr>
        <w:rStyle w:val="slostrnky"/>
        <w:rFonts w:ascii="Arial" w:hAnsi="Arial" w:cs="Arial"/>
        <w:i/>
        <w:sz w:val="20"/>
        <w:szCs w:val="20"/>
      </w:rPr>
      <w:t>)</w:t>
    </w:r>
  </w:p>
  <w:p w:rsidR="00806C7D" w:rsidRDefault="00563426">
    <w:pPr>
      <w:pStyle w:val="Zpat"/>
      <w:rPr>
        <w:rStyle w:val="slostrnky"/>
        <w:rFonts w:ascii="Arial" w:hAnsi="Arial" w:cs="Arial"/>
        <w:i/>
        <w:sz w:val="20"/>
        <w:szCs w:val="20"/>
      </w:rPr>
    </w:pPr>
    <w:r>
      <w:rPr>
        <w:rStyle w:val="slostrnky"/>
        <w:rFonts w:ascii="Arial" w:hAnsi="Arial" w:cs="Arial"/>
        <w:i/>
        <w:sz w:val="20"/>
        <w:szCs w:val="20"/>
      </w:rPr>
      <w:t>3</w:t>
    </w:r>
    <w:r w:rsidR="002327E0">
      <w:rPr>
        <w:rStyle w:val="slostrnky"/>
        <w:rFonts w:ascii="Arial" w:hAnsi="Arial" w:cs="Arial"/>
        <w:i/>
        <w:sz w:val="20"/>
        <w:szCs w:val="20"/>
      </w:rPr>
      <w:t>2</w:t>
    </w:r>
    <w:r w:rsidR="00806C7D">
      <w:rPr>
        <w:rStyle w:val="slostrnky"/>
        <w:rFonts w:ascii="Arial" w:hAnsi="Arial" w:cs="Arial"/>
        <w:i/>
        <w:sz w:val="20"/>
        <w:szCs w:val="20"/>
      </w:rPr>
      <w:t xml:space="preserve">. – </w:t>
    </w:r>
    <w:r w:rsidR="00806C7D" w:rsidRPr="007E7703">
      <w:rPr>
        <w:rStyle w:val="slostrnky"/>
        <w:rFonts w:ascii="Arial" w:hAnsi="Arial" w:cs="Arial"/>
        <w:i/>
        <w:sz w:val="20"/>
        <w:szCs w:val="20"/>
      </w:rPr>
      <w:t>Dotační program „Podpora rozvoje zahraničních vztahů Olomouckého</w:t>
    </w:r>
    <w:r w:rsidR="00806C7D">
      <w:rPr>
        <w:rStyle w:val="slostrnky"/>
        <w:rFonts w:ascii="Arial" w:hAnsi="Arial" w:cs="Arial"/>
        <w:i/>
        <w:sz w:val="20"/>
        <w:szCs w:val="20"/>
      </w:rPr>
      <w:t xml:space="preserve"> kraje“ pro rok 2015 – vyhodnocení</w:t>
    </w:r>
  </w:p>
  <w:p w:rsidR="00806C7D" w:rsidRPr="009F52B6" w:rsidRDefault="00806C7D">
    <w:pPr>
      <w:pStyle w:val="Zpat"/>
      <w:rPr>
        <w:rFonts w:ascii="Arial" w:hAnsi="Arial" w:cs="Arial"/>
        <w:i/>
        <w:sz w:val="20"/>
        <w:szCs w:val="20"/>
      </w:rPr>
    </w:pPr>
    <w:r>
      <w:rPr>
        <w:rStyle w:val="slostrnky"/>
        <w:rFonts w:ascii="Arial" w:hAnsi="Arial" w:cs="Arial"/>
        <w:i/>
        <w:sz w:val="20"/>
        <w:szCs w:val="20"/>
      </w:rPr>
      <w:t>Příloha č. 1 – Výtah z pravidel dotačního programu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Default="00806C7D" w:rsidP="009F52B6">
    <w:pPr>
      <w:pStyle w:val="Zpat"/>
      <w:pBdr>
        <w:bottom w:val="single" w:sz="4" w:space="1" w:color="auto"/>
      </w:pBdr>
      <w:rPr>
        <w:rFonts w:ascii="Arial" w:hAnsi="Arial" w:cs="Arial"/>
        <w:i/>
        <w:sz w:val="20"/>
        <w:szCs w:val="20"/>
      </w:rPr>
    </w:pPr>
  </w:p>
  <w:p w:rsidR="00806C7D" w:rsidRPr="008E6A35" w:rsidRDefault="00806C7D" w:rsidP="009F52B6">
    <w:pPr>
      <w:pStyle w:val="Zpat"/>
      <w:rPr>
        <w:rStyle w:val="slostrnky"/>
        <w:rFonts w:ascii="Arial" w:hAnsi="Arial" w:cs="Arial"/>
        <w:i/>
        <w:sz w:val="20"/>
        <w:szCs w:val="20"/>
      </w:rPr>
    </w:pPr>
    <w:r>
      <w:rPr>
        <w:rFonts w:ascii="Arial" w:hAnsi="Arial" w:cs="Arial"/>
        <w:i/>
        <w:sz w:val="20"/>
        <w:szCs w:val="20"/>
      </w:rPr>
      <w:t>Zastupitelstvo Olomouckého kraje 24. 4. 2015</w:t>
    </w:r>
    <w:r>
      <w:rPr>
        <w:rFonts w:ascii="Arial" w:hAnsi="Arial" w:cs="Arial"/>
        <w:i/>
        <w:sz w:val="20"/>
        <w:szCs w:val="20"/>
      </w:rPr>
      <w:tab/>
    </w:r>
    <w:r>
      <w:rPr>
        <w:rFonts w:ascii="Arial" w:hAnsi="Arial" w:cs="Arial"/>
        <w:i/>
        <w:sz w:val="20"/>
        <w:szCs w:val="20"/>
      </w:rPr>
      <w:tab/>
      <w:t xml:space="preserve">                                                                                                                                       </w:t>
    </w:r>
    <w:r w:rsidRPr="008E6A35">
      <w:rPr>
        <w:rFonts w:ascii="Arial" w:hAnsi="Arial" w:cs="Arial"/>
        <w:i/>
        <w:sz w:val="20"/>
        <w:szCs w:val="20"/>
      </w:rPr>
      <w:t xml:space="preserve">strana </w:t>
    </w:r>
    <w:r w:rsidRPr="008E6A35">
      <w:rPr>
        <w:rStyle w:val="slostrnky"/>
        <w:rFonts w:ascii="Arial" w:hAnsi="Arial" w:cs="Arial"/>
        <w:i/>
        <w:sz w:val="20"/>
        <w:szCs w:val="20"/>
      </w:rPr>
      <w:fldChar w:fldCharType="begin"/>
    </w:r>
    <w:r w:rsidRPr="008E6A35">
      <w:rPr>
        <w:rStyle w:val="slostrnky"/>
        <w:rFonts w:ascii="Arial" w:hAnsi="Arial" w:cs="Arial"/>
        <w:i/>
        <w:sz w:val="20"/>
        <w:szCs w:val="20"/>
      </w:rPr>
      <w:instrText xml:space="preserve"> PAGE </w:instrText>
    </w:r>
    <w:r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7</w:t>
    </w:r>
    <w:r w:rsidRPr="008E6A35">
      <w:rPr>
        <w:rStyle w:val="slostrnky"/>
        <w:rFonts w:ascii="Arial" w:hAnsi="Arial" w:cs="Arial"/>
        <w:i/>
        <w:sz w:val="20"/>
        <w:szCs w:val="20"/>
      </w:rPr>
      <w:fldChar w:fldCharType="end"/>
    </w:r>
    <w:r w:rsidRPr="008E6A35">
      <w:rPr>
        <w:rStyle w:val="slostrnky"/>
        <w:rFonts w:ascii="Arial" w:hAnsi="Arial" w:cs="Arial"/>
        <w:i/>
        <w:sz w:val="20"/>
        <w:szCs w:val="20"/>
      </w:rPr>
      <w:t xml:space="preserve"> (celkem </w:t>
    </w:r>
    <w:r w:rsidR="000E55E5">
      <w:rPr>
        <w:rStyle w:val="slostrnky"/>
        <w:rFonts w:ascii="Arial" w:hAnsi="Arial" w:cs="Arial"/>
        <w:i/>
        <w:sz w:val="20"/>
        <w:szCs w:val="20"/>
      </w:rPr>
      <w:t>22</w:t>
    </w:r>
    <w:r w:rsidRPr="008E6A35">
      <w:rPr>
        <w:rStyle w:val="slostrnky"/>
        <w:rFonts w:ascii="Arial" w:hAnsi="Arial" w:cs="Arial"/>
        <w:i/>
        <w:sz w:val="20"/>
        <w:szCs w:val="20"/>
      </w:rPr>
      <w:t>)</w:t>
    </w:r>
  </w:p>
  <w:p w:rsidR="00806C7D" w:rsidRDefault="00F525F1">
    <w:pPr>
      <w:pStyle w:val="Zpat"/>
      <w:rPr>
        <w:rStyle w:val="slostrnky"/>
        <w:rFonts w:ascii="Arial" w:hAnsi="Arial" w:cs="Arial"/>
        <w:i/>
        <w:sz w:val="20"/>
        <w:szCs w:val="20"/>
      </w:rPr>
    </w:pPr>
    <w:r>
      <w:rPr>
        <w:rStyle w:val="slostrnky"/>
        <w:rFonts w:ascii="Arial" w:hAnsi="Arial" w:cs="Arial"/>
        <w:i/>
        <w:sz w:val="20"/>
        <w:szCs w:val="20"/>
      </w:rPr>
      <w:t>3</w:t>
    </w:r>
    <w:r w:rsidR="002327E0">
      <w:rPr>
        <w:rStyle w:val="slostrnky"/>
        <w:rFonts w:ascii="Arial" w:hAnsi="Arial" w:cs="Arial"/>
        <w:i/>
        <w:sz w:val="20"/>
        <w:szCs w:val="20"/>
      </w:rPr>
      <w:t>2</w:t>
    </w:r>
    <w:r w:rsidR="00806C7D">
      <w:rPr>
        <w:rStyle w:val="slostrnky"/>
        <w:rFonts w:ascii="Arial" w:hAnsi="Arial" w:cs="Arial"/>
        <w:i/>
        <w:sz w:val="20"/>
        <w:szCs w:val="20"/>
      </w:rPr>
      <w:t xml:space="preserve">. – </w:t>
    </w:r>
    <w:r w:rsidR="00806C7D" w:rsidRPr="007E7703">
      <w:rPr>
        <w:rStyle w:val="slostrnky"/>
        <w:rFonts w:ascii="Arial" w:hAnsi="Arial" w:cs="Arial"/>
        <w:i/>
        <w:sz w:val="20"/>
        <w:szCs w:val="20"/>
      </w:rPr>
      <w:t>Dotační program „Podpora rozvoje zahraničních vztahů Olomouckého</w:t>
    </w:r>
    <w:r w:rsidR="00806C7D">
      <w:rPr>
        <w:rStyle w:val="slostrnky"/>
        <w:rFonts w:ascii="Arial" w:hAnsi="Arial" w:cs="Arial"/>
        <w:i/>
        <w:sz w:val="20"/>
        <w:szCs w:val="20"/>
      </w:rPr>
      <w:t xml:space="preserve"> kraje“ pro rok 2015 – vyhodnocení</w:t>
    </w:r>
  </w:p>
  <w:p w:rsidR="00806C7D" w:rsidRPr="009F52B6" w:rsidRDefault="00806C7D">
    <w:pPr>
      <w:pStyle w:val="Zpat"/>
      <w:rPr>
        <w:rFonts w:ascii="Arial" w:hAnsi="Arial" w:cs="Arial"/>
        <w:i/>
        <w:sz w:val="20"/>
        <w:szCs w:val="20"/>
      </w:rPr>
    </w:pPr>
    <w:r>
      <w:rPr>
        <w:rStyle w:val="slostrnky"/>
        <w:rFonts w:ascii="Arial" w:hAnsi="Arial" w:cs="Arial"/>
        <w:i/>
        <w:sz w:val="20"/>
        <w:szCs w:val="20"/>
      </w:rPr>
      <w:t xml:space="preserve">Příloha č. 2 – </w:t>
    </w:r>
    <w:r w:rsidRPr="003216FB">
      <w:rPr>
        <w:rFonts w:ascii="Arial" w:hAnsi="Arial" w:cs="Arial"/>
        <w:i/>
        <w:sz w:val="20"/>
        <w:szCs w:val="20"/>
      </w:rPr>
      <w:t>Návrh na přidělení finančních prostředků ke schválení ZOK</w:t>
    </w:r>
    <w:r>
      <w:rPr>
        <w:rFonts w:ascii="Arial" w:hAnsi="Arial" w:cs="Arial"/>
        <w:i/>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Default="00806C7D" w:rsidP="009F52B6">
    <w:pPr>
      <w:pStyle w:val="Zpat"/>
      <w:pBdr>
        <w:bottom w:val="single" w:sz="4" w:space="1" w:color="auto"/>
      </w:pBdr>
      <w:rPr>
        <w:rFonts w:ascii="Arial" w:hAnsi="Arial" w:cs="Arial"/>
        <w:i/>
        <w:sz w:val="20"/>
        <w:szCs w:val="20"/>
      </w:rPr>
    </w:pPr>
  </w:p>
  <w:p w:rsidR="000E55E5" w:rsidRDefault="00806C7D">
    <w:pPr>
      <w:pStyle w:val="Zpat"/>
      <w:rPr>
        <w:rStyle w:val="slostrnky"/>
        <w:rFonts w:ascii="Arial" w:hAnsi="Arial" w:cs="Arial"/>
        <w:i/>
        <w:sz w:val="20"/>
        <w:szCs w:val="20"/>
      </w:rPr>
    </w:pPr>
    <w:r>
      <w:rPr>
        <w:rFonts w:ascii="Arial" w:hAnsi="Arial" w:cs="Arial"/>
        <w:i/>
        <w:sz w:val="20"/>
        <w:szCs w:val="20"/>
      </w:rPr>
      <w:t>Zastupitelstvo Olomouckého kraje 24. 4. 2015</w:t>
    </w:r>
    <w:r>
      <w:rPr>
        <w:rFonts w:ascii="Arial" w:hAnsi="Arial" w:cs="Arial"/>
        <w:i/>
        <w:sz w:val="20"/>
        <w:szCs w:val="20"/>
      </w:rPr>
      <w:tab/>
    </w:r>
    <w:r>
      <w:rPr>
        <w:rFonts w:ascii="Arial" w:hAnsi="Arial" w:cs="Arial"/>
        <w:i/>
        <w:sz w:val="20"/>
        <w:szCs w:val="20"/>
      </w:rPr>
      <w:tab/>
      <w:t xml:space="preserve">                                     </w:t>
    </w:r>
    <w:r w:rsidR="000E55E5">
      <w:rPr>
        <w:rFonts w:ascii="Arial" w:hAnsi="Arial" w:cs="Arial"/>
        <w:i/>
        <w:sz w:val="20"/>
        <w:szCs w:val="20"/>
      </w:rPr>
      <w:t xml:space="preserve">                                                                                                 </w:t>
    </w:r>
    <w:r>
      <w:rPr>
        <w:rFonts w:ascii="Arial" w:hAnsi="Arial" w:cs="Arial"/>
        <w:i/>
        <w:sz w:val="20"/>
        <w:szCs w:val="20"/>
      </w:rPr>
      <w:t xml:space="preserve"> </w:t>
    </w:r>
    <w:r w:rsidRPr="008E6A35">
      <w:rPr>
        <w:rFonts w:ascii="Arial" w:hAnsi="Arial" w:cs="Arial"/>
        <w:i/>
        <w:sz w:val="20"/>
        <w:szCs w:val="20"/>
      </w:rPr>
      <w:t xml:space="preserve">strana </w:t>
    </w:r>
    <w:r w:rsidRPr="008E6A35">
      <w:rPr>
        <w:rStyle w:val="slostrnky"/>
        <w:rFonts w:ascii="Arial" w:hAnsi="Arial" w:cs="Arial"/>
        <w:i/>
        <w:sz w:val="20"/>
        <w:szCs w:val="20"/>
      </w:rPr>
      <w:fldChar w:fldCharType="begin"/>
    </w:r>
    <w:r w:rsidRPr="008E6A35">
      <w:rPr>
        <w:rStyle w:val="slostrnky"/>
        <w:rFonts w:ascii="Arial" w:hAnsi="Arial" w:cs="Arial"/>
        <w:i/>
        <w:sz w:val="20"/>
        <w:szCs w:val="20"/>
      </w:rPr>
      <w:instrText xml:space="preserve"> PAGE </w:instrText>
    </w:r>
    <w:r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15</w:t>
    </w:r>
    <w:r w:rsidRPr="008E6A35">
      <w:rPr>
        <w:rStyle w:val="slostrnky"/>
        <w:rFonts w:ascii="Arial" w:hAnsi="Arial" w:cs="Arial"/>
        <w:i/>
        <w:sz w:val="20"/>
        <w:szCs w:val="20"/>
      </w:rPr>
      <w:fldChar w:fldCharType="end"/>
    </w:r>
    <w:r w:rsidRPr="008E6A35">
      <w:rPr>
        <w:rStyle w:val="slostrnky"/>
        <w:rFonts w:ascii="Arial" w:hAnsi="Arial" w:cs="Arial"/>
        <w:i/>
        <w:sz w:val="20"/>
        <w:szCs w:val="20"/>
      </w:rPr>
      <w:t xml:space="preserve"> (celkem </w:t>
    </w:r>
    <w:r w:rsidR="000E55E5">
      <w:rPr>
        <w:rStyle w:val="slostrnky"/>
        <w:rFonts w:ascii="Arial" w:hAnsi="Arial" w:cs="Arial"/>
        <w:i/>
        <w:sz w:val="20"/>
        <w:szCs w:val="20"/>
      </w:rPr>
      <w:t>22</w:t>
    </w:r>
    <w:r>
      <w:rPr>
        <w:rStyle w:val="slostrnky"/>
        <w:rFonts w:ascii="Arial" w:hAnsi="Arial" w:cs="Arial"/>
        <w:i/>
        <w:sz w:val="20"/>
        <w:szCs w:val="20"/>
      </w:rPr>
      <w:t xml:space="preserve">) </w:t>
    </w:r>
  </w:p>
  <w:p w:rsidR="00806C7D" w:rsidRDefault="002327E0">
    <w:pPr>
      <w:pStyle w:val="Zpat"/>
      <w:rPr>
        <w:rStyle w:val="slostrnky"/>
        <w:rFonts w:ascii="Arial" w:hAnsi="Arial" w:cs="Arial"/>
        <w:i/>
        <w:sz w:val="20"/>
        <w:szCs w:val="20"/>
      </w:rPr>
    </w:pPr>
    <w:r>
      <w:rPr>
        <w:rStyle w:val="slostrnky"/>
        <w:rFonts w:ascii="Arial" w:hAnsi="Arial" w:cs="Arial"/>
        <w:i/>
        <w:sz w:val="20"/>
        <w:szCs w:val="20"/>
      </w:rPr>
      <w:t xml:space="preserve">32. - </w:t>
    </w:r>
    <w:r w:rsidR="00806C7D" w:rsidRPr="007E7703">
      <w:rPr>
        <w:rStyle w:val="slostrnky"/>
        <w:rFonts w:ascii="Arial" w:hAnsi="Arial" w:cs="Arial"/>
        <w:i/>
        <w:sz w:val="20"/>
        <w:szCs w:val="20"/>
      </w:rPr>
      <w:t>Dotační program „Podpora rozvoje zahraničních vztahů Olomouckého</w:t>
    </w:r>
    <w:r w:rsidR="00806C7D">
      <w:rPr>
        <w:rStyle w:val="slostrnky"/>
        <w:rFonts w:ascii="Arial" w:hAnsi="Arial" w:cs="Arial"/>
        <w:i/>
        <w:sz w:val="20"/>
        <w:szCs w:val="20"/>
      </w:rPr>
      <w:t xml:space="preserve"> kraje“ pro rok 2015 – vyhodnocení</w:t>
    </w:r>
  </w:p>
  <w:p w:rsidR="00806C7D" w:rsidRPr="00257F8B" w:rsidRDefault="00806C7D" w:rsidP="009F137F">
    <w:pPr>
      <w:pStyle w:val="Zpat"/>
      <w:rPr>
        <w:rFonts w:ascii="Arial" w:hAnsi="Arial" w:cs="Arial"/>
        <w:i/>
        <w:sz w:val="16"/>
        <w:szCs w:val="20"/>
      </w:rPr>
    </w:pPr>
    <w:r>
      <w:rPr>
        <w:rStyle w:val="slostrnky"/>
        <w:rFonts w:ascii="Arial" w:hAnsi="Arial" w:cs="Arial"/>
        <w:i/>
        <w:sz w:val="20"/>
        <w:szCs w:val="20"/>
      </w:rPr>
      <w:t xml:space="preserve">Příloha č. </w:t>
    </w:r>
    <w:r w:rsidR="000E55E5">
      <w:rPr>
        <w:rStyle w:val="slostrnky"/>
        <w:rFonts w:ascii="Arial" w:hAnsi="Arial" w:cs="Arial"/>
        <w:i/>
        <w:sz w:val="20"/>
        <w:szCs w:val="20"/>
      </w:rPr>
      <w:t>3</w:t>
    </w:r>
    <w:r>
      <w:rPr>
        <w:rStyle w:val="slostrnky"/>
        <w:rFonts w:ascii="Arial" w:hAnsi="Arial" w:cs="Arial"/>
        <w:i/>
        <w:sz w:val="20"/>
        <w:szCs w:val="20"/>
      </w:rPr>
      <w:t xml:space="preserve"> – </w:t>
    </w:r>
    <w:r w:rsidR="000E55E5">
      <w:rPr>
        <w:rStyle w:val="slostrnky"/>
        <w:rFonts w:ascii="Arial" w:hAnsi="Arial" w:cs="Arial"/>
        <w:i/>
        <w:sz w:val="20"/>
        <w:szCs w:val="20"/>
      </w:rPr>
      <w:t xml:space="preserve">Přehled všech podaných žádostí </w:t>
    </w:r>
    <w:r w:rsidR="00411FD7">
      <w:rPr>
        <w:rStyle w:val="slostrnky"/>
        <w:rFonts w:ascii="Arial" w:hAnsi="Arial" w:cs="Arial"/>
        <w:i/>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E5" w:rsidRDefault="000E55E5" w:rsidP="009F52B6">
    <w:pPr>
      <w:pStyle w:val="Zpat"/>
      <w:pBdr>
        <w:bottom w:val="single" w:sz="4" w:space="1" w:color="auto"/>
      </w:pBdr>
      <w:rPr>
        <w:rFonts w:ascii="Arial" w:hAnsi="Arial" w:cs="Arial"/>
        <w:i/>
        <w:sz w:val="20"/>
        <w:szCs w:val="20"/>
      </w:rPr>
    </w:pPr>
  </w:p>
  <w:p w:rsidR="000E55E5" w:rsidRDefault="000E55E5">
    <w:pPr>
      <w:pStyle w:val="Zpat"/>
      <w:rPr>
        <w:rStyle w:val="slostrnky"/>
        <w:rFonts w:ascii="Arial" w:hAnsi="Arial" w:cs="Arial"/>
        <w:i/>
        <w:sz w:val="20"/>
        <w:szCs w:val="20"/>
      </w:rPr>
    </w:pPr>
    <w:r>
      <w:rPr>
        <w:rFonts w:ascii="Arial" w:hAnsi="Arial" w:cs="Arial"/>
        <w:i/>
        <w:sz w:val="20"/>
        <w:szCs w:val="20"/>
      </w:rPr>
      <w:t>Zastupitelstvo Olomouckého kraje 24. 4. 2015</w:t>
    </w:r>
    <w:r>
      <w:rPr>
        <w:rFonts w:ascii="Arial" w:hAnsi="Arial" w:cs="Arial"/>
        <w:i/>
        <w:sz w:val="20"/>
        <w:szCs w:val="20"/>
      </w:rPr>
      <w:tab/>
    </w:r>
    <w:r>
      <w:rPr>
        <w:rFonts w:ascii="Arial" w:hAnsi="Arial" w:cs="Arial"/>
        <w:i/>
        <w:sz w:val="20"/>
        <w:szCs w:val="20"/>
      </w:rPr>
      <w:tab/>
      <w:t xml:space="preserve">                                      </w:t>
    </w:r>
    <w:r w:rsidRPr="008E6A35">
      <w:rPr>
        <w:rFonts w:ascii="Arial" w:hAnsi="Arial" w:cs="Arial"/>
        <w:i/>
        <w:sz w:val="20"/>
        <w:szCs w:val="20"/>
      </w:rPr>
      <w:t xml:space="preserve">strana </w:t>
    </w:r>
    <w:r w:rsidRPr="008E6A35">
      <w:rPr>
        <w:rStyle w:val="slostrnky"/>
        <w:rFonts w:ascii="Arial" w:hAnsi="Arial" w:cs="Arial"/>
        <w:i/>
        <w:sz w:val="20"/>
        <w:szCs w:val="20"/>
      </w:rPr>
      <w:fldChar w:fldCharType="begin"/>
    </w:r>
    <w:r w:rsidRPr="008E6A35">
      <w:rPr>
        <w:rStyle w:val="slostrnky"/>
        <w:rFonts w:ascii="Arial" w:hAnsi="Arial" w:cs="Arial"/>
        <w:i/>
        <w:sz w:val="20"/>
        <w:szCs w:val="20"/>
      </w:rPr>
      <w:instrText xml:space="preserve"> PAGE </w:instrText>
    </w:r>
    <w:r w:rsidRPr="008E6A35">
      <w:rPr>
        <w:rStyle w:val="slostrnky"/>
        <w:rFonts w:ascii="Arial" w:hAnsi="Arial" w:cs="Arial"/>
        <w:i/>
        <w:sz w:val="20"/>
        <w:szCs w:val="20"/>
      </w:rPr>
      <w:fldChar w:fldCharType="separate"/>
    </w:r>
    <w:r w:rsidR="00D860B5">
      <w:rPr>
        <w:rStyle w:val="slostrnky"/>
        <w:rFonts w:ascii="Arial" w:hAnsi="Arial" w:cs="Arial"/>
        <w:i/>
        <w:noProof/>
        <w:sz w:val="20"/>
        <w:szCs w:val="20"/>
      </w:rPr>
      <w:t>22</w:t>
    </w:r>
    <w:r w:rsidRPr="008E6A35">
      <w:rPr>
        <w:rStyle w:val="slostrnky"/>
        <w:rFonts w:ascii="Arial" w:hAnsi="Arial" w:cs="Arial"/>
        <w:i/>
        <w:sz w:val="20"/>
        <w:szCs w:val="20"/>
      </w:rPr>
      <w:fldChar w:fldCharType="end"/>
    </w:r>
    <w:r w:rsidRPr="008E6A35">
      <w:rPr>
        <w:rStyle w:val="slostrnky"/>
        <w:rFonts w:ascii="Arial" w:hAnsi="Arial" w:cs="Arial"/>
        <w:i/>
        <w:sz w:val="20"/>
        <w:szCs w:val="20"/>
      </w:rPr>
      <w:t xml:space="preserve"> (celkem </w:t>
    </w:r>
    <w:r>
      <w:rPr>
        <w:rStyle w:val="slostrnky"/>
        <w:rFonts w:ascii="Arial" w:hAnsi="Arial" w:cs="Arial"/>
        <w:i/>
        <w:sz w:val="20"/>
        <w:szCs w:val="20"/>
      </w:rPr>
      <w:t xml:space="preserve">22) </w:t>
    </w:r>
  </w:p>
  <w:p w:rsidR="000E55E5" w:rsidRDefault="002327E0">
    <w:pPr>
      <w:pStyle w:val="Zpat"/>
      <w:rPr>
        <w:rStyle w:val="slostrnky"/>
        <w:rFonts w:ascii="Arial" w:hAnsi="Arial" w:cs="Arial"/>
        <w:i/>
        <w:sz w:val="20"/>
        <w:szCs w:val="20"/>
      </w:rPr>
    </w:pPr>
    <w:r>
      <w:rPr>
        <w:rStyle w:val="slostrnky"/>
        <w:rFonts w:ascii="Arial" w:hAnsi="Arial" w:cs="Arial"/>
        <w:i/>
        <w:sz w:val="20"/>
        <w:szCs w:val="20"/>
      </w:rPr>
      <w:t xml:space="preserve">32. - </w:t>
    </w:r>
    <w:r w:rsidR="000E55E5" w:rsidRPr="007E7703">
      <w:rPr>
        <w:rStyle w:val="slostrnky"/>
        <w:rFonts w:ascii="Arial" w:hAnsi="Arial" w:cs="Arial"/>
        <w:i/>
        <w:sz w:val="20"/>
        <w:szCs w:val="20"/>
      </w:rPr>
      <w:t>Dotační program „Podpora rozvoje zahraničních vztahů Olomouckého</w:t>
    </w:r>
    <w:r w:rsidR="000E55E5">
      <w:rPr>
        <w:rStyle w:val="slostrnky"/>
        <w:rFonts w:ascii="Arial" w:hAnsi="Arial" w:cs="Arial"/>
        <w:i/>
        <w:sz w:val="20"/>
        <w:szCs w:val="20"/>
      </w:rPr>
      <w:t xml:space="preserve"> kraje“ pro rok 2015 – vyhodnocení</w:t>
    </w:r>
  </w:p>
  <w:p w:rsidR="000E55E5" w:rsidRPr="00257F8B" w:rsidRDefault="000E55E5" w:rsidP="009F137F">
    <w:pPr>
      <w:pStyle w:val="Zpat"/>
      <w:rPr>
        <w:rFonts w:ascii="Arial" w:hAnsi="Arial" w:cs="Arial"/>
        <w:i/>
        <w:sz w:val="16"/>
        <w:szCs w:val="20"/>
      </w:rPr>
    </w:pPr>
    <w:r>
      <w:rPr>
        <w:rStyle w:val="slostrnky"/>
        <w:rFonts w:ascii="Arial" w:hAnsi="Arial" w:cs="Arial"/>
        <w:i/>
        <w:sz w:val="20"/>
        <w:szCs w:val="20"/>
      </w:rPr>
      <w:t xml:space="preserve">Příloha č. 4 – Vzorová smlouva o poskytnutí dotace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35" w:rsidRDefault="00693035" w:rsidP="009F52B6">
      <w:r>
        <w:separator/>
      </w:r>
    </w:p>
  </w:footnote>
  <w:footnote w:type="continuationSeparator" w:id="0">
    <w:p w:rsidR="00693035" w:rsidRDefault="00693035" w:rsidP="009F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26" w:rsidRPr="00563426" w:rsidRDefault="00563426" w:rsidP="00563426">
    <w:pPr>
      <w:pStyle w:val="Zpat"/>
      <w:rPr>
        <w:rFonts w:ascii="Arial" w:hAnsi="Arial" w:cs="Arial"/>
        <w:i/>
        <w:sz w:val="20"/>
        <w:szCs w:val="20"/>
      </w:rPr>
    </w:pPr>
    <w:r>
      <w:rPr>
        <w:rStyle w:val="slostrnky"/>
        <w:rFonts w:ascii="Arial" w:hAnsi="Arial" w:cs="Arial"/>
        <w:i/>
        <w:sz w:val="20"/>
        <w:szCs w:val="20"/>
      </w:rPr>
      <w:t xml:space="preserve">Příloha č. 1  – </w:t>
    </w:r>
    <w:r w:rsidRPr="00500D71">
      <w:rPr>
        <w:rFonts w:ascii="Arial" w:hAnsi="Arial" w:cs="Arial"/>
        <w:i/>
        <w:sz w:val="20"/>
        <w:szCs w:val="20"/>
      </w:rPr>
      <w:t>Výtah z pravidel dotačního programu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Pr="00C87CE0" w:rsidRDefault="00806C7D" w:rsidP="00C87CE0">
    <w:pPr>
      <w:pStyle w:val="Zpat"/>
      <w:rPr>
        <w:rFonts w:ascii="Arial" w:hAnsi="Arial" w:cs="Arial"/>
        <w:i/>
        <w:sz w:val="20"/>
        <w:szCs w:val="20"/>
      </w:rPr>
    </w:pPr>
    <w:r>
      <w:rPr>
        <w:rStyle w:val="slostrnky"/>
        <w:rFonts w:ascii="Arial" w:hAnsi="Arial" w:cs="Arial"/>
        <w:i/>
        <w:sz w:val="20"/>
        <w:szCs w:val="20"/>
      </w:rPr>
      <w:t xml:space="preserve">Příloha č. 1  – </w:t>
    </w:r>
    <w:r w:rsidRPr="00500D71">
      <w:rPr>
        <w:rFonts w:ascii="Arial" w:hAnsi="Arial" w:cs="Arial"/>
        <w:i/>
        <w:sz w:val="20"/>
        <w:szCs w:val="20"/>
      </w:rPr>
      <w:t>Výtah z pravidel dotačního programu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Pr="00C87CE0" w:rsidRDefault="00806C7D" w:rsidP="00C87CE0">
    <w:pPr>
      <w:pStyle w:val="Zpat"/>
      <w:rPr>
        <w:rFonts w:ascii="Arial" w:hAnsi="Arial" w:cs="Arial"/>
        <w:i/>
        <w:sz w:val="20"/>
        <w:szCs w:val="20"/>
      </w:rPr>
    </w:pPr>
    <w:r>
      <w:rPr>
        <w:rStyle w:val="slostrnky"/>
        <w:rFonts w:ascii="Arial" w:hAnsi="Arial" w:cs="Arial"/>
        <w:i/>
        <w:sz w:val="20"/>
        <w:szCs w:val="20"/>
      </w:rPr>
      <w:t xml:space="preserve">Příloha č. 2  – </w:t>
    </w:r>
    <w:r w:rsidRPr="003216FB">
      <w:rPr>
        <w:rFonts w:ascii="Arial" w:hAnsi="Arial" w:cs="Arial"/>
        <w:i/>
        <w:sz w:val="20"/>
        <w:szCs w:val="20"/>
      </w:rPr>
      <w:t>Návrh na přidělení finančních prostředků ke schválení ZOK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7D" w:rsidRPr="007E7703" w:rsidRDefault="00806C7D" w:rsidP="00257F8B">
    <w:pPr>
      <w:pStyle w:val="Zpat"/>
      <w:rPr>
        <w:rFonts w:ascii="Arial" w:hAnsi="Arial" w:cs="Arial"/>
        <w:i/>
        <w:sz w:val="16"/>
        <w:szCs w:val="20"/>
      </w:rPr>
    </w:pPr>
    <w:r>
      <w:rPr>
        <w:rStyle w:val="slostrnky"/>
        <w:rFonts w:ascii="Arial" w:hAnsi="Arial" w:cs="Arial"/>
        <w:i/>
        <w:sz w:val="20"/>
        <w:szCs w:val="20"/>
      </w:rPr>
      <w:t xml:space="preserve">Příloha č. 3 – </w:t>
    </w:r>
    <w:r w:rsidRPr="00AC11F2">
      <w:rPr>
        <w:rFonts w:ascii="Arial" w:hAnsi="Arial" w:cs="Arial"/>
        <w:i/>
        <w:sz w:val="20"/>
        <w:szCs w:val="20"/>
      </w:rPr>
      <w:t>Přehled všech podaných žádostí</w:t>
    </w:r>
  </w:p>
  <w:p w:rsidR="00806C7D" w:rsidRPr="00257F8B" w:rsidRDefault="00806C7D" w:rsidP="00257F8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D7" w:rsidRPr="007E7703" w:rsidRDefault="00411FD7" w:rsidP="00257F8B">
    <w:pPr>
      <w:pStyle w:val="Zpat"/>
      <w:rPr>
        <w:rFonts w:ascii="Arial" w:hAnsi="Arial" w:cs="Arial"/>
        <w:i/>
        <w:sz w:val="16"/>
        <w:szCs w:val="20"/>
      </w:rPr>
    </w:pPr>
    <w:r>
      <w:rPr>
        <w:rStyle w:val="slostrnky"/>
        <w:rFonts w:ascii="Arial" w:hAnsi="Arial" w:cs="Arial"/>
        <w:i/>
        <w:sz w:val="20"/>
        <w:szCs w:val="20"/>
      </w:rPr>
      <w:t xml:space="preserve">Příloha č. 4 – </w:t>
    </w:r>
    <w:r>
      <w:rPr>
        <w:rFonts w:ascii="Arial" w:hAnsi="Arial" w:cs="Arial"/>
        <w:i/>
        <w:sz w:val="20"/>
        <w:szCs w:val="20"/>
      </w:rPr>
      <w:t xml:space="preserve">Vzorová smlouva o poskytnutí dotace </w:t>
    </w:r>
  </w:p>
  <w:p w:rsidR="00411FD7" w:rsidRPr="00257F8B" w:rsidRDefault="00411FD7" w:rsidP="00257F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10E26C90"/>
    <w:multiLevelType w:val="hybridMultilevel"/>
    <w:tmpl w:val="EAB6D604"/>
    <w:lvl w:ilvl="0" w:tplc="ACE66AD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5810CF"/>
    <w:multiLevelType w:val="hybridMultilevel"/>
    <w:tmpl w:val="27D6B36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19B03064"/>
    <w:multiLevelType w:val="hybridMultilevel"/>
    <w:tmpl w:val="BC020ED0"/>
    <w:lvl w:ilvl="0" w:tplc="840C512E">
      <w:start w:val="1"/>
      <w:numFmt w:val="decimal"/>
      <w:lvlText w:val="%1."/>
      <w:lvlJc w:val="left"/>
      <w:pPr>
        <w:tabs>
          <w:tab w:val="num" w:pos="720"/>
        </w:tabs>
        <w:ind w:left="720" w:hanging="360"/>
      </w:pPr>
      <w:rPr>
        <w:i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C2B4DB2"/>
    <w:multiLevelType w:val="hybridMultilevel"/>
    <w:tmpl w:val="C09A8778"/>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
    <w:nsid w:val="2495167C"/>
    <w:multiLevelType w:val="hybridMultilevel"/>
    <w:tmpl w:val="EA2885AE"/>
    <w:lvl w:ilvl="0" w:tplc="91B672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2AA5548"/>
    <w:multiLevelType w:val="hybridMultilevel"/>
    <w:tmpl w:val="0E0A1426"/>
    <w:lvl w:ilvl="0" w:tplc="320EB0B8">
      <w:start w:val="1"/>
      <w:numFmt w:val="lowerLetter"/>
      <w:lvlText w:val="%1)"/>
      <w:lvlJc w:val="left"/>
      <w:pPr>
        <w:tabs>
          <w:tab w:val="num" w:pos="720"/>
        </w:tabs>
        <w:ind w:left="720" w:hanging="360"/>
      </w:pPr>
      <w:rPr>
        <w:rFonts w:ascii="Arial" w:hAnsi="Arial" w:hint="default"/>
        <w:b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BC007EE"/>
    <w:multiLevelType w:val="hybridMultilevel"/>
    <w:tmpl w:val="32DEC5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A317802"/>
    <w:multiLevelType w:val="hybridMultilevel"/>
    <w:tmpl w:val="CBFADB10"/>
    <w:lvl w:ilvl="0" w:tplc="AD0072F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1A7B52"/>
    <w:multiLevelType w:val="hybridMultilevel"/>
    <w:tmpl w:val="E1646B6C"/>
    <w:lvl w:ilvl="0" w:tplc="F1A85854">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A5129B"/>
    <w:multiLevelType w:val="hybridMultilevel"/>
    <w:tmpl w:val="B896CEDA"/>
    <w:lvl w:ilvl="0" w:tplc="0052871E">
      <w:start w:val="5"/>
      <w:numFmt w:val="decimal"/>
      <w:lvlText w:val="%1."/>
      <w:lvlJc w:val="left"/>
      <w:pPr>
        <w:tabs>
          <w:tab w:val="num" w:pos="720"/>
        </w:tabs>
        <w:ind w:left="720" w:hanging="360"/>
      </w:pPr>
      <w:rPr>
        <w:i w:val="0"/>
        <w:color w:val="auto"/>
      </w:rPr>
    </w:lvl>
    <w:lvl w:ilvl="1" w:tplc="FA145D50">
      <w:start w:val="5"/>
      <w:numFmt w:val="decimal"/>
      <w:lvlText w:val="%2."/>
      <w:lvlJc w:val="left"/>
      <w:pPr>
        <w:tabs>
          <w:tab w:val="num" w:pos="1440"/>
        </w:tabs>
        <w:ind w:left="1440" w:hanging="360"/>
      </w:pPr>
      <w:rPr>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52071718"/>
    <w:multiLevelType w:val="hybridMultilevel"/>
    <w:tmpl w:val="2E84E302"/>
    <w:lvl w:ilvl="0" w:tplc="CDC479C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0157B0"/>
    <w:multiLevelType w:val="hybridMultilevel"/>
    <w:tmpl w:val="8A96016C"/>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591D01D3"/>
    <w:multiLevelType w:val="hybridMultilevel"/>
    <w:tmpl w:val="BA723850"/>
    <w:lvl w:ilvl="0" w:tplc="E68AE858">
      <w:start w:val="4"/>
      <w:numFmt w:val="decimal"/>
      <w:lvlText w:val="%1."/>
      <w:lvlJc w:val="left"/>
      <w:pPr>
        <w:tabs>
          <w:tab w:val="num" w:pos="1440"/>
        </w:tabs>
        <w:ind w:left="144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BBB5757"/>
    <w:multiLevelType w:val="hybridMultilevel"/>
    <w:tmpl w:val="54F0F372"/>
    <w:lvl w:ilvl="0" w:tplc="FAA42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722D9D"/>
    <w:multiLevelType w:val="hybridMultilevel"/>
    <w:tmpl w:val="45CCEE6C"/>
    <w:lvl w:ilvl="0" w:tplc="FAA4267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712742A6"/>
    <w:multiLevelType w:val="hybridMultilevel"/>
    <w:tmpl w:val="EF508AB6"/>
    <w:lvl w:ilvl="0" w:tplc="A09270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B370D4"/>
    <w:multiLevelType w:val="hybridMultilevel"/>
    <w:tmpl w:val="662E721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B2A4B64"/>
    <w:multiLevelType w:val="multilevel"/>
    <w:tmpl w:val="3184205E"/>
    <w:lvl w:ilvl="0">
      <w:start w:val="1"/>
      <w:numFmt w:val="lowerLetter"/>
      <w:lvlText w:val="%1)"/>
      <w:lvlJc w:val="left"/>
      <w:pPr>
        <w:tabs>
          <w:tab w:val="num" w:pos="1440"/>
        </w:tabs>
        <w:ind w:left="1440" w:hanging="363"/>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88"/>
        </w:tabs>
        <w:ind w:left="118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039"/>
        </w:tabs>
        <w:ind w:left="203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934"/>
        </w:tabs>
        <w:ind w:left="1782" w:hanging="648"/>
      </w:pPr>
    </w:lvl>
    <w:lvl w:ilvl="4">
      <w:start w:val="1"/>
      <w:numFmt w:val="decimal"/>
      <w:lvlText w:val="%1.%2.%3.%4.%5."/>
      <w:lvlJc w:val="left"/>
      <w:pPr>
        <w:tabs>
          <w:tab w:val="num" w:pos="3654"/>
        </w:tabs>
        <w:ind w:left="2286" w:hanging="792"/>
      </w:pPr>
    </w:lvl>
    <w:lvl w:ilvl="5">
      <w:start w:val="1"/>
      <w:numFmt w:val="decimal"/>
      <w:lvlText w:val="%1.%2.%3.%4.%5.%6."/>
      <w:lvlJc w:val="left"/>
      <w:pPr>
        <w:tabs>
          <w:tab w:val="num" w:pos="4374"/>
        </w:tabs>
        <w:ind w:left="2790" w:hanging="936"/>
      </w:pPr>
    </w:lvl>
    <w:lvl w:ilvl="6">
      <w:start w:val="1"/>
      <w:numFmt w:val="decimal"/>
      <w:lvlText w:val="%1.%2.%3.%4.%5.%6.%7."/>
      <w:lvlJc w:val="left"/>
      <w:pPr>
        <w:tabs>
          <w:tab w:val="num" w:pos="5094"/>
        </w:tabs>
        <w:ind w:left="3294" w:hanging="1080"/>
      </w:pPr>
    </w:lvl>
    <w:lvl w:ilvl="7">
      <w:start w:val="1"/>
      <w:numFmt w:val="decimal"/>
      <w:lvlText w:val="%1.%2.%3.%4.%5.%6.%7.%8."/>
      <w:lvlJc w:val="left"/>
      <w:pPr>
        <w:tabs>
          <w:tab w:val="num" w:pos="6174"/>
        </w:tabs>
        <w:ind w:left="3798" w:hanging="1224"/>
      </w:pPr>
    </w:lvl>
    <w:lvl w:ilvl="8">
      <w:start w:val="1"/>
      <w:numFmt w:val="decimal"/>
      <w:lvlText w:val="%1.%2.%3.%4.%5.%6.%7.%8.%9."/>
      <w:lvlJc w:val="left"/>
      <w:pPr>
        <w:tabs>
          <w:tab w:val="num" w:pos="6894"/>
        </w:tabs>
        <w:ind w:left="4374" w:hanging="1440"/>
      </w:pPr>
    </w:lvl>
  </w:abstractNum>
  <w:abstractNum w:abstractNumId="20">
    <w:nsid w:val="7E637611"/>
    <w:multiLevelType w:val="hybridMultilevel"/>
    <w:tmpl w:val="74B4B04E"/>
    <w:lvl w:ilvl="0" w:tplc="6EF089D0">
      <w:start w:val="1"/>
      <w:numFmt w:val="lowerLetter"/>
      <w:lvlText w:val="%1)"/>
      <w:lvlJc w:val="left"/>
      <w:pPr>
        <w:tabs>
          <w:tab w:val="num" w:pos="1650"/>
        </w:tabs>
        <w:ind w:left="1650" w:hanging="363"/>
      </w:pPr>
    </w:lvl>
    <w:lvl w:ilvl="1" w:tplc="28CC680C">
      <w:start w:val="1"/>
      <w:numFmt w:val="decimal"/>
      <w:lvlText w:val="%2."/>
      <w:lvlJc w:val="left"/>
      <w:pPr>
        <w:tabs>
          <w:tab w:val="num" w:pos="1440"/>
        </w:tabs>
        <w:ind w:left="1440" w:hanging="360"/>
      </w:pPr>
      <w:rPr>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8"/>
  </w:num>
  <w:num w:numId="2">
    <w:abstractNumId w:val="12"/>
  </w:num>
  <w:num w:numId="3">
    <w:abstractNumId w:val="2"/>
  </w:num>
  <w:num w:numId="4">
    <w:abstractNumId w:val="8"/>
  </w:num>
  <w:num w:numId="5">
    <w:abstractNumId w:val="5"/>
  </w:num>
  <w:num w:numId="6">
    <w:abstractNumId w:val="7"/>
  </w:num>
  <w:num w:numId="7">
    <w:abstractNumId w:val="6"/>
  </w:num>
  <w:num w:numId="8">
    <w:abstractNumId w:val="11"/>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1"/>
  </w:num>
  <w:num w:numId="19">
    <w:abstractNumId w:val="17"/>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B6"/>
    <w:rsid w:val="00011B1C"/>
    <w:rsid w:val="000765B3"/>
    <w:rsid w:val="000927EB"/>
    <w:rsid w:val="000E55E5"/>
    <w:rsid w:val="0013494A"/>
    <w:rsid w:val="00136B5D"/>
    <w:rsid w:val="00140C13"/>
    <w:rsid w:val="0015402E"/>
    <w:rsid w:val="001768B2"/>
    <w:rsid w:val="001F7280"/>
    <w:rsid w:val="002327E0"/>
    <w:rsid w:val="00257F8B"/>
    <w:rsid w:val="00260E55"/>
    <w:rsid w:val="0027016E"/>
    <w:rsid w:val="002F70E3"/>
    <w:rsid w:val="003216FB"/>
    <w:rsid w:val="003267B2"/>
    <w:rsid w:val="0035369B"/>
    <w:rsid w:val="00411FD7"/>
    <w:rsid w:val="004353D5"/>
    <w:rsid w:val="0044609D"/>
    <w:rsid w:val="00464A3F"/>
    <w:rsid w:val="004F64A4"/>
    <w:rsid w:val="00500D71"/>
    <w:rsid w:val="00512BA7"/>
    <w:rsid w:val="005207E2"/>
    <w:rsid w:val="00545B02"/>
    <w:rsid w:val="00563426"/>
    <w:rsid w:val="005F4F12"/>
    <w:rsid w:val="00685B25"/>
    <w:rsid w:val="00693035"/>
    <w:rsid w:val="006C22CE"/>
    <w:rsid w:val="00715BBB"/>
    <w:rsid w:val="0074577A"/>
    <w:rsid w:val="0076018A"/>
    <w:rsid w:val="007A6DD5"/>
    <w:rsid w:val="00806C7D"/>
    <w:rsid w:val="009F137F"/>
    <w:rsid w:val="009F52B6"/>
    <w:rsid w:val="00A04BC2"/>
    <w:rsid w:val="00A12B68"/>
    <w:rsid w:val="00A47A70"/>
    <w:rsid w:val="00AC11F2"/>
    <w:rsid w:val="00B84D4A"/>
    <w:rsid w:val="00C87CE0"/>
    <w:rsid w:val="00D023B2"/>
    <w:rsid w:val="00D1400C"/>
    <w:rsid w:val="00D25FCD"/>
    <w:rsid w:val="00D31DFB"/>
    <w:rsid w:val="00D55758"/>
    <w:rsid w:val="00D860B5"/>
    <w:rsid w:val="00DF2C5F"/>
    <w:rsid w:val="00DF4672"/>
    <w:rsid w:val="00E3085F"/>
    <w:rsid w:val="00E41D95"/>
    <w:rsid w:val="00E50924"/>
    <w:rsid w:val="00EB0C3A"/>
    <w:rsid w:val="00F525F1"/>
    <w:rsid w:val="00FA539B"/>
    <w:rsid w:val="00FD1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2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rsid w:val="009F52B6"/>
    <w:pPr>
      <w:widowControl w:val="0"/>
      <w:ind w:left="4253"/>
      <w:jc w:val="center"/>
    </w:pPr>
    <w:rPr>
      <w:rFonts w:ascii="Arial" w:hAnsi="Arial"/>
      <w:noProof/>
      <w:szCs w:val="20"/>
    </w:rPr>
  </w:style>
  <w:style w:type="character" w:customStyle="1" w:styleId="PodpisChar">
    <w:name w:val="Podpis Char"/>
    <w:basedOn w:val="Standardnpsmoodstavce"/>
    <w:link w:val="Podpis"/>
    <w:rsid w:val="009F52B6"/>
    <w:rPr>
      <w:rFonts w:ascii="Arial" w:eastAsia="Times New Roman" w:hAnsi="Arial" w:cs="Times New Roman"/>
      <w:noProof/>
      <w:sz w:val="24"/>
      <w:szCs w:val="20"/>
      <w:lang w:eastAsia="cs-CZ"/>
    </w:rPr>
  </w:style>
  <w:style w:type="paragraph" w:styleId="Zkladntext2">
    <w:name w:val="Body Text 2"/>
    <w:basedOn w:val="Normln"/>
    <w:link w:val="Zkladntext2Char"/>
    <w:rsid w:val="009F52B6"/>
    <w:pPr>
      <w:spacing w:after="120" w:line="480" w:lineRule="auto"/>
    </w:pPr>
  </w:style>
  <w:style w:type="character" w:customStyle="1" w:styleId="Zkladntext2Char">
    <w:name w:val="Základní text 2 Char"/>
    <w:basedOn w:val="Standardnpsmoodstavce"/>
    <w:link w:val="Zkladntext2"/>
    <w:rsid w:val="009F52B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F52B6"/>
    <w:pPr>
      <w:tabs>
        <w:tab w:val="center" w:pos="4536"/>
        <w:tab w:val="right" w:pos="9072"/>
      </w:tabs>
    </w:pPr>
  </w:style>
  <w:style w:type="character" w:customStyle="1" w:styleId="ZhlavChar">
    <w:name w:val="Záhlaví Char"/>
    <w:basedOn w:val="Standardnpsmoodstavce"/>
    <w:link w:val="Zhlav"/>
    <w:uiPriority w:val="99"/>
    <w:rsid w:val="009F52B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52B6"/>
    <w:pPr>
      <w:tabs>
        <w:tab w:val="center" w:pos="4536"/>
        <w:tab w:val="right" w:pos="9072"/>
      </w:tabs>
    </w:pPr>
  </w:style>
  <w:style w:type="character" w:customStyle="1" w:styleId="ZpatChar">
    <w:name w:val="Zápatí Char"/>
    <w:basedOn w:val="Standardnpsmoodstavce"/>
    <w:link w:val="Zpat"/>
    <w:uiPriority w:val="99"/>
    <w:rsid w:val="009F52B6"/>
    <w:rPr>
      <w:rFonts w:ascii="Times New Roman" w:eastAsia="Times New Roman" w:hAnsi="Times New Roman" w:cs="Times New Roman"/>
      <w:sz w:val="24"/>
      <w:szCs w:val="24"/>
      <w:lang w:eastAsia="cs-CZ"/>
    </w:rPr>
  </w:style>
  <w:style w:type="character" w:styleId="slostrnky">
    <w:name w:val="page number"/>
    <w:basedOn w:val="Standardnpsmoodstavce"/>
    <w:rsid w:val="009F52B6"/>
  </w:style>
  <w:style w:type="paragraph" w:customStyle="1" w:styleId="Normal">
    <w:name w:val="[Normal]"/>
    <w:rsid w:val="009F52B6"/>
    <w:pPr>
      <w:widowControl w:val="0"/>
      <w:autoSpaceDE w:val="0"/>
      <w:autoSpaceDN w:val="0"/>
      <w:adjustRightInd w:val="0"/>
      <w:spacing w:after="0" w:line="240" w:lineRule="auto"/>
    </w:pPr>
    <w:rPr>
      <w:rFonts w:ascii="Arial" w:hAnsi="Arial" w:cs="Arial"/>
      <w:sz w:val="24"/>
      <w:szCs w:val="24"/>
    </w:rPr>
  </w:style>
  <w:style w:type="paragraph" w:styleId="Zkladntext3">
    <w:name w:val="Body Text 3"/>
    <w:basedOn w:val="Normln"/>
    <w:link w:val="Zkladntext3Char"/>
    <w:rsid w:val="00FD1C9E"/>
    <w:pPr>
      <w:spacing w:after="120"/>
    </w:pPr>
    <w:rPr>
      <w:sz w:val="16"/>
      <w:szCs w:val="16"/>
    </w:rPr>
  </w:style>
  <w:style w:type="character" w:customStyle="1" w:styleId="Zkladntext3Char">
    <w:name w:val="Základní text 3 Char"/>
    <w:basedOn w:val="Standardnpsmoodstavce"/>
    <w:link w:val="Zkladntext3"/>
    <w:rsid w:val="00FD1C9E"/>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C87CE0"/>
    <w:pPr>
      <w:ind w:left="720"/>
      <w:contextualSpacing/>
    </w:pPr>
  </w:style>
  <w:style w:type="character" w:styleId="Hypertextovodkaz">
    <w:name w:val="Hyperlink"/>
    <w:rsid w:val="00140C13"/>
    <w:rPr>
      <w:color w:val="0000FF"/>
      <w:u w:val="single"/>
    </w:rPr>
  </w:style>
  <w:style w:type="paragraph" w:customStyle="1" w:styleId="tunkurzvatext">
    <w:name w:val="tunkurzvatext"/>
    <w:basedOn w:val="Normln"/>
    <w:rsid w:val="001F7280"/>
    <w:pPr>
      <w:spacing w:after="120"/>
      <w:jc w:val="both"/>
    </w:pPr>
    <w:rPr>
      <w:rFonts w:ascii="Arial" w:hAnsi="Arial" w:cs="Arial"/>
      <w:b/>
      <w:bCs/>
      <w:i/>
      <w:iCs/>
    </w:rPr>
  </w:style>
  <w:style w:type="character" w:styleId="Siln">
    <w:name w:val="Strong"/>
    <w:qFormat/>
    <w:rsid w:val="001F7280"/>
    <w:rPr>
      <w:b/>
      <w:bCs/>
    </w:rPr>
  </w:style>
  <w:style w:type="paragraph" w:customStyle="1" w:styleId="Vbornadpis">
    <w:name w:val="Výbor nadpis"/>
    <w:basedOn w:val="Normln"/>
    <w:rsid w:val="009F137F"/>
    <w:pPr>
      <w:spacing w:after="120"/>
      <w:jc w:val="center"/>
    </w:pPr>
    <w:rPr>
      <w:rFonts w:ascii="Arial" w:hAnsi="Arial"/>
      <w:b/>
      <w:sz w:val="32"/>
      <w:szCs w:val="20"/>
    </w:rPr>
  </w:style>
  <w:style w:type="paragraph" w:customStyle="1" w:styleId="Zkladntextodsazendek">
    <w:name w:val="Základní text odsazený řádek"/>
    <w:basedOn w:val="Normln"/>
    <w:rsid w:val="00A12B68"/>
    <w:pPr>
      <w:spacing w:after="120"/>
      <w:ind w:firstLine="567"/>
      <w:jc w:val="both"/>
    </w:pPr>
    <w:rPr>
      <w:rFonts w:ascii="Arial" w:eastAsiaTheme="minorHAnsi" w:hAnsi="Arial" w:cs="Arial"/>
    </w:rPr>
  </w:style>
  <w:style w:type="paragraph" w:customStyle="1" w:styleId="Odsazen1text">
    <w:name w:val="Odsazený1 text"/>
    <w:basedOn w:val="Normln"/>
    <w:rsid w:val="00806C7D"/>
    <w:pPr>
      <w:widowControl w:val="0"/>
      <w:spacing w:after="120"/>
      <w:ind w:left="567"/>
      <w:jc w:val="both"/>
    </w:pPr>
    <w:rPr>
      <w:rFonts w:ascii="Arial" w:hAnsi="Arial"/>
      <w:noProof/>
      <w:szCs w:val="20"/>
    </w:rPr>
  </w:style>
  <w:style w:type="paragraph" w:styleId="Textbubliny">
    <w:name w:val="Balloon Text"/>
    <w:basedOn w:val="Normln"/>
    <w:link w:val="TextbublinyChar"/>
    <w:uiPriority w:val="99"/>
    <w:semiHidden/>
    <w:unhideWhenUsed/>
    <w:rsid w:val="000E55E5"/>
    <w:rPr>
      <w:rFonts w:ascii="Tahoma" w:hAnsi="Tahoma" w:cs="Tahoma"/>
      <w:sz w:val="16"/>
      <w:szCs w:val="16"/>
    </w:rPr>
  </w:style>
  <w:style w:type="character" w:customStyle="1" w:styleId="TextbublinyChar">
    <w:name w:val="Text bubliny Char"/>
    <w:basedOn w:val="Standardnpsmoodstavce"/>
    <w:link w:val="Textbubliny"/>
    <w:uiPriority w:val="99"/>
    <w:semiHidden/>
    <w:rsid w:val="000E55E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2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rsid w:val="009F52B6"/>
    <w:pPr>
      <w:widowControl w:val="0"/>
      <w:ind w:left="4253"/>
      <w:jc w:val="center"/>
    </w:pPr>
    <w:rPr>
      <w:rFonts w:ascii="Arial" w:hAnsi="Arial"/>
      <w:noProof/>
      <w:szCs w:val="20"/>
    </w:rPr>
  </w:style>
  <w:style w:type="character" w:customStyle="1" w:styleId="PodpisChar">
    <w:name w:val="Podpis Char"/>
    <w:basedOn w:val="Standardnpsmoodstavce"/>
    <w:link w:val="Podpis"/>
    <w:rsid w:val="009F52B6"/>
    <w:rPr>
      <w:rFonts w:ascii="Arial" w:eastAsia="Times New Roman" w:hAnsi="Arial" w:cs="Times New Roman"/>
      <w:noProof/>
      <w:sz w:val="24"/>
      <w:szCs w:val="20"/>
      <w:lang w:eastAsia="cs-CZ"/>
    </w:rPr>
  </w:style>
  <w:style w:type="paragraph" w:styleId="Zkladntext2">
    <w:name w:val="Body Text 2"/>
    <w:basedOn w:val="Normln"/>
    <w:link w:val="Zkladntext2Char"/>
    <w:rsid w:val="009F52B6"/>
    <w:pPr>
      <w:spacing w:after="120" w:line="480" w:lineRule="auto"/>
    </w:pPr>
  </w:style>
  <w:style w:type="character" w:customStyle="1" w:styleId="Zkladntext2Char">
    <w:name w:val="Základní text 2 Char"/>
    <w:basedOn w:val="Standardnpsmoodstavce"/>
    <w:link w:val="Zkladntext2"/>
    <w:rsid w:val="009F52B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F52B6"/>
    <w:pPr>
      <w:tabs>
        <w:tab w:val="center" w:pos="4536"/>
        <w:tab w:val="right" w:pos="9072"/>
      </w:tabs>
    </w:pPr>
  </w:style>
  <w:style w:type="character" w:customStyle="1" w:styleId="ZhlavChar">
    <w:name w:val="Záhlaví Char"/>
    <w:basedOn w:val="Standardnpsmoodstavce"/>
    <w:link w:val="Zhlav"/>
    <w:uiPriority w:val="99"/>
    <w:rsid w:val="009F52B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52B6"/>
    <w:pPr>
      <w:tabs>
        <w:tab w:val="center" w:pos="4536"/>
        <w:tab w:val="right" w:pos="9072"/>
      </w:tabs>
    </w:pPr>
  </w:style>
  <w:style w:type="character" w:customStyle="1" w:styleId="ZpatChar">
    <w:name w:val="Zápatí Char"/>
    <w:basedOn w:val="Standardnpsmoodstavce"/>
    <w:link w:val="Zpat"/>
    <w:uiPriority w:val="99"/>
    <w:rsid w:val="009F52B6"/>
    <w:rPr>
      <w:rFonts w:ascii="Times New Roman" w:eastAsia="Times New Roman" w:hAnsi="Times New Roman" w:cs="Times New Roman"/>
      <w:sz w:val="24"/>
      <w:szCs w:val="24"/>
      <w:lang w:eastAsia="cs-CZ"/>
    </w:rPr>
  </w:style>
  <w:style w:type="character" w:styleId="slostrnky">
    <w:name w:val="page number"/>
    <w:basedOn w:val="Standardnpsmoodstavce"/>
    <w:rsid w:val="009F52B6"/>
  </w:style>
  <w:style w:type="paragraph" w:customStyle="1" w:styleId="Normal">
    <w:name w:val="[Normal]"/>
    <w:rsid w:val="009F52B6"/>
    <w:pPr>
      <w:widowControl w:val="0"/>
      <w:autoSpaceDE w:val="0"/>
      <w:autoSpaceDN w:val="0"/>
      <w:adjustRightInd w:val="0"/>
      <w:spacing w:after="0" w:line="240" w:lineRule="auto"/>
    </w:pPr>
    <w:rPr>
      <w:rFonts w:ascii="Arial" w:hAnsi="Arial" w:cs="Arial"/>
      <w:sz w:val="24"/>
      <w:szCs w:val="24"/>
    </w:rPr>
  </w:style>
  <w:style w:type="paragraph" w:styleId="Zkladntext3">
    <w:name w:val="Body Text 3"/>
    <w:basedOn w:val="Normln"/>
    <w:link w:val="Zkladntext3Char"/>
    <w:rsid w:val="00FD1C9E"/>
    <w:pPr>
      <w:spacing w:after="120"/>
    </w:pPr>
    <w:rPr>
      <w:sz w:val="16"/>
      <w:szCs w:val="16"/>
    </w:rPr>
  </w:style>
  <w:style w:type="character" w:customStyle="1" w:styleId="Zkladntext3Char">
    <w:name w:val="Základní text 3 Char"/>
    <w:basedOn w:val="Standardnpsmoodstavce"/>
    <w:link w:val="Zkladntext3"/>
    <w:rsid w:val="00FD1C9E"/>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C87CE0"/>
    <w:pPr>
      <w:ind w:left="720"/>
      <w:contextualSpacing/>
    </w:pPr>
  </w:style>
  <w:style w:type="character" w:styleId="Hypertextovodkaz">
    <w:name w:val="Hyperlink"/>
    <w:rsid w:val="00140C13"/>
    <w:rPr>
      <w:color w:val="0000FF"/>
      <w:u w:val="single"/>
    </w:rPr>
  </w:style>
  <w:style w:type="paragraph" w:customStyle="1" w:styleId="tunkurzvatext">
    <w:name w:val="tunkurzvatext"/>
    <w:basedOn w:val="Normln"/>
    <w:rsid w:val="001F7280"/>
    <w:pPr>
      <w:spacing w:after="120"/>
      <w:jc w:val="both"/>
    </w:pPr>
    <w:rPr>
      <w:rFonts w:ascii="Arial" w:hAnsi="Arial" w:cs="Arial"/>
      <w:b/>
      <w:bCs/>
      <w:i/>
      <w:iCs/>
    </w:rPr>
  </w:style>
  <w:style w:type="character" w:styleId="Siln">
    <w:name w:val="Strong"/>
    <w:qFormat/>
    <w:rsid w:val="001F7280"/>
    <w:rPr>
      <w:b/>
      <w:bCs/>
    </w:rPr>
  </w:style>
  <w:style w:type="paragraph" w:customStyle="1" w:styleId="Vbornadpis">
    <w:name w:val="Výbor nadpis"/>
    <w:basedOn w:val="Normln"/>
    <w:rsid w:val="009F137F"/>
    <w:pPr>
      <w:spacing w:after="120"/>
      <w:jc w:val="center"/>
    </w:pPr>
    <w:rPr>
      <w:rFonts w:ascii="Arial" w:hAnsi="Arial"/>
      <w:b/>
      <w:sz w:val="32"/>
      <w:szCs w:val="20"/>
    </w:rPr>
  </w:style>
  <w:style w:type="paragraph" w:customStyle="1" w:styleId="Zkladntextodsazendek">
    <w:name w:val="Základní text odsazený řádek"/>
    <w:basedOn w:val="Normln"/>
    <w:rsid w:val="00A12B68"/>
    <w:pPr>
      <w:spacing w:after="120"/>
      <w:ind w:firstLine="567"/>
      <w:jc w:val="both"/>
    </w:pPr>
    <w:rPr>
      <w:rFonts w:ascii="Arial" w:eastAsiaTheme="minorHAnsi" w:hAnsi="Arial" w:cs="Arial"/>
    </w:rPr>
  </w:style>
  <w:style w:type="paragraph" w:customStyle="1" w:styleId="Odsazen1text">
    <w:name w:val="Odsazený1 text"/>
    <w:basedOn w:val="Normln"/>
    <w:rsid w:val="00806C7D"/>
    <w:pPr>
      <w:widowControl w:val="0"/>
      <w:spacing w:after="120"/>
      <w:ind w:left="567"/>
      <w:jc w:val="both"/>
    </w:pPr>
    <w:rPr>
      <w:rFonts w:ascii="Arial" w:hAnsi="Arial"/>
      <w:noProof/>
      <w:szCs w:val="20"/>
    </w:rPr>
  </w:style>
  <w:style w:type="paragraph" w:styleId="Textbubliny">
    <w:name w:val="Balloon Text"/>
    <w:basedOn w:val="Normln"/>
    <w:link w:val="TextbublinyChar"/>
    <w:uiPriority w:val="99"/>
    <w:semiHidden/>
    <w:unhideWhenUsed/>
    <w:rsid w:val="000E55E5"/>
    <w:rPr>
      <w:rFonts w:ascii="Tahoma" w:hAnsi="Tahoma" w:cs="Tahoma"/>
      <w:sz w:val="16"/>
      <w:szCs w:val="16"/>
    </w:rPr>
  </w:style>
  <w:style w:type="character" w:customStyle="1" w:styleId="TextbublinyChar">
    <w:name w:val="Text bubliny Char"/>
    <w:basedOn w:val="Standardnpsmoodstavce"/>
    <w:link w:val="Textbubliny"/>
    <w:uiPriority w:val="99"/>
    <w:semiHidden/>
    <w:rsid w:val="000E55E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kr-olomoucky.cz/vyuctovani-prispevku-cl-681.htm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kr-olomoucky.cz/19-symboly-olomouckeho-kraje-cl-323.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3D45-249E-468A-A59C-E3E0B28A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5384</Words>
  <Characters>31769</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Dosedlová Zuzana</cp:lastModifiedBy>
  <cp:revision>2</cp:revision>
  <dcterms:created xsi:type="dcterms:W3CDTF">2015-04-08T11:32:00Z</dcterms:created>
  <dcterms:modified xsi:type="dcterms:W3CDTF">2015-04-08T11:32:00Z</dcterms:modified>
</cp:coreProperties>
</file>