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6F" w:rsidRDefault="00595199" w:rsidP="0057666F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Důvodová zpráva</w:t>
      </w:r>
    </w:p>
    <w:p w:rsidR="006F28B2" w:rsidRPr="00125D6E" w:rsidRDefault="00827932" w:rsidP="0057666F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strike/>
          <w:noProof/>
          <w:sz w:val="24"/>
          <w:szCs w:val="24"/>
          <w:lang w:eastAsia="cs-CZ"/>
        </w:rPr>
      </w:pPr>
      <w:r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Odbor zdravotnictví </w:t>
      </w:r>
      <w:r w:rsidR="006F28B2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předkládá </w:t>
      </w:r>
      <w:r w:rsidR="00BC685A">
        <w:rPr>
          <w:rFonts w:ascii="Arial" w:eastAsia="Times New Roman" w:hAnsi="Arial" w:cs="Times New Roman"/>
          <w:noProof/>
          <w:sz w:val="24"/>
          <w:szCs w:val="24"/>
          <w:lang w:eastAsia="cs-CZ"/>
        </w:rPr>
        <w:t>Zastupitelstvu</w:t>
      </w:r>
      <w:r w:rsidR="006F28B2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Olomouckého kraje návrh </w:t>
      </w:r>
      <w:r w:rsidR="00104B4D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zdravotně-preventivních programů v Olomouckém kraji na období 2015 – 2020, který je </w:t>
      </w:r>
      <w:r w:rsidR="00125D6E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>v </w:t>
      </w:r>
      <w:r w:rsidR="006F28B2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souladu s Národní strategií ochrany a podpory zdraví a prevence nemocí – Zdraví 2020, </w:t>
      </w:r>
      <w:r w:rsidR="00104B4D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schválenou </w:t>
      </w:r>
      <w:r w:rsidR="008F6DCD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>usnesením vlády ČR č. </w:t>
      </w:r>
      <w:r w:rsidR="006F28B2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>23 ze</w:t>
      </w:r>
      <w:r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> </w:t>
      </w:r>
      <w:r w:rsidR="006F28B2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>dne 8. 1. 2014</w:t>
      </w:r>
      <w:r w:rsidR="00104B4D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>.</w:t>
      </w:r>
      <w:r w:rsidR="006F28B2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</w:t>
      </w:r>
    </w:p>
    <w:p w:rsidR="000C6C3D" w:rsidRPr="00125D6E" w:rsidRDefault="003B0571" w:rsidP="003B0571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>V letech 2004 – 2014 byl rámcovým koncepčním dokumentem</w:t>
      </w:r>
      <w:r w:rsidR="001C155E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pro </w:t>
      </w:r>
      <w:r w:rsidR="00147A22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preventivní aktivity v </w:t>
      </w:r>
      <w:r w:rsidR="001C155E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>oblast</w:t>
      </w:r>
      <w:r w:rsidR="00147A22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>i</w:t>
      </w:r>
      <w:r w:rsidR="001C155E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zdravotnictví</w:t>
      </w:r>
      <w:r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Program Zdraví </w:t>
      </w:r>
      <w:r w:rsidR="00055DAA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>pro </w:t>
      </w:r>
      <w:r w:rsidR="004554E7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>všechny v </w:t>
      </w:r>
      <w:r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>21</w:t>
      </w:r>
      <w:r w:rsidR="004554E7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>. století</w:t>
      </w:r>
      <w:r w:rsidR="00827932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, který </w:t>
      </w:r>
      <w:r w:rsidR="00B33EFF" w:rsidRPr="00125D6E">
        <w:rPr>
          <w:rFonts w:ascii="Arial" w:eastAsia="TimesNewRoman" w:hAnsi="Arial" w:cs="Arial"/>
          <w:sz w:val="24"/>
          <w:szCs w:val="24"/>
          <w:lang w:eastAsia="cs-CZ"/>
        </w:rPr>
        <w:t>vytvořila Světová zdravotnická organizace (WHO)</w:t>
      </w:r>
      <w:r w:rsidR="001C155E" w:rsidRPr="00125D6E">
        <w:rPr>
          <w:rFonts w:ascii="Arial" w:eastAsia="TimesNewRoman" w:hAnsi="Arial" w:cs="Arial"/>
          <w:sz w:val="24"/>
          <w:szCs w:val="24"/>
          <w:lang w:eastAsia="cs-CZ"/>
        </w:rPr>
        <w:t>.</w:t>
      </w:r>
      <w:r w:rsidR="00B33EFF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Vláda České republiky se v </w:t>
      </w:r>
      <w:r w:rsidR="000C6C3D" w:rsidRPr="00125D6E">
        <w:rPr>
          <w:rFonts w:ascii="Arial" w:eastAsia="TimesNewRoman" w:hAnsi="Arial" w:cs="Arial"/>
          <w:sz w:val="24"/>
          <w:szCs w:val="24"/>
          <w:lang w:eastAsia="cs-CZ"/>
        </w:rPr>
        <w:t>roce 2002 přihlásila k tomuto programu a přijala formou usnesení vlády „Dlouhodobý program zlepšování zdravotního stavu obyvatelstva ČR – Zdraví 21“.</w:t>
      </w:r>
    </w:p>
    <w:p w:rsidR="00CB1993" w:rsidRPr="00125D6E" w:rsidRDefault="00147A22" w:rsidP="001409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125D6E">
        <w:rPr>
          <w:rFonts w:ascii="Arial" w:eastAsia="TimesNewRoman" w:hAnsi="Arial" w:cs="Arial"/>
          <w:sz w:val="24"/>
          <w:szCs w:val="24"/>
          <w:lang w:eastAsia="cs-CZ"/>
        </w:rPr>
        <w:t>S</w:t>
      </w:r>
      <w:r w:rsidR="00CB1993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trategickým dokumentem 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>na období 2015 – 2020</w:t>
      </w:r>
      <w:r w:rsidR="00CB1993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n</w:t>
      </w:r>
      <w:r w:rsidR="00827932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avazujícím </w:t>
      </w:r>
      <w:r w:rsidR="001F5656" w:rsidRPr="00125D6E">
        <w:rPr>
          <w:rFonts w:ascii="Arial" w:eastAsia="TimesNewRoman" w:hAnsi="Arial" w:cs="Arial"/>
          <w:sz w:val="24"/>
          <w:szCs w:val="24"/>
          <w:lang w:eastAsia="cs-CZ"/>
        </w:rPr>
        <w:t>na program</w:t>
      </w:r>
      <w:r w:rsidR="00F6310D">
        <w:rPr>
          <w:rFonts w:ascii="Arial" w:eastAsia="TimesNewRoman" w:hAnsi="Arial" w:cs="Arial"/>
          <w:sz w:val="24"/>
          <w:szCs w:val="24"/>
          <w:lang w:eastAsia="cs-CZ"/>
        </w:rPr>
        <w:t xml:space="preserve"> Zdraví </w:t>
      </w:r>
      <w:r w:rsidR="00827932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21 </w:t>
      </w:r>
      <w:r w:rsidR="00F15D3B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je </w:t>
      </w:r>
      <w:r w:rsidR="003B0571" w:rsidRPr="00125D6E">
        <w:rPr>
          <w:rFonts w:ascii="Arial" w:eastAsia="TimesNewRoman" w:hAnsi="Arial" w:cs="Arial"/>
          <w:sz w:val="24"/>
          <w:szCs w:val="24"/>
          <w:lang w:eastAsia="cs-CZ"/>
        </w:rPr>
        <w:t>Národní strategie ochrany a podpory zdraví a prev</w:t>
      </w:r>
      <w:r w:rsidR="00055DAA" w:rsidRPr="00125D6E">
        <w:rPr>
          <w:rFonts w:ascii="Arial" w:eastAsia="TimesNewRoman" w:hAnsi="Arial" w:cs="Arial"/>
          <w:sz w:val="24"/>
          <w:szCs w:val="24"/>
          <w:lang w:eastAsia="cs-CZ"/>
        </w:rPr>
        <w:t>ence nemocí</w:t>
      </w:r>
      <w:r w:rsidR="001F5656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- Zdraví 2020 (dokument </w:t>
      </w:r>
      <w:r w:rsidR="00E938A9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na CD </w:t>
      </w:r>
      <w:r w:rsidR="001F5656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je přiložen v Příloze </w:t>
      </w:r>
      <w:r w:rsidR="00E938A9" w:rsidRPr="00125D6E">
        <w:rPr>
          <w:rFonts w:ascii="Arial" w:eastAsia="TimesNewRoman" w:hAnsi="Arial" w:cs="Arial"/>
          <w:sz w:val="24"/>
          <w:szCs w:val="24"/>
          <w:lang w:eastAsia="cs-CZ"/>
        </w:rPr>
        <w:t>č. 1</w:t>
      </w:r>
      <w:r w:rsidR="001F5656" w:rsidRPr="00125D6E">
        <w:rPr>
          <w:rFonts w:ascii="Arial" w:eastAsia="TimesNewRoman" w:hAnsi="Arial" w:cs="Arial"/>
          <w:sz w:val="24"/>
          <w:szCs w:val="24"/>
          <w:lang w:eastAsia="cs-CZ"/>
        </w:rPr>
        <w:t>)</w:t>
      </w:r>
      <w:r w:rsidR="00E938A9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. </w:t>
      </w:r>
      <w:r w:rsidR="001C155E" w:rsidRPr="00125D6E">
        <w:rPr>
          <w:rFonts w:ascii="Arial" w:eastAsia="TimesNewRoman" w:hAnsi="Arial" w:cs="Arial"/>
          <w:sz w:val="24"/>
          <w:szCs w:val="24"/>
          <w:lang w:eastAsia="cs-CZ"/>
        </w:rPr>
        <w:t>Účelem n</w:t>
      </w:r>
      <w:r w:rsidR="00055DAA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árodní strategie </w:t>
      </w:r>
      <w:r w:rsidR="001C155E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Zdraví 2020 </w:t>
      </w:r>
      <w:r w:rsidR="00055DAA" w:rsidRPr="00125D6E">
        <w:rPr>
          <w:rFonts w:ascii="Arial" w:eastAsia="TimesNewRoman" w:hAnsi="Arial" w:cs="Arial"/>
          <w:sz w:val="24"/>
          <w:szCs w:val="24"/>
          <w:lang w:eastAsia="cs-CZ"/>
        </w:rPr>
        <w:t>je stabilizace</w:t>
      </w:r>
      <w:r w:rsidR="00CB1993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055DAA" w:rsidRPr="00125D6E">
        <w:rPr>
          <w:rFonts w:ascii="Arial" w:eastAsia="TimesNewRoman" w:hAnsi="Arial" w:cs="Arial"/>
          <w:sz w:val="24"/>
          <w:szCs w:val="24"/>
          <w:lang w:eastAsia="cs-CZ"/>
        </w:rPr>
        <w:t>systému</w:t>
      </w:r>
      <w:r w:rsidR="00CB1993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prevence</w:t>
      </w:r>
      <w:r w:rsidR="00055DAA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nemocí a ochrany a podpory zdraví, </w:t>
      </w:r>
      <w:r w:rsidR="00CB1993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nastartování účinných a dlouhodobě udržitelných mechanismů ke zlepšení zdravotního stavu populace. </w:t>
      </w:r>
    </w:p>
    <w:p w:rsidR="00AE09E5" w:rsidRPr="00125D6E" w:rsidRDefault="00AE09E5" w:rsidP="001409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Hejtman Olomouckého kraje akceptoval doporučení </w:t>
      </w:r>
      <w:r w:rsidR="00EA606E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vlády 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využít národní strategii Zdraví 2020 při přípravě obdobných programů v rámci zdravotní politiky kraje </w:t>
      </w:r>
      <w:r w:rsidR="002D4654">
        <w:rPr>
          <w:rFonts w:ascii="Arial" w:eastAsia="TimesNewRoman" w:hAnsi="Arial" w:cs="Arial"/>
          <w:sz w:val="24"/>
          <w:szCs w:val="24"/>
          <w:lang w:eastAsia="cs-CZ"/>
        </w:rPr>
        <w:t>(Příloha č. 2 na CD - usnesení v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lády ČR č. 23 ze dne 8. 1. 2014). </w:t>
      </w:r>
    </w:p>
    <w:p w:rsidR="009D17A8" w:rsidRPr="009D17A8" w:rsidRDefault="00E938A9" w:rsidP="006B57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125D6E">
        <w:rPr>
          <w:rFonts w:ascii="Arial" w:eastAsia="TimesNewRoman" w:hAnsi="Arial" w:cs="Arial"/>
          <w:sz w:val="24"/>
          <w:szCs w:val="24"/>
          <w:lang w:eastAsia="cs-CZ"/>
        </w:rPr>
        <w:t>Plnění</w:t>
      </w:r>
      <w:r w:rsidR="009D17A8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strategických cílů </w:t>
      </w:r>
      <w:r w:rsidR="001C155E" w:rsidRPr="00125D6E">
        <w:rPr>
          <w:rFonts w:ascii="Arial" w:eastAsia="TimesNewRoman" w:hAnsi="Arial" w:cs="Arial"/>
          <w:sz w:val="24"/>
          <w:szCs w:val="24"/>
          <w:lang w:eastAsia="cs-CZ"/>
        </w:rPr>
        <w:t>národní strategie</w:t>
      </w:r>
      <w:r w:rsidR="009D17A8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Zdraví 2020 je rozpracováno do čtyř vzájemně propojených oblastí prioritních opatření:</w:t>
      </w:r>
    </w:p>
    <w:p w:rsidR="009D17A8" w:rsidRPr="000312C2" w:rsidRDefault="009D17A8" w:rsidP="000312C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0312C2">
        <w:rPr>
          <w:rFonts w:ascii="Arial" w:eastAsia="TimesNewRoman" w:hAnsi="Arial" w:cs="Arial"/>
          <w:sz w:val="24"/>
          <w:szCs w:val="24"/>
          <w:lang w:eastAsia="cs-CZ"/>
        </w:rPr>
        <w:t>realizovat celoživotní investice do zdraví a prevence nemoci, posilovat roli občanů a vytvářet podmínky pro růst a naplněni jejich zdravotního potenciálu;</w:t>
      </w:r>
    </w:p>
    <w:p w:rsidR="009D17A8" w:rsidRPr="000312C2" w:rsidRDefault="009D17A8" w:rsidP="000312C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0312C2">
        <w:rPr>
          <w:rFonts w:ascii="Arial" w:eastAsia="TimesNewRoman" w:hAnsi="Arial" w:cs="Arial"/>
          <w:sz w:val="24"/>
          <w:szCs w:val="24"/>
          <w:lang w:eastAsia="cs-CZ"/>
        </w:rPr>
        <w:t>čelit závažným zdravotním problémům v oblasti neinfekčních i infekčních nemoc</w:t>
      </w:r>
      <w:r w:rsidR="00271817">
        <w:rPr>
          <w:rFonts w:ascii="Arial" w:eastAsia="TimesNewRoman" w:hAnsi="Arial" w:cs="Arial"/>
          <w:sz w:val="24"/>
          <w:szCs w:val="24"/>
          <w:lang w:eastAsia="cs-CZ"/>
        </w:rPr>
        <w:t>í</w:t>
      </w:r>
      <w:r w:rsidRPr="000312C2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0312C2" w:rsidRPr="000312C2">
        <w:rPr>
          <w:rFonts w:ascii="Arial" w:eastAsia="TimesNewRoman" w:hAnsi="Arial" w:cs="Arial"/>
          <w:sz w:val="24"/>
          <w:szCs w:val="24"/>
          <w:lang w:eastAsia="cs-CZ"/>
        </w:rPr>
        <w:t>a průběžně monitorovat zdravotní</w:t>
      </w:r>
      <w:r w:rsidRPr="000312C2">
        <w:rPr>
          <w:rFonts w:ascii="Arial" w:eastAsia="TimesNewRoman" w:hAnsi="Arial" w:cs="Arial"/>
          <w:sz w:val="24"/>
          <w:szCs w:val="24"/>
          <w:lang w:eastAsia="cs-CZ"/>
        </w:rPr>
        <w:t xml:space="preserve"> stav obyvatel;</w:t>
      </w:r>
    </w:p>
    <w:p w:rsidR="009D17A8" w:rsidRPr="000312C2" w:rsidRDefault="009D17A8" w:rsidP="000312C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0312C2">
        <w:rPr>
          <w:rFonts w:ascii="Arial" w:eastAsia="TimesNewRoman" w:hAnsi="Arial" w:cs="Arial"/>
          <w:sz w:val="24"/>
          <w:szCs w:val="24"/>
          <w:lang w:eastAsia="cs-CZ"/>
        </w:rPr>
        <w:t>posilovat zdravotnick</w:t>
      </w:r>
      <w:r w:rsidR="000312C2" w:rsidRPr="000312C2">
        <w:rPr>
          <w:rFonts w:ascii="Arial" w:eastAsia="TimesNewRoman" w:hAnsi="Arial" w:cs="Arial"/>
          <w:sz w:val="24"/>
          <w:szCs w:val="24"/>
          <w:lang w:eastAsia="cs-CZ"/>
        </w:rPr>
        <w:t>é systémy zaměřené</w:t>
      </w:r>
      <w:r w:rsidRPr="000312C2">
        <w:rPr>
          <w:rFonts w:ascii="Arial" w:eastAsia="TimesNewRoman" w:hAnsi="Arial" w:cs="Arial"/>
          <w:sz w:val="24"/>
          <w:szCs w:val="24"/>
          <w:lang w:eastAsia="cs-CZ"/>
        </w:rPr>
        <w:t xml:space="preserve"> na lidi, zajistit použitelnost a do</w:t>
      </w:r>
      <w:r w:rsidR="000312C2" w:rsidRPr="000312C2">
        <w:rPr>
          <w:rFonts w:ascii="Arial" w:eastAsia="TimesNewRoman" w:hAnsi="Arial" w:cs="Arial"/>
          <w:sz w:val="24"/>
          <w:szCs w:val="24"/>
          <w:lang w:eastAsia="cs-CZ"/>
        </w:rPr>
        <w:t>stupnost zdravotních služeb z hlediska pří</w:t>
      </w:r>
      <w:r w:rsidRPr="000312C2">
        <w:rPr>
          <w:rFonts w:ascii="Arial" w:eastAsia="TimesNewRoman" w:hAnsi="Arial" w:cs="Arial"/>
          <w:sz w:val="24"/>
          <w:szCs w:val="24"/>
          <w:lang w:eastAsia="cs-CZ"/>
        </w:rPr>
        <w:t>jemců, soustředit se na ochranu a podporu zdrav</w:t>
      </w:r>
      <w:r w:rsidR="00271817">
        <w:rPr>
          <w:rFonts w:ascii="Arial" w:eastAsia="TimesNewRoman" w:hAnsi="Arial" w:cs="Arial"/>
          <w:sz w:val="24"/>
          <w:szCs w:val="24"/>
          <w:lang w:eastAsia="cs-CZ"/>
        </w:rPr>
        <w:t>í a na prevenci nemocí</w:t>
      </w:r>
      <w:r w:rsidR="000312C2" w:rsidRPr="000312C2">
        <w:rPr>
          <w:rFonts w:ascii="Arial" w:eastAsia="TimesNewRoman" w:hAnsi="Arial" w:cs="Arial"/>
          <w:sz w:val="24"/>
          <w:szCs w:val="24"/>
          <w:lang w:eastAsia="cs-CZ"/>
        </w:rPr>
        <w:t>, rozvíjet kapacity veřejného zdravotnictví</w:t>
      </w:r>
      <w:r w:rsidRPr="000312C2">
        <w:rPr>
          <w:rFonts w:ascii="Arial" w:eastAsia="TimesNewRoman" w:hAnsi="Arial" w:cs="Arial"/>
          <w:sz w:val="24"/>
          <w:szCs w:val="24"/>
          <w:lang w:eastAsia="cs-CZ"/>
        </w:rPr>
        <w:t>, zajistit krizovou připravenost, průběžně monitorovat zdravotn</w:t>
      </w:r>
      <w:r w:rsidR="000312C2" w:rsidRPr="000312C2">
        <w:rPr>
          <w:rFonts w:ascii="Arial" w:eastAsia="TimesNewRoman" w:hAnsi="Arial" w:cs="Arial"/>
          <w:sz w:val="24"/>
          <w:szCs w:val="24"/>
          <w:lang w:eastAsia="cs-CZ"/>
        </w:rPr>
        <w:t>í</w:t>
      </w:r>
      <w:r w:rsidRPr="000312C2">
        <w:rPr>
          <w:rFonts w:ascii="Arial" w:eastAsia="TimesNewRoman" w:hAnsi="Arial" w:cs="Arial"/>
          <w:sz w:val="24"/>
          <w:szCs w:val="24"/>
          <w:lang w:eastAsia="cs-CZ"/>
        </w:rPr>
        <w:t xml:space="preserve"> situaci a zajistit vhodnou reakci při</w:t>
      </w:r>
      <w:r w:rsidR="000312C2" w:rsidRPr="000312C2">
        <w:rPr>
          <w:rFonts w:ascii="Arial" w:eastAsia="TimesNewRoman" w:hAnsi="Arial" w:cs="Arial"/>
          <w:sz w:val="24"/>
          <w:szCs w:val="24"/>
          <w:lang w:eastAsia="cs-CZ"/>
        </w:rPr>
        <w:t xml:space="preserve"> mimořádných situací</w:t>
      </w:r>
      <w:r w:rsidRPr="000312C2">
        <w:rPr>
          <w:rFonts w:ascii="Arial" w:eastAsia="TimesNewRoman" w:hAnsi="Arial" w:cs="Arial"/>
          <w:sz w:val="24"/>
          <w:szCs w:val="24"/>
          <w:lang w:eastAsia="cs-CZ"/>
        </w:rPr>
        <w:t>ch;</w:t>
      </w:r>
    </w:p>
    <w:p w:rsidR="009D17A8" w:rsidRPr="000312C2" w:rsidRDefault="009D17A8" w:rsidP="000312C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0312C2">
        <w:rPr>
          <w:rFonts w:ascii="Arial" w:eastAsia="TimesNewRoman" w:hAnsi="Arial" w:cs="Arial"/>
          <w:sz w:val="24"/>
          <w:szCs w:val="24"/>
          <w:lang w:eastAsia="cs-CZ"/>
        </w:rPr>
        <w:t>pod</w:t>
      </w:r>
      <w:r w:rsidR="000312C2" w:rsidRPr="000312C2">
        <w:rPr>
          <w:rFonts w:ascii="Arial" w:eastAsia="TimesNewRoman" w:hAnsi="Arial" w:cs="Arial"/>
          <w:sz w:val="24"/>
          <w:szCs w:val="24"/>
          <w:lang w:eastAsia="cs-CZ"/>
        </w:rPr>
        <w:t>ílet se na vytvá</w:t>
      </w:r>
      <w:r w:rsidRPr="000312C2">
        <w:rPr>
          <w:rFonts w:ascii="Arial" w:eastAsia="TimesNewRoman" w:hAnsi="Arial" w:cs="Arial"/>
          <w:sz w:val="24"/>
          <w:szCs w:val="24"/>
          <w:lang w:eastAsia="cs-CZ"/>
        </w:rPr>
        <w:t>řen</w:t>
      </w:r>
      <w:r w:rsidR="000312C2">
        <w:rPr>
          <w:rFonts w:ascii="Arial" w:eastAsia="TimesNewRoman" w:hAnsi="Arial" w:cs="Arial"/>
          <w:sz w:val="24"/>
          <w:szCs w:val="24"/>
          <w:lang w:eastAsia="cs-CZ"/>
        </w:rPr>
        <w:t>í</w:t>
      </w:r>
      <w:r w:rsidRPr="000312C2">
        <w:rPr>
          <w:rFonts w:ascii="Arial" w:eastAsia="TimesNewRoman" w:hAnsi="Arial" w:cs="Arial"/>
          <w:sz w:val="24"/>
          <w:szCs w:val="24"/>
          <w:lang w:eastAsia="cs-CZ"/>
        </w:rPr>
        <w:t xml:space="preserve"> podm</w:t>
      </w:r>
      <w:r w:rsidR="000312C2" w:rsidRPr="000312C2">
        <w:rPr>
          <w:rFonts w:ascii="Arial" w:eastAsia="TimesNewRoman" w:hAnsi="Arial" w:cs="Arial"/>
          <w:sz w:val="24"/>
          <w:szCs w:val="24"/>
          <w:lang w:eastAsia="cs-CZ"/>
        </w:rPr>
        <w:t>ínek pro rozvoj odolných sociální</w:t>
      </w:r>
      <w:r w:rsidRPr="000312C2">
        <w:rPr>
          <w:rFonts w:ascii="Arial" w:eastAsia="TimesNewRoman" w:hAnsi="Arial" w:cs="Arial"/>
          <w:sz w:val="24"/>
          <w:szCs w:val="24"/>
          <w:lang w:eastAsia="cs-CZ"/>
        </w:rPr>
        <w:t>ch skupin, tedy komunit žij</w:t>
      </w:r>
      <w:r w:rsidR="000312C2" w:rsidRPr="000312C2">
        <w:rPr>
          <w:rFonts w:ascii="Arial" w:eastAsia="TimesNewRoman" w:hAnsi="Arial" w:cs="Arial"/>
          <w:sz w:val="24"/>
          <w:szCs w:val="24"/>
          <w:lang w:eastAsia="cs-CZ"/>
        </w:rPr>
        <w:t>ícíc</w:t>
      </w:r>
      <w:r w:rsidRPr="000312C2">
        <w:rPr>
          <w:rFonts w:ascii="Arial" w:eastAsia="TimesNewRoman" w:hAnsi="Arial" w:cs="Arial"/>
          <w:sz w:val="24"/>
          <w:szCs w:val="24"/>
          <w:lang w:eastAsia="cs-CZ"/>
        </w:rPr>
        <w:t>h v prostřed</w:t>
      </w:r>
      <w:r w:rsidR="000312C2" w:rsidRPr="000312C2">
        <w:rPr>
          <w:rFonts w:ascii="Arial" w:eastAsia="TimesNewRoman" w:hAnsi="Arial" w:cs="Arial"/>
          <w:sz w:val="24"/>
          <w:szCs w:val="24"/>
          <w:lang w:eastAsia="cs-CZ"/>
        </w:rPr>
        <w:t>í</w:t>
      </w:r>
      <w:r w:rsidRPr="000312C2">
        <w:rPr>
          <w:rFonts w:ascii="Arial" w:eastAsia="TimesNewRoman" w:hAnsi="Arial" w:cs="Arial"/>
          <w:sz w:val="24"/>
          <w:szCs w:val="24"/>
          <w:lang w:eastAsia="cs-CZ"/>
        </w:rPr>
        <w:t>, kter</w:t>
      </w:r>
      <w:r w:rsidR="000312C2" w:rsidRPr="000312C2">
        <w:rPr>
          <w:rFonts w:ascii="Arial" w:eastAsia="TimesNewRoman" w:hAnsi="Arial" w:cs="Arial"/>
          <w:sz w:val="24"/>
          <w:szCs w:val="24"/>
          <w:lang w:eastAsia="cs-CZ"/>
        </w:rPr>
        <w:t>é</w:t>
      </w:r>
      <w:r w:rsidRPr="000312C2">
        <w:rPr>
          <w:rFonts w:ascii="Arial" w:eastAsia="TimesNewRoman" w:hAnsi="Arial" w:cs="Arial"/>
          <w:sz w:val="24"/>
          <w:szCs w:val="24"/>
          <w:lang w:eastAsia="cs-CZ"/>
        </w:rPr>
        <w:t xml:space="preserve"> je př</w:t>
      </w:r>
      <w:r w:rsidR="000312C2" w:rsidRPr="000312C2">
        <w:rPr>
          <w:rFonts w:ascii="Arial" w:eastAsia="TimesNewRoman" w:hAnsi="Arial" w:cs="Arial"/>
          <w:sz w:val="24"/>
          <w:szCs w:val="24"/>
          <w:lang w:eastAsia="cs-CZ"/>
        </w:rPr>
        <w:t>í</w:t>
      </w:r>
      <w:r w:rsidRPr="000312C2">
        <w:rPr>
          <w:rFonts w:ascii="Arial" w:eastAsia="TimesNewRoman" w:hAnsi="Arial" w:cs="Arial"/>
          <w:sz w:val="24"/>
          <w:szCs w:val="24"/>
          <w:lang w:eastAsia="cs-CZ"/>
        </w:rPr>
        <w:t>zniv</w:t>
      </w:r>
      <w:r w:rsidR="000312C2" w:rsidRPr="000312C2">
        <w:rPr>
          <w:rFonts w:ascii="Arial" w:eastAsia="TimesNewRoman" w:hAnsi="Arial" w:cs="Arial"/>
          <w:sz w:val="24"/>
          <w:szCs w:val="24"/>
          <w:lang w:eastAsia="cs-CZ"/>
        </w:rPr>
        <w:t>é</w:t>
      </w:r>
      <w:r w:rsidRPr="000312C2">
        <w:rPr>
          <w:rFonts w:ascii="Arial" w:eastAsia="TimesNewRoman" w:hAnsi="Arial" w:cs="Arial"/>
          <w:sz w:val="24"/>
          <w:szCs w:val="24"/>
          <w:lang w:eastAsia="cs-CZ"/>
        </w:rPr>
        <w:t xml:space="preserve"> pro jejich zdrav</w:t>
      </w:r>
      <w:r w:rsidR="000312C2" w:rsidRPr="000312C2">
        <w:rPr>
          <w:rFonts w:ascii="Arial" w:eastAsia="TimesNewRoman" w:hAnsi="Arial" w:cs="Arial"/>
          <w:sz w:val="24"/>
          <w:szCs w:val="24"/>
          <w:lang w:eastAsia="cs-CZ"/>
        </w:rPr>
        <w:t>í</w:t>
      </w:r>
      <w:r w:rsidRPr="000312C2">
        <w:rPr>
          <w:rFonts w:ascii="Arial" w:eastAsia="TimesNewRoman" w:hAnsi="Arial" w:cs="Arial"/>
          <w:sz w:val="24"/>
          <w:szCs w:val="24"/>
          <w:lang w:eastAsia="cs-CZ"/>
        </w:rPr>
        <w:t>.</w:t>
      </w:r>
    </w:p>
    <w:p w:rsidR="005A70B7" w:rsidRPr="00125D6E" w:rsidRDefault="00366115" w:rsidP="0014091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>Odbor zdravotnictví</w:t>
      </w:r>
      <w:r w:rsidR="002C11CE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navázal v minulých letech </w:t>
      </w:r>
      <w:r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v rámci podpory programu „Zdraví 21“ </w:t>
      </w:r>
      <w:r w:rsidR="002C11CE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úzkou spolupráci s Krajskou hygienickou stanicí </w:t>
      </w:r>
      <w:r w:rsidR="00EE2D78">
        <w:rPr>
          <w:rFonts w:ascii="Arial" w:eastAsia="Times New Roman" w:hAnsi="Arial" w:cs="Times New Roman"/>
          <w:noProof/>
          <w:sz w:val="24"/>
          <w:szCs w:val="24"/>
          <w:lang w:eastAsia="cs-CZ"/>
        </w:rPr>
        <w:t>Olomouckého kraje (dále jen KHS </w:t>
      </w:r>
      <w:r w:rsidR="002C11CE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>OK)</w:t>
      </w:r>
      <w:r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a v této spolupráci</w:t>
      </w:r>
      <w:r w:rsidR="0057561C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bychom rádi</w:t>
      </w:r>
      <w:r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pokračovali</w:t>
      </w:r>
      <w:r w:rsidR="0057561C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i nadále</w:t>
      </w:r>
      <w:r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>.</w:t>
      </w:r>
      <w:r w:rsidR="002C11CE" w:rsidRPr="00125D6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</w:t>
      </w:r>
      <w:r w:rsidR="003E49B4" w:rsidRPr="00125D6E">
        <w:rPr>
          <w:rFonts w:ascii="Arial" w:eastAsia="TimesNewRoman" w:hAnsi="Arial" w:cs="Arial"/>
          <w:sz w:val="24"/>
          <w:szCs w:val="24"/>
          <w:lang w:eastAsia="cs-CZ"/>
        </w:rPr>
        <w:t>KHS OK</w:t>
      </w:r>
      <w:r w:rsidR="00D81238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zpracovala </w:t>
      </w:r>
      <w:r w:rsidR="00182BC7" w:rsidRPr="00125D6E">
        <w:rPr>
          <w:rFonts w:ascii="Arial" w:eastAsia="TimesNewRoman" w:hAnsi="Arial" w:cs="Arial"/>
          <w:sz w:val="24"/>
          <w:szCs w:val="24"/>
          <w:lang w:eastAsia="cs-CZ"/>
        </w:rPr>
        <w:t>v roce 2014 Analýzu zdravotního stavu o</w:t>
      </w:r>
      <w:r w:rsidR="002C11CE" w:rsidRPr="00125D6E">
        <w:rPr>
          <w:rFonts w:ascii="Arial" w:eastAsia="TimesNewRoman" w:hAnsi="Arial" w:cs="Arial"/>
          <w:sz w:val="24"/>
          <w:szCs w:val="24"/>
          <w:lang w:eastAsia="cs-CZ"/>
        </w:rPr>
        <w:t>byvatelstva Olomouckého kraje (P</w:t>
      </w:r>
      <w:r w:rsidR="00182BC7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říloha č. 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>3 – CD) a</w:t>
      </w:r>
      <w:r w:rsidR="00385A42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>n</w:t>
      </w:r>
      <w:r w:rsidR="005A70B7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a základě této analýzy předložila odboru zdravotnictví „Plán primární </w:t>
      </w:r>
      <w:r w:rsidR="00385A42" w:rsidRPr="00125D6E">
        <w:rPr>
          <w:rFonts w:ascii="Arial" w:eastAsia="TimesNewRoman" w:hAnsi="Arial" w:cs="Arial"/>
          <w:sz w:val="24"/>
          <w:szCs w:val="24"/>
          <w:lang w:eastAsia="cs-CZ"/>
        </w:rPr>
        <w:t>prevence v Olomouckém kraji pro </w:t>
      </w:r>
      <w:r w:rsidR="005A70B7" w:rsidRPr="00125D6E">
        <w:rPr>
          <w:rFonts w:ascii="Arial" w:eastAsia="TimesNewRoman" w:hAnsi="Arial" w:cs="Arial"/>
          <w:sz w:val="24"/>
          <w:szCs w:val="24"/>
          <w:lang w:eastAsia="cs-CZ"/>
        </w:rPr>
        <w:t>období 2015 – 2020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>“</w:t>
      </w:r>
      <w:r w:rsidR="00F6310D">
        <w:rPr>
          <w:rFonts w:ascii="Arial" w:eastAsia="TimesNewRoman" w:hAnsi="Arial" w:cs="Arial"/>
          <w:sz w:val="24"/>
          <w:szCs w:val="24"/>
          <w:lang w:eastAsia="cs-CZ"/>
        </w:rPr>
        <w:t xml:space="preserve"> (příloha č. 4</w:t>
      </w:r>
      <w:r w:rsidR="005A70B7" w:rsidRPr="00125D6E">
        <w:rPr>
          <w:rFonts w:ascii="Arial" w:eastAsia="TimesNewRoman" w:hAnsi="Arial" w:cs="Arial"/>
          <w:sz w:val="24"/>
          <w:szCs w:val="24"/>
          <w:lang w:eastAsia="cs-CZ"/>
        </w:rPr>
        <w:t>)</w:t>
      </w:r>
      <w:r w:rsidR="00EA606E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s návrhem zdravotně-preventivních aktivit týkajících se primární prevence.</w:t>
      </w:r>
    </w:p>
    <w:p w:rsidR="002D5592" w:rsidRPr="00125D6E" w:rsidRDefault="00385A42" w:rsidP="002D55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Z výsledků </w:t>
      </w:r>
      <w:r w:rsidR="00366115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přiložené 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>analýzy zdravotního stavu obyvatel Olomouckého kraje v</w:t>
      </w:r>
      <w:r w:rsidR="00AE09E5" w:rsidRPr="00125D6E">
        <w:rPr>
          <w:rFonts w:ascii="Arial" w:eastAsia="TimesNewRoman" w:hAnsi="Arial" w:cs="Arial"/>
          <w:sz w:val="24"/>
          <w:szCs w:val="24"/>
          <w:lang w:eastAsia="cs-CZ"/>
        </w:rPr>
        <w:t>yplývá nutnost podporovat primárně preventivní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aktivit</w:t>
      </w:r>
      <w:r w:rsidR="00AE09E5" w:rsidRPr="00125D6E">
        <w:rPr>
          <w:rFonts w:ascii="Arial" w:eastAsia="TimesNewRoman" w:hAnsi="Arial" w:cs="Arial"/>
          <w:sz w:val="24"/>
          <w:szCs w:val="24"/>
          <w:lang w:eastAsia="cs-CZ"/>
        </w:rPr>
        <w:t>y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AE09E5" w:rsidRPr="00125D6E">
        <w:rPr>
          <w:rFonts w:ascii="Arial" w:eastAsia="TimesNewRoman" w:hAnsi="Arial" w:cs="Arial"/>
          <w:sz w:val="24"/>
          <w:szCs w:val="24"/>
          <w:lang w:eastAsia="cs-CZ"/>
        </w:rPr>
        <w:t>zaměřené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na </w:t>
      </w:r>
      <w:r w:rsidR="00AE09E5" w:rsidRPr="00125D6E">
        <w:rPr>
          <w:rFonts w:ascii="Arial" w:eastAsia="TimesNewRoman" w:hAnsi="Arial" w:cs="Arial"/>
          <w:sz w:val="24"/>
          <w:szCs w:val="24"/>
          <w:lang w:eastAsia="cs-CZ"/>
        </w:rPr>
        <w:t>zdravý životní styl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. </w:t>
      </w:r>
    </w:p>
    <w:p w:rsidR="00385A42" w:rsidRPr="00125D6E" w:rsidRDefault="008C5C3A" w:rsidP="00385A42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Odbor zdravotnictví se ztotožňuje s návrhem </w:t>
      </w:r>
      <w:r w:rsidR="00271817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KHS OK </w:t>
      </w:r>
      <w:r w:rsidR="0057561C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a </w:t>
      </w:r>
      <w:r w:rsidR="00271817" w:rsidRPr="00125D6E">
        <w:rPr>
          <w:rFonts w:ascii="Arial" w:eastAsia="TimesNewRoman" w:hAnsi="Arial" w:cs="Arial"/>
          <w:sz w:val="24"/>
          <w:szCs w:val="24"/>
          <w:lang w:eastAsia="cs-CZ"/>
        </w:rPr>
        <w:t>n</w:t>
      </w:r>
      <w:r w:rsidR="00385A42" w:rsidRPr="00125D6E">
        <w:rPr>
          <w:rFonts w:ascii="Arial" w:eastAsia="TimesNewRoman" w:hAnsi="Arial" w:cs="Arial"/>
          <w:sz w:val="24"/>
          <w:szCs w:val="24"/>
          <w:lang w:eastAsia="cs-CZ"/>
        </w:rPr>
        <w:t>avrhuje</w:t>
      </w:r>
      <w:r w:rsidR="0057561C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>v souladu s národní strategií Zdraví 2020</w:t>
      </w:r>
      <w:r w:rsidR="00385A42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57561C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podpořit </w:t>
      </w:r>
      <w:r w:rsidR="009F7D5C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zdravotně-preventivní </w:t>
      </w:r>
      <w:r w:rsidR="004372A0" w:rsidRPr="00125D6E">
        <w:rPr>
          <w:rFonts w:ascii="Arial" w:eastAsia="TimesNewRoman" w:hAnsi="Arial" w:cs="Arial"/>
          <w:sz w:val="24"/>
          <w:szCs w:val="24"/>
          <w:lang w:eastAsia="cs-CZ"/>
        </w:rPr>
        <w:t>aktivit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>y</w:t>
      </w:r>
      <w:r w:rsidR="004372A0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v těchto oblastech:</w:t>
      </w:r>
    </w:p>
    <w:p w:rsidR="00385A42" w:rsidRPr="00125D6E" w:rsidRDefault="00385A42" w:rsidP="004372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125D6E">
        <w:rPr>
          <w:rFonts w:ascii="Arial" w:eastAsia="TimesNewRoman" w:hAnsi="Arial" w:cs="Arial"/>
          <w:sz w:val="24"/>
          <w:szCs w:val="24"/>
          <w:lang w:eastAsia="cs-CZ"/>
        </w:rPr>
        <w:t>Správná výživa a stravovací návyky populace;</w:t>
      </w:r>
    </w:p>
    <w:p w:rsidR="00385A42" w:rsidRPr="004372A0" w:rsidRDefault="00385A42" w:rsidP="004372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125D6E">
        <w:rPr>
          <w:rFonts w:ascii="Arial" w:eastAsia="TimesNewRoman" w:hAnsi="Arial" w:cs="Arial"/>
          <w:sz w:val="24"/>
          <w:szCs w:val="24"/>
          <w:lang w:eastAsia="cs-CZ"/>
        </w:rPr>
        <w:t>Zdravotně rizikové chování (konzumace tabáku, nadměrná spotřeba alkoholu,</w:t>
      </w:r>
      <w:r w:rsidRPr="004372A0">
        <w:rPr>
          <w:rFonts w:ascii="Arial" w:eastAsia="TimesNewRoman" w:hAnsi="Arial" w:cs="Arial"/>
          <w:sz w:val="24"/>
          <w:szCs w:val="24"/>
          <w:lang w:eastAsia="cs-CZ"/>
        </w:rPr>
        <w:t xml:space="preserve"> užívání drog, výskyt úrazů, rizikové sexuální chování a z toho plynoucí výskyt </w:t>
      </w:r>
      <w:r w:rsidRPr="004372A0">
        <w:rPr>
          <w:rFonts w:ascii="Arial" w:eastAsia="TimesNewRoman" w:hAnsi="Arial" w:cs="Arial"/>
          <w:sz w:val="24"/>
          <w:szCs w:val="24"/>
          <w:lang w:eastAsia="cs-CZ"/>
        </w:rPr>
        <w:lastRenderedPageBreak/>
        <w:t>infekčních chorob (zvláště HIV/AIDS a virových hepatitid) a pohlavních nemocí;</w:t>
      </w:r>
    </w:p>
    <w:p w:rsidR="00385A42" w:rsidRPr="004372A0" w:rsidRDefault="00385A42" w:rsidP="004372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4372A0">
        <w:rPr>
          <w:rFonts w:ascii="Arial" w:eastAsia="TimesNewRoman" w:hAnsi="Arial" w:cs="Arial"/>
          <w:sz w:val="24"/>
          <w:szCs w:val="24"/>
          <w:lang w:eastAsia="cs-CZ"/>
        </w:rPr>
        <w:t>Dostatečná pohybová aktivita populace;</w:t>
      </w:r>
    </w:p>
    <w:p w:rsidR="000C6C3D" w:rsidRPr="004372A0" w:rsidRDefault="00385A42" w:rsidP="004372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Arial" w:hAnsi="Arial" w:cs="Arial"/>
        </w:rPr>
      </w:pPr>
      <w:r w:rsidRPr="004372A0">
        <w:rPr>
          <w:rFonts w:ascii="Arial" w:eastAsia="TimesNewRoman" w:hAnsi="Arial" w:cs="Arial"/>
          <w:sz w:val="24"/>
          <w:szCs w:val="24"/>
          <w:lang w:eastAsia="cs-CZ"/>
        </w:rPr>
        <w:t>Prevence úrazů v dětské populaci;</w:t>
      </w:r>
    </w:p>
    <w:p w:rsidR="008F6DCD" w:rsidRPr="00125D6E" w:rsidRDefault="008F6DCD" w:rsidP="00634EB4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" w:hAnsi="Arial" w:cs="Arial"/>
          <w:strike/>
          <w:sz w:val="24"/>
          <w:szCs w:val="24"/>
          <w:lang w:eastAsia="cs-CZ"/>
        </w:rPr>
      </w:pPr>
      <w:r w:rsidRPr="008F6DCD">
        <w:rPr>
          <w:rFonts w:ascii="Arial" w:eastAsia="TimesNewRoman" w:hAnsi="Arial" w:cs="Arial"/>
          <w:sz w:val="24"/>
          <w:szCs w:val="24"/>
          <w:lang w:eastAsia="cs-CZ"/>
        </w:rPr>
        <w:t xml:space="preserve">Podíl na finančním 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zajištění naplňování </w:t>
      </w:r>
      <w:r w:rsidR="00006792" w:rsidRPr="00125D6E">
        <w:rPr>
          <w:rFonts w:ascii="Arial" w:eastAsia="TimesNewRoman" w:hAnsi="Arial" w:cs="Arial"/>
          <w:sz w:val="24"/>
          <w:szCs w:val="24"/>
          <w:lang w:eastAsia="cs-CZ"/>
        </w:rPr>
        <w:t>zdravotně-preventivních programů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57561C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vyplývajících z Plánu 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primární prevence v Olomouckém kraji </w:t>
      </w:r>
      <w:r w:rsidR="0057561C" w:rsidRPr="00125D6E">
        <w:rPr>
          <w:rFonts w:ascii="Arial" w:eastAsia="TimesNewRoman" w:hAnsi="Arial" w:cs="Arial"/>
          <w:sz w:val="24"/>
          <w:szCs w:val="24"/>
          <w:lang w:eastAsia="cs-CZ"/>
        </w:rPr>
        <w:t>pro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období 2015 – 2020 z rozpočtu Olomouckého kraje bud</w:t>
      </w:r>
      <w:r w:rsidR="000C4195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e 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záviset na finančních možnostech Olomouckého kraje. </w:t>
      </w:r>
    </w:p>
    <w:p w:rsidR="00271817" w:rsidRPr="00147A22" w:rsidRDefault="008F7616" w:rsidP="00634EB4">
      <w:pPr>
        <w:spacing w:after="0"/>
        <w:jc w:val="both"/>
        <w:rPr>
          <w:rFonts w:ascii="Arial" w:eastAsia="TimesNewRoman" w:hAnsi="Arial" w:cs="Arial"/>
          <w:strike/>
          <w:sz w:val="24"/>
          <w:szCs w:val="24"/>
          <w:lang w:eastAsia="cs-CZ"/>
        </w:rPr>
      </w:pPr>
      <w:r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V </w:t>
      </w:r>
      <w:r w:rsidR="000C4195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období 2015 – 2020 </w:t>
      </w:r>
      <w:r w:rsidR="007D25EA" w:rsidRPr="00125D6E">
        <w:rPr>
          <w:rFonts w:ascii="Arial" w:eastAsia="TimesNewRoman" w:hAnsi="Arial" w:cs="Arial"/>
          <w:sz w:val="24"/>
          <w:szCs w:val="24"/>
          <w:lang w:eastAsia="cs-CZ"/>
        </w:rPr>
        <w:t>bud</w:t>
      </w:r>
      <w:r w:rsidRPr="00125D6E">
        <w:rPr>
          <w:rFonts w:ascii="Arial" w:eastAsia="TimesNewRoman" w:hAnsi="Arial" w:cs="Arial"/>
          <w:sz w:val="24"/>
          <w:szCs w:val="24"/>
          <w:lang w:eastAsia="cs-CZ"/>
        </w:rPr>
        <w:t>e</w:t>
      </w:r>
      <w:r w:rsidR="007D25EA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F84240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Zastupitelstvu Olomouckého kraje </w:t>
      </w:r>
      <w:r w:rsidR="00092FC2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každoročně </w:t>
      </w:r>
      <w:r w:rsidR="007D25EA" w:rsidRPr="00125D6E">
        <w:rPr>
          <w:rFonts w:ascii="Arial" w:eastAsia="TimesNewRoman" w:hAnsi="Arial" w:cs="Arial"/>
          <w:sz w:val="24"/>
          <w:szCs w:val="24"/>
          <w:lang w:eastAsia="cs-CZ"/>
        </w:rPr>
        <w:t>předklád</w:t>
      </w:r>
      <w:r w:rsidR="002D5592" w:rsidRPr="00125D6E">
        <w:rPr>
          <w:rFonts w:ascii="Arial" w:eastAsia="TimesNewRoman" w:hAnsi="Arial" w:cs="Arial"/>
          <w:sz w:val="24"/>
          <w:szCs w:val="24"/>
          <w:lang w:eastAsia="cs-CZ"/>
        </w:rPr>
        <w:t>án</w:t>
      </w:r>
      <w:r w:rsidR="007D25EA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092FC2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ke schválení </w:t>
      </w:r>
      <w:r w:rsidR="00147A22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návrh </w:t>
      </w:r>
      <w:r w:rsidR="00092FC2" w:rsidRPr="00125D6E">
        <w:rPr>
          <w:rFonts w:ascii="Arial" w:eastAsia="TimesNewRoman" w:hAnsi="Arial" w:cs="Arial"/>
          <w:sz w:val="24"/>
          <w:szCs w:val="24"/>
          <w:lang w:eastAsia="cs-CZ"/>
        </w:rPr>
        <w:t>zdravotně-preventivní</w:t>
      </w:r>
      <w:r w:rsidR="00147A22" w:rsidRPr="00125D6E">
        <w:rPr>
          <w:rFonts w:ascii="Arial" w:eastAsia="TimesNewRoman" w:hAnsi="Arial" w:cs="Arial"/>
          <w:sz w:val="24"/>
          <w:szCs w:val="24"/>
          <w:lang w:eastAsia="cs-CZ"/>
        </w:rPr>
        <w:t>ch programů</w:t>
      </w:r>
      <w:r w:rsidR="00092FC2" w:rsidRPr="00125D6E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147A22" w:rsidRPr="00125D6E">
        <w:rPr>
          <w:rFonts w:ascii="Arial" w:eastAsia="TimesNewRoman" w:hAnsi="Arial" w:cs="Arial"/>
          <w:sz w:val="24"/>
          <w:szCs w:val="24"/>
          <w:lang w:eastAsia="cs-CZ"/>
        </w:rPr>
        <w:t>na příslušný kale</w:t>
      </w:r>
      <w:r w:rsidR="006B575F" w:rsidRPr="00125D6E">
        <w:rPr>
          <w:rFonts w:ascii="Arial" w:eastAsia="TimesNewRoman" w:hAnsi="Arial" w:cs="Arial"/>
          <w:sz w:val="24"/>
          <w:szCs w:val="24"/>
          <w:lang w:eastAsia="cs-CZ"/>
        </w:rPr>
        <w:t>n</w:t>
      </w:r>
      <w:r w:rsidR="00147A22" w:rsidRPr="00125D6E">
        <w:rPr>
          <w:rFonts w:ascii="Arial" w:eastAsia="TimesNewRoman" w:hAnsi="Arial" w:cs="Arial"/>
          <w:sz w:val="24"/>
          <w:szCs w:val="24"/>
          <w:lang w:eastAsia="cs-CZ"/>
        </w:rPr>
        <w:t>dářní rok.</w:t>
      </w:r>
      <w:r w:rsidR="00147A22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</w:p>
    <w:p w:rsidR="0057666F" w:rsidRDefault="00271817" w:rsidP="00634EB4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>
        <w:rPr>
          <w:rFonts w:ascii="Arial" w:eastAsia="TimesNewRoman" w:hAnsi="Arial" w:cs="Arial"/>
          <w:sz w:val="24"/>
          <w:szCs w:val="24"/>
          <w:lang w:eastAsia="cs-CZ"/>
        </w:rPr>
        <w:t>Podpora navržených aktivit je v</w:t>
      </w:r>
      <w:r w:rsidR="00F84240">
        <w:rPr>
          <w:rFonts w:ascii="Arial" w:eastAsia="TimesNewRoman" w:hAnsi="Arial" w:cs="Arial"/>
          <w:sz w:val="24"/>
          <w:szCs w:val="24"/>
          <w:lang w:eastAsia="cs-CZ"/>
        </w:rPr>
        <w:t> </w:t>
      </w:r>
      <w:r>
        <w:rPr>
          <w:rFonts w:ascii="Arial" w:eastAsia="TimesNewRoman" w:hAnsi="Arial" w:cs="Arial"/>
          <w:sz w:val="24"/>
          <w:szCs w:val="24"/>
          <w:lang w:eastAsia="cs-CZ"/>
        </w:rPr>
        <w:t>souladu</w:t>
      </w:r>
      <w:r w:rsidR="00F84240">
        <w:rPr>
          <w:rFonts w:ascii="Arial" w:eastAsia="TimesNewRoman" w:hAnsi="Arial" w:cs="Arial"/>
          <w:sz w:val="24"/>
          <w:szCs w:val="24"/>
          <w:lang w:eastAsia="cs-CZ"/>
        </w:rPr>
        <w:t xml:space="preserve"> s</w:t>
      </w:r>
      <w:r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F84240">
        <w:rPr>
          <w:rFonts w:ascii="Arial" w:eastAsia="TimesNewRoman" w:hAnsi="Arial" w:cs="Arial"/>
          <w:sz w:val="24"/>
          <w:szCs w:val="24"/>
          <w:lang w:eastAsia="cs-CZ"/>
        </w:rPr>
        <w:t>Programem</w:t>
      </w:r>
      <w:r>
        <w:rPr>
          <w:rFonts w:ascii="Arial" w:eastAsia="TimesNewRoman" w:hAnsi="Arial" w:cs="Arial"/>
          <w:sz w:val="24"/>
          <w:szCs w:val="24"/>
          <w:lang w:eastAsia="cs-CZ"/>
        </w:rPr>
        <w:t xml:space="preserve"> rozvoje územního obvodu Olomouckého kraje (PRÚOK).</w:t>
      </w:r>
    </w:p>
    <w:p w:rsidR="00BC685A" w:rsidRDefault="00634EB4" w:rsidP="00482753">
      <w:pPr>
        <w:spacing w:after="0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634EB4">
        <w:rPr>
          <w:rFonts w:ascii="Arial" w:eastAsia="TimesNewRoman" w:hAnsi="Arial" w:cs="Arial"/>
          <w:sz w:val="24"/>
          <w:szCs w:val="24"/>
          <w:lang w:eastAsia="cs-CZ"/>
        </w:rPr>
        <w:t xml:space="preserve">Rada Olomouckého kraje svým usnesením ze dne 2. 4. 2015 </w:t>
      </w:r>
      <w:r w:rsidR="00482753">
        <w:rPr>
          <w:rFonts w:ascii="Arial" w:eastAsia="TimesNewRoman" w:hAnsi="Arial" w:cs="Arial"/>
          <w:sz w:val="24"/>
          <w:szCs w:val="24"/>
          <w:lang w:eastAsia="cs-CZ"/>
        </w:rPr>
        <w:t xml:space="preserve">vzala na vědomí Národní strategii ochrany a podpory zdraví a prevence nemocí – Zdraví 2020, Analýzu zdravotního stavu obyvatelstva Olomouckého kraje, Plán primární prevence v Olomouckém kraji pro období 2015 – 2020 a </w:t>
      </w:r>
      <w:r w:rsidRPr="00634EB4">
        <w:rPr>
          <w:rFonts w:ascii="Arial" w:eastAsia="TimesNewRoman" w:hAnsi="Arial" w:cs="Arial"/>
          <w:sz w:val="24"/>
          <w:szCs w:val="24"/>
          <w:lang w:eastAsia="cs-CZ"/>
        </w:rPr>
        <w:t xml:space="preserve">uložila předložit materiál Zdravotně-preventivní programy v Olomouckém kraji </w:t>
      </w:r>
      <w:r w:rsidR="00482753">
        <w:rPr>
          <w:rFonts w:ascii="Arial" w:eastAsia="TimesNewRoman" w:hAnsi="Arial" w:cs="Arial"/>
          <w:sz w:val="24"/>
          <w:szCs w:val="24"/>
          <w:lang w:eastAsia="cs-CZ"/>
        </w:rPr>
        <w:t xml:space="preserve">na </w:t>
      </w:r>
      <w:r>
        <w:rPr>
          <w:rFonts w:ascii="Arial" w:eastAsia="TimesNewRoman" w:hAnsi="Arial" w:cs="Arial"/>
          <w:sz w:val="24"/>
          <w:szCs w:val="24"/>
          <w:lang w:eastAsia="cs-CZ"/>
        </w:rPr>
        <w:t>období 2015 - 2020</w:t>
      </w:r>
      <w:r w:rsidRPr="00634EB4">
        <w:rPr>
          <w:rFonts w:ascii="Arial" w:eastAsia="TimesNewRoman" w:hAnsi="Arial" w:cs="Arial"/>
          <w:sz w:val="24"/>
          <w:szCs w:val="24"/>
          <w:lang w:eastAsia="cs-CZ"/>
        </w:rPr>
        <w:t xml:space="preserve"> Zastupitelstvu Olomouckého kraje a doporučila jeh</w:t>
      </w:r>
      <w:r w:rsidR="00482753">
        <w:rPr>
          <w:rFonts w:ascii="Arial" w:eastAsia="TimesNewRoman" w:hAnsi="Arial" w:cs="Arial"/>
          <w:sz w:val="24"/>
          <w:szCs w:val="24"/>
          <w:lang w:eastAsia="cs-CZ"/>
        </w:rPr>
        <w:t>o schválení.</w:t>
      </w:r>
    </w:p>
    <w:p w:rsidR="00AD385B" w:rsidRPr="00AD385B" w:rsidRDefault="00AD385B" w:rsidP="00EE2D78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eastAsia="TimesNewRoman" w:hAnsi="Arial" w:cs="Arial"/>
          <w:sz w:val="24"/>
          <w:szCs w:val="24"/>
          <w:u w:val="single"/>
          <w:lang w:eastAsia="cs-CZ"/>
        </w:rPr>
      </w:pPr>
      <w:r w:rsidRPr="00AD385B">
        <w:rPr>
          <w:rFonts w:ascii="Arial" w:eastAsia="TimesNewRoman" w:hAnsi="Arial" w:cs="Arial"/>
          <w:sz w:val="24"/>
          <w:szCs w:val="24"/>
          <w:u w:val="single"/>
          <w:lang w:eastAsia="cs-CZ"/>
        </w:rPr>
        <w:t>Přílohy:</w:t>
      </w:r>
    </w:p>
    <w:p w:rsidR="00AD385B" w:rsidRDefault="00867391" w:rsidP="00AD38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" w:hAnsi="Arial" w:cs="Arial"/>
          <w:sz w:val="24"/>
          <w:szCs w:val="24"/>
          <w:u w:val="single"/>
          <w:lang w:eastAsia="cs-CZ"/>
        </w:rPr>
      </w:pPr>
      <w:r w:rsidRPr="00AD385B">
        <w:rPr>
          <w:rFonts w:ascii="Arial" w:eastAsia="TimesNewRoman" w:hAnsi="Arial" w:cs="Arial"/>
          <w:sz w:val="24"/>
          <w:szCs w:val="24"/>
          <w:u w:val="single"/>
          <w:lang w:eastAsia="cs-CZ"/>
        </w:rPr>
        <w:t>Příloha č. 1</w:t>
      </w:r>
    </w:p>
    <w:p w:rsidR="006B574C" w:rsidRPr="00204533" w:rsidRDefault="00EE2D78" w:rsidP="00E72FD9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eastAsia="TimesNew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NewRoman" w:hAnsi="Arial" w:cs="Arial"/>
          <w:sz w:val="24"/>
          <w:szCs w:val="24"/>
          <w:lang w:eastAsia="cs-CZ"/>
        </w:rPr>
        <w:t>Zdraví </w:t>
      </w:r>
      <w:r w:rsidR="00F6310D">
        <w:rPr>
          <w:rFonts w:ascii="Arial" w:eastAsia="TimesNewRoman" w:hAnsi="Arial" w:cs="Arial"/>
          <w:sz w:val="24"/>
          <w:szCs w:val="24"/>
          <w:lang w:eastAsia="cs-CZ"/>
        </w:rPr>
        <w:t>2020 – </w:t>
      </w:r>
      <w:r w:rsidR="006B574C" w:rsidRPr="00204533">
        <w:rPr>
          <w:rFonts w:ascii="Arial" w:eastAsia="TimesNewRoman" w:hAnsi="Arial" w:cs="Arial"/>
          <w:sz w:val="24"/>
          <w:szCs w:val="24"/>
          <w:lang w:eastAsia="cs-CZ"/>
        </w:rPr>
        <w:t>Národní</w:t>
      </w:r>
      <w:r w:rsidR="00F6310D">
        <w:rPr>
          <w:rFonts w:ascii="Arial" w:eastAsia="TimesNewRoman" w:hAnsi="Arial" w:cs="Arial"/>
          <w:sz w:val="24"/>
          <w:szCs w:val="24"/>
          <w:lang w:eastAsia="cs-CZ"/>
        </w:rPr>
        <w:t> strategie </w:t>
      </w:r>
      <w:r w:rsidR="006B574C" w:rsidRPr="00204533">
        <w:rPr>
          <w:rFonts w:ascii="Arial" w:eastAsia="TimesNewRoman" w:hAnsi="Arial" w:cs="Arial"/>
          <w:sz w:val="24"/>
          <w:szCs w:val="24"/>
          <w:lang w:eastAsia="cs-CZ"/>
        </w:rPr>
        <w:t>ochrany</w:t>
      </w:r>
      <w:r w:rsidR="00F6310D">
        <w:rPr>
          <w:rFonts w:ascii="Arial" w:eastAsia="TimesNewRoman" w:hAnsi="Arial" w:cs="Arial"/>
          <w:sz w:val="24"/>
          <w:szCs w:val="24"/>
          <w:lang w:eastAsia="cs-CZ"/>
        </w:rPr>
        <w:t> a podpory zdraví a prevence </w:t>
      </w:r>
      <w:r w:rsidR="006B574C" w:rsidRPr="00204533">
        <w:rPr>
          <w:rFonts w:ascii="Arial" w:eastAsia="TimesNewRoman" w:hAnsi="Arial" w:cs="Arial"/>
          <w:sz w:val="24"/>
          <w:szCs w:val="24"/>
          <w:lang w:eastAsia="cs-CZ"/>
        </w:rPr>
        <w:t>nemocí</w:t>
      </w:r>
      <w:r w:rsidR="00E72FD9">
        <w:rPr>
          <w:rFonts w:ascii="Arial" w:eastAsia="TimesNewRoman" w:hAnsi="Arial" w:cs="Arial"/>
          <w:sz w:val="24"/>
          <w:szCs w:val="24"/>
          <w:lang w:eastAsia="cs-CZ"/>
        </w:rPr>
        <w:t xml:space="preserve"> (strana 1 -</w:t>
      </w:r>
      <w:r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E72FD9">
        <w:rPr>
          <w:rFonts w:ascii="Arial" w:eastAsia="TimesNewRoman" w:hAnsi="Arial" w:cs="Arial"/>
          <w:sz w:val="24"/>
          <w:szCs w:val="24"/>
          <w:lang w:eastAsia="cs-CZ"/>
        </w:rPr>
        <w:t xml:space="preserve">118) – na </w:t>
      </w:r>
      <w:r w:rsidR="00F6310D">
        <w:rPr>
          <w:rFonts w:ascii="Arial" w:eastAsia="TimesNewRoman" w:hAnsi="Arial" w:cs="Arial"/>
          <w:sz w:val="24"/>
          <w:szCs w:val="24"/>
          <w:lang w:eastAsia="cs-CZ"/>
        </w:rPr>
        <w:t>C</w:t>
      </w:r>
      <w:r w:rsidR="00182BC7" w:rsidRPr="00204533">
        <w:rPr>
          <w:rFonts w:ascii="Arial" w:eastAsia="TimesNewRoman" w:hAnsi="Arial" w:cs="Arial"/>
          <w:sz w:val="24"/>
          <w:szCs w:val="24"/>
          <w:lang w:eastAsia="cs-CZ"/>
        </w:rPr>
        <w:t>D</w:t>
      </w:r>
    </w:p>
    <w:p w:rsidR="00AD385B" w:rsidRPr="00204533" w:rsidRDefault="00AD385B" w:rsidP="00AD38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" w:hAnsi="Arial" w:cs="Arial"/>
          <w:sz w:val="24"/>
          <w:szCs w:val="24"/>
          <w:u w:val="single"/>
          <w:lang w:eastAsia="cs-CZ"/>
        </w:rPr>
      </w:pPr>
      <w:r w:rsidRPr="00204533">
        <w:rPr>
          <w:rFonts w:ascii="Arial" w:eastAsia="TimesNewRoman" w:hAnsi="Arial" w:cs="Arial"/>
          <w:sz w:val="24"/>
          <w:szCs w:val="24"/>
          <w:u w:val="single"/>
          <w:lang w:eastAsia="cs-CZ"/>
        </w:rPr>
        <w:t xml:space="preserve">Příloha č. 2 </w:t>
      </w:r>
    </w:p>
    <w:p w:rsidR="00867391" w:rsidRPr="00204533" w:rsidRDefault="002D4654" w:rsidP="00204533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>
        <w:rPr>
          <w:rFonts w:ascii="Arial" w:eastAsia="TimesNewRoman" w:hAnsi="Arial" w:cs="Arial"/>
          <w:sz w:val="24"/>
          <w:szCs w:val="24"/>
          <w:lang w:eastAsia="cs-CZ"/>
        </w:rPr>
        <w:t>Usnesení v</w:t>
      </w:r>
      <w:r w:rsidR="00867391" w:rsidRPr="00204533">
        <w:rPr>
          <w:rFonts w:ascii="Arial" w:eastAsia="TimesNewRoman" w:hAnsi="Arial" w:cs="Arial"/>
          <w:sz w:val="24"/>
          <w:szCs w:val="24"/>
          <w:lang w:eastAsia="cs-CZ"/>
        </w:rPr>
        <w:t>lády ČR č. 23 ze dne 8. 1. 2014</w:t>
      </w:r>
      <w:r w:rsidR="00182BC7" w:rsidRPr="00204533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6E2100">
        <w:rPr>
          <w:rFonts w:ascii="Arial" w:eastAsia="TimesNewRoman" w:hAnsi="Arial" w:cs="Arial"/>
          <w:sz w:val="24"/>
          <w:szCs w:val="24"/>
          <w:lang w:eastAsia="cs-CZ"/>
        </w:rPr>
        <w:t xml:space="preserve">(strana 1 – 3) </w:t>
      </w:r>
      <w:r w:rsidR="00AD385B" w:rsidRPr="00204533">
        <w:rPr>
          <w:rFonts w:ascii="Arial" w:eastAsia="TimesNewRoman" w:hAnsi="Arial" w:cs="Arial"/>
          <w:sz w:val="24"/>
          <w:szCs w:val="24"/>
          <w:lang w:eastAsia="cs-CZ"/>
        </w:rPr>
        <w:t>–</w:t>
      </w:r>
      <w:r w:rsidR="00182BC7" w:rsidRPr="00204533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EE2D78">
        <w:rPr>
          <w:rFonts w:ascii="Arial" w:eastAsia="TimesNewRoman" w:hAnsi="Arial" w:cs="Arial"/>
          <w:sz w:val="24"/>
          <w:szCs w:val="24"/>
          <w:lang w:eastAsia="cs-CZ"/>
        </w:rPr>
        <w:t xml:space="preserve">na </w:t>
      </w:r>
      <w:r w:rsidR="00182BC7" w:rsidRPr="00204533">
        <w:rPr>
          <w:rFonts w:ascii="Arial" w:eastAsia="TimesNewRoman" w:hAnsi="Arial" w:cs="Arial"/>
          <w:sz w:val="24"/>
          <w:szCs w:val="24"/>
          <w:lang w:eastAsia="cs-CZ"/>
        </w:rPr>
        <w:t>CD</w:t>
      </w:r>
    </w:p>
    <w:p w:rsidR="00AD385B" w:rsidRPr="00204533" w:rsidRDefault="00AD385B" w:rsidP="00AD38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" w:hAnsi="Arial" w:cs="Arial"/>
          <w:sz w:val="24"/>
          <w:szCs w:val="24"/>
          <w:u w:val="single"/>
          <w:lang w:eastAsia="cs-CZ"/>
        </w:rPr>
      </w:pPr>
      <w:r w:rsidRPr="00204533">
        <w:rPr>
          <w:rFonts w:ascii="Arial" w:eastAsia="TimesNewRoman" w:hAnsi="Arial" w:cs="Arial"/>
          <w:sz w:val="24"/>
          <w:szCs w:val="24"/>
          <w:u w:val="single"/>
          <w:lang w:eastAsia="cs-CZ"/>
        </w:rPr>
        <w:t>Příloha č. 3</w:t>
      </w:r>
    </w:p>
    <w:p w:rsidR="00EE2D78" w:rsidRDefault="002A2B71" w:rsidP="00EE2D78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>
        <w:rPr>
          <w:rFonts w:ascii="Arial" w:eastAsia="TimesNewRoman" w:hAnsi="Arial" w:cs="Arial"/>
          <w:sz w:val="24"/>
          <w:szCs w:val="24"/>
          <w:lang w:eastAsia="cs-CZ"/>
        </w:rPr>
        <w:t>Analýza </w:t>
      </w:r>
      <w:r w:rsidR="006E2100">
        <w:rPr>
          <w:rFonts w:ascii="Arial" w:eastAsia="TimesNewRoman" w:hAnsi="Arial" w:cs="Arial"/>
          <w:sz w:val="24"/>
          <w:szCs w:val="24"/>
          <w:lang w:eastAsia="cs-CZ"/>
        </w:rPr>
        <w:t>zdravotního </w:t>
      </w:r>
      <w:r w:rsidR="00182BC7" w:rsidRPr="00204533">
        <w:rPr>
          <w:rFonts w:ascii="Arial" w:eastAsia="TimesNewRoman" w:hAnsi="Arial" w:cs="Arial"/>
          <w:sz w:val="24"/>
          <w:szCs w:val="24"/>
          <w:lang w:eastAsia="cs-CZ"/>
        </w:rPr>
        <w:t>stavu</w:t>
      </w:r>
      <w:r w:rsidR="006E2100">
        <w:rPr>
          <w:rFonts w:ascii="Arial" w:eastAsia="TimesNewRoman" w:hAnsi="Arial" w:cs="Arial"/>
          <w:sz w:val="24"/>
          <w:szCs w:val="24"/>
          <w:lang w:eastAsia="cs-CZ"/>
        </w:rPr>
        <w:t> obyvatelstva </w:t>
      </w:r>
      <w:r w:rsidR="00182BC7" w:rsidRPr="00204533">
        <w:rPr>
          <w:rFonts w:ascii="Arial" w:eastAsia="TimesNewRoman" w:hAnsi="Arial" w:cs="Arial"/>
          <w:sz w:val="24"/>
          <w:szCs w:val="24"/>
          <w:lang w:eastAsia="cs-CZ"/>
        </w:rPr>
        <w:t>Olomouckého</w:t>
      </w:r>
      <w:r w:rsidR="006E2100">
        <w:rPr>
          <w:rFonts w:ascii="Arial" w:eastAsia="TimesNewRoman" w:hAnsi="Arial" w:cs="Arial"/>
          <w:sz w:val="24"/>
          <w:szCs w:val="24"/>
          <w:lang w:eastAsia="cs-CZ"/>
        </w:rPr>
        <w:t> </w:t>
      </w:r>
      <w:r w:rsidR="00182BC7" w:rsidRPr="00204533">
        <w:rPr>
          <w:rFonts w:ascii="Arial" w:eastAsia="TimesNewRoman" w:hAnsi="Arial" w:cs="Arial"/>
          <w:sz w:val="24"/>
          <w:szCs w:val="24"/>
          <w:lang w:eastAsia="cs-CZ"/>
        </w:rPr>
        <w:t>kraje</w:t>
      </w:r>
      <w:r w:rsidR="006E2100">
        <w:rPr>
          <w:rFonts w:ascii="Arial" w:eastAsia="TimesNewRoman" w:hAnsi="Arial" w:cs="Arial"/>
          <w:sz w:val="24"/>
          <w:szCs w:val="24"/>
          <w:lang w:eastAsia="cs-CZ"/>
        </w:rPr>
        <w:t> </w:t>
      </w:r>
    </w:p>
    <w:p w:rsidR="00182BC7" w:rsidRPr="00204533" w:rsidRDefault="006E2100" w:rsidP="002A2B7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>
        <w:rPr>
          <w:rFonts w:ascii="Arial" w:eastAsia="TimesNewRoman" w:hAnsi="Arial" w:cs="Arial"/>
          <w:sz w:val="24"/>
          <w:szCs w:val="24"/>
          <w:lang w:eastAsia="cs-CZ"/>
        </w:rPr>
        <w:t>(strana 1 – 217) </w:t>
      </w:r>
      <w:r w:rsidR="00AD385B" w:rsidRPr="00204533">
        <w:rPr>
          <w:rFonts w:ascii="Arial" w:eastAsia="TimesNewRoman" w:hAnsi="Arial" w:cs="Arial"/>
          <w:sz w:val="24"/>
          <w:szCs w:val="24"/>
          <w:lang w:eastAsia="cs-CZ"/>
        </w:rPr>
        <w:t>–</w:t>
      </w:r>
      <w:r w:rsidR="002A2B71">
        <w:rPr>
          <w:rFonts w:ascii="Arial" w:eastAsia="TimesNewRoman" w:hAnsi="Arial" w:cs="Arial"/>
          <w:sz w:val="24"/>
          <w:szCs w:val="24"/>
          <w:lang w:eastAsia="cs-CZ"/>
        </w:rPr>
        <w:t> na </w:t>
      </w:r>
      <w:r w:rsidR="00182BC7" w:rsidRPr="00204533">
        <w:rPr>
          <w:rFonts w:ascii="Arial" w:eastAsia="TimesNewRoman" w:hAnsi="Arial" w:cs="Arial"/>
          <w:sz w:val="24"/>
          <w:szCs w:val="24"/>
          <w:lang w:eastAsia="cs-CZ"/>
        </w:rPr>
        <w:t>CD</w:t>
      </w:r>
    </w:p>
    <w:p w:rsidR="00AD385B" w:rsidRPr="00204533" w:rsidRDefault="00AD385B" w:rsidP="00AD38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" w:hAnsi="Arial" w:cs="Arial"/>
          <w:sz w:val="24"/>
          <w:szCs w:val="24"/>
          <w:u w:val="single"/>
          <w:lang w:eastAsia="cs-CZ"/>
        </w:rPr>
      </w:pPr>
      <w:r w:rsidRPr="00204533">
        <w:rPr>
          <w:rFonts w:ascii="Arial" w:eastAsia="TimesNewRoman" w:hAnsi="Arial" w:cs="Arial"/>
          <w:sz w:val="24"/>
          <w:szCs w:val="24"/>
          <w:u w:val="single"/>
          <w:lang w:eastAsia="cs-CZ"/>
        </w:rPr>
        <w:t>Příloha č. 4</w:t>
      </w:r>
    </w:p>
    <w:p w:rsidR="006E2100" w:rsidRDefault="006B574C" w:rsidP="00EE2D7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204533">
        <w:rPr>
          <w:rFonts w:ascii="Arial" w:eastAsia="TimesNewRoman" w:hAnsi="Arial" w:cs="Arial"/>
          <w:sz w:val="24"/>
          <w:szCs w:val="24"/>
          <w:lang w:eastAsia="cs-CZ"/>
        </w:rPr>
        <w:t>Plán primární prevence v</w:t>
      </w:r>
      <w:r w:rsidR="00190874" w:rsidRPr="00204533">
        <w:rPr>
          <w:rFonts w:ascii="Arial" w:eastAsia="TimesNewRoman" w:hAnsi="Arial" w:cs="Arial"/>
          <w:sz w:val="24"/>
          <w:szCs w:val="24"/>
          <w:lang w:eastAsia="cs-CZ"/>
        </w:rPr>
        <w:t> O</w:t>
      </w:r>
      <w:r w:rsidRPr="00204533">
        <w:rPr>
          <w:rFonts w:ascii="Arial" w:eastAsia="TimesNewRoman" w:hAnsi="Arial" w:cs="Arial"/>
          <w:sz w:val="24"/>
          <w:szCs w:val="24"/>
          <w:lang w:eastAsia="cs-CZ"/>
        </w:rPr>
        <w:t>lomouckém kraji pro období 2015 – 2020</w:t>
      </w:r>
      <w:r w:rsidR="006E747D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</w:p>
    <w:p w:rsidR="006B574C" w:rsidRPr="00204533" w:rsidRDefault="006E747D" w:rsidP="00204533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>
        <w:rPr>
          <w:rFonts w:ascii="Arial" w:eastAsia="TimesNewRoman" w:hAnsi="Arial" w:cs="Arial"/>
          <w:sz w:val="24"/>
          <w:szCs w:val="24"/>
          <w:lang w:eastAsia="cs-CZ"/>
        </w:rPr>
        <w:t>(strana 1 – 11)</w:t>
      </w:r>
    </w:p>
    <w:sectPr w:rsidR="006B574C" w:rsidRPr="00204533" w:rsidSect="004E3A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38" w:rsidRDefault="00946338">
      <w:pPr>
        <w:spacing w:after="0" w:line="240" w:lineRule="auto"/>
      </w:pPr>
      <w:r>
        <w:separator/>
      </w:r>
    </w:p>
  </w:endnote>
  <w:endnote w:type="continuationSeparator" w:id="0">
    <w:p w:rsidR="00946338" w:rsidRDefault="0094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80" w:rsidRPr="003043D1" w:rsidRDefault="00BC685A" w:rsidP="004E3A9D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Style w:val="slostrnky"/>
        <w:rFonts w:cs="Arial"/>
        <w:i/>
        <w:iCs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</w:t>
    </w:r>
    <w:r w:rsidR="00595199" w:rsidRPr="003043D1">
      <w:rPr>
        <w:rFonts w:ascii="Arial" w:hAnsi="Arial" w:cs="Arial"/>
        <w:i/>
        <w:iCs/>
        <w:sz w:val="20"/>
        <w:szCs w:val="20"/>
      </w:rPr>
      <w:t xml:space="preserve">omouckého kraje </w:t>
    </w:r>
    <w:r w:rsidR="006B574C">
      <w:rPr>
        <w:rFonts w:ascii="Arial" w:hAnsi="Arial" w:cs="Arial"/>
        <w:i/>
        <w:iCs/>
        <w:sz w:val="20"/>
        <w:szCs w:val="20"/>
      </w:rPr>
      <w:t>2</w:t>
    </w:r>
    <w:r w:rsidR="00634EB4">
      <w:rPr>
        <w:rFonts w:ascii="Arial" w:hAnsi="Arial" w:cs="Arial"/>
        <w:i/>
        <w:iCs/>
        <w:sz w:val="20"/>
        <w:szCs w:val="20"/>
      </w:rPr>
      <w:t>4</w:t>
    </w:r>
    <w:r w:rsidR="006B574C">
      <w:rPr>
        <w:rFonts w:ascii="Arial" w:hAnsi="Arial" w:cs="Arial"/>
        <w:i/>
        <w:iCs/>
        <w:sz w:val="20"/>
        <w:szCs w:val="20"/>
      </w:rPr>
      <w:t>. 4. 2015</w:t>
    </w:r>
    <w:r w:rsidR="00595199" w:rsidRPr="003043D1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199" w:rsidRPr="003043D1">
      <w:rPr>
        <w:rStyle w:val="slostrnky"/>
        <w:rFonts w:cs="Arial"/>
        <w:i/>
        <w:iCs/>
        <w:szCs w:val="20"/>
      </w:rPr>
      <w:fldChar w:fldCharType="begin"/>
    </w:r>
    <w:r w:rsidR="00595199" w:rsidRPr="003043D1">
      <w:rPr>
        <w:rStyle w:val="slostrnky"/>
        <w:rFonts w:cs="Arial"/>
        <w:i/>
        <w:iCs/>
        <w:szCs w:val="20"/>
      </w:rPr>
      <w:instrText xml:space="preserve"> PAGE </w:instrText>
    </w:r>
    <w:r w:rsidR="00595199" w:rsidRPr="003043D1">
      <w:rPr>
        <w:rStyle w:val="slostrnky"/>
        <w:rFonts w:cs="Arial"/>
        <w:i/>
        <w:iCs/>
        <w:szCs w:val="20"/>
      </w:rPr>
      <w:fldChar w:fldCharType="separate"/>
    </w:r>
    <w:r w:rsidR="003D5A52">
      <w:rPr>
        <w:rStyle w:val="slostrnky"/>
        <w:rFonts w:cs="Arial"/>
        <w:i/>
        <w:iCs/>
        <w:noProof/>
        <w:szCs w:val="20"/>
      </w:rPr>
      <w:t>1</w:t>
    </w:r>
    <w:r w:rsidR="00595199" w:rsidRPr="003043D1">
      <w:rPr>
        <w:rStyle w:val="slostrnky"/>
        <w:rFonts w:cs="Arial"/>
        <w:i/>
        <w:iCs/>
        <w:szCs w:val="20"/>
      </w:rPr>
      <w:fldChar w:fldCharType="end"/>
    </w:r>
    <w:r w:rsidR="00595199" w:rsidRPr="003043D1">
      <w:rPr>
        <w:rStyle w:val="slostrnky"/>
        <w:rFonts w:cs="Arial"/>
        <w:i/>
        <w:iCs/>
        <w:szCs w:val="20"/>
      </w:rPr>
      <w:t xml:space="preserve"> (celkem </w:t>
    </w:r>
    <w:r w:rsidR="00595199" w:rsidRPr="003043D1">
      <w:rPr>
        <w:rStyle w:val="slostrnky"/>
        <w:rFonts w:cs="Arial"/>
        <w:i/>
        <w:iCs/>
        <w:szCs w:val="20"/>
      </w:rPr>
      <w:fldChar w:fldCharType="begin"/>
    </w:r>
    <w:r w:rsidR="00595199" w:rsidRPr="003043D1">
      <w:rPr>
        <w:rStyle w:val="slostrnky"/>
        <w:rFonts w:cs="Arial"/>
        <w:i/>
        <w:iCs/>
        <w:szCs w:val="20"/>
      </w:rPr>
      <w:instrText xml:space="preserve"> NUMPAGES </w:instrText>
    </w:r>
    <w:r w:rsidR="00595199" w:rsidRPr="003043D1">
      <w:rPr>
        <w:rStyle w:val="slostrnky"/>
        <w:rFonts w:cs="Arial"/>
        <w:i/>
        <w:iCs/>
        <w:szCs w:val="20"/>
      </w:rPr>
      <w:fldChar w:fldCharType="separate"/>
    </w:r>
    <w:r w:rsidR="003D5A52">
      <w:rPr>
        <w:rStyle w:val="slostrnky"/>
        <w:rFonts w:cs="Arial"/>
        <w:i/>
        <w:iCs/>
        <w:noProof/>
        <w:szCs w:val="20"/>
      </w:rPr>
      <w:t>2</w:t>
    </w:r>
    <w:r w:rsidR="00595199" w:rsidRPr="003043D1">
      <w:rPr>
        <w:rStyle w:val="slostrnky"/>
        <w:rFonts w:cs="Arial"/>
        <w:i/>
        <w:iCs/>
        <w:szCs w:val="20"/>
      </w:rPr>
      <w:fldChar w:fldCharType="end"/>
    </w:r>
    <w:r w:rsidR="00595199" w:rsidRPr="003043D1">
      <w:rPr>
        <w:rStyle w:val="slostrnky"/>
        <w:rFonts w:cs="Arial"/>
        <w:i/>
        <w:iCs/>
        <w:szCs w:val="20"/>
      </w:rPr>
      <w:t>)</w:t>
    </w:r>
  </w:p>
  <w:p w:rsidR="00016580" w:rsidRPr="00343F37" w:rsidRDefault="006B2B03" w:rsidP="004E3A9D">
    <w:pPr>
      <w:pStyle w:val="Zkladntextodsazen"/>
      <w:ind w:left="0"/>
      <w:rPr>
        <w:rFonts w:ascii="Arial" w:hAnsi="Arial" w:cs="Arial"/>
        <w:i/>
        <w:sz w:val="20"/>
        <w:szCs w:val="20"/>
      </w:rPr>
    </w:pPr>
    <w:r>
      <w:rPr>
        <w:rStyle w:val="slostrnky"/>
        <w:rFonts w:cs="Arial"/>
        <w:i/>
        <w:iCs/>
        <w:szCs w:val="20"/>
      </w:rPr>
      <w:t>2</w:t>
    </w:r>
    <w:r w:rsidR="003D5A52">
      <w:rPr>
        <w:rStyle w:val="slostrnky"/>
        <w:rFonts w:cs="Arial"/>
        <w:i/>
        <w:iCs/>
        <w:szCs w:val="20"/>
      </w:rPr>
      <w:t>0</w:t>
    </w:r>
    <w:r w:rsidR="00EA11F7">
      <w:rPr>
        <w:rStyle w:val="slostrnky"/>
        <w:rFonts w:cs="Arial"/>
        <w:i/>
        <w:iCs/>
        <w:szCs w:val="20"/>
      </w:rPr>
      <w:t>.</w:t>
    </w:r>
    <w:r w:rsidR="00595199" w:rsidRPr="003043D1">
      <w:rPr>
        <w:rStyle w:val="slostrnky"/>
        <w:rFonts w:cs="Arial"/>
        <w:i/>
        <w:iCs/>
        <w:szCs w:val="20"/>
      </w:rPr>
      <w:t xml:space="preserve"> </w:t>
    </w:r>
    <w:r w:rsidR="00595199">
      <w:rPr>
        <w:rStyle w:val="slostrnky"/>
        <w:rFonts w:cs="Arial"/>
        <w:i/>
        <w:iCs/>
        <w:szCs w:val="20"/>
      </w:rPr>
      <w:t xml:space="preserve">– </w:t>
    </w:r>
    <w:r w:rsidR="00EA11F7" w:rsidRPr="00EA11F7">
      <w:rPr>
        <w:rStyle w:val="slostrnky"/>
        <w:rFonts w:cs="Arial"/>
        <w:i/>
        <w:iCs/>
        <w:szCs w:val="20"/>
      </w:rPr>
      <w:t>Zdravotně-preventivní programy v Olomouckém kraji na období 2015 –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38" w:rsidRDefault="00946338">
      <w:pPr>
        <w:spacing w:after="0" w:line="240" w:lineRule="auto"/>
      </w:pPr>
      <w:r>
        <w:separator/>
      </w:r>
    </w:p>
  </w:footnote>
  <w:footnote w:type="continuationSeparator" w:id="0">
    <w:p w:rsidR="00946338" w:rsidRDefault="0094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BCF"/>
    <w:multiLevelType w:val="hybridMultilevel"/>
    <w:tmpl w:val="63DA1392"/>
    <w:lvl w:ilvl="0" w:tplc="A8F66E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95218"/>
    <w:multiLevelType w:val="hybridMultilevel"/>
    <w:tmpl w:val="1AEC29C8"/>
    <w:lvl w:ilvl="0" w:tplc="A8F66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F5DD4"/>
    <w:multiLevelType w:val="hybridMultilevel"/>
    <w:tmpl w:val="9B582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F4D61"/>
    <w:multiLevelType w:val="hybridMultilevel"/>
    <w:tmpl w:val="ADBCB7D0"/>
    <w:lvl w:ilvl="0" w:tplc="A8F66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8E4D72">
      <w:numFmt w:val="bullet"/>
      <w:lvlText w:val="•"/>
      <w:lvlJc w:val="left"/>
      <w:pPr>
        <w:ind w:left="1785" w:hanging="705"/>
      </w:pPr>
      <w:rPr>
        <w:rFonts w:ascii="Arial" w:eastAsia="TimesNew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02B4C"/>
    <w:multiLevelType w:val="hybridMultilevel"/>
    <w:tmpl w:val="98E64A7A"/>
    <w:lvl w:ilvl="0" w:tplc="A8F66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6F"/>
    <w:rsid w:val="000043E2"/>
    <w:rsid w:val="00006792"/>
    <w:rsid w:val="000312C2"/>
    <w:rsid w:val="00055DAA"/>
    <w:rsid w:val="00092FC2"/>
    <w:rsid w:val="000C4195"/>
    <w:rsid w:val="000C6C3D"/>
    <w:rsid w:val="00104B4D"/>
    <w:rsid w:val="00125D6E"/>
    <w:rsid w:val="00140919"/>
    <w:rsid w:val="00147A22"/>
    <w:rsid w:val="0017672E"/>
    <w:rsid w:val="00182BC7"/>
    <w:rsid w:val="00190874"/>
    <w:rsid w:val="00190FF7"/>
    <w:rsid w:val="001C155E"/>
    <w:rsid w:val="001D591E"/>
    <w:rsid w:val="001F5656"/>
    <w:rsid w:val="00204533"/>
    <w:rsid w:val="00250072"/>
    <w:rsid w:val="00271817"/>
    <w:rsid w:val="002A2B71"/>
    <w:rsid w:val="002C11CE"/>
    <w:rsid w:val="002C13F5"/>
    <w:rsid w:val="002D4654"/>
    <w:rsid w:val="002D5592"/>
    <w:rsid w:val="00330CEF"/>
    <w:rsid w:val="00366115"/>
    <w:rsid w:val="00385A42"/>
    <w:rsid w:val="00393CC3"/>
    <w:rsid w:val="003B0571"/>
    <w:rsid w:val="003D5A52"/>
    <w:rsid w:val="003D6FA2"/>
    <w:rsid w:val="003E3DDF"/>
    <w:rsid w:val="003E49B4"/>
    <w:rsid w:val="004372A0"/>
    <w:rsid w:val="004554E7"/>
    <w:rsid w:val="00482753"/>
    <w:rsid w:val="004B52A6"/>
    <w:rsid w:val="00521D32"/>
    <w:rsid w:val="0057561C"/>
    <w:rsid w:val="0057666F"/>
    <w:rsid w:val="00581AC4"/>
    <w:rsid w:val="00584457"/>
    <w:rsid w:val="00595199"/>
    <w:rsid w:val="00596BD3"/>
    <w:rsid w:val="005A70B7"/>
    <w:rsid w:val="00607176"/>
    <w:rsid w:val="00613179"/>
    <w:rsid w:val="00634EB4"/>
    <w:rsid w:val="00672C50"/>
    <w:rsid w:val="00685151"/>
    <w:rsid w:val="006941B9"/>
    <w:rsid w:val="00696033"/>
    <w:rsid w:val="006B2B03"/>
    <w:rsid w:val="006B574C"/>
    <w:rsid w:val="006B575F"/>
    <w:rsid w:val="006E2100"/>
    <w:rsid w:val="006E747D"/>
    <w:rsid w:val="006F28B2"/>
    <w:rsid w:val="00727F0C"/>
    <w:rsid w:val="007658F2"/>
    <w:rsid w:val="00782092"/>
    <w:rsid w:val="00793077"/>
    <w:rsid w:val="007D25EA"/>
    <w:rsid w:val="007D6FA7"/>
    <w:rsid w:val="00827932"/>
    <w:rsid w:val="00867391"/>
    <w:rsid w:val="008C5C3A"/>
    <w:rsid w:val="008E7D5F"/>
    <w:rsid w:val="008F6DCD"/>
    <w:rsid w:val="008F7616"/>
    <w:rsid w:val="009456DA"/>
    <w:rsid w:val="00946338"/>
    <w:rsid w:val="0095358F"/>
    <w:rsid w:val="009A48C8"/>
    <w:rsid w:val="009D17A8"/>
    <w:rsid w:val="009E6131"/>
    <w:rsid w:val="009F7D5C"/>
    <w:rsid w:val="00A5591A"/>
    <w:rsid w:val="00A80E4D"/>
    <w:rsid w:val="00AD385B"/>
    <w:rsid w:val="00AE09E5"/>
    <w:rsid w:val="00B059C5"/>
    <w:rsid w:val="00B33EFF"/>
    <w:rsid w:val="00B65356"/>
    <w:rsid w:val="00B91C6E"/>
    <w:rsid w:val="00BC685A"/>
    <w:rsid w:val="00CB1993"/>
    <w:rsid w:val="00CC4F4A"/>
    <w:rsid w:val="00CF4461"/>
    <w:rsid w:val="00D27F91"/>
    <w:rsid w:val="00D55999"/>
    <w:rsid w:val="00D81238"/>
    <w:rsid w:val="00DF574E"/>
    <w:rsid w:val="00E1137E"/>
    <w:rsid w:val="00E22684"/>
    <w:rsid w:val="00E72FD9"/>
    <w:rsid w:val="00E938A9"/>
    <w:rsid w:val="00EA11F7"/>
    <w:rsid w:val="00EA3050"/>
    <w:rsid w:val="00EA606E"/>
    <w:rsid w:val="00EC1CA5"/>
    <w:rsid w:val="00EC5D2C"/>
    <w:rsid w:val="00EE2D78"/>
    <w:rsid w:val="00F15D3B"/>
    <w:rsid w:val="00F6310D"/>
    <w:rsid w:val="00F84240"/>
    <w:rsid w:val="00FC60F5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C6C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5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74C"/>
  </w:style>
  <w:style w:type="paragraph" w:styleId="Odstavecseseznamem">
    <w:name w:val="List Paragraph"/>
    <w:basedOn w:val="Normln"/>
    <w:uiPriority w:val="34"/>
    <w:qFormat/>
    <w:rsid w:val="00FC6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C6C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5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74C"/>
  </w:style>
  <w:style w:type="paragraph" w:styleId="Odstavecseseznamem">
    <w:name w:val="List Paragraph"/>
    <w:basedOn w:val="Normln"/>
    <w:uiPriority w:val="34"/>
    <w:qFormat/>
    <w:rsid w:val="00FC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637B-1BC6-4635-B3E4-4EF88CDF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Staníková Marcela</dc:creator>
  <cp:lastModifiedBy>Kalusová Olga</cp:lastModifiedBy>
  <cp:revision>3</cp:revision>
  <cp:lastPrinted>2015-03-24T08:07:00Z</cp:lastPrinted>
  <dcterms:created xsi:type="dcterms:W3CDTF">2015-04-03T05:49:00Z</dcterms:created>
  <dcterms:modified xsi:type="dcterms:W3CDTF">2015-04-03T05:50:00Z</dcterms:modified>
</cp:coreProperties>
</file>