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8450F3" w:rsidRDefault="009E7132" w:rsidP="000A7F4D">
      <w:pPr>
        <w:pStyle w:val="Zkladntextodsazen"/>
        <w:pageBreakBefore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2319FC" w:rsidRDefault="002319FC" w:rsidP="002D659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F01E4">
        <w:rPr>
          <w:rFonts w:ascii="Arial" w:hAnsi="Arial" w:cs="Arial"/>
        </w:rPr>
        <w:t>Program návratné finanční výpomoci místním akčním skupinám se sídlem na území Olomouckého kraje v roce 2016 schválilo Zastupitelstv</w:t>
      </w:r>
      <w:r>
        <w:rPr>
          <w:rFonts w:ascii="Arial" w:hAnsi="Arial" w:cs="Arial"/>
        </w:rPr>
        <w:t>o Olomouckého kraje dne 18. 12. </w:t>
      </w:r>
      <w:r w:rsidRPr="00DF01E4">
        <w:rPr>
          <w:rFonts w:ascii="Arial" w:hAnsi="Arial" w:cs="Arial"/>
        </w:rPr>
        <w:t>2015 usnesením č. UZ/18/77/2015.</w:t>
      </w:r>
      <w:r>
        <w:rPr>
          <w:rFonts w:ascii="Arial" w:hAnsi="Arial" w:cs="Arial"/>
        </w:rPr>
        <w:t xml:space="preserve"> Na základě předložených žádostí Zastupitelstvo Olomouckého kraje dne 11. 3. 2016 </w:t>
      </w:r>
      <w:r w:rsidRPr="001067CD">
        <w:rPr>
          <w:rFonts w:ascii="Arial" w:hAnsi="Arial" w:cs="Arial"/>
        </w:rPr>
        <w:t>schváli</w:t>
      </w:r>
      <w:r>
        <w:rPr>
          <w:rFonts w:ascii="Arial" w:hAnsi="Arial" w:cs="Arial"/>
        </w:rPr>
        <w:t>lo</w:t>
      </w:r>
      <w:r w:rsidRPr="001067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usnesením č. UZ/20</w:t>
      </w:r>
      <w:r w:rsidRPr="00DF01E4">
        <w:rPr>
          <w:rFonts w:ascii="Arial" w:hAnsi="Arial" w:cs="Arial"/>
        </w:rPr>
        <w:t>/</w:t>
      </w:r>
      <w:r>
        <w:rPr>
          <w:rFonts w:ascii="Arial" w:hAnsi="Arial" w:cs="Arial"/>
        </w:rPr>
        <w:t>26</w:t>
      </w:r>
      <w:r w:rsidRPr="00DF01E4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6 </w:t>
      </w:r>
      <w:r w:rsidRPr="001067CD">
        <w:rPr>
          <w:rFonts w:ascii="Arial" w:hAnsi="Arial" w:cs="Arial"/>
        </w:rPr>
        <w:t>poskytnutí návratných finančních výpomocí</w:t>
      </w:r>
      <w:r>
        <w:rPr>
          <w:rFonts w:ascii="Arial" w:hAnsi="Arial" w:cs="Arial"/>
        </w:rPr>
        <w:t xml:space="preserve"> 13 místním akčním skupinám (dále MAS).</w:t>
      </w:r>
    </w:p>
    <w:p w:rsidR="009A5878" w:rsidRDefault="009B213B" w:rsidP="002D659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žádosti Krajského sdružení MAS ze dne 8. 8. 2016 o </w:t>
      </w:r>
      <w:r w:rsidR="009A5878">
        <w:rPr>
          <w:rFonts w:ascii="Arial" w:hAnsi="Arial" w:cs="Arial"/>
        </w:rPr>
        <w:t>prodloužení</w:t>
      </w:r>
      <w:r w:rsidR="0050102F">
        <w:rPr>
          <w:rFonts w:ascii="Arial" w:hAnsi="Arial" w:cs="Arial"/>
        </w:rPr>
        <w:t xml:space="preserve"> termínu na vrácení finanční výpomoci do 30. 6. 2017</w:t>
      </w:r>
      <w:r w:rsidR="009A5878">
        <w:rPr>
          <w:rFonts w:ascii="Arial" w:hAnsi="Arial" w:cs="Arial"/>
        </w:rPr>
        <w:t xml:space="preserve"> </w:t>
      </w:r>
      <w:r w:rsidR="0050102F">
        <w:rPr>
          <w:rFonts w:ascii="Arial" w:hAnsi="Arial" w:cs="Arial"/>
        </w:rPr>
        <w:t xml:space="preserve">schválilo </w:t>
      </w:r>
      <w:r w:rsidR="009A5878">
        <w:rPr>
          <w:rFonts w:ascii="Arial" w:hAnsi="Arial" w:cs="Arial"/>
        </w:rPr>
        <w:t>Zastupitelstvo Olomouckého kraje dne 23. 9. 2016 usnesením č. UZ/23/32/2016</w:t>
      </w:r>
      <w:r>
        <w:rPr>
          <w:rFonts w:ascii="Arial" w:hAnsi="Arial" w:cs="Arial"/>
        </w:rPr>
        <w:t xml:space="preserve"> tuto žádost. </w:t>
      </w:r>
    </w:p>
    <w:p w:rsidR="00BD066F" w:rsidRDefault="00BD066F" w:rsidP="00BD066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žádosti Krajského sdružení MAS ze dne 14. 3. 2017 o dalším prodloužení termínu vrácení finanční výpomoci do 31. 12. 2017 schválilo Zastupitelstvo Olomouckého kraje dne 24. 4. 2017 usnesením č. UZ/4/51/2017 tuto žádost, jen s termínem vrácení finanční výpomoci do 15. 12. 2017.</w:t>
      </w:r>
    </w:p>
    <w:p w:rsidR="00BD066F" w:rsidRDefault="00BD066F" w:rsidP="00BD066F">
      <w:pPr>
        <w:spacing w:after="120"/>
        <w:jc w:val="both"/>
        <w:rPr>
          <w:rFonts w:ascii="Arial" w:hAnsi="Arial" w:cs="Arial"/>
        </w:rPr>
      </w:pPr>
      <w:r w:rsidRPr="001F5950">
        <w:rPr>
          <w:rFonts w:ascii="Arial" w:hAnsi="Arial" w:cs="Arial"/>
          <w:sz w:val="24"/>
          <w:szCs w:val="24"/>
        </w:rPr>
        <w:t>Dne 7. 10. 2017 se na Olomoucký kraj obrátilo Krajské sdružení MAS se žádostí o ukončení veřejnoprávní smlouvy o návratné finanční výpomoci (dále NFV) a možnosti nevrátit finanční výpomoc a nechat si ji pro potřeby provozu MAS. Usnesením č. UR/26/21/2017 ze dne 30. 10. 2017 Rada Olomouckého kraje</w:t>
      </w:r>
      <w:r>
        <w:rPr>
          <w:rFonts w:ascii="Arial" w:hAnsi="Arial" w:cs="Arial"/>
          <w:sz w:val="24"/>
          <w:szCs w:val="24"/>
        </w:rPr>
        <w:t xml:space="preserve"> nesouhlasila</w:t>
      </w:r>
      <w:r w:rsidRPr="001F5950">
        <w:rPr>
          <w:rFonts w:ascii="Arial" w:hAnsi="Arial" w:cs="Arial"/>
          <w:sz w:val="24"/>
          <w:szCs w:val="24"/>
        </w:rPr>
        <w:t xml:space="preserve"> s uzavřením dohody o ukončení veřejnoprávní smlouvy o poskytnutí návratné finanční výpomoci místním akčním skupinám se sídlem na území Olomouckého kraje v roce 2016</w:t>
      </w:r>
      <w:r>
        <w:rPr>
          <w:rFonts w:ascii="Arial" w:hAnsi="Arial" w:cs="Arial"/>
          <w:sz w:val="24"/>
          <w:szCs w:val="24"/>
        </w:rPr>
        <w:t xml:space="preserve"> a s </w:t>
      </w:r>
      <w:r w:rsidRPr="001F5950">
        <w:rPr>
          <w:rFonts w:ascii="Arial" w:hAnsi="Arial" w:cs="Arial"/>
          <w:sz w:val="24"/>
          <w:szCs w:val="24"/>
        </w:rPr>
        <w:t>uzavřením darovací</w:t>
      </w:r>
      <w:r>
        <w:rPr>
          <w:rFonts w:ascii="Arial" w:hAnsi="Arial" w:cs="Arial"/>
          <w:sz w:val="24"/>
          <w:szCs w:val="24"/>
        </w:rPr>
        <w:t>ch sml</w:t>
      </w:r>
      <w:r w:rsidRPr="001F5950">
        <w:rPr>
          <w:rFonts w:ascii="Arial" w:hAnsi="Arial" w:cs="Arial"/>
          <w:sz w:val="24"/>
          <w:szCs w:val="24"/>
        </w:rPr>
        <w:t>uv</w:t>
      </w:r>
      <w:r>
        <w:rPr>
          <w:rFonts w:ascii="Arial" w:hAnsi="Arial" w:cs="Arial"/>
          <w:sz w:val="24"/>
          <w:szCs w:val="24"/>
        </w:rPr>
        <w:t xml:space="preserve">. Rozhodnutí o žádosti je na programu jednání Zastupitelstva Olomouckého kraje dne 23. 11. 2017. </w:t>
      </w:r>
    </w:p>
    <w:p w:rsidR="00BD066F" w:rsidRDefault="00BD066F" w:rsidP="00BD066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Dne 1</w:t>
      </w:r>
      <w:r w:rsidR="001D3FE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 11. 2017 se na Olomoucký kraj znovu obrátilo Krajského sdružení MAS se žádostí o další prodloužení termínu na vrácení finanční výpomoci z 15. 12. 2017 na 31. 12. 2018 (příloha č. 1). Všech 13 příjemců zaslalo písemný souhlas s tím, aby je Krajské sdružení MAS při žádosti zastupovalo. </w:t>
      </w:r>
    </w:p>
    <w:p w:rsidR="00BD066F" w:rsidRDefault="00BD066F" w:rsidP="00BD066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schválení materiálu č. 11 programu ZOK 23. 11. 2017 v předložené podobě předkladatel navrhuje </w:t>
      </w:r>
      <w:r w:rsidR="0063396A">
        <w:rPr>
          <w:rFonts w:ascii="Arial" w:hAnsi="Arial" w:cs="Arial"/>
        </w:rPr>
        <w:t>schválit</w:t>
      </w:r>
      <w:r>
        <w:rPr>
          <w:rFonts w:ascii="Arial" w:hAnsi="Arial" w:cs="Arial"/>
        </w:rPr>
        <w:t xml:space="preserve"> prodloužení termínu pro vrácení návratné finanční výpomoci do 31. 12. 2018.</w:t>
      </w:r>
    </w:p>
    <w:p w:rsidR="002319FC" w:rsidRPr="00AE4EDD" w:rsidRDefault="002319FC" w:rsidP="002D659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Zpracovatel navrhuje uzavřít dodatky</w:t>
      </w:r>
      <w:r w:rsidR="007D4C45">
        <w:rPr>
          <w:rFonts w:ascii="Arial" w:hAnsi="Arial" w:cs="Arial"/>
        </w:rPr>
        <w:t xml:space="preserve"> č.</w:t>
      </w:r>
      <w:r w:rsidR="00026EB6">
        <w:rPr>
          <w:rFonts w:ascii="Arial" w:hAnsi="Arial" w:cs="Arial"/>
        </w:rPr>
        <w:t> 3</w:t>
      </w:r>
      <w:r>
        <w:rPr>
          <w:rFonts w:ascii="Arial" w:hAnsi="Arial" w:cs="Arial"/>
        </w:rPr>
        <w:t xml:space="preserve"> ke smlouvám, v nichž by byly termíny posunuty následovně. </w:t>
      </w:r>
      <w:r w:rsidRPr="00AE4EDD">
        <w:rPr>
          <w:rFonts w:ascii="Arial" w:hAnsi="Arial" w:cs="Arial"/>
          <w:b/>
        </w:rPr>
        <w:t xml:space="preserve">Návratná finanční výpomoc bude čerpána do </w:t>
      </w:r>
      <w:r w:rsidR="00026EB6">
        <w:rPr>
          <w:rFonts w:ascii="Arial" w:hAnsi="Arial" w:cs="Arial"/>
          <w:b/>
        </w:rPr>
        <w:t>15</w:t>
      </w:r>
      <w:r w:rsidRPr="00AE4EDD">
        <w:rPr>
          <w:rFonts w:ascii="Arial" w:hAnsi="Arial" w:cs="Arial"/>
          <w:b/>
        </w:rPr>
        <w:t>. </w:t>
      </w:r>
      <w:r w:rsidR="009A5878">
        <w:rPr>
          <w:rFonts w:ascii="Arial" w:hAnsi="Arial" w:cs="Arial"/>
          <w:b/>
        </w:rPr>
        <w:t>12</w:t>
      </w:r>
      <w:r w:rsidRPr="00AE4EDD">
        <w:rPr>
          <w:rFonts w:ascii="Arial" w:hAnsi="Arial" w:cs="Arial"/>
          <w:b/>
        </w:rPr>
        <w:t>. 201</w:t>
      </w:r>
      <w:r w:rsidR="00026EB6">
        <w:rPr>
          <w:rFonts w:ascii="Arial" w:hAnsi="Arial" w:cs="Arial"/>
          <w:b/>
        </w:rPr>
        <w:t>8</w:t>
      </w:r>
      <w:r w:rsidRPr="00AE4EDD">
        <w:rPr>
          <w:rFonts w:ascii="Arial" w:hAnsi="Arial" w:cs="Arial"/>
          <w:b/>
        </w:rPr>
        <w:t xml:space="preserve">, příjemci vrátí finanční výpomoc do </w:t>
      </w:r>
      <w:r w:rsidR="00026EB6">
        <w:rPr>
          <w:rFonts w:ascii="Arial" w:hAnsi="Arial" w:cs="Arial"/>
          <w:b/>
        </w:rPr>
        <w:t>3</w:t>
      </w:r>
      <w:r w:rsidR="00D429E4">
        <w:rPr>
          <w:rFonts w:ascii="Arial" w:hAnsi="Arial" w:cs="Arial"/>
          <w:b/>
        </w:rPr>
        <w:t>1</w:t>
      </w:r>
      <w:r w:rsidRPr="00AE4EDD">
        <w:rPr>
          <w:rFonts w:ascii="Arial" w:hAnsi="Arial" w:cs="Arial"/>
          <w:b/>
        </w:rPr>
        <w:t>. </w:t>
      </w:r>
      <w:r w:rsidR="009A5878">
        <w:rPr>
          <w:rFonts w:ascii="Arial" w:hAnsi="Arial" w:cs="Arial"/>
          <w:b/>
        </w:rPr>
        <w:t>12</w:t>
      </w:r>
      <w:r w:rsidRPr="00AE4EDD">
        <w:rPr>
          <w:rFonts w:ascii="Arial" w:hAnsi="Arial" w:cs="Arial"/>
          <w:b/>
        </w:rPr>
        <w:t>. 201</w:t>
      </w:r>
      <w:r w:rsidR="00026EB6">
        <w:rPr>
          <w:rFonts w:ascii="Arial" w:hAnsi="Arial" w:cs="Arial"/>
          <w:b/>
        </w:rPr>
        <w:t>8</w:t>
      </w:r>
      <w:r w:rsidRPr="00AE4EDD">
        <w:rPr>
          <w:rFonts w:ascii="Arial" w:hAnsi="Arial" w:cs="Arial"/>
          <w:b/>
        </w:rPr>
        <w:t xml:space="preserve"> a do 3</w:t>
      </w:r>
      <w:r w:rsidR="009A5878">
        <w:rPr>
          <w:rFonts w:ascii="Arial" w:hAnsi="Arial" w:cs="Arial"/>
          <w:b/>
        </w:rPr>
        <w:t>1</w:t>
      </w:r>
      <w:r w:rsidRPr="00AE4EDD">
        <w:rPr>
          <w:rFonts w:ascii="Arial" w:hAnsi="Arial" w:cs="Arial"/>
          <w:b/>
        </w:rPr>
        <w:t>. </w:t>
      </w:r>
      <w:r w:rsidR="009A5878">
        <w:rPr>
          <w:rFonts w:ascii="Arial" w:hAnsi="Arial" w:cs="Arial"/>
          <w:b/>
        </w:rPr>
        <w:t>3</w:t>
      </w:r>
      <w:r w:rsidRPr="00AE4EDD">
        <w:rPr>
          <w:rFonts w:ascii="Arial" w:hAnsi="Arial" w:cs="Arial"/>
          <w:b/>
        </w:rPr>
        <w:t>. 201</w:t>
      </w:r>
      <w:r w:rsidR="00026EB6">
        <w:rPr>
          <w:rFonts w:ascii="Arial" w:hAnsi="Arial" w:cs="Arial"/>
          <w:b/>
        </w:rPr>
        <w:t>9</w:t>
      </w:r>
      <w:r w:rsidRPr="00AE4EDD">
        <w:rPr>
          <w:rFonts w:ascii="Arial" w:hAnsi="Arial" w:cs="Arial"/>
          <w:b/>
        </w:rPr>
        <w:t xml:space="preserve"> předloží příjemci finanční vypořádání poskytnuté návratné finanční výpomoci.</w:t>
      </w:r>
    </w:p>
    <w:p w:rsidR="002319FC" w:rsidRDefault="002319FC" w:rsidP="002D659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D4016D" w:rsidRDefault="00D4016D" w:rsidP="002D659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svým usnesením č. UR/</w:t>
      </w:r>
      <w:r w:rsidR="00240BF3">
        <w:rPr>
          <w:rFonts w:ascii="Arial" w:hAnsi="Arial" w:cs="Arial"/>
          <w:b/>
        </w:rPr>
        <w:t>28</w:t>
      </w:r>
      <w:r w:rsidR="00DC6E6B">
        <w:rPr>
          <w:rFonts w:ascii="Arial" w:hAnsi="Arial" w:cs="Arial"/>
          <w:b/>
        </w:rPr>
        <w:t>/</w:t>
      </w:r>
      <w:r w:rsidR="00BD066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 xml:space="preserve">/2017 ze dne </w:t>
      </w:r>
      <w:r w:rsidR="00026EB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="00026E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 </w:t>
      </w:r>
      <w:r w:rsidR="00026EB6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. 2017 doporučila Zastupitelstvu Olomouckého kraje schválit prodloužení termínu pro vrácení návratné finanční výpomoci do </w:t>
      </w:r>
      <w:r w:rsidR="00026EB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1. 12. 201</w:t>
      </w:r>
      <w:r w:rsidR="00026EB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příjemcům dle Přílohy č. 2 důvodové zprávy, schválit uzavření dodatků č. </w:t>
      </w:r>
      <w:r w:rsidR="00026EB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ke smlouvám o návratné finanční výpomoci s příjemci dle Přílohy č. 2 důvodové zprávy, ve znění uvedeném v Příloze č. 3 důvodové zprávy. </w:t>
      </w:r>
    </w:p>
    <w:p w:rsidR="00EE6669" w:rsidRDefault="002319FC" w:rsidP="000A7F4D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</w:t>
      </w:r>
      <w:r w:rsidR="00752755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kladatel </w:t>
      </w:r>
      <w:r w:rsidR="00D4016D">
        <w:rPr>
          <w:rFonts w:ascii="Arial" w:hAnsi="Arial" w:cs="Arial"/>
          <w:b/>
        </w:rPr>
        <w:t>dále doporučuje Zastupitelstvu Olomouckého kraje uložit náměstku hejtmana,</w:t>
      </w:r>
      <w:r w:rsidRPr="00DF40C4">
        <w:rPr>
          <w:rFonts w:ascii="Arial" w:hAnsi="Arial" w:cs="Arial"/>
          <w:b/>
        </w:rPr>
        <w:t xml:space="preserve"> Bc. Pavlu Šoltysovi, </w:t>
      </w:r>
      <w:proofErr w:type="spellStart"/>
      <w:r w:rsidRPr="00DF40C4">
        <w:rPr>
          <w:rFonts w:ascii="Arial" w:hAnsi="Arial" w:cs="Arial"/>
          <w:b/>
        </w:rPr>
        <w:t>DiS</w:t>
      </w:r>
      <w:proofErr w:type="spellEnd"/>
      <w:r w:rsidRPr="00DF40C4">
        <w:rPr>
          <w:rFonts w:ascii="Arial" w:hAnsi="Arial" w:cs="Arial"/>
          <w:b/>
        </w:rPr>
        <w:t>., podepsat dodatky</w:t>
      </w:r>
      <w:r w:rsidR="007D4C45">
        <w:rPr>
          <w:rFonts w:ascii="Arial" w:hAnsi="Arial" w:cs="Arial"/>
          <w:b/>
        </w:rPr>
        <w:t> č. </w:t>
      </w:r>
      <w:r w:rsidR="00026EB6">
        <w:rPr>
          <w:rFonts w:ascii="Arial" w:hAnsi="Arial" w:cs="Arial"/>
          <w:b/>
        </w:rPr>
        <w:t>3</w:t>
      </w:r>
      <w:r w:rsidR="00171684">
        <w:rPr>
          <w:rFonts w:ascii="Arial" w:hAnsi="Arial" w:cs="Arial"/>
          <w:b/>
        </w:rPr>
        <w:t xml:space="preserve"> ke smlouvám</w:t>
      </w:r>
      <w:r w:rsidR="00D4016D">
        <w:rPr>
          <w:rFonts w:ascii="Arial" w:hAnsi="Arial" w:cs="Arial"/>
          <w:b/>
        </w:rPr>
        <w:t xml:space="preserve"> o návratné finanční výpomoci.</w:t>
      </w:r>
    </w:p>
    <w:p w:rsidR="00D4016D" w:rsidRDefault="00D4016D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D066F" w:rsidRDefault="00BD066F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D066F" w:rsidRDefault="00BD066F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D066F" w:rsidRPr="00AE5AF8" w:rsidRDefault="00BD066F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9E7132" w:rsidRDefault="009E7132" w:rsidP="000A7F4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856F0C" w:rsidRDefault="00856F0C" w:rsidP="00856F0C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>Příloha č. 1 –</w:t>
      </w:r>
      <w:r>
        <w:rPr>
          <w:rFonts w:ascii="Arial" w:hAnsi="Arial" w:cs="Arial"/>
        </w:rPr>
        <w:t xml:space="preserve"> Žádost o prodloužení </w:t>
      </w:r>
      <w:r w:rsidR="00812AB8">
        <w:rPr>
          <w:rFonts w:ascii="Arial" w:hAnsi="Arial" w:cs="Arial"/>
        </w:rPr>
        <w:t>termínu pro vrácení výpomoci</w:t>
      </w:r>
      <w:r>
        <w:rPr>
          <w:rFonts w:ascii="Arial" w:hAnsi="Arial" w:cs="Arial"/>
        </w:rPr>
        <w:t xml:space="preserve"> (stran</w:t>
      </w:r>
      <w:r w:rsidR="001D3FE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BD066F">
        <w:rPr>
          <w:rFonts w:ascii="Arial" w:hAnsi="Arial" w:cs="Arial"/>
        </w:rPr>
        <w:t>3</w:t>
      </w:r>
      <w:r w:rsidRPr="00EE0255">
        <w:rPr>
          <w:rFonts w:ascii="Arial" w:hAnsi="Arial" w:cs="Arial"/>
        </w:rPr>
        <w:t>)</w:t>
      </w:r>
    </w:p>
    <w:p w:rsidR="00D14514" w:rsidRDefault="00D14514" w:rsidP="00D1451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EE025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D87044">
        <w:rPr>
          <w:rFonts w:ascii="Arial" w:hAnsi="Arial" w:cs="Arial"/>
        </w:rPr>
        <w:t xml:space="preserve">Tabulka podpořených žadatelů </w:t>
      </w:r>
      <w:r w:rsidR="00D87044" w:rsidRPr="00DF01E4">
        <w:rPr>
          <w:rFonts w:ascii="Arial" w:hAnsi="Arial" w:cs="Arial"/>
        </w:rPr>
        <w:t>Program</w:t>
      </w:r>
      <w:r w:rsidR="00D87044">
        <w:rPr>
          <w:rFonts w:ascii="Arial" w:hAnsi="Arial" w:cs="Arial"/>
        </w:rPr>
        <w:t>u</w:t>
      </w:r>
      <w:r w:rsidR="00D87044" w:rsidRPr="00DF01E4">
        <w:rPr>
          <w:rFonts w:ascii="Arial" w:hAnsi="Arial" w:cs="Arial"/>
        </w:rPr>
        <w:t xml:space="preserve"> návratné finanční výpomoci místním akčním skupinám se sídlem na území Olomouckého kraje v roce 2016</w:t>
      </w:r>
      <w:r w:rsidR="00D87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(strany </w:t>
      </w:r>
      <w:r w:rsidR="001D3FE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</w:t>
      </w:r>
      <w:r w:rsidR="00045F54">
        <w:rPr>
          <w:rFonts w:ascii="Arial" w:hAnsi="Arial" w:cs="Arial"/>
        </w:rPr>
        <w:t xml:space="preserve">ž </w:t>
      </w:r>
      <w:r w:rsidR="001D3FEB">
        <w:rPr>
          <w:rFonts w:ascii="Arial" w:hAnsi="Arial" w:cs="Arial"/>
        </w:rPr>
        <w:t>6</w:t>
      </w:r>
      <w:r w:rsidRPr="00EE0255">
        <w:rPr>
          <w:rFonts w:ascii="Arial" w:hAnsi="Arial" w:cs="Arial"/>
        </w:rPr>
        <w:t>)</w:t>
      </w:r>
    </w:p>
    <w:p w:rsidR="00395720" w:rsidRDefault="00D14514" w:rsidP="00DF40C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  <w:r w:rsidRPr="00EE025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D87044" w:rsidRPr="00D87044">
        <w:rPr>
          <w:rFonts w:ascii="Arial" w:hAnsi="Arial" w:cs="Arial"/>
        </w:rPr>
        <w:t xml:space="preserve">Vzorový dodatek </w:t>
      </w:r>
      <w:r w:rsidR="00362561">
        <w:rPr>
          <w:rFonts w:ascii="Arial" w:hAnsi="Arial" w:cs="Arial"/>
        </w:rPr>
        <w:t>č. </w:t>
      </w:r>
      <w:r w:rsidR="00EA7F64">
        <w:rPr>
          <w:rFonts w:ascii="Arial" w:hAnsi="Arial" w:cs="Arial"/>
        </w:rPr>
        <w:t>3</w:t>
      </w:r>
      <w:r w:rsidR="00362561">
        <w:rPr>
          <w:rFonts w:ascii="Arial" w:hAnsi="Arial" w:cs="Arial"/>
        </w:rPr>
        <w:t xml:space="preserve"> </w:t>
      </w:r>
      <w:r w:rsidR="00D87044" w:rsidRPr="00D87044">
        <w:rPr>
          <w:rFonts w:ascii="Arial" w:hAnsi="Arial" w:cs="Arial"/>
        </w:rPr>
        <w:t xml:space="preserve">veřejnoprávní smlouvy o poskytnutí návratné finanční výpomoci </w:t>
      </w:r>
      <w:r>
        <w:rPr>
          <w:rFonts w:ascii="Arial" w:hAnsi="Arial" w:cs="Arial"/>
        </w:rPr>
        <w:t xml:space="preserve">(strany </w:t>
      </w:r>
      <w:r w:rsidR="001D3FE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</w:t>
      </w:r>
      <w:r w:rsidR="00045F54">
        <w:rPr>
          <w:rFonts w:ascii="Arial" w:hAnsi="Arial" w:cs="Arial"/>
        </w:rPr>
        <w:t xml:space="preserve"> </w:t>
      </w:r>
      <w:r w:rsidR="001D3FEB">
        <w:rPr>
          <w:rFonts w:ascii="Arial" w:hAnsi="Arial" w:cs="Arial"/>
        </w:rPr>
        <w:t>8</w:t>
      </w:r>
      <w:r w:rsidRPr="00EE0255">
        <w:rPr>
          <w:rFonts w:ascii="Arial" w:hAnsi="Arial" w:cs="Arial"/>
        </w:rPr>
        <w:t>)</w:t>
      </w:r>
    </w:p>
    <w:p w:rsidR="00856F0C" w:rsidRDefault="00856F0C" w:rsidP="000A7F4D">
      <w:pPr>
        <w:spacing w:after="120"/>
        <w:jc w:val="both"/>
        <w:rPr>
          <w:rFonts w:ascii="Arial" w:hAnsi="Arial" w:cs="Arial"/>
          <w:sz w:val="24"/>
          <w:szCs w:val="24"/>
        </w:rPr>
        <w:sectPr w:rsidR="00856F0C" w:rsidSect="00D12EB3">
          <w:footerReference w:type="default" r:id="rId9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436563" w:rsidRDefault="00436563" w:rsidP="00856F0C">
      <w:pPr>
        <w:jc w:val="both"/>
        <w:rPr>
          <w:rFonts w:ascii="Arial" w:hAnsi="Arial" w:cs="Arial"/>
          <w:sz w:val="24"/>
          <w:szCs w:val="24"/>
        </w:rPr>
      </w:pPr>
    </w:p>
    <w:p w:rsidR="005D5463" w:rsidRDefault="001D3FEB" w:rsidP="00856F0C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20765" cy="77728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7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63" w:rsidRDefault="005D5463" w:rsidP="00856F0C">
      <w:pPr>
        <w:jc w:val="both"/>
        <w:rPr>
          <w:rFonts w:ascii="Arial" w:hAnsi="Arial" w:cs="Arial"/>
          <w:noProof/>
          <w:sz w:val="24"/>
          <w:szCs w:val="24"/>
        </w:rPr>
      </w:pPr>
    </w:p>
    <w:p w:rsidR="005D5463" w:rsidRDefault="005D5463" w:rsidP="00856F0C">
      <w:pPr>
        <w:jc w:val="both"/>
        <w:rPr>
          <w:rFonts w:ascii="Arial" w:hAnsi="Arial" w:cs="Arial"/>
          <w:noProof/>
          <w:sz w:val="24"/>
          <w:szCs w:val="24"/>
        </w:rPr>
      </w:pPr>
    </w:p>
    <w:p w:rsidR="005D5463" w:rsidRDefault="005D5463" w:rsidP="00856F0C">
      <w:pPr>
        <w:jc w:val="both"/>
        <w:rPr>
          <w:rFonts w:ascii="Arial" w:hAnsi="Arial" w:cs="Arial"/>
          <w:sz w:val="24"/>
          <w:szCs w:val="24"/>
        </w:rPr>
      </w:pPr>
    </w:p>
    <w:p w:rsidR="00D14514" w:rsidRDefault="00D14514" w:rsidP="00856F0C">
      <w:pPr>
        <w:jc w:val="both"/>
        <w:rPr>
          <w:rFonts w:ascii="Arial" w:hAnsi="Arial" w:cs="Arial"/>
          <w:sz w:val="24"/>
          <w:szCs w:val="24"/>
        </w:rPr>
      </w:pPr>
    </w:p>
    <w:p w:rsidR="00D14514" w:rsidRDefault="00D14514" w:rsidP="00856F0C">
      <w:pPr>
        <w:jc w:val="both"/>
        <w:rPr>
          <w:rFonts w:ascii="Arial" w:hAnsi="Arial" w:cs="Arial"/>
          <w:sz w:val="24"/>
          <w:szCs w:val="24"/>
        </w:rPr>
        <w:sectPr w:rsidR="00D14514" w:rsidSect="00EC01BB">
          <w:headerReference w:type="default" r:id="rId11"/>
          <w:footerReference w:type="default" r:id="rId12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676"/>
        <w:gridCol w:w="3204"/>
        <w:gridCol w:w="1325"/>
        <w:gridCol w:w="1733"/>
        <w:gridCol w:w="1062"/>
      </w:tblGrid>
      <w:tr w:rsidR="00023F85" w:rsidRPr="00DD7DB9" w:rsidTr="004B2B7E">
        <w:trPr>
          <w:trHeight w:val="420"/>
          <w:tblHeader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85" w:rsidRPr="00DD7DB9" w:rsidRDefault="00023F85" w:rsidP="002D65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Poř</w:t>
            </w:r>
            <w:proofErr w:type="spellEnd"/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85" w:rsidRPr="00DD7DB9" w:rsidRDefault="00023F85" w:rsidP="002D65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85" w:rsidRPr="00DD7DB9" w:rsidRDefault="00023F85" w:rsidP="00045F5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</w:t>
            </w:r>
            <w:r w:rsidR="00045F54">
              <w:rPr>
                <w:rFonts w:ascii="Tahoma" w:hAnsi="Tahoma" w:cs="Tahoma"/>
                <w:b/>
                <w:bCs/>
                <w:sz w:val="16"/>
                <w:szCs w:val="16"/>
              </w:rPr>
              <w:t>kt</w:t>
            </w: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85" w:rsidRPr="00DD7DB9" w:rsidRDefault="00023F85" w:rsidP="004B2B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Výše návratné finanční výpomoci schválené ZOK (v Kč)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85" w:rsidRPr="00DD7DB9" w:rsidRDefault="00023F85" w:rsidP="004B2B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F85" w:rsidRPr="00DD7DB9" w:rsidRDefault="00023F85" w:rsidP="004B2B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Datum uzavření smlouvy</w:t>
            </w:r>
          </w:p>
        </w:tc>
      </w:tr>
      <w:tr w:rsidR="00023F85" w:rsidRPr="00DD7DB9" w:rsidTr="00045F54">
        <w:trPr>
          <w:trHeight w:val="270"/>
          <w:tblHeader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85" w:rsidRPr="00DD7DB9" w:rsidRDefault="00023F85" w:rsidP="00045F5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Popis akce/proje</w:t>
            </w:r>
            <w:r w:rsidR="00045F54">
              <w:rPr>
                <w:rFonts w:ascii="Tahoma" w:hAnsi="Tahoma" w:cs="Tahoma"/>
                <w:b/>
                <w:bCs/>
                <w:sz w:val="16"/>
                <w:szCs w:val="16"/>
              </w:rPr>
              <w:t>kt</w:t>
            </w: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23F85" w:rsidRPr="00DD7DB9" w:rsidTr="00045F54">
        <w:trPr>
          <w:trHeight w:val="645"/>
          <w:tblHeader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85" w:rsidRPr="00DD7DB9" w:rsidRDefault="00023F85" w:rsidP="002D65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- Partnerství Moštěnka, o.p.s.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- Partnerství Moštěnka - předfinancování 2016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00426/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Předfinancování provozních nákladů organizace v roce 2016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27017010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045F5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Režijní náklady na provozní činnosti organizace budou z IROP vyplaceny po schválení Strategie komunitně vedeného rozvoje. V současnosti nemá organizace dostatek finančních prostředků na provoz.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Dr. A. Stojana 120/41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75117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Horní Moštěnice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Horní Pomoraví o.p.s.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Realizace Komunitně vedeného místního rozvoje MAS Horní Pomoraví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00425/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Finanční výpomoc bude sloužit pro předfinancování mezd projektových manažerů pro realizaci SCLLD MAS Horní Pomoraví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27777146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Realizace SCLLD v území MAS Horní Pomoraví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Hlavní 137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78833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Hanušovice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MAS Šumperský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venkov, z. s.</w:t>
            </w:r>
            <w:proofErr w:type="gramEnd"/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Návratná finanční výpomoc na rok 2016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00424/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Podpora, zajištění realizace činnosti MAS, zachování rozsahu činnosti MAS. Cílem je rozvoj venkova, zlepšit kvalitu života na venkově prostřednictvím setrvalého a integrovaného místního rozvoje.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27025675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Podpora bude využita na mzdové náklady a na hmotný majetek s ohledem na aktuální potřeby MAS Šumperský venkov v roce 2016 (realizace: od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1.1.2016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do 9.12.2016).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Nový Malín 240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78803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Nový Malín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Prostějov venkov o.p.s.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045F5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Návratná fin</w:t>
            </w:r>
            <w:r w:rsidR="00045F54">
              <w:rPr>
                <w:rFonts w:ascii="Tahoma" w:hAnsi="Tahoma" w:cs="Tahoma"/>
                <w:sz w:val="16"/>
                <w:szCs w:val="16"/>
              </w:rPr>
              <w:t>an</w:t>
            </w:r>
            <w:r w:rsidRPr="00DD7DB9">
              <w:rPr>
                <w:rFonts w:ascii="Tahoma" w:hAnsi="Tahoma" w:cs="Tahoma"/>
                <w:sz w:val="16"/>
                <w:szCs w:val="16"/>
              </w:rPr>
              <w:t>ční výpomoc Prostějov venkov o.p.s.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00423/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Podpora na zajištění činnosti MAS se sídlem v Olomouckém kraji, které přispívají k rozvoji venkov s cílem zlepšit kvalitu života pomocí setrvalého integrovaného rozvoje.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27693058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Předfinancování činnosti MAS v rámci SCLLD z IROP v přechodném období od podání žádosti do proplacení první podpory MAS. Plánovaný termín od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1.1.2016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do 9.12.2016.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Masarykovo nám. 41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79812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Kralice na Hané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MAS MORAVSKÁ BRÁNA,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o.s.</w:t>
            </w:r>
            <w:proofErr w:type="gramEnd"/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045F5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</w:t>
            </w:r>
            <w:r w:rsidR="00045F54">
              <w:rPr>
                <w:rFonts w:ascii="Tahoma" w:hAnsi="Tahoma" w:cs="Tahoma"/>
                <w:sz w:val="16"/>
                <w:szCs w:val="16"/>
              </w:rPr>
              <w:t>ů</w:t>
            </w:r>
            <w:r w:rsidRPr="00DD7DB9">
              <w:rPr>
                <w:rFonts w:ascii="Tahoma" w:hAnsi="Tahoma" w:cs="Tahoma"/>
                <w:sz w:val="16"/>
                <w:szCs w:val="16"/>
              </w:rPr>
              <w:t>jčka pro MAS Moravská brána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00422/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činnosti pracovníků MAS do doby schválení strategie SCLLD.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27017371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MAS podává žádost o realizaci strategie SCLLD na MMR ČR v rámci které získá prostředky na provoz a rozdělení financí na projekty v regionu. Než se strategie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schválí potřebuje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MAS finance na vlastní činnost manažerů. Realizace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1.1.- 30.11.2016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Bratrská 358/3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75131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811ED9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Lipník nad Bečvou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811ED9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Vincenze Priessnitze pro Jesenicko, o.p.s.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Realizace činnosti MAS Vincenze Priessnitze pro Jesenicko, o.p.s.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00421/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24. 3. 2016</w:t>
            </w:r>
          </w:p>
        </w:tc>
      </w:tr>
      <w:tr w:rsidR="00EB6A3D" w:rsidRPr="00DD7DB9" w:rsidTr="00B012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045F5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na MAS VP pro Jesenicko, o.p.s, - mzdy manažerů vykonávající administrativní práce spojené s č</w:t>
            </w:r>
            <w:r w:rsidR="00045F54">
              <w:rPr>
                <w:rFonts w:ascii="Tahoma" w:hAnsi="Tahoma" w:cs="Tahoma"/>
                <w:sz w:val="16"/>
                <w:szCs w:val="16"/>
              </w:rPr>
              <w:t>i</w:t>
            </w:r>
            <w:r w:rsidRPr="00DD7DB9">
              <w:rPr>
                <w:rFonts w:ascii="Tahoma" w:hAnsi="Tahoma" w:cs="Tahoma"/>
                <w:sz w:val="16"/>
                <w:szCs w:val="16"/>
              </w:rPr>
              <w:t>nností MAS a vybavení kanceláře technikou (2 notebooky) slou</w:t>
            </w:r>
            <w:r w:rsidR="00045F54">
              <w:rPr>
                <w:rFonts w:ascii="Tahoma" w:hAnsi="Tahoma" w:cs="Tahoma"/>
                <w:sz w:val="16"/>
                <w:szCs w:val="16"/>
              </w:rPr>
              <w:t>žící</w:t>
            </w:r>
            <w:r w:rsidRPr="00DD7DB9">
              <w:rPr>
                <w:rFonts w:ascii="Tahoma" w:hAnsi="Tahoma" w:cs="Tahoma"/>
                <w:sz w:val="16"/>
                <w:szCs w:val="16"/>
              </w:rPr>
              <w:t xml:space="preserve"> k činnosti manažerů.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B0126B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29457891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Finanční výpomoc bude použita na přípravu implementačního období na území Jesenicka - školení žadatelů, konzultace, příprava výzev apod. Jedná se o nezbytné činnosti vedoucí ke zlepšení kvality života na venkově prostřednictvím MAS.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Lipová-lázně 396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79061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Lipová-lázně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Rozvojové partnerství Regionu Hranicko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Návratná finanční výpomoc místní akční skupině MAS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Hranicko z. s.</w:t>
            </w:r>
            <w:proofErr w:type="gramEnd"/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00420/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Cílem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návratné finanční výpomoci je podpora, resp. zajištění realizace či</w:t>
            </w:r>
            <w:r w:rsidR="00045F54">
              <w:rPr>
                <w:rFonts w:ascii="Tahoma" w:hAnsi="Tahoma" w:cs="Tahoma"/>
                <w:sz w:val="16"/>
                <w:szCs w:val="16"/>
              </w:rPr>
              <w:t>n</w:t>
            </w:r>
            <w:r w:rsidRPr="00DD7DB9">
              <w:rPr>
                <w:rFonts w:ascii="Tahoma" w:hAnsi="Tahoma" w:cs="Tahoma"/>
                <w:sz w:val="16"/>
                <w:szCs w:val="16"/>
              </w:rPr>
              <w:t xml:space="preserve">ností MAS se sídlem v Ol. kraji v roce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2016</w:t>
            </w:r>
            <w:proofErr w:type="gramEnd"/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27017915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045F5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Návratná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fin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výpomoc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poslouží k překlenutí období, kdy MAS již čerpá způsob</w:t>
            </w:r>
            <w:r w:rsidR="00045F54">
              <w:rPr>
                <w:rFonts w:ascii="Tahoma" w:hAnsi="Tahoma" w:cs="Tahoma"/>
                <w:sz w:val="16"/>
                <w:szCs w:val="16"/>
              </w:rPr>
              <w:t>i</w:t>
            </w:r>
            <w:r w:rsidRPr="00DD7DB9">
              <w:rPr>
                <w:rFonts w:ascii="Tahoma" w:hAnsi="Tahoma" w:cs="Tahoma"/>
                <w:sz w:val="16"/>
                <w:szCs w:val="16"/>
              </w:rPr>
              <w:t>lé výdaje na své režie v rámci SCLLD, ale proplacení těchto výdajů ze strany ŘO IROP lze očekávat nedříve na podzim 2016. Termín realizace duben 2016-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10.12.2016</w:t>
            </w:r>
            <w:proofErr w:type="gramEnd"/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Tř. 1. máje 2063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75301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Hranice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Střední Haná, o.p.s.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MAS Střední Haná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00419/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Podpora zajištění činnosti MAS Střední Haná v roce 2016.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26881764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Ze získaných prostředků lze financovat mzdy zaměstnanců MAS (manažera, poradce, administrativního pracovníka), popř. nákup dlouhodobého hmotného a dlouhodobého nehmotného majetku a drobného hmotného majetku. Způsobilé jsou výdaje vzniklé od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1.1.2016</w:t>
            </w:r>
            <w:proofErr w:type="gramEnd"/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Masarykovo náměstí 20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75201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Kojetín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MAS Hanácký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venkov, z. s.</w:t>
            </w:r>
            <w:proofErr w:type="gramEnd"/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Činnost MAS Hanácký venkov, z.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s.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v roce 2016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00418/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Zajištění předfinancování činnosti MAS Hanácký venkov, z.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s.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v roce 2016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27035077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Návratná finanční výpomoc bude použita na předfinancování činnosti MAS - mezd projektových manažerů včetně povinných odvodů v roce 2016.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Doloplazy 15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79826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Doloplazy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Hanácké Království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MAS Hanácké Království v roce 2016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00417/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Činnost MAS Hanácké Království v roce 2016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26661128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045F5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činnosti MAS Hanácké Království v roce 2016 prostřednictvím nákupu dlouhodobého hmotného a nehmotného majetku a drobného hmotného majetku, popřípadě mezd proje</w:t>
            </w:r>
            <w:r w:rsidR="00045F54">
              <w:rPr>
                <w:rFonts w:ascii="Tahoma" w:hAnsi="Tahoma" w:cs="Tahoma"/>
                <w:sz w:val="16"/>
                <w:szCs w:val="16"/>
              </w:rPr>
              <w:t>kt</w:t>
            </w:r>
            <w:r w:rsidRPr="00DD7DB9">
              <w:rPr>
                <w:rFonts w:ascii="Tahoma" w:hAnsi="Tahoma" w:cs="Tahoma"/>
                <w:sz w:val="16"/>
                <w:szCs w:val="16"/>
              </w:rPr>
              <w:t>ového manažera, poradce či administrativního pracovníka včetně povinných odvodů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Zámecká 35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78372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Velký Týnec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MAS Mohelnicko,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o.s.</w:t>
            </w:r>
            <w:proofErr w:type="gramEnd"/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Podpora činnosti MAS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Mohelnicko, z.s.</w:t>
            </w:r>
            <w:proofErr w:type="gram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2016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00416/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Cílem finanční výpomoci je zajištění chodu kanceláře MAS.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22670157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Je důležité předfinancovat uznatelné mzdové náklady realizace SCLLD. Finanční výpomoc se začne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profinancovávat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ihned po vyčerpání vlastních finančních zdrojů. Předpokládaný začátek je duben 2016.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Mohelnice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Městský úřad Mohelnice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Region HANÁ,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o.s.</w:t>
            </w:r>
            <w:proofErr w:type="gramEnd"/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Návratná finanční </w:t>
            </w:r>
            <w:proofErr w:type="gramStart"/>
            <w:r w:rsidRPr="00DD7DB9">
              <w:rPr>
                <w:rFonts w:ascii="Tahoma" w:hAnsi="Tahoma" w:cs="Tahoma"/>
                <w:sz w:val="16"/>
                <w:szCs w:val="16"/>
              </w:rPr>
              <w:t>výpomoc  MAS</w:t>
            </w:r>
            <w:proofErr w:type="gramEnd"/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00415/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29. 3. 2016</w:t>
            </w: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místní akční skupiny Region HANÁ v roce 2016.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26656426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Dosud MAS nezískaly finanční prostředky na svoji činnost z operačních programů. Pro zabezpečení mzdových výdajů potřebují předfinancování prostřednictvím půjčky.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Těšetice 75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78346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Těšetice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A3D" w:rsidRPr="00EB6A3D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A3D" w:rsidRPr="00DD7DB9" w:rsidTr="00045F54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A3D" w:rsidRPr="00DD7DB9" w:rsidRDefault="00EB6A3D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Šternbersko o.p.s.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6A3D" w:rsidRPr="00DD7DB9" w:rsidRDefault="00EB6A3D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MAS Šternbersko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023F85" w:rsidRDefault="00EB6A3D" w:rsidP="00EB6A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E27FF">
              <w:rPr>
                <w:rFonts w:ascii="Tahoma" w:hAnsi="Tahoma" w:cs="Tahoma"/>
                <w:sz w:val="16"/>
                <w:szCs w:val="16"/>
              </w:rPr>
              <w:t>2016/</w:t>
            </w:r>
            <w:r>
              <w:rPr>
                <w:rFonts w:ascii="Tahoma" w:hAnsi="Tahoma" w:cs="Tahoma"/>
                <w:sz w:val="16"/>
                <w:szCs w:val="16"/>
              </w:rPr>
              <w:t>00414/</w:t>
            </w:r>
            <w:r w:rsidRPr="002E27FF">
              <w:rPr>
                <w:rFonts w:ascii="Tahoma" w:hAnsi="Tahoma" w:cs="Tahoma"/>
                <w:sz w:val="16"/>
                <w:szCs w:val="16"/>
              </w:rPr>
              <w:t>OSR/DSM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3D" w:rsidRPr="00DD7DB9" w:rsidRDefault="00EB6A3D" w:rsidP="002D659B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29. 3. 2016</w:t>
            </w:r>
          </w:p>
        </w:tc>
      </w:tr>
      <w:tr w:rsidR="00023F85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F85" w:rsidRPr="00DD7DB9" w:rsidRDefault="00023F85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MAS v roce 2016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3F85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F85" w:rsidRPr="00DD7DB9" w:rsidRDefault="00023F85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26879794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Návratná finanční výpomoc bude použita na předfinancování uznatelných nákladů MAS v rámci IROP 4.2.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3F85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F85" w:rsidRPr="00DD7DB9" w:rsidRDefault="00023F85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Horní náměstí 78/16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3F85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F85" w:rsidRPr="00DD7DB9" w:rsidRDefault="00023F85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78501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3F85" w:rsidRPr="00DD7DB9" w:rsidTr="00045F54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85" w:rsidRPr="00DD7DB9" w:rsidRDefault="00023F85" w:rsidP="002D659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Šternberk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F85" w:rsidRPr="00DD7DB9" w:rsidRDefault="00023F85" w:rsidP="002D659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14514" w:rsidRDefault="00D14514" w:rsidP="00856F0C">
      <w:pPr>
        <w:jc w:val="both"/>
        <w:rPr>
          <w:rFonts w:ascii="Arial" w:hAnsi="Arial" w:cs="Arial"/>
          <w:sz w:val="24"/>
          <w:szCs w:val="24"/>
        </w:rPr>
      </w:pPr>
    </w:p>
    <w:p w:rsidR="00856F0C" w:rsidRDefault="00856F0C" w:rsidP="00856F0C">
      <w:pPr>
        <w:jc w:val="both"/>
        <w:rPr>
          <w:rFonts w:ascii="Arial" w:hAnsi="Arial" w:cs="Arial"/>
          <w:sz w:val="24"/>
          <w:szCs w:val="24"/>
        </w:rPr>
      </w:pPr>
    </w:p>
    <w:p w:rsidR="00856F0C" w:rsidRDefault="00856F0C" w:rsidP="00856F0C">
      <w:pPr>
        <w:jc w:val="both"/>
        <w:rPr>
          <w:rFonts w:ascii="Arial" w:hAnsi="Arial" w:cs="Arial"/>
          <w:sz w:val="24"/>
          <w:szCs w:val="24"/>
        </w:rPr>
        <w:sectPr w:rsidR="00856F0C" w:rsidSect="001E04C5">
          <w:headerReference w:type="default" r:id="rId13"/>
          <w:footerReference w:type="default" r:id="rId14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912654" w:rsidRPr="00DF01E4" w:rsidRDefault="00912654" w:rsidP="00912654">
      <w:pPr>
        <w:pStyle w:val="Smlouvanadpis1"/>
        <w:outlineLvl w:val="0"/>
        <w:rPr>
          <w:rFonts w:cs="Arial"/>
          <w:sz w:val="28"/>
          <w:szCs w:val="28"/>
        </w:rPr>
      </w:pPr>
      <w:r w:rsidRPr="00DF01E4">
        <w:rPr>
          <w:rFonts w:cs="Arial"/>
          <w:sz w:val="28"/>
          <w:szCs w:val="28"/>
        </w:rPr>
        <w:t>Vzorov</w:t>
      </w:r>
      <w:r>
        <w:rPr>
          <w:rFonts w:cs="Arial"/>
          <w:sz w:val="28"/>
          <w:szCs w:val="28"/>
        </w:rPr>
        <w:t>ý</w:t>
      </w:r>
      <w:r w:rsidRPr="00DF01E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dodatek </w:t>
      </w:r>
      <w:r w:rsidR="00C3351A">
        <w:rPr>
          <w:rFonts w:cs="Arial"/>
          <w:sz w:val="28"/>
          <w:szCs w:val="28"/>
        </w:rPr>
        <w:t>č. </w:t>
      </w:r>
      <w:r w:rsidR="00EA7F64">
        <w:rPr>
          <w:rFonts w:cs="Arial"/>
          <w:sz w:val="28"/>
          <w:szCs w:val="28"/>
        </w:rPr>
        <w:t>3</w:t>
      </w:r>
      <w:r w:rsidR="00C3351A">
        <w:rPr>
          <w:rFonts w:cs="Arial"/>
          <w:sz w:val="28"/>
          <w:szCs w:val="28"/>
        </w:rPr>
        <w:t xml:space="preserve"> </w:t>
      </w:r>
      <w:r w:rsidRPr="00DF01E4">
        <w:rPr>
          <w:rFonts w:cs="Arial"/>
          <w:sz w:val="28"/>
          <w:szCs w:val="28"/>
        </w:rPr>
        <w:t>veřejnoprávní smlouv</w:t>
      </w:r>
      <w:r>
        <w:rPr>
          <w:rFonts w:cs="Arial"/>
          <w:sz w:val="28"/>
          <w:szCs w:val="28"/>
        </w:rPr>
        <w:t>y</w:t>
      </w:r>
      <w:r w:rsidRPr="00DF01E4">
        <w:rPr>
          <w:rFonts w:cs="Arial"/>
          <w:sz w:val="28"/>
          <w:szCs w:val="28"/>
        </w:rPr>
        <w:t xml:space="preserve"> o poskytnutí návratné finanční výpomoci místním akčním skupinám se sídlem na území Olomouckého kraje v roce 2016</w:t>
      </w:r>
    </w:p>
    <w:p w:rsidR="00912654" w:rsidRPr="00DF01E4" w:rsidRDefault="00045F54" w:rsidP="00912654">
      <w:pPr>
        <w:pStyle w:val="Smlouvanadpis1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uzavřen</w:t>
      </w:r>
      <w:r w:rsidR="00DE28D1">
        <w:rPr>
          <w:rFonts w:cs="Arial"/>
          <w:b w:val="0"/>
          <w:sz w:val="22"/>
          <w:szCs w:val="22"/>
        </w:rPr>
        <w:t>é</w:t>
      </w:r>
      <w:r w:rsidR="00912654" w:rsidRPr="00DF01E4">
        <w:rPr>
          <w:rFonts w:cs="Arial"/>
          <w:b w:val="0"/>
          <w:sz w:val="22"/>
          <w:szCs w:val="22"/>
        </w:rPr>
        <w:t xml:space="preserve"> dle §159 a násl. zákona č. 500/2004 Sb., správní řád, ve znění p</w:t>
      </w:r>
      <w:r w:rsidR="00CD7F4D">
        <w:rPr>
          <w:rFonts w:cs="Arial"/>
          <w:b w:val="0"/>
          <w:sz w:val="22"/>
          <w:szCs w:val="22"/>
        </w:rPr>
        <w:t>ozdějších právních předpisů, a dl</w:t>
      </w:r>
      <w:r w:rsidR="00912654" w:rsidRPr="00DF01E4">
        <w:rPr>
          <w:rFonts w:cs="Arial"/>
          <w:b w:val="0"/>
          <w:sz w:val="22"/>
          <w:szCs w:val="22"/>
        </w:rPr>
        <w:t>e zákon</w:t>
      </w:r>
      <w:r w:rsidR="00CD7F4D">
        <w:rPr>
          <w:rFonts w:cs="Arial"/>
          <w:b w:val="0"/>
          <w:sz w:val="22"/>
          <w:szCs w:val="22"/>
        </w:rPr>
        <w:t>a</w:t>
      </w:r>
      <w:r w:rsidR="00912654" w:rsidRPr="00DF01E4">
        <w:rPr>
          <w:rFonts w:cs="Arial"/>
          <w:b w:val="0"/>
          <w:sz w:val="22"/>
          <w:szCs w:val="22"/>
        </w:rPr>
        <w:t xml:space="preserve"> č. 250/2000 Sb., o rozpočtových pravidlech územních rozpočtů, ve znění pozdějších právních předpisů</w:t>
      </w:r>
    </w:p>
    <w:p w:rsidR="00912654" w:rsidRPr="00DF01E4" w:rsidRDefault="00912654" w:rsidP="00912654">
      <w:pPr>
        <w:pStyle w:val="Smlouvanadpis1"/>
        <w:outlineLvl w:val="0"/>
        <w:rPr>
          <w:rFonts w:cs="Arial"/>
          <w:b w:val="0"/>
          <w:sz w:val="22"/>
          <w:szCs w:val="22"/>
        </w:rPr>
      </w:pPr>
    </w:p>
    <w:p w:rsidR="00912654" w:rsidRPr="00DF01E4" w:rsidRDefault="00912654" w:rsidP="0091265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Olomoucký kraj</w:t>
      </w: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Jeremenkova 40a, 779 11 Olomouc</w:t>
      </w: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IČ: 60609460</w:t>
      </w:r>
    </w:p>
    <w:p w:rsidR="00912654" w:rsidRPr="00DF01E4" w:rsidRDefault="00912654" w:rsidP="00912654">
      <w:pPr>
        <w:pStyle w:val="Zkladntext"/>
        <w:rPr>
          <w:rFonts w:ascii="Arial" w:hAnsi="Arial" w:cs="Arial"/>
          <w:bCs/>
        </w:rPr>
      </w:pPr>
      <w:r w:rsidRPr="00DF01E4">
        <w:rPr>
          <w:rFonts w:ascii="Arial" w:hAnsi="Arial" w:cs="Arial"/>
        </w:rPr>
        <w:t>Zastoupený  </w:t>
      </w:r>
      <w:r w:rsidRPr="00DF01E4">
        <w:rPr>
          <w:rFonts w:ascii="Arial" w:hAnsi="Arial" w:cs="Arial"/>
          <w:bCs/>
        </w:rPr>
        <w:t xml:space="preserve">Bc. Pavlem Šoltysem, </w:t>
      </w:r>
      <w:proofErr w:type="spellStart"/>
      <w:r w:rsidRPr="00DF01E4">
        <w:rPr>
          <w:rFonts w:ascii="Arial" w:hAnsi="Arial" w:cs="Arial"/>
          <w:bCs/>
        </w:rPr>
        <w:t>DiS</w:t>
      </w:r>
      <w:proofErr w:type="spellEnd"/>
      <w:r w:rsidRPr="00DF01E4">
        <w:rPr>
          <w:rFonts w:ascii="Arial" w:hAnsi="Arial" w:cs="Arial"/>
          <w:bCs/>
        </w:rPr>
        <w:t>., náměstkem hejtmana Olomouckého kraje na základě usnesení Zastupitelstva Olomouckého kraje č. UZ/</w:t>
      </w:r>
      <w:proofErr w:type="spellStart"/>
      <w:r w:rsidRPr="00DF01E4">
        <w:rPr>
          <w:rFonts w:ascii="Arial" w:hAnsi="Arial" w:cs="Arial"/>
          <w:bCs/>
        </w:rPr>
        <w:t>xx</w:t>
      </w:r>
      <w:proofErr w:type="spellEnd"/>
      <w:r w:rsidRPr="00DF01E4">
        <w:rPr>
          <w:rFonts w:ascii="Arial" w:hAnsi="Arial" w:cs="Arial"/>
          <w:bCs/>
        </w:rPr>
        <w:t>/</w:t>
      </w:r>
      <w:proofErr w:type="spellStart"/>
      <w:r w:rsidRPr="00DF01E4">
        <w:rPr>
          <w:rFonts w:ascii="Arial" w:hAnsi="Arial" w:cs="Arial"/>
          <w:bCs/>
        </w:rPr>
        <w:t>xx</w:t>
      </w:r>
      <w:proofErr w:type="spellEnd"/>
      <w:r w:rsidRPr="00DF01E4">
        <w:rPr>
          <w:rFonts w:ascii="Arial" w:hAnsi="Arial" w:cs="Arial"/>
          <w:bCs/>
        </w:rPr>
        <w:t>/201</w:t>
      </w:r>
      <w:r w:rsidR="00A67AC4">
        <w:rPr>
          <w:rFonts w:ascii="Arial" w:hAnsi="Arial" w:cs="Arial"/>
          <w:bCs/>
        </w:rPr>
        <w:t>7</w:t>
      </w:r>
      <w:r w:rsidRPr="00DF01E4">
        <w:rPr>
          <w:rFonts w:ascii="Arial" w:hAnsi="Arial" w:cs="Arial"/>
          <w:bCs/>
        </w:rPr>
        <w:t xml:space="preserve"> ze dne </w:t>
      </w:r>
      <w:r w:rsidR="00045F54">
        <w:rPr>
          <w:rFonts w:ascii="Arial" w:hAnsi="Arial" w:cs="Arial"/>
          <w:bCs/>
        </w:rPr>
        <w:t>2</w:t>
      </w:r>
      <w:r w:rsidR="00EA7F64">
        <w:rPr>
          <w:rFonts w:ascii="Arial" w:hAnsi="Arial" w:cs="Arial"/>
          <w:bCs/>
        </w:rPr>
        <w:t>3</w:t>
      </w:r>
      <w:r w:rsidRPr="00DF01E4">
        <w:rPr>
          <w:rFonts w:ascii="Arial" w:hAnsi="Arial" w:cs="Arial"/>
          <w:bCs/>
        </w:rPr>
        <w:t>. </w:t>
      </w:r>
      <w:r w:rsidR="00EA7F64">
        <w:rPr>
          <w:rFonts w:ascii="Arial" w:hAnsi="Arial" w:cs="Arial"/>
          <w:bCs/>
        </w:rPr>
        <w:t>11</w:t>
      </w:r>
      <w:r w:rsidRPr="00DF01E4">
        <w:rPr>
          <w:rFonts w:ascii="Arial" w:hAnsi="Arial" w:cs="Arial"/>
          <w:bCs/>
        </w:rPr>
        <w:t>.</w:t>
      </w:r>
      <w:r w:rsidR="00EA7F64">
        <w:rPr>
          <w:rFonts w:ascii="Arial" w:hAnsi="Arial" w:cs="Arial"/>
          <w:bCs/>
        </w:rPr>
        <w:t> </w:t>
      </w:r>
      <w:r w:rsidRPr="00DF01E4">
        <w:rPr>
          <w:rFonts w:ascii="Arial" w:hAnsi="Arial" w:cs="Arial"/>
          <w:bCs/>
        </w:rPr>
        <w:t>201</w:t>
      </w:r>
      <w:r w:rsidR="00A67AC4">
        <w:rPr>
          <w:rFonts w:ascii="Arial" w:hAnsi="Arial" w:cs="Arial"/>
          <w:bCs/>
        </w:rPr>
        <w:t>7</w:t>
      </w:r>
    </w:p>
    <w:p w:rsidR="00912654" w:rsidRPr="00DF01E4" w:rsidRDefault="00912654" w:rsidP="00912654">
      <w:pPr>
        <w:pStyle w:val="Zkladntext"/>
        <w:rPr>
          <w:rFonts w:ascii="Arial" w:eastAsia="Calibri" w:hAnsi="Arial" w:cs="Arial"/>
        </w:rPr>
      </w:pPr>
      <w:r w:rsidRPr="00DF01E4">
        <w:rPr>
          <w:rFonts w:ascii="Arial" w:eastAsia="Calibri" w:hAnsi="Arial" w:cs="Arial"/>
        </w:rPr>
        <w:t>Bankovní spojení: Komerční banka, a. s., Olomouc, č. </w:t>
      </w:r>
      <w:proofErr w:type="spellStart"/>
      <w:r w:rsidRPr="00DF01E4">
        <w:rPr>
          <w:rFonts w:ascii="Arial" w:eastAsia="Calibri" w:hAnsi="Arial" w:cs="Arial"/>
        </w:rPr>
        <w:t>ú.</w:t>
      </w:r>
      <w:proofErr w:type="spellEnd"/>
      <w:r w:rsidRPr="00DF01E4">
        <w:rPr>
          <w:rFonts w:ascii="Arial" w:eastAsia="Calibri" w:hAnsi="Arial" w:cs="Arial"/>
        </w:rPr>
        <w:t> </w:t>
      </w:r>
      <w:r w:rsidRPr="00DF01E4">
        <w:rPr>
          <w:rFonts w:ascii="Arial" w:hAnsi="Arial" w:cs="Arial"/>
        </w:rPr>
        <w:t>27-4228120277/0100</w:t>
      </w:r>
    </w:p>
    <w:p w:rsidR="00912654" w:rsidRPr="00DF01E4" w:rsidRDefault="00912654" w:rsidP="0091265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(dále jen „</w:t>
      </w:r>
      <w:r w:rsidRPr="00DF01E4">
        <w:rPr>
          <w:rFonts w:ascii="Arial" w:hAnsi="Arial" w:cs="Arial"/>
          <w:b/>
          <w:sz w:val="24"/>
          <w:szCs w:val="24"/>
        </w:rPr>
        <w:t>poskytovatel</w:t>
      </w:r>
      <w:r w:rsidRPr="00DF01E4">
        <w:rPr>
          <w:rFonts w:ascii="Arial" w:hAnsi="Arial" w:cs="Arial"/>
          <w:sz w:val="24"/>
          <w:szCs w:val="24"/>
        </w:rPr>
        <w:t>“)</w:t>
      </w:r>
    </w:p>
    <w:p w:rsidR="00912654" w:rsidRPr="00DF01E4" w:rsidRDefault="00912654" w:rsidP="0091265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a</w:t>
      </w:r>
    </w:p>
    <w:p w:rsidR="00912654" w:rsidRPr="00DF01E4" w:rsidRDefault="00912654" w:rsidP="0091265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Právnická osoba</w:t>
      </w:r>
    </w:p>
    <w:p w:rsidR="00912654" w:rsidRPr="00DF01E4" w:rsidRDefault="00912654" w:rsidP="00912654">
      <w:pPr>
        <w:jc w:val="both"/>
        <w:rPr>
          <w:rFonts w:ascii="Arial" w:hAnsi="Arial" w:cs="Arial"/>
          <w:i/>
          <w:sz w:val="24"/>
          <w:szCs w:val="24"/>
        </w:rPr>
      </w:pPr>
      <w:r w:rsidRPr="00DF01E4">
        <w:rPr>
          <w:rFonts w:ascii="Arial" w:hAnsi="Arial" w:cs="Arial"/>
          <w:i/>
          <w:sz w:val="24"/>
          <w:szCs w:val="24"/>
        </w:rPr>
        <w:t xml:space="preserve">……………………………. (bude doplněno </w:t>
      </w:r>
      <w:r w:rsidR="00045F54">
        <w:rPr>
          <w:rFonts w:ascii="Arial" w:hAnsi="Arial" w:cs="Arial"/>
          <w:i/>
          <w:sz w:val="24"/>
          <w:szCs w:val="24"/>
        </w:rPr>
        <w:t>dle konkrétní smlouvy s příjemcem</w:t>
      </w:r>
      <w:r w:rsidRPr="00DF01E4">
        <w:rPr>
          <w:rFonts w:ascii="Arial" w:hAnsi="Arial" w:cs="Arial"/>
          <w:i/>
          <w:sz w:val="24"/>
          <w:szCs w:val="24"/>
        </w:rPr>
        <w:t>)</w:t>
      </w: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IČ:</w:t>
      </w: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Se sídlem:</w:t>
      </w:r>
    </w:p>
    <w:p w:rsidR="00912654" w:rsidRPr="00DF01E4" w:rsidRDefault="00912654" w:rsidP="0091265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i/>
          <w:sz w:val="24"/>
          <w:szCs w:val="24"/>
        </w:rPr>
        <w:t>Právní forma</w:t>
      </w:r>
      <w:r w:rsidRPr="00DF01E4">
        <w:rPr>
          <w:rFonts w:ascii="Arial" w:hAnsi="Arial" w:cs="Arial"/>
          <w:sz w:val="24"/>
          <w:szCs w:val="24"/>
        </w:rPr>
        <w:t xml:space="preserve"> </w:t>
      </w:r>
      <w:r w:rsidRPr="00DF01E4">
        <w:rPr>
          <w:rFonts w:ascii="Arial" w:hAnsi="Arial" w:cs="Arial"/>
          <w:i/>
          <w:sz w:val="24"/>
          <w:szCs w:val="24"/>
        </w:rPr>
        <w:t>upravena dle žadatele</w:t>
      </w:r>
      <w:r w:rsidRPr="00DF01E4">
        <w:rPr>
          <w:rFonts w:ascii="Arial" w:hAnsi="Arial" w:cs="Arial"/>
          <w:sz w:val="24"/>
          <w:szCs w:val="24"/>
        </w:rPr>
        <w:t xml:space="preserve">, vedená ve …………………, oddíl </w:t>
      </w:r>
      <w:proofErr w:type="gramStart"/>
      <w:r w:rsidRPr="00DF01E4">
        <w:rPr>
          <w:rFonts w:ascii="Arial" w:hAnsi="Arial" w:cs="Arial"/>
          <w:sz w:val="24"/>
          <w:szCs w:val="24"/>
        </w:rPr>
        <w:t>….., vložka</w:t>
      </w:r>
      <w:proofErr w:type="gramEnd"/>
      <w:r w:rsidRPr="00DF01E4">
        <w:rPr>
          <w:rFonts w:ascii="Arial" w:hAnsi="Arial" w:cs="Arial"/>
          <w:sz w:val="24"/>
          <w:szCs w:val="24"/>
        </w:rPr>
        <w:t xml:space="preserve"> … </w:t>
      </w: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Zastoupená  </w:t>
      </w:r>
      <w:r w:rsidRPr="00DF01E4">
        <w:rPr>
          <w:rFonts w:ascii="Arial" w:hAnsi="Arial" w:cs="Arial"/>
          <w:bCs/>
          <w:sz w:val="24"/>
          <w:szCs w:val="24"/>
        </w:rPr>
        <w:t>………………………….</w:t>
      </w:r>
      <w:r w:rsidRPr="00DF01E4">
        <w:rPr>
          <w:rFonts w:ascii="Arial" w:hAnsi="Arial" w:cs="Arial"/>
          <w:sz w:val="24"/>
          <w:szCs w:val="24"/>
        </w:rPr>
        <w:t xml:space="preserve">, </w:t>
      </w:r>
      <w:r w:rsidRPr="00DF01E4">
        <w:rPr>
          <w:rFonts w:ascii="Arial" w:hAnsi="Arial" w:cs="Arial"/>
          <w:i/>
          <w:sz w:val="24"/>
          <w:szCs w:val="24"/>
        </w:rPr>
        <w:t>funkce</w:t>
      </w:r>
      <w:r w:rsidRPr="00DF01E4">
        <w:rPr>
          <w:rFonts w:ascii="Arial" w:hAnsi="Arial" w:cs="Arial"/>
          <w:sz w:val="24"/>
          <w:szCs w:val="24"/>
        </w:rPr>
        <w:t>, na základě usnesení ……………</w:t>
      </w:r>
      <w:proofErr w:type="gramStart"/>
      <w:r w:rsidRPr="00DF01E4">
        <w:rPr>
          <w:rFonts w:ascii="Arial" w:hAnsi="Arial" w:cs="Arial"/>
          <w:sz w:val="24"/>
          <w:szCs w:val="24"/>
        </w:rPr>
        <w:t>….. ze</w:t>
      </w:r>
      <w:proofErr w:type="gramEnd"/>
      <w:r w:rsidRPr="00DF01E4">
        <w:rPr>
          <w:rFonts w:ascii="Arial" w:hAnsi="Arial" w:cs="Arial"/>
          <w:sz w:val="24"/>
          <w:szCs w:val="24"/>
        </w:rPr>
        <w:t> dne ………………………</w:t>
      </w:r>
    </w:p>
    <w:p w:rsidR="00912654" w:rsidRPr="00DF01E4" w:rsidRDefault="00912654" w:rsidP="00912654">
      <w:pPr>
        <w:rPr>
          <w:rFonts w:ascii="Arial" w:eastAsia="Calibri" w:hAnsi="Arial" w:cs="Arial"/>
          <w:bCs/>
          <w:noProof/>
          <w:sz w:val="24"/>
          <w:szCs w:val="24"/>
          <w:lang w:eastAsia="en-US"/>
        </w:rPr>
      </w:pPr>
      <w:r w:rsidRPr="00DF01E4">
        <w:rPr>
          <w:rFonts w:ascii="Arial" w:eastAsia="Calibri" w:hAnsi="Arial" w:cs="Arial"/>
          <w:bCs/>
          <w:noProof/>
          <w:sz w:val="24"/>
          <w:szCs w:val="24"/>
          <w:lang w:eastAsia="en-US"/>
        </w:rPr>
        <w:t xml:space="preserve">Bankovní spojení: </w:t>
      </w:r>
    </w:p>
    <w:p w:rsidR="00912654" w:rsidRPr="00DF01E4" w:rsidRDefault="00912654" w:rsidP="0091265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(dále jen „</w:t>
      </w:r>
      <w:r w:rsidRPr="00DF01E4">
        <w:rPr>
          <w:rFonts w:ascii="Arial" w:hAnsi="Arial" w:cs="Arial"/>
          <w:b/>
          <w:sz w:val="24"/>
          <w:szCs w:val="24"/>
        </w:rPr>
        <w:t>příjemce</w:t>
      </w:r>
      <w:r w:rsidRPr="00DF01E4">
        <w:rPr>
          <w:rFonts w:ascii="Arial" w:hAnsi="Arial" w:cs="Arial"/>
          <w:sz w:val="24"/>
          <w:szCs w:val="24"/>
        </w:rPr>
        <w:t>“)</w:t>
      </w: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uzavírají níže uvedeného dne, měsíce a roku</w:t>
      </w:r>
    </w:p>
    <w:p w:rsidR="00912654" w:rsidRPr="00DF01E4" w:rsidRDefault="00912654" w:rsidP="00912654">
      <w:pPr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t</w:t>
      </w:r>
      <w:r w:rsidR="00DE28D1">
        <w:rPr>
          <w:rFonts w:ascii="Arial" w:hAnsi="Arial" w:cs="Arial"/>
          <w:b/>
          <w:sz w:val="24"/>
          <w:szCs w:val="24"/>
        </w:rPr>
        <w:t>ento</w:t>
      </w:r>
      <w:r w:rsidRPr="00DF01E4">
        <w:rPr>
          <w:rFonts w:ascii="Arial" w:hAnsi="Arial" w:cs="Arial"/>
          <w:b/>
          <w:sz w:val="24"/>
          <w:szCs w:val="24"/>
        </w:rPr>
        <w:t xml:space="preserve"> </w:t>
      </w:r>
      <w:r w:rsidR="00EA7F64">
        <w:rPr>
          <w:rFonts w:ascii="Arial" w:hAnsi="Arial" w:cs="Arial"/>
          <w:b/>
          <w:sz w:val="24"/>
          <w:szCs w:val="24"/>
        </w:rPr>
        <w:t>dodatek č. 3</w:t>
      </w:r>
      <w:r>
        <w:rPr>
          <w:rFonts w:ascii="Arial" w:hAnsi="Arial" w:cs="Arial"/>
          <w:b/>
          <w:sz w:val="24"/>
          <w:szCs w:val="24"/>
        </w:rPr>
        <w:t xml:space="preserve"> k</w:t>
      </w:r>
      <w:r w:rsidR="00DE28D1">
        <w:rPr>
          <w:rFonts w:ascii="Arial" w:hAnsi="Arial" w:cs="Arial"/>
          <w:b/>
          <w:sz w:val="24"/>
          <w:szCs w:val="24"/>
        </w:rPr>
        <w:t xml:space="preserve"> veřejnoprávní </w:t>
      </w:r>
      <w:r w:rsidRPr="00DF01E4">
        <w:rPr>
          <w:rFonts w:ascii="Arial" w:hAnsi="Arial" w:cs="Arial"/>
          <w:b/>
          <w:sz w:val="24"/>
          <w:szCs w:val="24"/>
        </w:rPr>
        <w:t>smlouv</w:t>
      </w:r>
      <w:r>
        <w:rPr>
          <w:rFonts w:ascii="Arial" w:hAnsi="Arial" w:cs="Arial"/>
          <w:b/>
          <w:sz w:val="24"/>
          <w:szCs w:val="24"/>
        </w:rPr>
        <w:t>ě</w:t>
      </w:r>
      <w:r w:rsidRPr="00DF01E4">
        <w:rPr>
          <w:rFonts w:ascii="Arial" w:hAnsi="Arial" w:cs="Arial"/>
          <w:b/>
          <w:sz w:val="24"/>
          <w:szCs w:val="24"/>
        </w:rPr>
        <w:t xml:space="preserve"> o poskytnutí návratné finanční výpomoci</w:t>
      </w:r>
      <w:r>
        <w:rPr>
          <w:rFonts w:ascii="Arial" w:hAnsi="Arial" w:cs="Arial"/>
          <w:b/>
          <w:sz w:val="24"/>
          <w:szCs w:val="24"/>
        </w:rPr>
        <w:t xml:space="preserve"> ze dne XX. XX. 2016 </w:t>
      </w:r>
      <w:r>
        <w:rPr>
          <w:rFonts w:ascii="Arial" w:hAnsi="Arial" w:cs="Arial"/>
          <w:i/>
          <w:sz w:val="24"/>
          <w:szCs w:val="24"/>
        </w:rPr>
        <w:t>(bude doplněno dle data uzavření smlouvy u konkrétního příjemce)</w:t>
      </w:r>
      <w:r w:rsidRPr="00DF01E4">
        <w:rPr>
          <w:rFonts w:ascii="Arial" w:hAnsi="Arial" w:cs="Arial"/>
          <w:b/>
          <w:sz w:val="24"/>
          <w:szCs w:val="24"/>
        </w:rPr>
        <w:t>:</w:t>
      </w:r>
    </w:p>
    <w:p w:rsidR="00912654" w:rsidRPr="00DF01E4" w:rsidRDefault="00912654" w:rsidP="00912654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I.</w:t>
      </w:r>
    </w:p>
    <w:p w:rsidR="00912654" w:rsidRPr="00DF01E4" w:rsidRDefault="00784D9D" w:rsidP="00784D9D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12654">
        <w:rPr>
          <w:rFonts w:ascii="Arial" w:hAnsi="Arial" w:cs="Arial"/>
          <w:sz w:val="24"/>
          <w:szCs w:val="24"/>
        </w:rPr>
        <w:t xml:space="preserve">Smluvní strany </w:t>
      </w:r>
      <w:r w:rsidR="003F7373">
        <w:rPr>
          <w:rFonts w:ascii="Arial" w:hAnsi="Arial" w:cs="Arial"/>
          <w:sz w:val="24"/>
          <w:szCs w:val="24"/>
        </w:rPr>
        <w:t>uzavřely</w:t>
      </w:r>
      <w:r w:rsidR="00912654">
        <w:rPr>
          <w:rFonts w:ascii="Arial" w:hAnsi="Arial" w:cs="Arial"/>
          <w:sz w:val="24"/>
          <w:szCs w:val="24"/>
        </w:rPr>
        <w:t xml:space="preserve"> </w:t>
      </w:r>
      <w:r w:rsidR="00912654" w:rsidRPr="00912654">
        <w:rPr>
          <w:rFonts w:ascii="Arial" w:hAnsi="Arial" w:cs="Arial"/>
          <w:sz w:val="24"/>
          <w:szCs w:val="24"/>
        </w:rPr>
        <w:t>veřejnoprávní smlouv</w:t>
      </w:r>
      <w:r w:rsidR="00912654">
        <w:rPr>
          <w:rFonts w:ascii="Arial" w:hAnsi="Arial" w:cs="Arial"/>
          <w:sz w:val="24"/>
          <w:szCs w:val="24"/>
        </w:rPr>
        <w:t>u</w:t>
      </w:r>
      <w:r w:rsidR="00912654" w:rsidRPr="00912654">
        <w:rPr>
          <w:rFonts w:ascii="Arial" w:hAnsi="Arial" w:cs="Arial"/>
          <w:sz w:val="24"/>
          <w:szCs w:val="24"/>
        </w:rPr>
        <w:t xml:space="preserve"> o poskytnutí návratné finanční výpomoci</w:t>
      </w:r>
      <w:r>
        <w:rPr>
          <w:rFonts w:ascii="Arial" w:hAnsi="Arial" w:cs="Arial"/>
          <w:sz w:val="24"/>
          <w:szCs w:val="24"/>
        </w:rPr>
        <w:t xml:space="preserve"> č. </w:t>
      </w:r>
      <w:r w:rsidRPr="00784D9D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</w:t>
      </w:r>
      <w:r w:rsidRPr="00784D9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</w:t>
      </w:r>
      <w:r w:rsidRPr="00784D9D">
        <w:rPr>
          <w:rFonts w:ascii="Arial" w:hAnsi="Arial" w:cs="Arial"/>
          <w:sz w:val="24"/>
          <w:szCs w:val="24"/>
        </w:rPr>
        <w:t>/OSR/DSM</w:t>
      </w:r>
      <w:r w:rsidR="00912654">
        <w:rPr>
          <w:rFonts w:ascii="Arial" w:hAnsi="Arial" w:cs="Arial"/>
          <w:sz w:val="24"/>
          <w:szCs w:val="24"/>
        </w:rPr>
        <w:t xml:space="preserve"> </w:t>
      </w:r>
      <w:r w:rsidRPr="00912654">
        <w:rPr>
          <w:rFonts w:ascii="Arial" w:hAnsi="Arial" w:cs="Arial"/>
          <w:i/>
          <w:sz w:val="24"/>
          <w:szCs w:val="24"/>
        </w:rPr>
        <w:t>(bude doplněno dle uzavřen</w:t>
      </w:r>
      <w:r>
        <w:rPr>
          <w:rFonts w:ascii="Arial" w:hAnsi="Arial" w:cs="Arial"/>
          <w:i/>
          <w:sz w:val="24"/>
          <w:szCs w:val="24"/>
        </w:rPr>
        <w:t>é</w:t>
      </w:r>
      <w:r w:rsidRPr="00912654">
        <w:rPr>
          <w:rFonts w:ascii="Arial" w:hAnsi="Arial" w:cs="Arial"/>
          <w:i/>
          <w:sz w:val="24"/>
          <w:szCs w:val="24"/>
        </w:rPr>
        <w:t xml:space="preserve"> smlouvy u konkrétního </w:t>
      </w:r>
      <w:proofErr w:type="gramStart"/>
      <w:r w:rsidRPr="00912654">
        <w:rPr>
          <w:rFonts w:ascii="Arial" w:hAnsi="Arial" w:cs="Arial"/>
          <w:i/>
          <w:sz w:val="24"/>
          <w:szCs w:val="24"/>
        </w:rPr>
        <w:t>příjemce)</w:t>
      </w:r>
      <w:r w:rsidRPr="00912654">
        <w:rPr>
          <w:rFonts w:ascii="Arial" w:hAnsi="Arial" w:cs="Arial"/>
          <w:sz w:val="24"/>
          <w:szCs w:val="24"/>
        </w:rPr>
        <w:t xml:space="preserve"> </w:t>
      </w:r>
      <w:r w:rsidR="00912654" w:rsidRPr="00912654">
        <w:rPr>
          <w:rFonts w:ascii="Arial" w:hAnsi="Arial" w:cs="Arial"/>
          <w:sz w:val="24"/>
          <w:szCs w:val="24"/>
        </w:rPr>
        <w:t>(dále</w:t>
      </w:r>
      <w:proofErr w:type="gramEnd"/>
      <w:r w:rsidR="00912654" w:rsidRPr="00912654">
        <w:rPr>
          <w:rFonts w:ascii="Arial" w:hAnsi="Arial" w:cs="Arial"/>
          <w:sz w:val="24"/>
          <w:szCs w:val="24"/>
        </w:rPr>
        <w:t xml:space="preserve"> jen „Smlouva“).</w:t>
      </w:r>
    </w:p>
    <w:p w:rsidR="00912654" w:rsidRPr="00DF01E4" w:rsidRDefault="00912654" w:rsidP="00912654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II.</w:t>
      </w:r>
    </w:p>
    <w:p w:rsidR="00912654" w:rsidRPr="00912654" w:rsidRDefault="00912654" w:rsidP="0091265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12654">
        <w:rPr>
          <w:rFonts w:ascii="Arial" w:hAnsi="Arial" w:cs="Arial"/>
          <w:sz w:val="24"/>
          <w:szCs w:val="24"/>
        </w:rPr>
        <w:t>Smluvní strany se dohodly, že Smlouva se mění takto:</w:t>
      </w:r>
    </w:p>
    <w:p w:rsidR="0067055C" w:rsidRPr="00DE28D1" w:rsidRDefault="00784D9D" w:rsidP="0067055C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DE28D1">
        <w:rPr>
          <w:rFonts w:ascii="Arial" w:hAnsi="Arial" w:cs="Arial"/>
        </w:rPr>
        <w:t xml:space="preserve">Čl. II </w:t>
      </w:r>
      <w:r w:rsidR="0067055C" w:rsidRPr="00DE28D1">
        <w:rPr>
          <w:rFonts w:ascii="Arial" w:hAnsi="Arial" w:cs="Arial"/>
        </w:rPr>
        <w:t>odstav</w:t>
      </w:r>
      <w:r w:rsidR="00DE28D1">
        <w:rPr>
          <w:rFonts w:ascii="Arial" w:hAnsi="Arial" w:cs="Arial"/>
        </w:rPr>
        <w:t>e</w:t>
      </w:r>
      <w:r w:rsidR="0067055C" w:rsidRPr="00DE28D1">
        <w:rPr>
          <w:rFonts w:ascii="Arial" w:hAnsi="Arial" w:cs="Arial"/>
        </w:rPr>
        <w:t xml:space="preserve">c 1 se nahrazuje tímto zněním: </w:t>
      </w:r>
    </w:p>
    <w:p w:rsidR="00912654" w:rsidRPr="00DE28D1" w:rsidRDefault="0067055C" w:rsidP="0067055C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E28D1">
        <w:rPr>
          <w:rFonts w:ascii="Arial" w:hAnsi="Arial" w:cs="Arial"/>
          <w:sz w:val="24"/>
          <w:szCs w:val="24"/>
        </w:rPr>
        <w:t>„</w:t>
      </w:r>
      <w:r w:rsidR="00912654" w:rsidRPr="00DE28D1">
        <w:rPr>
          <w:rFonts w:ascii="Arial" w:hAnsi="Arial" w:cs="Arial"/>
          <w:sz w:val="24"/>
          <w:szCs w:val="24"/>
        </w:rPr>
        <w:t xml:space="preserve">Příjemce se zavazuje vrátit poskytovateli návratnou finanční výpomoc nejpozději </w:t>
      </w:r>
      <w:r w:rsidR="00912654" w:rsidRPr="00DE28D1">
        <w:rPr>
          <w:rFonts w:ascii="Arial" w:hAnsi="Arial" w:cs="Arial"/>
          <w:b/>
          <w:sz w:val="24"/>
          <w:szCs w:val="24"/>
        </w:rPr>
        <w:t>do </w:t>
      </w:r>
      <w:r w:rsidR="00EA7F64">
        <w:rPr>
          <w:rFonts w:ascii="Arial" w:hAnsi="Arial" w:cs="Arial"/>
          <w:b/>
          <w:sz w:val="24"/>
          <w:szCs w:val="24"/>
        </w:rPr>
        <w:t>3</w:t>
      </w:r>
      <w:r w:rsidR="009F7EE8">
        <w:rPr>
          <w:rFonts w:ascii="Arial" w:hAnsi="Arial" w:cs="Arial"/>
          <w:b/>
          <w:sz w:val="24"/>
          <w:szCs w:val="24"/>
        </w:rPr>
        <w:t>1</w:t>
      </w:r>
      <w:r w:rsidR="00912654" w:rsidRPr="00DE28D1">
        <w:rPr>
          <w:rFonts w:ascii="Arial" w:hAnsi="Arial" w:cs="Arial"/>
          <w:b/>
          <w:sz w:val="24"/>
          <w:szCs w:val="24"/>
        </w:rPr>
        <w:t>. </w:t>
      </w:r>
      <w:r w:rsidR="009F7EE8">
        <w:rPr>
          <w:rFonts w:ascii="Arial" w:hAnsi="Arial" w:cs="Arial"/>
          <w:b/>
          <w:sz w:val="24"/>
          <w:szCs w:val="24"/>
        </w:rPr>
        <w:t>12.</w:t>
      </w:r>
      <w:r w:rsidR="00912654" w:rsidRPr="00DE28D1">
        <w:rPr>
          <w:rFonts w:ascii="Arial" w:hAnsi="Arial" w:cs="Arial"/>
          <w:b/>
          <w:sz w:val="24"/>
          <w:szCs w:val="24"/>
        </w:rPr>
        <w:t> 201</w:t>
      </w:r>
      <w:r w:rsidR="00EA7F64">
        <w:rPr>
          <w:rFonts w:ascii="Arial" w:hAnsi="Arial" w:cs="Arial"/>
          <w:b/>
          <w:sz w:val="24"/>
          <w:szCs w:val="24"/>
        </w:rPr>
        <w:t>8</w:t>
      </w:r>
      <w:r w:rsidR="00912654" w:rsidRPr="00DE28D1">
        <w:rPr>
          <w:rFonts w:ascii="Arial" w:hAnsi="Arial" w:cs="Arial"/>
          <w:b/>
          <w:sz w:val="24"/>
          <w:szCs w:val="24"/>
        </w:rPr>
        <w:t xml:space="preserve"> </w:t>
      </w:r>
      <w:r w:rsidR="00912654" w:rsidRPr="00DE28D1">
        <w:rPr>
          <w:rFonts w:ascii="Arial" w:hAnsi="Arial" w:cs="Arial"/>
          <w:sz w:val="24"/>
          <w:szCs w:val="24"/>
        </w:rPr>
        <w:t>na účet poskytovatele 27-4228120277/0100.</w:t>
      </w:r>
      <w:r w:rsidRPr="00DE28D1">
        <w:rPr>
          <w:rFonts w:ascii="Arial" w:hAnsi="Arial" w:cs="Arial"/>
          <w:sz w:val="24"/>
          <w:szCs w:val="24"/>
        </w:rPr>
        <w:t>“</w:t>
      </w:r>
    </w:p>
    <w:p w:rsidR="0067055C" w:rsidRPr="00DE28D1" w:rsidRDefault="00784D9D" w:rsidP="00912654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E28D1">
        <w:rPr>
          <w:rFonts w:ascii="Arial" w:hAnsi="Arial" w:cs="Arial"/>
          <w:sz w:val="24"/>
          <w:szCs w:val="24"/>
        </w:rPr>
        <w:t xml:space="preserve">Čl. II </w:t>
      </w:r>
      <w:r w:rsidR="0067055C" w:rsidRPr="00DE28D1">
        <w:rPr>
          <w:rFonts w:ascii="Arial" w:hAnsi="Arial" w:cs="Arial"/>
          <w:sz w:val="24"/>
          <w:szCs w:val="24"/>
        </w:rPr>
        <w:t>odstav</w:t>
      </w:r>
      <w:r w:rsidR="00DE28D1">
        <w:rPr>
          <w:rFonts w:ascii="Arial" w:hAnsi="Arial" w:cs="Arial"/>
          <w:sz w:val="24"/>
          <w:szCs w:val="24"/>
        </w:rPr>
        <w:t>e</w:t>
      </w:r>
      <w:r w:rsidR="0067055C" w:rsidRPr="00DE28D1">
        <w:rPr>
          <w:rFonts w:ascii="Arial" w:hAnsi="Arial" w:cs="Arial"/>
          <w:sz w:val="24"/>
          <w:szCs w:val="24"/>
        </w:rPr>
        <w:t>c 2 se nahrazuje tímto zněním:</w:t>
      </w:r>
    </w:p>
    <w:p w:rsidR="00912654" w:rsidRPr="00DE28D1" w:rsidRDefault="0067055C" w:rsidP="0067055C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E28D1">
        <w:rPr>
          <w:rFonts w:ascii="Arial" w:hAnsi="Arial" w:cs="Arial"/>
          <w:sz w:val="24"/>
          <w:szCs w:val="24"/>
        </w:rPr>
        <w:t>„</w:t>
      </w:r>
      <w:r w:rsidR="00912654" w:rsidRPr="00DE28D1">
        <w:rPr>
          <w:rFonts w:ascii="Arial" w:hAnsi="Arial" w:cs="Arial"/>
          <w:sz w:val="24"/>
          <w:szCs w:val="24"/>
        </w:rPr>
        <w:t>Návratnou finanční výpomoc je možné čerpat na uznatelné náklady vzniklé od 1. 1.</w:t>
      </w:r>
      <w:r w:rsidR="00045F54" w:rsidRPr="00DE28D1">
        <w:rPr>
          <w:rFonts w:ascii="Arial" w:hAnsi="Arial" w:cs="Arial"/>
          <w:sz w:val="24"/>
          <w:szCs w:val="24"/>
        </w:rPr>
        <w:t> </w:t>
      </w:r>
      <w:r w:rsidR="00912654" w:rsidRPr="00DE28D1">
        <w:rPr>
          <w:rFonts w:ascii="Arial" w:hAnsi="Arial" w:cs="Arial"/>
          <w:sz w:val="24"/>
          <w:szCs w:val="24"/>
        </w:rPr>
        <w:t xml:space="preserve">2016 do </w:t>
      </w:r>
      <w:r w:rsidR="00EA7F64">
        <w:rPr>
          <w:rFonts w:ascii="Arial" w:hAnsi="Arial" w:cs="Arial"/>
          <w:sz w:val="24"/>
          <w:szCs w:val="24"/>
        </w:rPr>
        <w:t>15</w:t>
      </w:r>
      <w:r w:rsidR="00912654" w:rsidRPr="00DE28D1">
        <w:rPr>
          <w:rFonts w:ascii="Arial" w:hAnsi="Arial" w:cs="Arial"/>
          <w:sz w:val="24"/>
          <w:szCs w:val="24"/>
        </w:rPr>
        <w:t xml:space="preserve">. </w:t>
      </w:r>
      <w:r w:rsidR="007D4C45">
        <w:rPr>
          <w:rFonts w:ascii="Arial" w:hAnsi="Arial" w:cs="Arial"/>
          <w:sz w:val="24"/>
          <w:szCs w:val="24"/>
        </w:rPr>
        <w:t>12. </w:t>
      </w:r>
      <w:r w:rsidR="00912654" w:rsidRPr="00DE28D1">
        <w:rPr>
          <w:rFonts w:ascii="Arial" w:hAnsi="Arial" w:cs="Arial"/>
          <w:sz w:val="24"/>
          <w:szCs w:val="24"/>
        </w:rPr>
        <w:t>201</w:t>
      </w:r>
      <w:r w:rsidR="00EA7F64">
        <w:rPr>
          <w:rFonts w:ascii="Arial" w:hAnsi="Arial" w:cs="Arial"/>
          <w:sz w:val="24"/>
          <w:szCs w:val="24"/>
        </w:rPr>
        <w:t>8</w:t>
      </w:r>
      <w:r w:rsidR="00912654" w:rsidRPr="00DE28D1">
        <w:rPr>
          <w:rFonts w:ascii="Arial" w:hAnsi="Arial" w:cs="Arial"/>
          <w:sz w:val="24"/>
          <w:szCs w:val="24"/>
        </w:rPr>
        <w:t>.</w:t>
      </w:r>
      <w:r w:rsidRPr="00DE28D1">
        <w:rPr>
          <w:rFonts w:ascii="Arial" w:hAnsi="Arial" w:cs="Arial"/>
          <w:sz w:val="24"/>
          <w:szCs w:val="24"/>
        </w:rPr>
        <w:t>“</w:t>
      </w:r>
    </w:p>
    <w:p w:rsidR="0067055C" w:rsidRPr="00DE28D1" w:rsidRDefault="00784D9D" w:rsidP="0067055C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E28D1">
        <w:rPr>
          <w:rFonts w:ascii="Arial" w:hAnsi="Arial" w:cs="Arial"/>
          <w:sz w:val="24"/>
          <w:szCs w:val="24"/>
        </w:rPr>
        <w:t xml:space="preserve">Čl. III </w:t>
      </w:r>
      <w:r w:rsidR="0067055C" w:rsidRPr="00DE28D1">
        <w:rPr>
          <w:rFonts w:ascii="Arial" w:hAnsi="Arial" w:cs="Arial"/>
          <w:sz w:val="24"/>
          <w:szCs w:val="24"/>
        </w:rPr>
        <w:t>odstav</w:t>
      </w:r>
      <w:r w:rsidR="00DE28D1">
        <w:rPr>
          <w:rFonts w:ascii="Arial" w:hAnsi="Arial" w:cs="Arial"/>
          <w:sz w:val="24"/>
          <w:szCs w:val="24"/>
        </w:rPr>
        <w:t>e</w:t>
      </w:r>
      <w:r w:rsidR="0067055C" w:rsidRPr="00DE28D1">
        <w:rPr>
          <w:rFonts w:ascii="Arial" w:hAnsi="Arial" w:cs="Arial"/>
          <w:sz w:val="24"/>
          <w:szCs w:val="24"/>
        </w:rPr>
        <w:t>c 1 se nahrazuje tímto zněním</w:t>
      </w:r>
      <w:r w:rsidRPr="00DE28D1">
        <w:rPr>
          <w:rFonts w:ascii="Arial" w:hAnsi="Arial" w:cs="Arial"/>
          <w:sz w:val="24"/>
          <w:szCs w:val="24"/>
        </w:rPr>
        <w:t>:</w:t>
      </w:r>
    </w:p>
    <w:p w:rsidR="00912654" w:rsidRPr="00DE28D1" w:rsidRDefault="0067055C" w:rsidP="0067055C">
      <w:pPr>
        <w:spacing w:after="120"/>
        <w:ind w:left="360"/>
        <w:jc w:val="both"/>
        <w:rPr>
          <w:rFonts w:ascii="Arial" w:hAnsi="Arial" w:cs="Arial"/>
          <w:i/>
          <w:sz w:val="24"/>
          <w:szCs w:val="24"/>
        </w:rPr>
      </w:pPr>
      <w:r w:rsidRPr="00DE28D1">
        <w:rPr>
          <w:rFonts w:ascii="Arial" w:hAnsi="Arial" w:cs="Arial"/>
          <w:sz w:val="24"/>
          <w:szCs w:val="24"/>
        </w:rPr>
        <w:t>„</w:t>
      </w:r>
      <w:r w:rsidR="00912654" w:rsidRPr="00DE28D1">
        <w:rPr>
          <w:rFonts w:ascii="Arial" w:hAnsi="Arial" w:cs="Arial"/>
          <w:sz w:val="24"/>
          <w:szCs w:val="24"/>
        </w:rPr>
        <w:t xml:space="preserve">Příjemce se zavazuje předložit </w:t>
      </w:r>
      <w:r w:rsidR="00DE28D1" w:rsidRPr="00DE28D1">
        <w:rPr>
          <w:rFonts w:ascii="Arial" w:hAnsi="Arial" w:cs="Arial"/>
          <w:sz w:val="24"/>
          <w:szCs w:val="24"/>
        </w:rPr>
        <w:t xml:space="preserve">poskytovateli </w:t>
      </w:r>
      <w:r w:rsidR="00412F33" w:rsidRPr="00DE28D1">
        <w:rPr>
          <w:rFonts w:ascii="Arial" w:hAnsi="Arial" w:cs="Arial"/>
          <w:sz w:val="24"/>
          <w:szCs w:val="24"/>
        </w:rPr>
        <w:t xml:space="preserve">nejpozději </w:t>
      </w:r>
      <w:r w:rsidR="00412F33" w:rsidRPr="00DE28D1">
        <w:rPr>
          <w:rFonts w:ascii="Arial" w:hAnsi="Arial" w:cs="Arial"/>
          <w:b/>
          <w:sz w:val="24"/>
          <w:szCs w:val="24"/>
        </w:rPr>
        <w:t>do 3</w:t>
      </w:r>
      <w:r w:rsidR="007D4C45">
        <w:rPr>
          <w:rFonts w:ascii="Arial" w:hAnsi="Arial" w:cs="Arial"/>
          <w:b/>
          <w:sz w:val="24"/>
          <w:szCs w:val="24"/>
        </w:rPr>
        <w:t>1</w:t>
      </w:r>
      <w:r w:rsidR="00412F33" w:rsidRPr="00DE28D1">
        <w:rPr>
          <w:rFonts w:ascii="Arial" w:hAnsi="Arial" w:cs="Arial"/>
          <w:b/>
          <w:sz w:val="24"/>
          <w:szCs w:val="24"/>
        </w:rPr>
        <w:t>. </w:t>
      </w:r>
      <w:r w:rsidR="007D4C45">
        <w:rPr>
          <w:rFonts w:ascii="Arial" w:hAnsi="Arial" w:cs="Arial"/>
          <w:b/>
          <w:sz w:val="24"/>
          <w:szCs w:val="24"/>
        </w:rPr>
        <w:t>3</w:t>
      </w:r>
      <w:r w:rsidR="00412F33" w:rsidRPr="00DE28D1">
        <w:rPr>
          <w:rFonts w:ascii="Arial" w:hAnsi="Arial" w:cs="Arial"/>
          <w:b/>
          <w:sz w:val="24"/>
          <w:szCs w:val="24"/>
        </w:rPr>
        <w:t>. 201</w:t>
      </w:r>
      <w:r w:rsidR="00EA7F64">
        <w:rPr>
          <w:rFonts w:ascii="Arial" w:hAnsi="Arial" w:cs="Arial"/>
          <w:b/>
          <w:sz w:val="24"/>
          <w:szCs w:val="24"/>
        </w:rPr>
        <w:t>9</w:t>
      </w:r>
      <w:r w:rsidR="00412F33" w:rsidRPr="00DE28D1">
        <w:rPr>
          <w:rFonts w:ascii="Arial" w:hAnsi="Arial" w:cs="Arial"/>
          <w:b/>
          <w:sz w:val="24"/>
          <w:szCs w:val="24"/>
        </w:rPr>
        <w:t xml:space="preserve"> </w:t>
      </w:r>
      <w:r w:rsidR="00912654" w:rsidRPr="00DE28D1">
        <w:rPr>
          <w:rFonts w:ascii="Arial" w:hAnsi="Arial" w:cs="Arial"/>
          <w:sz w:val="24"/>
          <w:szCs w:val="24"/>
        </w:rPr>
        <w:t>finanční vypořádání poskytnuté návratné finanční výpomoci formou své účetní závěrky za rok 2016</w:t>
      </w:r>
      <w:r w:rsidR="00EA7F64">
        <w:rPr>
          <w:rFonts w:ascii="Arial" w:hAnsi="Arial" w:cs="Arial"/>
          <w:sz w:val="24"/>
          <w:szCs w:val="24"/>
        </w:rPr>
        <w:t>,</w:t>
      </w:r>
      <w:r w:rsidR="00412F33" w:rsidRPr="00DE28D1">
        <w:rPr>
          <w:rFonts w:ascii="Arial" w:hAnsi="Arial" w:cs="Arial"/>
          <w:sz w:val="24"/>
          <w:szCs w:val="24"/>
        </w:rPr>
        <w:t xml:space="preserve"> </w:t>
      </w:r>
      <w:r w:rsidR="007D4C45">
        <w:rPr>
          <w:rFonts w:ascii="Arial" w:hAnsi="Arial" w:cs="Arial"/>
          <w:sz w:val="24"/>
          <w:szCs w:val="24"/>
        </w:rPr>
        <w:t>rok</w:t>
      </w:r>
      <w:r w:rsidR="00412F33" w:rsidRPr="00DE28D1">
        <w:rPr>
          <w:rFonts w:ascii="Arial" w:hAnsi="Arial" w:cs="Arial"/>
          <w:sz w:val="24"/>
          <w:szCs w:val="24"/>
        </w:rPr>
        <w:t xml:space="preserve"> 2017</w:t>
      </w:r>
      <w:r w:rsidR="00EA7F64">
        <w:rPr>
          <w:rFonts w:ascii="Arial" w:hAnsi="Arial" w:cs="Arial"/>
          <w:sz w:val="24"/>
          <w:szCs w:val="24"/>
        </w:rPr>
        <w:t xml:space="preserve"> a rok 2018</w:t>
      </w:r>
      <w:r w:rsidR="00912654" w:rsidRPr="00DE28D1">
        <w:rPr>
          <w:rFonts w:ascii="Arial" w:hAnsi="Arial" w:cs="Arial"/>
          <w:sz w:val="24"/>
          <w:szCs w:val="24"/>
        </w:rPr>
        <w:t>.</w:t>
      </w:r>
      <w:r w:rsidR="00912654" w:rsidRPr="00DE28D1">
        <w:rPr>
          <w:rFonts w:ascii="Arial" w:hAnsi="Arial" w:cs="Arial"/>
          <w:i/>
          <w:sz w:val="24"/>
          <w:szCs w:val="24"/>
        </w:rPr>
        <w:t xml:space="preserve"> </w:t>
      </w:r>
      <w:r w:rsidR="00912654" w:rsidRPr="00DE28D1">
        <w:rPr>
          <w:rFonts w:ascii="Arial" w:hAnsi="Arial" w:cs="Arial"/>
          <w:sz w:val="24"/>
          <w:szCs w:val="24"/>
        </w:rPr>
        <w:t>Společně s finančním vypořádáním příjemce předloží poskytovateli závěrečnou zprávu. Formulář závěrečné zprávy, který je dostupný na webu Olomouckého kraje, musí obsahovat stručný popis a zhodnocení průběhu realizace podporované aktivity.</w:t>
      </w:r>
      <w:r w:rsidRPr="00DE28D1">
        <w:rPr>
          <w:rFonts w:ascii="Arial" w:hAnsi="Arial" w:cs="Arial"/>
          <w:sz w:val="24"/>
          <w:szCs w:val="24"/>
        </w:rPr>
        <w:t>“</w:t>
      </w:r>
    </w:p>
    <w:p w:rsidR="00912654" w:rsidRPr="00DF01E4" w:rsidRDefault="00912654" w:rsidP="00912654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DE28D1">
        <w:rPr>
          <w:rFonts w:ascii="Arial" w:hAnsi="Arial" w:cs="Arial"/>
          <w:b/>
          <w:sz w:val="24"/>
          <w:szCs w:val="24"/>
        </w:rPr>
        <w:t>III.</w:t>
      </w:r>
    </w:p>
    <w:p w:rsidR="00912654" w:rsidRPr="00DF01E4" w:rsidRDefault="00912654" w:rsidP="00912654">
      <w:pPr>
        <w:numPr>
          <w:ilvl w:val="0"/>
          <w:numId w:val="26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T</w:t>
      </w:r>
      <w:r w:rsidR="000E7E54">
        <w:rPr>
          <w:rFonts w:ascii="Arial" w:hAnsi="Arial" w:cs="Arial"/>
          <w:sz w:val="24"/>
          <w:szCs w:val="24"/>
        </w:rPr>
        <w:t>en</w:t>
      </w:r>
      <w:r w:rsidRPr="00DF01E4">
        <w:rPr>
          <w:rFonts w:ascii="Arial" w:hAnsi="Arial" w:cs="Arial"/>
          <w:sz w:val="24"/>
          <w:szCs w:val="24"/>
        </w:rPr>
        <w:t xml:space="preserve">to </w:t>
      </w:r>
      <w:r w:rsidR="000E7E54">
        <w:rPr>
          <w:rFonts w:ascii="Arial" w:hAnsi="Arial" w:cs="Arial"/>
          <w:sz w:val="24"/>
          <w:szCs w:val="24"/>
        </w:rPr>
        <w:t xml:space="preserve">dodatek </w:t>
      </w:r>
      <w:r w:rsidR="007D4C45">
        <w:rPr>
          <w:rFonts w:ascii="Arial" w:hAnsi="Arial" w:cs="Arial"/>
          <w:sz w:val="24"/>
          <w:szCs w:val="24"/>
        </w:rPr>
        <w:t>č. </w:t>
      </w:r>
      <w:r w:rsidR="001D1E26">
        <w:rPr>
          <w:rFonts w:ascii="Arial" w:hAnsi="Arial" w:cs="Arial"/>
          <w:sz w:val="24"/>
          <w:szCs w:val="24"/>
        </w:rPr>
        <w:t>3</w:t>
      </w:r>
      <w:r w:rsidR="007D4C45">
        <w:rPr>
          <w:rFonts w:ascii="Arial" w:hAnsi="Arial" w:cs="Arial"/>
          <w:sz w:val="24"/>
          <w:szCs w:val="24"/>
        </w:rPr>
        <w:t xml:space="preserve"> </w:t>
      </w:r>
      <w:r w:rsidRPr="00DF01E4">
        <w:rPr>
          <w:rFonts w:ascii="Arial" w:hAnsi="Arial" w:cs="Arial"/>
          <w:sz w:val="24"/>
          <w:szCs w:val="24"/>
        </w:rPr>
        <w:t>nabývá</w:t>
      </w:r>
      <w:r w:rsidR="000E7E54">
        <w:rPr>
          <w:rFonts w:ascii="Arial" w:hAnsi="Arial" w:cs="Arial"/>
          <w:sz w:val="24"/>
          <w:szCs w:val="24"/>
        </w:rPr>
        <w:t xml:space="preserve"> platnosti a účinnosti dnem je</w:t>
      </w:r>
      <w:r w:rsidRPr="00DF01E4">
        <w:rPr>
          <w:rFonts w:ascii="Arial" w:hAnsi="Arial" w:cs="Arial"/>
          <w:sz w:val="24"/>
          <w:szCs w:val="24"/>
        </w:rPr>
        <w:t>ho u</w:t>
      </w:r>
      <w:r w:rsidR="00CD7F4D">
        <w:rPr>
          <w:rFonts w:ascii="Arial" w:hAnsi="Arial" w:cs="Arial"/>
          <w:sz w:val="24"/>
          <w:szCs w:val="24"/>
        </w:rPr>
        <w:t>veřejnění v registru smluv</w:t>
      </w:r>
      <w:r w:rsidRPr="00DF01E4">
        <w:rPr>
          <w:rFonts w:ascii="Arial" w:hAnsi="Arial" w:cs="Arial"/>
          <w:sz w:val="24"/>
          <w:szCs w:val="24"/>
        </w:rPr>
        <w:t>.</w:t>
      </w:r>
    </w:p>
    <w:p w:rsidR="00912654" w:rsidRDefault="00912654" w:rsidP="00912654">
      <w:pPr>
        <w:numPr>
          <w:ilvl w:val="0"/>
          <w:numId w:val="26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784D9D" w:rsidRPr="00DF01E4" w:rsidRDefault="00784D9D" w:rsidP="00912654">
      <w:pPr>
        <w:numPr>
          <w:ilvl w:val="0"/>
          <w:numId w:val="26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784D9D">
        <w:rPr>
          <w:rFonts w:ascii="Arial" w:hAnsi="Arial" w:cs="Arial"/>
          <w:sz w:val="24"/>
          <w:szCs w:val="24"/>
        </w:rPr>
        <w:t>Ostatní ustanovení smlouvy o poskytnutí dotace č. </w:t>
      </w:r>
      <w:r w:rsidRPr="00784D9D">
        <w:rPr>
          <w:rFonts w:ascii="Arial" w:hAnsi="Arial" w:cs="Arial"/>
          <w:bCs/>
          <w:sz w:val="24"/>
          <w:szCs w:val="24"/>
        </w:rPr>
        <w:t>201</w:t>
      </w:r>
      <w:r>
        <w:rPr>
          <w:rFonts w:ascii="Arial" w:hAnsi="Arial" w:cs="Arial"/>
          <w:bCs/>
          <w:sz w:val="24"/>
          <w:szCs w:val="24"/>
        </w:rPr>
        <w:t>6</w:t>
      </w:r>
      <w:r w:rsidRPr="00784D9D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…</w:t>
      </w:r>
      <w:r w:rsidRPr="00784D9D">
        <w:rPr>
          <w:rFonts w:ascii="Arial" w:hAnsi="Arial" w:cs="Arial"/>
          <w:bCs/>
          <w:sz w:val="24"/>
          <w:szCs w:val="24"/>
        </w:rPr>
        <w:t>/OSR/DSM</w:t>
      </w:r>
      <w:r w:rsidRPr="00784D9D">
        <w:rPr>
          <w:rFonts w:ascii="Arial" w:hAnsi="Arial" w:cs="Arial"/>
          <w:sz w:val="24"/>
          <w:szCs w:val="24"/>
        </w:rPr>
        <w:t xml:space="preserve"> ze dne </w:t>
      </w:r>
      <w:r>
        <w:rPr>
          <w:rFonts w:ascii="Arial" w:hAnsi="Arial" w:cs="Arial"/>
          <w:sz w:val="24"/>
          <w:szCs w:val="24"/>
        </w:rPr>
        <w:t>XX</w:t>
      </w:r>
      <w:r w:rsidRPr="00784D9D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XX</w:t>
      </w:r>
      <w:r w:rsidRPr="00784D9D">
        <w:rPr>
          <w:rFonts w:ascii="Arial" w:hAnsi="Arial" w:cs="Arial"/>
          <w:sz w:val="24"/>
          <w:szCs w:val="24"/>
        </w:rPr>
        <w:t>. 201</w:t>
      </w:r>
      <w:r>
        <w:rPr>
          <w:rFonts w:ascii="Arial" w:hAnsi="Arial" w:cs="Arial"/>
          <w:sz w:val="24"/>
          <w:szCs w:val="24"/>
        </w:rPr>
        <w:t>6</w:t>
      </w:r>
      <w:r w:rsidRPr="00784D9D">
        <w:rPr>
          <w:rFonts w:ascii="Arial" w:hAnsi="Arial" w:cs="Arial"/>
          <w:sz w:val="24"/>
          <w:szCs w:val="24"/>
        </w:rPr>
        <w:t xml:space="preserve"> se nemění</w:t>
      </w:r>
      <w:r>
        <w:rPr>
          <w:rFonts w:ascii="Arial" w:hAnsi="Arial" w:cs="Arial"/>
          <w:sz w:val="24"/>
          <w:szCs w:val="24"/>
        </w:rPr>
        <w:t xml:space="preserve"> </w:t>
      </w:r>
      <w:r w:rsidRPr="00912654">
        <w:rPr>
          <w:rFonts w:ascii="Arial" w:hAnsi="Arial" w:cs="Arial"/>
          <w:i/>
          <w:sz w:val="24"/>
          <w:szCs w:val="24"/>
        </w:rPr>
        <w:t>(bude doplněno dle uzavřen</w:t>
      </w:r>
      <w:r>
        <w:rPr>
          <w:rFonts w:ascii="Arial" w:hAnsi="Arial" w:cs="Arial"/>
          <w:i/>
          <w:sz w:val="24"/>
          <w:szCs w:val="24"/>
        </w:rPr>
        <w:t>é</w:t>
      </w:r>
      <w:r w:rsidRPr="00912654">
        <w:rPr>
          <w:rFonts w:ascii="Arial" w:hAnsi="Arial" w:cs="Arial"/>
          <w:i/>
          <w:sz w:val="24"/>
          <w:szCs w:val="24"/>
        </w:rPr>
        <w:t xml:space="preserve"> smlouvy u konkrétního příjemce)</w:t>
      </w:r>
      <w:r w:rsidRPr="00784D9D">
        <w:rPr>
          <w:rFonts w:ascii="Arial" w:hAnsi="Arial" w:cs="Arial"/>
          <w:sz w:val="24"/>
          <w:szCs w:val="24"/>
        </w:rPr>
        <w:t>.</w:t>
      </w:r>
    </w:p>
    <w:p w:rsidR="00912654" w:rsidRPr="00DF01E4" w:rsidRDefault="000E7E54" w:rsidP="000E7E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0E7E54">
        <w:rPr>
          <w:rFonts w:ascii="Arial" w:hAnsi="Arial" w:cs="Arial"/>
          <w:sz w:val="24"/>
          <w:szCs w:val="24"/>
        </w:rPr>
        <w:t xml:space="preserve">Uzavření tohoto dodatku </w:t>
      </w:r>
      <w:r w:rsidR="007D4C45">
        <w:rPr>
          <w:rFonts w:ascii="Arial" w:hAnsi="Arial" w:cs="Arial"/>
          <w:sz w:val="24"/>
          <w:szCs w:val="24"/>
        </w:rPr>
        <w:t>č. </w:t>
      </w:r>
      <w:r w:rsidR="00EA7F64">
        <w:rPr>
          <w:rFonts w:ascii="Arial" w:hAnsi="Arial" w:cs="Arial"/>
          <w:sz w:val="24"/>
          <w:szCs w:val="24"/>
        </w:rPr>
        <w:t>3</w:t>
      </w:r>
      <w:r w:rsidR="007D4C45">
        <w:rPr>
          <w:rFonts w:ascii="Arial" w:hAnsi="Arial" w:cs="Arial"/>
          <w:sz w:val="24"/>
          <w:szCs w:val="24"/>
        </w:rPr>
        <w:t xml:space="preserve"> </w:t>
      </w:r>
      <w:r w:rsidRPr="000E7E54">
        <w:rPr>
          <w:rFonts w:ascii="Arial" w:hAnsi="Arial" w:cs="Arial"/>
          <w:sz w:val="24"/>
          <w:szCs w:val="24"/>
        </w:rPr>
        <w:t>bylo schváleno usnesením</w:t>
      </w:r>
      <w:r w:rsidR="00912654" w:rsidRPr="00DF01E4">
        <w:rPr>
          <w:rFonts w:ascii="Arial" w:hAnsi="Arial" w:cs="Arial"/>
          <w:sz w:val="24"/>
          <w:szCs w:val="24"/>
        </w:rPr>
        <w:t xml:space="preserve"> Zastupitelstva Olomouckého kraje č. UZ/</w:t>
      </w:r>
      <w:r w:rsidR="00784D9D">
        <w:rPr>
          <w:rFonts w:ascii="Arial" w:hAnsi="Arial" w:cs="Arial"/>
          <w:sz w:val="24"/>
          <w:szCs w:val="24"/>
        </w:rPr>
        <w:t>XX</w:t>
      </w:r>
      <w:r w:rsidR="00912654" w:rsidRPr="00DF01E4">
        <w:rPr>
          <w:rFonts w:ascii="Arial" w:hAnsi="Arial" w:cs="Arial"/>
          <w:sz w:val="24"/>
          <w:szCs w:val="24"/>
        </w:rPr>
        <w:t>/</w:t>
      </w:r>
      <w:r w:rsidR="00784D9D">
        <w:rPr>
          <w:rFonts w:ascii="Arial" w:hAnsi="Arial" w:cs="Arial"/>
          <w:sz w:val="24"/>
          <w:szCs w:val="24"/>
        </w:rPr>
        <w:t>XX</w:t>
      </w:r>
      <w:r w:rsidR="00912654" w:rsidRPr="00DF01E4">
        <w:rPr>
          <w:rFonts w:ascii="Arial" w:hAnsi="Arial" w:cs="Arial"/>
          <w:sz w:val="24"/>
          <w:szCs w:val="24"/>
        </w:rPr>
        <w:t>/201</w:t>
      </w:r>
      <w:r w:rsidR="00A24349">
        <w:rPr>
          <w:rFonts w:ascii="Arial" w:hAnsi="Arial" w:cs="Arial"/>
          <w:sz w:val="24"/>
          <w:szCs w:val="24"/>
        </w:rPr>
        <w:t>7</w:t>
      </w:r>
      <w:r w:rsidR="00912654" w:rsidRPr="00DF01E4">
        <w:rPr>
          <w:rFonts w:ascii="Arial" w:hAnsi="Arial" w:cs="Arial"/>
          <w:sz w:val="24"/>
          <w:szCs w:val="24"/>
        </w:rPr>
        <w:t xml:space="preserve"> ze dne </w:t>
      </w:r>
      <w:r w:rsidR="00045F54">
        <w:rPr>
          <w:rFonts w:ascii="Arial" w:hAnsi="Arial" w:cs="Arial"/>
          <w:sz w:val="24"/>
          <w:szCs w:val="24"/>
        </w:rPr>
        <w:t>2</w:t>
      </w:r>
      <w:r w:rsidR="00EA7F64">
        <w:rPr>
          <w:rFonts w:ascii="Arial" w:hAnsi="Arial" w:cs="Arial"/>
          <w:sz w:val="24"/>
          <w:szCs w:val="24"/>
        </w:rPr>
        <w:t>3</w:t>
      </w:r>
      <w:r w:rsidR="00912654" w:rsidRPr="00DF01E4">
        <w:rPr>
          <w:rFonts w:ascii="Arial" w:hAnsi="Arial" w:cs="Arial"/>
          <w:sz w:val="24"/>
          <w:szCs w:val="24"/>
        </w:rPr>
        <w:t>. </w:t>
      </w:r>
      <w:r w:rsidR="00EA7F64">
        <w:rPr>
          <w:rFonts w:ascii="Arial" w:hAnsi="Arial" w:cs="Arial"/>
          <w:sz w:val="24"/>
          <w:szCs w:val="24"/>
        </w:rPr>
        <w:t>11</w:t>
      </w:r>
      <w:r w:rsidR="00912654" w:rsidRPr="00DF01E4">
        <w:rPr>
          <w:rFonts w:ascii="Arial" w:hAnsi="Arial" w:cs="Arial"/>
          <w:sz w:val="24"/>
          <w:szCs w:val="24"/>
        </w:rPr>
        <w:t>. 201</w:t>
      </w:r>
      <w:r w:rsidR="007D4C45">
        <w:rPr>
          <w:rFonts w:ascii="Arial" w:hAnsi="Arial" w:cs="Arial"/>
          <w:sz w:val="24"/>
          <w:szCs w:val="24"/>
        </w:rPr>
        <w:t>7</w:t>
      </w:r>
      <w:r w:rsidR="00912654" w:rsidRPr="00DF01E4">
        <w:rPr>
          <w:rFonts w:ascii="Arial" w:hAnsi="Arial" w:cs="Arial"/>
          <w:sz w:val="24"/>
          <w:szCs w:val="24"/>
        </w:rPr>
        <w:t xml:space="preserve">. </w:t>
      </w:r>
    </w:p>
    <w:p w:rsidR="00912654" w:rsidRPr="00DF01E4" w:rsidRDefault="000E7E54" w:rsidP="00912654">
      <w:pPr>
        <w:numPr>
          <w:ilvl w:val="0"/>
          <w:numId w:val="26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</w:t>
      </w:r>
      <w:r w:rsidR="00912654" w:rsidRPr="00DF01E4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dodatek </w:t>
      </w:r>
      <w:r w:rsidR="00912654" w:rsidRPr="00DF01E4">
        <w:rPr>
          <w:rFonts w:ascii="Arial" w:hAnsi="Arial" w:cs="Arial"/>
          <w:sz w:val="24"/>
          <w:szCs w:val="24"/>
        </w:rPr>
        <w:t>je sepsán ve 4 vyhotoveních, z nichž každá strana obdrží po 2 vyhotoveních.</w:t>
      </w: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jc w:val="both"/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V Olomouci dne ..........................              V……………………. </w:t>
      </w:r>
      <w:proofErr w:type="gramStart"/>
      <w:r w:rsidRPr="00DF01E4">
        <w:rPr>
          <w:rFonts w:ascii="Arial" w:hAnsi="Arial" w:cs="Arial"/>
          <w:sz w:val="24"/>
          <w:szCs w:val="24"/>
        </w:rPr>
        <w:t>dne</w:t>
      </w:r>
      <w:proofErr w:type="gramEnd"/>
      <w:r w:rsidRPr="00DF01E4">
        <w:rPr>
          <w:rFonts w:ascii="Arial" w:hAnsi="Arial" w:cs="Arial"/>
          <w:sz w:val="24"/>
          <w:szCs w:val="24"/>
        </w:rPr>
        <w:t xml:space="preserve"> ……………</w:t>
      </w:r>
    </w:p>
    <w:p w:rsidR="00912654" w:rsidRPr="00DF01E4" w:rsidRDefault="00912654" w:rsidP="00912654">
      <w:pPr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Za poskytovatele:</w:t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  <w:t>Za příjemce:</w:t>
      </w:r>
    </w:p>
    <w:p w:rsidR="00912654" w:rsidRPr="00DF01E4" w:rsidRDefault="00912654" w:rsidP="00912654">
      <w:pPr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rPr>
          <w:rFonts w:ascii="Arial" w:hAnsi="Arial" w:cs="Arial"/>
          <w:sz w:val="24"/>
          <w:szCs w:val="24"/>
        </w:rPr>
      </w:pPr>
    </w:p>
    <w:p w:rsidR="00912654" w:rsidRPr="00DF01E4" w:rsidRDefault="00912654" w:rsidP="00912654">
      <w:pPr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.................................................</w:t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:rsidR="00912654" w:rsidRPr="00DF01E4" w:rsidRDefault="00912654" w:rsidP="00912654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F01E4">
        <w:rPr>
          <w:rFonts w:ascii="Arial" w:eastAsia="Calibri" w:hAnsi="Arial" w:cs="Arial"/>
          <w:sz w:val="24"/>
          <w:szCs w:val="24"/>
          <w:lang w:eastAsia="en-US"/>
        </w:rPr>
        <w:t xml:space="preserve">      Bc. Pavel Šoltys, </w:t>
      </w:r>
      <w:proofErr w:type="spellStart"/>
      <w:r w:rsidRPr="00DF01E4">
        <w:rPr>
          <w:rFonts w:ascii="Arial" w:eastAsia="Calibri" w:hAnsi="Arial" w:cs="Arial"/>
          <w:sz w:val="24"/>
          <w:szCs w:val="24"/>
          <w:lang w:eastAsia="en-US"/>
        </w:rPr>
        <w:t>DiS</w:t>
      </w:r>
      <w:proofErr w:type="spellEnd"/>
      <w:r w:rsidRPr="00DF01E4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="00EA7F6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>jméno</w:t>
      </w:r>
    </w:p>
    <w:p w:rsidR="00912654" w:rsidRPr="00DF01E4" w:rsidRDefault="00912654" w:rsidP="00912654">
      <w:pPr>
        <w:spacing w:line="276" w:lineRule="auto"/>
        <w:ind w:left="5664" w:hanging="5664"/>
        <w:rPr>
          <w:rFonts w:ascii="Arial" w:hAnsi="Arial" w:cs="Arial"/>
          <w:sz w:val="24"/>
          <w:szCs w:val="24"/>
        </w:rPr>
      </w:pPr>
      <w:r w:rsidRPr="00DF01E4">
        <w:rPr>
          <w:rFonts w:ascii="Arial" w:eastAsia="Calibri" w:hAnsi="Arial" w:cs="Arial"/>
          <w:sz w:val="24"/>
          <w:szCs w:val="24"/>
          <w:lang w:eastAsia="en-US"/>
        </w:rPr>
        <w:t xml:space="preserve">        náměstek hejtmana</w:t>
      </w:r>
      <w:r w:rsidRPr="00DF01E4">
        <w:rPr>
          <w:rFonts w:ascii="Arial" w:hAnsi="Arial" w:cs="Arial"/>
          <w:sz w:val="24"/>
          <w:szCs w:val="24"/>
        </w:rPr>
        <w:tab/>
      </w:r>
      <w:r w:rsidR="00EA7F6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 xml:space="preserve">funkce </w:t>
      </w:r>
    </w:p>
    <w:p w:rsidR="00856F0C" w:rsidRPr="00856F0C" w:rsidRDefault="00856F0C" w:rsidP="00856F0C">
      <w:pPr>
        <w:jc w:val="both"/>
        <w:rPr>
          <w:rFonts w:ascii="Arial" w:hAnsi="Arial" w:cs="Arial"/>
          <w:sz w:val="24"/>
          <w:szCs w:val="24"/>
        </w:rPr>
      </w:pPr>
    </w:p>
    <w:sectPr w:rsidR="00856F0C" w:rsidRPr="00856F0C" w:rsidSect="002D659B">
      <w:headerReference w:type="default" r:id="rId15"/>
      <w:footerReference w:type="default" r:id="rId1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5A" w:rsidRDefault="00C02A5A">
      <w:r>
        <w:separator/>
      </w:r>
    </w:p>
  </w:endnote>
  <w:endnote w:type="continuationSeparator" w:id="0">
    <w:p w:rsidR="00C02A5A" w:rsidRDefault="00C0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B" w:rsidRPr="00E86B01" w:rsidRDefault="00327CEE" w:rsidP="00D12EB3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2D659B">
      <w:rPr>
        <w:rFonts w:ascii="Arial" w:hAnsi="Arial" w:cs="Arial"/>
        <w:i/>
        <w:iCs/>
      </w:rPr>
      <w:t xml:space="preserve"> Olomouckého kraje</w:t>
    </w:r>
    <w:r w:rsidR="002D659B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EA7F64">
      <w:rPr>
        <w:rFonts w:ascii="Arial" w:hAnsi="Arial" w:cs="Arial"/>
        <w:i/>
        <w:iCs/>
      </w:rPr>
      <w:t>3</w:t>
    </w:r>
    <w:r w:rsidR="002D659B">
      <w:rPr>
        <w:rFonts w:ascii="Arial" w:hAnsi="Arial" w:cs="Arial"/>
        <w:i/>
        <w:iCs/>
      </w:rPr>
      <w:t>. </w:t>
    </w:r>
    <w:r w:rsidR="00EA7F64">
      <w:rPr>
        <w:rFonts w:ascii="Arial" w:hAnsi="Arial" w:cs="Arial"/>
        <w:i/>
        <w:iCs/>
      </w:rPr>
      <w:t>11</w:t>
    </w:r>
    <w:r w:rsidR="002D659B">
      <w:rPr>
        <w:rFonts w:ascii="Arial" w:hAnsi="Arial" w:cs="Arial"/>
        <w:i/>
        <w:iCs/>
      </w:rPr>
      <w:t>. </w:t>
    </w:r>
    <w:r w:rsidR="002D659B" w:rsidRPr="00E86B01">
      <w:rPr>
        <w:rFonts w:ascii="Arial" w:hAnsi="Arial" w:cs="Arial"/>
        <w:i/>
        <w:iCs/>
      </w:rPr>
      <w:t>20</w:t>
    </w:r>
    <w:r w:rsidR="002D659B">
      <w:rPr>
        <w:rFonts w:ascii="Arial" w:hAnsi="Arial" w:cs="Arial"/>
        <w:i/>
        <w:iCs/>
      </w:rPr>
      <w:t>17</w:t>
    </w:r>
    <w:r w:rsidR="002D659B" w:rsidRPr="00E86B01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ab/>
      <w:t xml:space="preserve">Strana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1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 xml:space="preserve"> (celkem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8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>)</w:t>
    </w:r>
  </w:p>
  <w:p w:rsidR="002D659B" w:rsidRPr="00E86B01" w:rsidRDefault="00EA7F64" w:rsidP="00D12EB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11</w:t>
    </w:r>
    <w:r w:rsidR="000A5E22">
      <w:rPr>
        <w:rFonts w:ascii="Arial" w:hAnsi="Arial" w:cs="Arial"/>
        <w:i/>
        <w:iCs/>
      </w:rPr>
      <w:t>.</w:t>
    </w:r>
    <w:r>
      <w:rPr>
        <w:rFonts w:ascii="Arial" w:hAnsi="Arial" w:cs="Arial"/>
        <w:i/>
        <w:iCs/>
      </w:rPr>
      <w:t>1</w:t>
    </w:r>
    <w:proofErr w:type="gramEnd"/>
    <w:r>
      <w:rPr>
        <w:rFonts w:ascii="Arial" w:hAnsi="Arial" w:cs="Arial"/>
        <w:i/>
        <w:iCs/>
      </w:rPr>
      <w:t>.</w:t>
    </w:r>
    <w:r w:rsidR="000A5E22">
      <w:rPr>
        <w:rFonts w:ascii="Arial" w:hAnsi="Arial" w:cs="Arial"/>
        <w:i/>
        <w:iCs/>
      </w:rPr>
      <w:t xml:space="preserve"> </w:t>
    </w:r>
    <w:r w:rsidR="002D659B">
      <w:rPr>
        <w:rFonts w:ascii="Arial" w:hAnsi="Arial" w:cs="Arial"/>
        <w:i/>
        <w:iCs/>
      </w:rPr>
      <w:t xml:space="preserve">– </w:t>
    </w:r>
    <w:r w:rsidR="002D659B" w:rsidRPr="007427F3">
      <w:rPr>
        <w:rFonts w:ascii="Arial" w:hAnsi="Arial" w:cs="Arial"/>
        <w:i/>
      </w:rPr>
      <w:t>Program návratné finanční výpomoci místním akčním skupinám se sí</w:t>
    </w:r>
    <w:r>
      <w:rPr>
        <w:rFonts w:ascii="Arial" w:hAnsi="Arial" w:cs="Arial"/>
        <w:i/>
      </w:rPr>
      <w:t>dlem na území Olomouckého kraje</w:t>
    </w:r>
    <w:r w:rsidR="002D659B" w:rsidRPr="007427F3">
      <w:rPr>
        <w:rFonts w:ascii="Arial" w:hAnsi="Arial" w:cs="Arial"/>
        <w:i/>
      </w:rPr>
      <w:t xml:space="preserve"> </w:t>
    </w:r>
    <w:r w:rsidR="002D659B">
      <w:rPr>
        <w:rFonts w:ascii="Arial" w:hAnsi="Arial" w:cs="Arial"/>
        <w:i/>
      </w:rPr>
      <w:t>– prodloužení termínu pro vrácení výpomoci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B" w:rsidRPr="00E86B01" w:rsidRDefault="00327CEE" w:rsidP="00EC01BB">
    <w:pPr>
      <w:pStyle w:val="Zpat"/>
      <w:pBdr>
        <w:top w:val="single" w:sz="4" w:space="1" w:color="auto"/>
      </w:pBdr>
      <w:tabs>
        <w:tab w:val="clear" w:pos="9072"/>
        <w:tab w:val="right" w:pos="9639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2D659B">
      <w:rPr>
        <w:rFonts w:ascii="Arial" w:hAnsi="Arial" w:cs="Arial"/>
        <w:i/>
        <w:iCs/>
      </w:rPr>
      <w:t xml:space="preserve"> Olomouckého kraje</w:t>
    </w:r>
    <w:r w:rsidR="002D659B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EA7F64">
      <w:rPr>
        <w:rFonts w:ascii="Arial" w:hAnsi="Arial" w:cs="Arial"/>
        <w:i/>
        <w:iCs/>
      </w:rPr>
      <w:t>3</w:t>
    </w:r>
    <w:r w:rsidR="002D659B">
      <w:rPr>
        <w:rFonts w:ascii="Arial" w:hAnsi="Arial" w:cs="Arial"/>
        <w:i/>
        <w:iCs/>
      </w:rPr>
      <w:t>. </w:t>
    </w:r>
    <w:r w:rsidR="00EA7F64">
      <w:rPr>
        <w:rFonts w:ascii="Arial" w:hAnsi="Arial" w:cs="Arial"/>
        <w:i/>
        <w:iCs/>
      </w:rPr>
      <w:t>11</w:t>
    </w:r>
    <w:r w:rsidR="002D659B">
      <w:rPr>
        <w:rFonts w:ascii="Arial" w:hAnsi="Arial" w:cs="Arial"/>
        <w:i/>
        <w:iCs/>
      </w:rPr>
      <w:t>. </w:t>
    </w:r>
    <w:r w:rsidR="002D659B" w:rsidRPr="00E86B01">
      <w:rPr>
        <w:rFonts w:ascii="Arial" w:hAnsi="Arial" w:cs="Arial"/>
        <w:i/>
        <w:iCs/>
      </w:rPr>
      <w:t>20</w:t>
    </w:r>
    <w:r w:rsidR="002D659B">
      <w:rPr>
        <w:rFonts w:ascii="Arial" w:hAnsi="Arial" w:cs="Arial"/>
        <w:i/>
        <w:iCs/>
      </w:rPr>
      <w:t xml:space="preserve">17 </w:t>
    </w:r>
    <w:r w:rsidR="002D659B">
      <w:rPr>
        <w:rFonts w:ascii="Arial" w:hAnsi="Arial" w:cs="Arial"/>
        <w:i/>
        <w:iCs/>
      </w:rPr>
      <w:tab/>
    </w:r>
    <w:r w:rsidR="002D659B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 xml:space="preserve">Strana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3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 xml:space="preserve"> (celkem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8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>)</w:t>
    </w:r>
    <w:r w:rsidR="002D659B" w:rsidRPr="00E86B01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ab/>
    </w:r>
    <w:r w:rsidR="002D659B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 xml:space="preserve">Strana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3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 xml:space="preserve"> (celkem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8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>)</w:t>
    </w:r>
  </w:p>
  <w:p w:rsidR="002D659B" w:rsidRPr="00E86B01" w:rsidRDefault="00EA7F64" w:rsidP="00EF316A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11</w:t>
    </w:r>
    <w:r w:rsidR="002D659B">
      <w:rPr>
        <w:rFonts w:ascii="Arial" w:hAnsi="Arial" w:cs="Arial"/>
        <w:i/>
        <w:iCs/>
      </w:rPr>
      <w:t>.</w:t>
    </w:r>
    <w:r>
      <w:rPr>
        <w:rFonts w:ascii="Arial" w:hAnsi="Arial" w:cs="Arial"/>
        <w:i/>
        <w:iCs/>
      </w:rPr>
      <w:t>1</w:t>
    </w:r>
    <w:proofErr w:type="gramEnd"/>
    <w:r>
      <w:rPr>
        <w:rFonts w:ascii="Arial" w:hAnsi="Arial" w:cs="Arial"/>
        <w:i/>
        <w:iCs/>
      </w:rPr>
      <w:t>.</w:t>
    </w:r>
    <w:r w:rsidR="002D659B" w:rsidRPr="00E86B01">
      <w:rPr>
        <w:rFonts w:ascii="Arial" w:hAnsi="Arial" w:cs="Arial"/>
        <w:i/>
        <w:iCs/>
      </w:rPr>
      <w:t xml:space="preserve"> </w:t>
    </w:r>
    <w:r w:rsidR="002D659B">
      <w:rPr>
        <w:rFonts w:ascii="Arial" w:hAnsi="Arial" w:cs="Arial"/>
        <w:i/>
        <w:iCs/>
      </w:rPr>
      <w:t xml:space="preserve">– </w:t>
    </w:r>
    <w:r w:rsidR="002D659B" w:rsidRPr="007427F3">
      <w:rPr>
        <w:rFonts w:ascii="Arial" w:hAnsi="Arial" w:cs="Arial"/>
        <w:i/>
      </w:rPr>
      <w:t xml:space="preserve">Program návratné finanční výpomoci místním akčním skupinám se sídlem na území Olomouckého kraje </w:t>
    </w:r>
    <w:r w:rsidR="002D659B">
      <w:rPr>
        <w:rFonts w:ascii="Arial" w:hAnsi="Arial" w:cs="Arial"/>
        <w:i/>
      </w:rPr>
      <w:t>– prodloužení termínu pro vrácení výpomoci</w:t>
    </w:r>
  </w:p>
  <w:p w:rsidR="002D659B" w:rsidRPr="00E86B01" w:rsidRDefault="002D659B" w:rsidP="00D12EB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Příloha č. 1</w:t>
    </w:r>
    <w:r w:rsidRPr="007F1E20">
      <w:rPr>
        <w:rFonts w:ascii="Arial" w:hAnsi="Arial" w:cs="Arial"/>
        <w:i/>
        <w:iCs/>
      </w:rPr>
      <w:t xml:space="preserve"> – </w:t>
    </w:r>
    <w:r w:rsidRPr="00856F0C">
      <w:rPr>
        <w:rFonts w:ascii="Arial" w:hAnsi="Arial" w:cs="Arial"/>
        <w:i/>
        <w:iCs/>
      </w:rPr>
      <w:t xml:space="preserve">Žádost o prodloužení </w:t>
    </w:r>
    <w:r>
      <w:rPr>
        <w:rFonts w:ascii="Arial" w:hAnsi="Arial" w:cs="Arial"/>
        <w:i/>
      </w:rPr>
      <w:t>termínu pro vrácení výpomoci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B" w:rsidRPr="00E86B01" w:rsidRDefault="00327CEE" w:rsidP="00EC01BB">
    <w:pPr>
      <w:pStyle w:val="Zpat"/>
      <w:pBdr>
        <w:top w:val="single" w:sz="4" w:space="1" w:color="auto"/>
      </w:pBdr>
      <w:tabs>
        <w:tab w:val="clear" w:pos="9072"/>
        <w:tab w:val="right" w:pos="9639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2D659B">
      <w:rPr>
        <w:rFonts w:ascii="Arial" w:hAnsi="Arial" w:cs="Arial"/>
        <w:i/>
        <w:iCs/>
      </w:rPr>
      <w:t xml:space="preserve"> Olomouckého kraje</w:t>
    </w:r>
    <w:r w:rsidR="002D659B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EA7F64">
      <w:rPr>
        <w:rFonts w:ascii="Arial" w:hAnsi="Arial" w:cs="Arial"/>
        <w:i/>
        <w:iCs/>
      </w:rPr>
      <w:t>3</w:t>
    </w:r>
    <w:r w:rsidR="002D659B">
      <w:rPr>
        <w:rFonts w:ascii="Arial" w:hAnsi="Arial" w:cs="Arial"/>
        <w:i/>
        <w:iCs/>
      </w:rPr>
      <w:t>. </w:t>
    </w:r>
    <w:r w:rsidR="00EA7F64">
      <w:rPr>
        <w:rFonts w:ascii="Arial" w:hAnsi="Arial" w:cs="Arial"/>
        <w:i/>
        <w:iCs/>
      </w:rPr>
      <w:t>11</w:t>
    </w:r>
    <w:r w:rsidR="002D659B">
      <w:rPr>
        <w:rFonts w:ascii="Arial" w:hAnsi="Arial" w:cs="Arial"/>
        <w:i/>
        <w:iCs/>
      </w:rPr>
      <w:t>. </w:t>
    </w:r>
    <w:r w:rsidR="002D659B" w:rsidRPr="00E86B01">
      <w:rPr>
        <w:rFonts w:ascii="Arial" w:hAnsi="Arial" w:cs="Arial"/>
        <w:i/>
        <w:iCs/>
      </w:rPr>
      <w:t>20</w:t>
    </w:r>
    <w:r w:rsidR="002D659B">
      <w:rPr>
        <w:rFonts w:ascii="Arial" w:hAnsi="Arial" w:cs="Arial"/>
        <w:i/>
        <w:iCs/>
      </w:rPr>
      <w:t xml:space="preserve">17 </w:t>
    </w:r>
    <w:r w:rsidR="002D659B">
      <w:rPr>
        <w:rFonts w:ascii="Arial" w:hAnsi="Arial" w:cs="Arial"/>
        <w:i/>
        <w:iCs/>
      </w:rPr>
      <w:tab/>
    </w:r>
    <w:r w:rsidR="002D659B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 xml:space="preserve">Strana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5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 xml:space="preserve"> (celkem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8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>)</w:t>
    </w:r>
    <w:r w:rsidR="002D659B" w:rsidRPr="00E86B01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ab/>
    </w:r>
    <w:r w:rsidR="002D659B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 xml:space="preserve">Strana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5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 xml:space="preserve"> (celkem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8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>)</w:t>
    </w:r>
  </w:p>
  <w:p w:rsidR="002D659B" w:rsidRPr="00E86B01" w:rsidRDefault="00EA7F64" w:rsidP="00EF316A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11</w:t>
    </w:r>
    <w:r w:rsidR="00AB11BD">
      <w:rPr>
        <w:rFonts w:ascii="Arial" w:hAnsi="Arial" w:cs="Arial"/>
        <w:i/>
        <w:iCs/>
      </w:rPr>
      <w:t>.</w:t>
    </w:r>
    <w:r>
      <w:rPr>
        <w:rFonts w:ascii="Arial" w:hAnsi="Arial" w:cs="Arial"/>
        <w:i/>
        <w:iCs/>
      </w:rPr>
      <w:t>1</w:t>
    </w:r>
    <w:proofErr w:type="gramEnd"/>
    <w:r>
      <w:rPr>
        <w:rFonts w:ascii="Arial" w:hAnsi="Arial" w:cs="Arial"/>
        <w:i/>
        <w:iCs/>
      </w:rPr>
      <w:t>.</w:t>
    </w:r>
    <w:r w:rsidR="000A5E22">
      <w:rPr>
        <w:rFonts w:ascii="Arial" w:hAnsi="Arial" w:cs="Arial"/>
        <w:i/>
        <w:iCs/>
      </w:rPr>
      <w:t xml:space="preserve"> </w:t>
    </w:r>
    <w:r w:rsidR="002D659B">
      <w:rPr>
        <w:rFonts w:ascii="Arial" w:hAnsi="Arial" w:cs="Arial"/>
        <w:i/>
        <w:iCs/>
      </w:rPr>
      <w:t xml:space="preserve">– </w:t>
    </w:r>
    <w:r w:rsidR="002D659B" w:rsidRPr="007427F3">
      <w:rPr>
        <w:rFonts w:ascii="Arial" w:hAnsi="Arial" w:cs="Arial"/>
        <w:i/>
      </w:rPr>
      <w:t xml:space="preserve">Program návratné finanční výpomoci místním akčním skupinám se sídlem na území Olomouckého kraje </w:t>
    </w:r>
    <w:r w:rsidR="002D659B">
      <w:rPr>
        <w:rFonts w:ascii="Arial" w:hAnsi="Arial" w:cs="Arial"/>
        <w:i/>
      </w:rPr>
      <w:t>– prodloužení termínu pro vrácení výpomoci</w:t>
    </w:r>
  </w:p>
  <w:p w:rsidR="002D659B" w:rsidRPr="00E86B01" w:rsidRDefault="002D659B" w:rsidP="00D12EB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Příloha č. 2</w:t>
    </w:r>
    <w:r w:rsidRPr="007F1E20">
      <w:rPr>
        <w:rFonts w:ascii="Arial" w:hAnsi="Arial" w:cs="Arial"/>
        <w:i/>
        <w:iCs/>
      </w:rPr>
      <w:t xml:space="preserve"> – </w:t>
    </w:r>
    <w:r w:rsidRPr="00D87044">
      <w:rPr>
        <w:rFonts w:ascii="Arial" w:hAnsi="Arial" w:cs="Arial"/>
        <w:i/>
        <w:iCs/>
      </w:rPr>
      <w:t>Tabulka podpořených žadatelů Programu návratné finanční výpomoci místním akčním skupinám se sídlem na území Olomouckého kraje v roce 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B" w:rsidRPr="00E86B01" w:rsidRDefault="00327CEE" w:rsidP="00045F54">
    <w:pPr>
      <w:pStyle w:val="Zpat"/>
      <w:pBdr>
        <w:top w:val="single" w:sz="4" w:space="1" w:color="auto"/>
      </w:pBdr>
      <w:tabs>
        <w:tab w:val="clear" w:pos="9072"/>
        <w:tab w:val="right" w:pos="9639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2D659B">
      <w:rPr>
        <w:rFonts w:ascii="Arial" w:hAnsi="Arial" w:cs="Arial"/>
        <w:i/>
        <w:iCs/>
      </w:rPr>
      <w:t xml:space="preserve"> Olomouckého kraje</w:t>
    </w:r>
    <w:r w:rsidR="002D659B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EA7F64">
      <w:rPr>
        <w:rFonts w:ascii="Arial" w:hAnsi="Arial" w:cs="Arial"/>
        <w:i/>
        <w:iCs/>
      </w:rPr>
      <w:t>3</w:t>
    </w:r>
    <w:r w:rsidR="002D659B">
      <w:rPr>
        <w:rFonts w:ascii="Arial" w:hAnsi="Arial" w:cs="Arial"/>
        <w:i/>
        <w:iCs/>
      </w:rPr>
      <w:t>. </w:t>
    </w:r>
    <w:r w:rsidR="00EA7F64">
      <w:rPr>
        <w:rFonts w:ascii="Arial" w:hAnsi="Arial" w:cs="Arial"/>
        <w:i/>
        <w:iCs/>
      </w:rPr>
      <w:t>11</w:t>
    </w:r>
    <w:r w:rsidR="002D659B">
      <w:rPr>
        <w:rFonts w:ascii="Arial" w:hAnsi="Arial" w:cs="Arial"/>
        <w:i/>
        <w:iCs/>
      </w:rPr>
      <w:t>. </w:t>
    </w:r>
    <w:r w:rsidR="002D659B" w:rsidRPr="00E86B01">
      <w:rPr>
        <w:rFonts w:ascii="Arial" w:hAnsi="Arial" w:cs="Arial"/>
        <w:i/>
        <w:iCs/>
      </w:rPr>
      <w:t>20</w:t>
    </w:r>
    <w:r w:rsidR="002D659B">
      <w:rPr>
        <w:rFonts w:ascii="Arial" w:hAnsi="Arial" w:cs="Arial"/>
        <w:i/>
        <w:iCs/>
      </w:rPr>
      <w:t xml:space="preserve">17 </w:t>
    </w:r>
    <w:r w:rsidR="002D659B">
      <w:rPr>
        <w:rFonts w:ascii="Arial" w:hAnsi="Arial" w:cs="Arial"/>
        <w:i/>
        <w:iCs/>
      </w:rPr>
      <w:tab/>
    </w:r>
    <w:r w:rsidR="002D659B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 xml:space="preserve">Strana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7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 xml:space="preserve"> (celkem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8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>)</w:t>
    </w:r>
    <w:r w:rsidR="002D659B" w:rsidRPr="00E86B01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ab/>
    </w:r>
    <w:r w:rsidR="002D659B">
      <w:rPr>
        <w:rFonts w:ascii="Arial" w:hAnsi="Arial" w:cs="Arial"/>
        <w:i/>
        <w:iCs/>
      </w:rPr>
      <w:tab/>
    </w:r>
    <w:r w:rsidR="002D659B" w:rsidRPr="00E86B01">
      <w:rPr>
        <w:rFonts w:ascii="Arial" w:hAnsi="Arial" w:cs="Arial"/>
        <w:i/>
        <w:iCs/>
      </w:rPr>
      <w:t xml:space="preserve">Strana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7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 xml:space="preserve"> (celkem </w:t>
    </w:r>
    <w:r w:rsidR="002D659B" w:rsidRPr="00E86B01">
      <w:rPr>
        <w:rStyle w:val="slostrnky"/>
        <w:rFonts w:ascii="Arial" w:hAnsi="Arial" w:cs="Arial"/>
        <w:i/>
        <w:iCs/>
      </w:rPr>
      <w:fldChar w:fldCharType="begin"/>
    </w:r>
    <w:r w:rsidR="002D659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2D659B" w:rsidRPr="00E86B01">
      <w:rPr>
        <w:rStyle w:val="slostrnky"/>
        <w:rFonts w:ascii="Arial" w:hAnsi="Arial" w:cs="Arial"/>
        <w:i/>
        <w:iCs/>
      </w:rPr>
      <w:fldChar w:fldCharType="separate"/>
    </w:r>
    <w:r w:rsidR="00C351B5">
      <w:rPr>
        <w:rStyle w:val="slostrnky"/>
        <w:rFonts w:ascii="Arial" w:hAnsi="Arial" w:cs="Arial"/>
        <w:i/>
        <w:iCs/>
        <w:noProof/>
      </w:rPr>
      <w:t>8</w:t>
    </w:r>
    <w:r w:rsidR="002D659B" w:rsidRPr="00E86B01">
      <w:rPr>
        <w:rStyle w:val="slostrnky"/>
        <w:rFonts w:ascii="Arial" w:hAnsi="Arial" w:cs="Arial"/>
        <w:i/>
        <w:iCs/>
      </w:rPr>
      <w:fldChar w:fldCharType="end"/>
    </w:r>
    <w:r w:rsidR="002D659B" w:rsidRPr="00E86B01">
      <w:rPr>
        <w:rStyle w:val="slostrnky"/>
        <w:rFonts w:ascii="Arial" w:hAnsi="Arial" w:cs="Arial"/>
        <w:i/>
        <w:iCs/>
      </w:rPr>
      <w:t>)</w:t>
    </w:r>
  </w:p>
  <w:p w:rsidR="002D659B" w:rsidRPr="00E86B01" w:rsidRDefault="00EA7F64" w:rsidP="00045F54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11</w:t>
    </w:r>
    <w:r w:rsidR="002D659B">
      <w:rPr>
        <w:rFonts w:ascii="Arial" w:hAnsi="Arial" w:cs="Arial"/>
        <w:i/>
        <w:iCs/>
      </w:rPr>
      <w:t>.</w:t>
    </w:r>
    <w:r>
      <w:rPr>
        <w:rFonts w:ascii="Arial" w:hAnsi="Arial" w:cs="Arial"/>
        <w:i/>
        <w:iCs/>
      </w:rPr>
      <w:t>1</w:t>
    </w:r>
    <w:proofErr w:type="gramEnd"/>
    <w:r>
      <w:rPr>
        <w:rFonts w:ascii="Arial" w:hAnsi="Arial" w:cs="Arial"/>
        <w:i/>
        <w:iCs/>
      </w:rPr>
      <w:t>.</w:t>
    </w:r>
    <w:r w:rsidR="000A5E22">
      <w:rPr>
        <w:rFonts w:ascii="Arial" w:hAnsi="Arial" w:cs="Arial"/>
        <w:i/>
        <w:iCs/>
      </w:rPr>
      <w:t xml:space="preserve"> </w:t>
    </w:r>
    <w:r w:rsidR="002D659B">
      <w:rPr>
        <w:rFonts w:ascii="Arial" w:hAnsi="Arial" w:cs="Arial"/>
        <w:i/>
        <w:iCs/>
      </w:rPr>
      <w:t xml:space="preserve">– </w:t>
    </w:r>
    <w:r w:rsidR="002D659B" w:rsidRPr="007427F3">
      <w:rPr>
        <w:rFonts w:ascii="Arial" w:hAnsi="Arial" w:cs="Arial"/>
        <w:i/>
      </w:rPr>
      <w:t xml:space="preserve">Program návratné finanční výpomoci místním akčním skupinám se sídlem na území Olomouckého kraje  </w:t>
    </w:r>
    <w:r w:rsidR="002D659B">
      <w:rPr>
        <w:rFonts w:ascii="Arial" w:hAnsi="Arial" w:cs="Arial"/>
        <w:i/>
      </w:rPr>
      <w:t>– prodloužení termínu pro vrácení výpomoci</w:t>
    </w:r>
  </w:p>
  <w:p w:rsidR="002D659B" w:rsidRPr="00480A17" w:rsidRDefault="002D659B" w:rsidP="002D659B">
    <w:pPr>
      <w:pStyle w:val="Zhlav"/>
    </w:pPr>
    <w:r w:rsidRPr="007770DB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 xml:space="preserve"> 3 </w:t>
    </w:r>
    <w:r w:rsidRPr="007770DB">
      <w:rPr>
        <w:rFonts w:ascii="Arial" w:hAnsi="Arial" w:cs="Arial"/>
        <w:i/>
      </w:rPr>
      <w:t xml:space="preserve">- </w:t>
    </w:r>
    <w:r w:rsidRPr="00AE57C6">
      <w:rPr>
        <w:rFonts w:ascii="Arial" w:hAnsi="Arial" w:cs="Arial"/>
        <w:i/>
        <w:noProof/>
      </w:rPr>
      <w:t>Vzorov</w:t>
    </w:r>
    <w:r>
      <w:rPr>
        <w:rFonts w:ascii="Arial" w:hAnsi="Arial" w:cs="Arial"/>
        <w:i/>
        <w:noProof/>
      </w:rPr>
      <w:t>ý</w:t>
    </w:r>
    <w:r w:rsidRPr="00AE57C6">
      <w:rPr>
        <w:rFonts w:ascii="Arial" w:hAnsi="Arial" w:cs="Arial"/>
        <w:i/>
        <w:noProof/>
      </w:rPr>
      <w:t xml:space="preserve"> </w:t>
    </w:r>
    <w:r>
      <w:rPr>
        <w:rFonts w:ascii="Arial" w:hAnsi="Arial" w:cs="Arial"/>
        <w:i/>
        <w:noProof/>
      </w:rPr>
      <w:t>dodatek č. </w:t>
    </w:r>
    <w:r w:rsidR="00EA7F64">
      <w:rPr>
        <w:rFonts w:ascii="Arial" w:hAnsi="Arial" w:cs="Arial"/>
        <w:i/>
        <w:noProof/>
      </w:rPr>
      <w:t>3</w:t>
    </w:r>
    <w:r>
      <w:rPr>
        <w:rFonts w:ascii="Arial" w:hAnsi="Arial" w:cs="Arial"/>
        <w:i/>
        <w:noProof/>
      </w:rPr>
      <w:t xml:space="preserve"> </w:t>
    </w:r>
    <w:r w:rsidRPr="00AE57C6">
      <w:rPr>
        <w:rFonts w:ascii="Arial" w:hAnsi="Arial" w:cs="Arial"/>
        <w:i/>
        <w:noProof/>
      </w:rPr>
      <w:t>veřejnoprávní smlouv</w:t>
    </w:r>
    <w:r>
      <w:rPr>
        <w:rFonts w:ascii="Arial" w:hAnsi="Arial" w:cs="Arial"/>
        <w:i/>
        <w:noProof/>
      </w:rPr>
      <w:t>y</w:t>
    </w:r>
    <w:r w:rsidRPr="00AE57C6">
      <w:rPr>
        <w:rFonts w:ascii="Arial" w:hAnsi="Arial" w:cs="Arial"/>
        <w:i/>
        <w:noProof/>
      </w:rPr>
      <w:t xml:space="preserve"> o poskytnutí návratné finanční výpomoci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5A" w:rsidRDefault="00C02A5A">
      <w:r>
        <w:separator/>
      </w:r>
    </w:p>
  </w:footnote>
  <w:footnote w:type="continuationSeparator" w:id="0">
    <w:p w:rsidR="00C02A5A" w:rsidRDefault="00C0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B" w:rsidRPr="00EA7F64" w:rsidRDefault="002D659B">
    <w:pPr>
      <w:pStyle w:val="Zhlav"/>
      <w:rPr>
        <w:rFonts w:ascii="Arial" w:hAnsi="Arial" w:cs="Arial"/>
        <w:i/>
      </w:rPr>
    </w:pPr>
    <w:r w:rsidRPr="00EA7F64">
      <w:rPr>
        <w:rFonts w:ascii="Arial" w:hAnsi="Arial" w:cs="Arial"/>
        <w:i/>
      </w:rPr>
      <w:t>Příloha č. 1 – Žádost o prodloužení termínu pro vrácení výpomoci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B" w:rsidRPr="00EA7F64" w:rsidRDefault="002D659B">
    <w:pPr>
      <w:pStyle w:val="Zhlav"/>
      <w:rPr>
        <w:rFonts w:ascii="Arial" w:hAnsi="Arial" w:cs="Arial"/>
        <w:i/>
      </w:rPr>
    </w:pPr>
    <w:r w:rsidRPr="00EA7F64">
      <w:rPr>
        <w:rFonts w:ascii="Arial" w:hAnsi="Arial" w:cs="Arial"/>
        <w:i/>
      </w:rPr>
      <w:t>Příloha č. 2 – Tabulka podpořených žadatelů Programu návratné finanční výpomoci místním akčním skupinám se sídlem na území Olomouckého kraje v roce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9B" w:rsidRPr="00E76AB9" w:rsidRDefault="002D659B" w:rsidP="002D659B">
    <w:pPr>
      <w:pStyle w:val="Zhlav"/>
    </w:pPr>
    <w:r w:rsidRPr="007770DB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 xml:space="preserve"> 3 </w:t>
    </w:r>
    <w:r w:rsidRPr="007770DB">
      <w:rPr>
        <w:rFonts w:ascii="Arial" w:hAnsi="Arial" w:cs="Arial"/>
        <w:i/>
      </w:rPr>
      <w:t xml:space="preserve">- </w:t>
    </w:r>
    <w:r w:rsidRPr="00AE57C6">
      <w:rPr>
        <w:rFonts w:ascii="Arial" w:hAnsi="Arial" w:cs="Arial"/>
        <w:i/>
        <w:noProof/>
      </w:rPr>
      <w:t>Vzorov</w:t>
    </w:r>
    <w:r>
      <w:rPr>
        <w:rFonts w:ascii="Arial" w:hAnsi="Arial" w:cs="Arial"/>
        <w:i/>
        <w:noProof/>
      </w:rPr>
      <w:t>ý</w:t>
    </w:r>
    <w:r w:rsidRPr="00AE57C6">
      <w:rPr>
        <w:rFonts w:ascii="Arial" w:hAnsi="Arial" w:cs="Arial"/>
        <w:i/>
        <w:noProof/>
      </w:rPr>
      <w:t xml:space="preserve"> </w:t>
    </w:r>
    <w:r>
      <w:rPr>
        <w:rFonts w:ascii="Arial" w:hAnsi="Arial" w:cs="Arial"/>
        <w:i/>
        <w:noProof/>
      </w:rPr>
      <w:t>dodatek č. </w:t>
    </w:r>
    <w:r w:rsidR="00EA7F64">
      <w:rPr>
        <w:rFonts w:ascii="Arial" w:hAnsi="Arial" w:cs="Arial"/>
        <w:i/>
        <w:noProof/>
      </w:rPr>
      <w:t>3</w:t>
    </w:r>
    <w:r>
      <w:rPr>
        <w:rFonts w:ascii="Arial" w:hAnsi="Arial" w:cs="Arial"/>
        <w:i/>
        <w:noProof/>
      </w:rPr>
      <w:t xml:space="preserve"> </w:t>
    </w:r>
    <w:r w:rsidRPr="00AE57C6">
      <w:rPr>
        <w:rFonts w:ascii="Arial" w:hAnsi="Arial" w:cs="Arial"/>
        <w:i/>
        <w:noProof/>
      </w:rPr>
      <w:t>veřejnoprávní smlouv</w:t>
    </w:r>
    <w:r>
      <w:rPr>
        <w:rFonts w:ascii="Arial" w:hAnsi="Arial" w:cs="Arial"/>
        <w:i/>
        <w:noProof/>
      </w:rPr>
      <w:t>y</w:t>
    </w:r>
    <w:r w:rsidRPr="00AE57C6">
      <w:rPr>
        <w:rFonts w:ascii="Arial" w:hAnsi="Arial" w:cs="Arial"/>
        <w:i/>
        <w:noProof/>
      </w:rPr>
      <w:t xml:space="preserve"> o poskytnutí návratné finanční výpomoci</w:t>
    </w:r>
  </w:p>
  <w:p w:rsidR="002D659B" w:rsidRPr="00CA1E04" w:rsidRDefault="002D659B" w:rsidP="002D65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492785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8E14C67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B7F2F3F"/>
    <w:multiLevelType w:val="hybridMultilevel"/>
    <w:tmpl w:val="492452DE"/>
    <w:lvl w:ilvl="0" w:tplc="677A2E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E70"/>
    <w:multiLevelType w:val="hybridMultilevel"/>
    <w:tmpl w:val="492452DE"/>
    <w:lvl w:ilvl="0" w:tplc="677A2E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A772D"/>
    <w:multiLevelType w:val="hybridMultilevel"/>
    <w:tmpl w:val="A6408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E4405"/>
    <w:multiLevelType w:val="hybridMultilevel"/>
    <w:tmpl w:val="480A0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8B45A4A"/>
    <w:multiLevelType w:val="hybridMultilevel"/>
    <w:tmpl w:val="01CA0FD4"/>
    <w:lvl w:ilvl="0" w:tplc="6F14B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33D0F"/>
    <w:multiLevelType w:val="hybridMultilevel"/>
    <w:tmpl w:val="23A82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5566A"/>
    <w:multiLevelType w:val="hybridMultilevel"/>
    <w:tmpl w:val="4988755C"/>
    <w:lvl w:ilvl="0" w:tplc="6E68ED2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16614"/>
    <w:multiLevelType w:val="hybridMultilevel"/>
    <w:tmpl w:val="880833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2434B1"/>
    <w:multiLevelType w:val="hybridMultilevel"/>
    <w:tmpl w:val="03B0B4F4"/>
    <w:lvl w:ilvl="0" w:tplc="A112DE8A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824AD"/>
    <w:multiLevelType w:val="hybridMultilevel"/>
    <w:tmpl w:val="7A9E5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B1CD0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>
    <w:nsid w:val="39DE4A20"/>
    <w:multiLevelType w:val="hybridMultilevel"/>
    <w:tmpl w:val="4198D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24348"/>
    <w:multiLevelType w:val="hybridMultilevel"/>
    <w:tmpl w:val="4D623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820F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>
    <w:nsid w:val="3F10142F"/>
    <w:multiLevelType w:val="multilevel"/>
    <w:tmpl w:val="E30C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FC4860"/>
    <w:multiLevelType w:val="hybridMultilevel"/>
    <w:tmpl w:val="08700616"/>
    <w:lvl w:ilvl="0" w:tplc="B2EE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C24DF"/>
    <w:multiLevelType w:val="hybridMultilevel"/>
    <w:tmpl w:val="DE32C0B2"/>
    <w:lvl w:ilvl="0" w:tplc="479C795A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F07EF"/>
    <w:multiLevelType w:val="hybridMultilevel"/>
    <w:tmpl w:val="09929388"/>
    <w:lvl w:ilvl="0" w:tplc="200CC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8D3615"/>
    <w:multiLevelType w:val="hybridMultilevel"/>
    <w:tmpl w:val="2D64B2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F74DDE"/>
    <w:multiLevelType w:val="hybridMultilevel"/>
    <w:tmpl w:val="3B4C5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250B0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87404D8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05829B0"/>
    <w:multiLevelType w:val="hybridMultilevel"/>
    <w:tmpl w:val="025CF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11C79"/>
    <w:multiLevelType w:val="hybridMultilevel"/>
    <w:tmpl w:val="2D64B2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9"/>
  </w:num>
  <w:num w:numId="7">
    <w:abstractNumId w:val="21"/>
  </w:num>
  <w:num w:numId="8">
    <w:abstractNumId w:val="6"/>
  </w:num>
  <w:num w:numId="9">
    <w:abstractNumId w:val="18"/>
  </w:num>
  <w:num w:numId="10">
    <w:abstractNumId w:val="28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19"/>
  </w:num>
  <w:num w:numId="19">
    <w:abstractNumId w:val="9"/>
  </w:num>
  <w:num w:numId="20">
    <w:abstractNumId w:val="8"/>
  </w:num>
  <w:num w:numId="21">
    <w:abstractNumId w:val="23"/>
  </w:num>
  <w:num w:numId="22">
    <w:abstractNumId w:val="27"/>
  </w:num>
  <w:num w:numId="23">
    <w:abstractNumId w:val="31"/>
  </w:num>
  <w:num w:numId="24">
    <w:abstractNumId w:val="25"/>
  </w:num>
  <w:num w:numId="25">
    <w:abstractNumId w:val="11"/>
  </w:num>
  <w:num w:numId="26">
    <w:abstractNumId w:val="15"/>
  </w:num>
  <w:num w:numId="27">
    <w:abstractNumId w:val="32"/>
  </w:num>
  <w:num w:numId="28">
    <w:abstractNumId w:val="26"/>
  </w:num>
  <w:num w:numId="29">
    <w:abstractNumId w:val="13"/>
  </w:num>
  <w:num w:numId="30">
    <w:abstractNumId w:val="20"/>
  </w:num>
  <w:num w:numId="31">
    <w:abstractNumId w:val="22"/>
  </w:num>
  <w:num w:numId="32">
    <w:abstractNumId w:val="16"/>
  </w:num>
  <w:num w:numId="33">
    <w:abstractNumId w:val="14"/>
  </w:num>
  <w:num w:numId="3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4B38"/>
    <w:rsid w:val="00006E64"/>
    <w:rsid w:val="00023F85"/>
    <w:rsid w:val="00026EB6"/>
    <w:rsid w:val="00034D8C"/>
    <w:rsid w:val="00045F54"/>
    <w:rsid w:val="000707A7"/>
    <w:rsid w:val="00082282"/>
    <w:rsid w:val="000822E8"/>
    <w:rsid w:val="0009096F"/>
    <w:rsid w:val="00092C72"/>
    <w:rsid w:val="00094CD1"/>
    <w:rsid w:val="00097D12"/>
    <w:rsid w:val="000A209C"/>
    <w:rsid w:val="000A2AC8"/>
    <w:rsid w:val="000A2D0B"/>
    <w:rsid w:val="000A3DFA"/>
    <w:rsid w:val="000A5E22"/>
    <w:rsid w:val="000A7F4D"/>
    <w:rsid w:val="000B0AD7"/>
    <w:rsid w:val="000B7AAF"/>
    <w:rsid w:val="000C1BE5"/>
    <w:rsid w:val="000D0982"/>
    <w:rsid w:val="000D51D0"/>
    <w:rsid w:val="000E012D"/>
    <w:rsid w:val="000E20EA"/>
    <w:rsid w:val="000E38B8"/>
    <w:rsid w:val="000E5380"/>
    <w:rsid w:val="000E641C"/>
    <w:rsid w:val="000E7E54"/>
    <w:rsid w:val="000F0843"/>
    <w:rsid w:val="00104AC2"/>
    <w:rsid w:val="001067CD"/>
    <w:rsid w:val="0011014C"/>
    <w:rsid w:val="00113561"/>
    <w:rsid w:val="001311A7"/>
    <w:rsid w:val="0014217E"/>
    <w:rsid w:val="0015199E"/>
    <w:rsid w:val="0015516B"/>
    <w:rsid w:val="00171684"/>
    <w:rsid w:val="00182AD7"/>
    <w:rsid w:val="0018504E"/>
    <w:rsid w:val="00185B36"/>
    <w:rsid w:val="0019615E"/>
    <w:rsid w:val="001A734E"/>
    <w:rsid w:val="001C24F6"/>
    <w:rsid w:val="001D1E26"/>
    <w:rsid w:val="001D3FEB"/>
    <w:rsid w:val="001D4A6D"/>
    <w:rsid w:val="001E04C5"/>
    <w:rsid w:val="00205B9C"/>
    <w:rsid w:val="00205F8E"/>
    <w:rsid w:val="00226048"/>
    <w:rsid w:val="002319FC"/>
    <w:rsid w:val="00232293"/>
    <w:rsid w:val="00240BF3"/>
    <w:rsid w:val="00241335"/>
    <w:rsid w:val="00246193"/>
    <w:rsid w:val="00251C4A"/>
    <w:rsid w:val="00254DE2"/>
    <w:rsid w:val="00272483"/>
    <w:rsid w:val="0027757E"/>
    <w:rsid w:val="00281812"/>
    <w:rsid w:val="002A1D98"/>
    <w:rsid w:val="002A227F"/>
    <w:rsid w:val="002A52C8"/>
    <w:rsid w:val="002B2A5E"/>
    <w:rsid w:val="002C3079"/>
    <w:rsid w:val="002C4B96"/>
    <w:rsid w:val="002D659B"/>
    <w:rsid w:val="002F31D3"/>
    <w:rsid w:val="002F419A"/>
    <w:rsid w:val="00305EE9"/>
    <w:rsid w:val="003062B7"/>
    <w:rsid w:val="0031090D"/>
    <w:rsid w:val="00314463"/>
    <w:rsid w:val="00325E0C"/>
    <w:rsid w:val="00327A78"/>
    <w:rsid w:val="00327CEE"/>
    <w:rsid w:val="0033521B"/>
    <w:rsid w:val="003540FE"/>
    <w:rsid w:val="003566B5"/>
    <w:rsid w:val="003569D5"/>
    <w:rsid w:val="00357F83"/>
    <w:rsid w:val="00361E08"/>
    <w:rsid w:val="00362561"/>
    <w:rsid w:val="00372F5A"/>
    <w:rsid w:val="00380332"/>
    <w:rsid w:val="00393622"/>
    <w:rsid w:val="00393DFE"/>
    <w:rsid w:val="00395720"/>
    <w:rsid w:val="00395D39"/>
    <w:rsid w:val="003A3B96"/>
    <w:rsid w:val="003A5698"/>
    <w:rsid w:val="003B43FA"/>
    <w:rsid w:val="003D1568"/>
    <w:rsid w:val="003D1823"/>
    <w:rsid w:val="003E0D78"/>
    <w:rsid w:val="003E37F5"/>
    <w:rsid w:val="003E6E27"/>
    <w:rsid w:val="003F7373"/>
    <w:rsid w:val="00410C35"/>
    <w:rsid w:val="00412F33"/>
    <w:rsid w:val="0042217C"/>
    <w:rsid w:val="00434498"/>
    <w:rsid w:val="00436563"/>
    <w:rsid w:val="004466BE"/>
    <w:rsid w:val="00451EA5"/>
    <w:rsid w:val="004577F9"/>
    <w:rsid w:val="004713B3"/>
    <w:rsid w:val="0047617C"/>
    <w:rsid w:val="00487BBF"/>
    <w:rsid w:val="004904F6"/>
    <w:rsid w:val="00494841"/>
    <w:rsid w:val="004A02DF"/>
    <w:rsid w:val="004A6F36"/>
    <w:rsid w:val="004B2B7E"/>
    <w:rsid w:val="004B59EA"/>
    <w:rsid w:val="004B6880"/>
    <w:rsid w:val="004D132A"/>
    <w:rsid w:val="004D5451"/>
    <w:rsid w:val="004E0218"/>
    <w:rsid w:val="004E167C"/>
    <w:rsid w:val="0050102F"/>
    <w:rsid w:val="00501121"/>
    <w:rsid w:val="00522B4A"/>
    <w:rsid w:val="005341B9"/>
    <w:rsid w:val="00543A65"/>
    <w:rsid w:val="005441D8"/>
    <w:rsid w:val="00546176"/>
    <w:rsid w:val="00560C34"/>
    <w:rsid w:val="00561245"/>
    <w:rsid w:val="005650A3"/>
    <w:rsid w:val="005651B0"/>
    <w:rsid w:val="00575981"/>
    <w:rsid w:val="005806E5"/>
    <w:rsid w:val="00585D17"/>
    <w:rsid w:val="005A33BD"/>
    <w:rsid w:val="005B1667"/>
    <w:rsid w:val="005D4386"/>
    <w:rsid w:val="005D5463"/>
    <w:rsid w:val="005D7644"/>
    <w:rsid w:val="005E218B"/>
    <w:rsid w:val="005E4DFE"/>
    <w:rsid w:val="005F3643"/>
    <w:rsid w:val="005F76EA"/>
    <w:rsid w:val="005F7721"/>
    <w:rsid w:val="006011B8"/>
    <w:rsid w:val="0061594B"/>
    <w:rsid w:val="00615D5E"/>
    <w:rsid w:val="0063396A"/>
    <w:rsid w:val="00634A02"/>
    <w:rsid w:val="00635FCA"/>
    <w:rsid w:val="0064101F"/>
    <w:rsid w:val="0067055C"/>
    <w:rsid w:val="00674ED1"/>
    <w:rsid w:val="006807D1"/>
    <w:rsid w:val="006869CF"/>
    <w:rsid w:val="00695EC1"/>
    <w:rsid w:val="006A45F9"/>
    <w:rsid w:val="006A66CD"/>
    <w:rsid w:val="006A6D9C"/>
    <w:rsid w:val="006B3D2B"/>
    <w:rsid w:val="006E1BB9"/>
    <w:rsid w:val="006E4816"/>
    <w:rsid w:val="006E63AC"/>
    <w:rsid w:val="006E712D"/>
    <w:rsid w:val="006F111F"/>
    <w:rsid w:val="00700CC3"/>
    <w:rsid w:val="00706B2E"/>
    <w:rsid w:val="00711DD3"/>
    <w:rsid w:val="0071384A"/>
    <w:rsid w:val="00713CC1"/>
    <w:rsid w:val="00714717"/>
    <w:rsid w:val="007168B6"/>
    <w:rsid w:val="00721D82"/>
    <w:rsid w:val="007274BF"/>
    <w:rsid w:val="007510E4"/>
    <w:rsid w:val="00752755"/>
    <w:rsid w:val="00770369"/>
    <w:rsid w:val="007750B6"/>
    <w:rsid w:val="00782403"/>
    <w:rsid w:val="00784D9D"/>
    <w:rsid w:val="00794AA9"/>
    <w:rsid w:val="00794FB4"/>
    <w:rsid w:val="00795F6A"/>
    <w:rsid w:val="007A2F17"/>
    <w:rsid w:val="007B1FF0"/>
    <w:rsid w:val="007B3EB7"/>
    <w:rsid w:val="007D4C45"/>
    <w:rsid w:val="007D700B"/>
    <w:rsid w:val="007E04F8"/>
    <w:rsid w:val="007F1937"/>
    <w:rsid w:val="007F1E20"/>
    <w:rsid w:val="00803A8C"/>
    <w:rsid w:val="00804157"/>
    <w:rsid w:val="00811ED9"/>
    <w:rsid w:val="00812A79"/>
    <w:rsid w:val="00812AB8"/>
    <w:rsid w:val="008168FD"/>
    <w:rsid w:val="00822F09"/>
    <w:rsid w:val="00823CD6"/>
    <w:rsid w:val="00824F30"/>
    <w:rsid w:val="0083328C"/>
    <w:rsid w:val="00833660"/>
    <w:rsid w:val="00841EE9"/>
    <w:rsid w:val="008450F3"/>
    <w:rsid w:val="00856F0C"/>
    <w:rsid w:val="00860CCA"/>
    <w:rsid w:val="0088210F"/>
    <w:rsid w:val="00884D2A"/>
    <w:rsid w:val="00896D79"/>
    <w:rsid w:val="008A7C1E"/>
    <w:rsid w:val="008D2EEC"/>
    <w:rsid w:val="008D422E"/>
    <w:rsid w:val="008E5DC0"/>
    <w:rsid w:val="008F3150"/>
    <w:rsid w:val="008F4DD0"/>
    <w:rsid w:val="008F6EF0"/>
    <w:rsid w:val="00912654"/>
    <w:rsid w:val="00913BAF"/>
    <w:rsid w:val="00916B9D"/>
    <w:rsid w:val="0092568B"/>
    <w:rsid w:val="00931B94"/>
    <w:rsid w:val="0093248A"/>
    <w:rsid w:val="009366DC"/>
    <w:rsid w:val="0093737C"/>
    <w:rsid w:val="0097512B"/>
    <w:rsid w:val="00984488"/>
    <w:rsid w:val="009951D0"/>
    <w:rsid w:val="009952F3"/>
    <w:rsid w:val="009A411D"/>
    <w:rsid w:val="009A5878"/>
    <w:rsid w:val="009B213B"/>
    <w:rsid w:val="009B4B6D"/>
    <w:rsid w:val="009B5357"/>
    <w:rsid w:val="009B62E0"/>
    <w:rsid w:val="009D019A"/>
    <w:rsid w:val="009D1434"/>
    <w:rsid w:val="009D5839"/>
    <w:rsid w:val="009D767A"/>
    <w:rsid w:val="009D76C8"/>
    <w:rsid w:val="009E7132"/>
    <w:rsid w:val="009F7022"/>
    <w:rsid w:val="009F7EE8"/>
    <w:rsid w:val="00A159EF"/>
    <w:rsid w:val="00A22329"/>
    <w:rsid w:val="00A24349"/>
    <w:rsid w:val="00A6549F"/>
    <w:rsid w:val="00A655DB"/>
    <w:rsid w:val="00A67AC4"/>
    <w:rsid w:val="00A7158D"/>
    <w:rsid w:val="00A75B3F"/>
    <w:rsid w:val="00A8103B"/>
    <w:rsid w:val="00A828C0"/>
    <w:rsid w:val="00A84CB7"/>
    <w:rsid w:val="00A95941"/>
    <w:rsid w:val="00A963C3"/>
    <w:rsid w:val="00A96470"/>
    <w:rsid w:val="00AA2215"/>
    <w:rsid w:val="00AA38F2"/>
    <w:rsid w:val="00AB11BD"/>
    <w:rsid w:val="00AB4F76"/>
    <w:rsid w:val="00AC62AF"/>
    <w:rsid w:val="00AD4AEE"/>
    <w:rsid w:val="00AE0D1D"/>
    <w:rsid w:val="00AE5AF8"/>
    <w:rsid w:val="00AE6882"/>
    <w:rsid w:val="00B0126B"/>
    <w:rsid w:val="00B13699"/>
    <w:rsid w:val="00B24927"/>
    <w:rsid w:val="00B3395F"/>
    <w:rsid w:val="00B7106A"/>
    <w:rsid w:val="00B75CEB"/>
    <w:rsid w:val="00B83F76"/>
    <w:rsid w:val="00B84616"/>
    <w:rsid w:val="00B85806"/>
    <w:rsid w:val="00B931D3"/>
    <w:rsid w:val="00BB3076"/>
    <w:rsid w:val="00BB3692"/>
    <w:rsid w:val="00BC4159"/>
    <w:rsid w:val="00BD066F"/>
    <w:rsid w:val="00BD6FE2"/>
    <w:rsid w:val="00BE757A"/>
    <w:rsid w:val="00BF357F"/>
    <w:rsid w:val="00BF5B1A"/>
    <w:rsid w:val="00C02A5A"/>
    <w:rsid w:val="00C050D5"/>
    <w:rsid w:val="00C072DC"/>
    <w:rsid w:val="00C1587E"/>
    <w:rsid w:val="00C30B5B"/>
    <w:rsid w:val="00C3351A"/>
    <w:rsid w:val="00C351B5"/>
    <w:rsid w:val="00C3776B"/>
    <w:rsid w:val="00C67AC5"/>
    <w:rsid w:val="00C70266"/>
    <w:rsid w:val="00C74F28"/>
    <w:rsid w:val="00C86224"/>
    <w:rsid w:val="00C86869"/>
    <w:rsid w:val="00CA0B79"/>
    <w:rsid w:val="00CA4B65"/>
    <w:rsid w:val="00CA75BB"/>
    <w:rsid w:val="00CB38AD"/>
    <w:rsid w:val="00CB543A"/>
    <w:rsid w:val="00CC424E"/>
    <w:rsid w:val="00CD4530"/>
    <w:rsid w:val="00CD7F4D"/>
    <w:rsid w:val="00CE412D"/>
    <w:rsid w:val="00CF0F10"/>
    <w:rsid w:val="00CF32BA"/>
    <w:rsid w:val="00D008F6"/>
    <w:rsid w:val="00D00C89"/>
    <w:rsid w:val="00D010BA"/>
    <w:rsid w:val="00D107C4"/>
    <w:rsid w:val="00D121E8"/>
    <w:rsid w:val="00D12EB3"/>
    <w:rsid w:val="00D14514"/>
    <w:rsid w:val="00D27ECC"/>
    <w:rsid w:val="00D36616"/>
    <w:rsid w:val="00D37F39"/>
    <w:rsid w:val="00D4016D"/>
    <w:rsid w:val="00D40299"/>
    <w:rsid w:val="00D417E2"/>
    <w:rsid w:val="00D429E4"/>
    <w:rsid w:val="00D45D7C"/>
    <w:rsid w:val="00D47A67"/>
    <w:rsid w:val="00D53018"/>
    <w:rsid w:val="00D617BC"/>
    <w:rsid w:val="00D63849"/>
    <w:rsid w:val="00D647FE"/>
    <w:rsid w:val="00D83AB0"/>
    <w:rsid w:val="00D87044"/>
    <w:rsid w:val="00DA7D8C"/>
    <w:rsid w:val="00DB3FA1"/>
    <w:rsid w:val="00DC6E6B"/>
    <w:rsid w:val="00DE2443"/>
    <w:rsid w:val="00DE28D1"/>
    <w:rsid w:val="00DE4D7F"/>
    <w:rsid w:val="00DE5FF7"/>
    <w:rsid w:val="00DF40C4"/>
    <w:rsid w:val="00DF6C3E"/>
    <w:rsid w:val="00E03354"/>
    <w:rsid w:val="00E068D7"/>
    <w:rsid w:val="00E06E5C"/>
    <w:rsid w:val="00E26319"/>
    <w:rsid w:val="00E31537"/>
    <w:rsid w:val="00E34D65"/>
    <w:rsid w:val="00E37447"/>
    <w:rsid w:val="00E50263"/>
    <w:rsid w:val="00E50A45"/>
    <w:rsid w:val="00E62B99"/>
    <w:rsid w:val="00E673FD"/>
    <w:rsid w:val="00E86B01"/>
    <w:rsid w:val="00E96B20"/>
    <w:rsid w:val="00EA2CB4"/>
    <w:rsid w:val="00EA45D6"/>
    <w:rsid w:val="00EA581D"/>
    <w:rsid w:val="00EA7F64"/>
    <w:rsid w:val="00EB6A3D"/>
    <w:rsid w:val="00EB70B0"/>
    <w:rsid w:val="00EC01BB"/>
    <w:rsid w:val="00ED4EFB"/>
    <w:rsid w:val="00EE0255"/>
    <w:rsid w:val="00EE2126"/>
    <w:rsid w:val="00EE25C9"/>
    <w:rsid w:val="00EE3F2B"/>
    <w:rsid w:val="00EE4D89"/>
    <w:rsid w:val="00EE5E3A"/>
    <w:rsid w:val="00EE6669"/>
    <w:rsid w:val="00EF2005"/>
    <w:rsid w:val="00EF316A"/>
    <w:rsid w:val="00EF6A47"/>
    <w:rsid w:val="00F17D30"/>
    <w:rsid w:val="00F319DF"/>
    <w:rsid w:val="00F456E2"/>
    <w:rsid w:val="00F5701B"/>
    <w:rsid w:val="00F844FA"/>
    <w:rsid w:val="00F86B8C"/>
    <w:rsid w:val="00F93285"/>
    <w:rsid w:val="00F9543F"/>
    <w:rsid w:val="00F96174"/>
    <w:rsid w:val="00FC4828"/>
    <w:rsid w:val="00FD3021"/>
    <w:rsid w:val="00FD4A45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12654"/>
  </w:style>
  <w:style w:type="paragraph" w:customStyle="1" w:styleId="Smlouvanadpis1">
    <w:name w:val="Smlouva nadpis1"/>
    <w:basedOn w:val="Normln"/>
    <w:rsid w:val="00912654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Pipomnky">
    <w:name w:val="Připomínky"/>
    <w:basedOn w:val="Zkladntext"/>
    <w:rsid w:val="000E7E54"/>
    <w:pPr>
      <w:spacing w:after="1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12654"/>
  </w:style>
  <w:style w:type="paragraph" w:customStyle="1" w:styleId="Smlouvanadpis1">
    <w:name w:val="Smlouva nadpis1"/>
    <w:basedOn w:val="Normln"/>
    <w:rsid w:val="00912654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Pipomnky">
    <w:name w:val="Připomínky"/>
    <w:basedOn w:val="Zkladntext"/>
    <w:rsid w:val="000E7E54"/>
    <w:pPr>
      <w:spacing w:after="1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9FDA-A585-4B9B-B10E-8B960EC7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ROK.dot</Template>
  <TotalTime>166</TotalTime>
  <Pages>1</Pages>
  <Words>1893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Olivíková Jana</cp:lastModifiedBy>
  <cp:revision>13</cp:revision>
  <cp:lastPrinted>2017-11-15T06:24:00Z</cp:lastPrinted>
  <dcterms:created xsi:type="dcterms:W3CDTF">2017-11-15T05:53:00Z</dcterms:created>
  <dcterms:modified xsi:type="dcterms:W3CDTF">2017-11-15T09:59:00Z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