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0" w:rsidRPr="00145374" w:rsidRDefault="007F61BB" w:rsidP="00203C5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</w:t>
      </w:r>
      <w:r w:rsidR="00203C50" w:rsidRPr="00145374">
        <w:rPr>
          <w:rFonts w:ascii="Arial" w:hAnsi="Arial" w:cs="Arial"/>
          <w:b/>
          <w:bCs/>
          <w:sz w:val="24"/>
          <w:szCs w:val="24"/>
        </w:rPr>
        <w:t>mlouva o poskytnutí dotace</w:t>
      </w:r>
    </w:p>
    <w:p w:rsidR="00203C50" w:rsidRPr="00C13923" w:rsidRDefault="00203C50" w:rsidP="00203C50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203C50" w:rsidRPr="00C13923" w:rsidRDefault="00203C50" w:rsidP="00203C5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03C50" w:rsidRPr="00C13923" w:rsidRDefault="00203C50" w:rsidP="00203C50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203C50" w:rsidRPr="00C13923" w:rsidRDefault="00203C50" w:rsidP="00203C50">
      <w:pPr>
        <w:jc w:val="both"/>
        <w:rPr>
          <w:rFonts w:ascii="Arial" w:hAnsi="Arial" w:cs="Arial"/>
          <w:sz w:val="24"/>
          <w:szCs w:val="24"/>
        </w:rPr>
      </w:pPr>
    </w:p>
    <w:p w:rsidR="00203C50" w:rsidRPr="00C13923" w:rsidRDefault="00203C50" w:rsidP="00203C50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203C50" w:rsidRPr="00C13923" w:rsidRDefault="00203C50" w:rsidP="00203C50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 xml:space="preserve">Zastoupený:  Mgr. Radovanem </w:t>
      </w:r>
      <w:proofErr w:type="spellStart"/>
      <w:r w:rsidRPr="00835FB0">
        <w:rPr>
          <w:rFonts w:ascii="Arial" w:hAnsi="Arial" w:cs="Arial"/>
          <w:sz w:val="24"/>
          <w:szCs w:val="24"/>
        </w:rPr>
        <w:t>Rašťákem</w:t>
      </w:r>
      <w:proofErr w:type="spellEnd"/>
      <w:r w:rsidRPr="00835FB0">
        <w:rPr>
          <w:rFonts w:ascii="Arial" w:hAnsi="Arial" w:cs="Arial"/>
          <w:sz w:val="24"/>
          <w:szCs w:val="24"/>
        </w:rPr>
        <w:t>, náměstkem hejtmana, na základě usnesení</w:t>
      </w:r>
      <w:r>
        <w:rPr>
          <w:rFonts w:ascii="Arial" w:hAnsi="Arial" w:cs="Arial"/>
          <w:sz w:val="24"/>
          <w:szCs w:val="24"/>
        </w:rPr>
        <w:t xml:space="preserve"> </w:t>
      </w:r>
      <w:r w:rsidR="00483551">
        <w:rPr>
          <w:rFonts w:ascii="Arial" w:hAnsi="Arial" w:cs="Arial"/>
          <w:sz w:val="24"/>
          <w:szCs w:val="24"/>
        </w:rPr>
        <w:t>Zastupitelstva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="003E0DF3">
        <w:rPr>
          <w:rFonts w:ascii="Arial" w:hAnsi="Arial" w:cs="Arial"/>
          <w:sz w:val="24"/>
          <w:szCs w:val="24"/>
        </w:rPr>
        <w:t xml:space="preserve"> č. U</w:t>
      </w:r>
      <w:r w:rsidR="003E0DF3" w:rsidRPr="00EF2A72">
        <w:rPr>
          <w:rFonts w:ascii="Arial" w:hAnsi="Arial" w:cs="Arial"/>
          <w:sz w:val="24"/>
          <w:szCs w:val="24"/>
        </w:rPr>
        <w:t>Z/</w:t>
      </w:r>
      <w:proofErr w:type="spellStart"/>
      <w:r w:rsidR="003E0DF3" w:rsidRPr="00EF2A7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E0DF3" w:rsidRPr="00EF2A72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3E0DF3" w:rsidRPr="00EF2A7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E0DF3" w:rsidRPr="00EF2A72">
        <w:rPr>
          <w:rFonts w:ascii="Arial" w:hAnsi="Arial" w:cs="Arial"/>
          <w:sz w:val="24"/>
          <w:szCs w:val="24"/>
        </w:rPr>
        <w:t>/2016 ze dne 23. 9. 2016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203C50" w:rsidRPr="00C13923" w:rsidRDefault="00203C50" w:rsidP="00203C50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203C50" w:rsidRPr="00C13923" w:rsidRDefault="00203C50" w:rsidP="000F564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03C50" w:rsidRPr="006B73D6" w:rsidRDefault="000F35F1" w:rsidP="00203C50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203C50" w:rsidRPr="00C13923">
        <w:rPr>
          <w:rFonts w:ascii="Arial" w:hAnsi="Arial" w:cs="Arial"/>
          <w:b/>
          <w:bCs/>
          <w:sz w:val="24"/>
          <w:szCs w:val="24"/>
        </w:rPr>
        <w:t xml:space="preserve">ěsto </w:t>
      </w:r>
      <w:r>
        <w:rPr>
          <w:rFonts w:ascii="Arial" w:hAnsi="Arial" w:cs="Arial"/>
          <w:b/>
          <w:bCs/>
          <w:sz w:val="24"/>
          <w:szCs w:val="24"/>
        </w:rPr>
        <w:t>Jeseník</w:t>
      </w:r>
    </w:p>
    <w:p w:rsidR="00203C50" w:rsidRPr="00C13923" w:rsidRDefault="000F35F1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Masarykovo náměstí 167/1, 790 01, Jeseník</w:t>
      </w:r>
      <w:r w:rsidR="00203C50">
        <w:rPr>
          <w:rFonts w:ascii="Arial" w:hAnsi="Arial" w:cs="Arial"/>
          <w:sz w:val="24"/>
          <w:szCs w:val="24"/>
        </w:rPr>
        <w:t xml:space="preserve">  </w:t>
      </w:r>
    </w:p>
    <w:p w:rsidR="00203C50" w:rsidRPr="00803FCC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87FA6">
        <w:rPr>
          <w:rFonts w:ascii="Arial" w:hAnsi="Arial" w:cs="Arial"/>
          <w:bCs/>
          <w:sz w:val="24"/>
          <w:szCs w:val="24"/>
        </w:rPr>
        <w:t>00302724</w:t>
      </w:r>
    </w:p>
    <w:p w:rsidR="00203C50" w:rsidRPr="00803FCC" w:rsidRDefault="00203C50" w:rsidP="00203C50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87FA6">
        <w:rPr>
          <w:rFonts w:ascii="Arial" w:hAnsi="Arial" w:cs="Arial"/>
          <w:bCs/>
          <w:sz w:val="24"/>
          <w:szCs w:val="24"/>
        </w:rPr>
        <w:t>CZ00302724</w:t>
      </w:r>
    </w:p>
    <w:p w:rsidR="00203C50" w:rsidRPr="00803FCC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</w:t>
      </w:r>
      <w:r w:rsidR="00387FA6">
        <w:rPr>
          <w:rFonts w:ascii="Arial" w:hAnsi="Arial" w:cs="Arial"/>
          <w:sz w:val="24"/>
          <w:szCs w:val="24"/>
        </w:rPr>
        <w:t xml:space="preserve">Ing. Adam Kalous, </w:t>
      </w:r>
      <w:r w:rsidR="00A56977">
        <w:rPr>
          <w:rFonts w:ascii="Arial" w:hAnsi="Arial" w:cs="Arial"/>
          <w:sz w:val="24"/>
          <w:szCs w:val="24"/>
        </w:rPr>
        <w:t>starosta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03C50" w:rsidRPr="00803FCC" w:rsidRDefault="00203C50" w:rsidP="00203C50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Bankovní spojení: </w:t>
      </w:r>
      <w:r w:rsidR="00A56977">
        <w:rPr>
          <w:rFonts w:ascii="Arial" w:hAnsi="Arial" w:cs="Arial"/>
          <w:bCs/>
          <w:sz w:val="24"/>
          <w:szCs w:val="24"/>
        </w:rPr>
        <w:t>94-2325861</w:t>
      </w:r>
      <w:r w:rsidR="005A5498">
        <w:rPr>
          <w:rFonts w:ascii="Arial" w:hAnsi="Arial" w:cs="Arial"/>
          <w:bCs/>
          <w:sz w:val="24"/>
          <w:szCs w:val="24"/>
        </w:rPr>
        <w:t>/0710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203C50" w:rsidRPr="00C13923" w:rsidRDefault="00203C50" w:rsidP="00203C5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03C50" w:rsidRPr="00C13923" w:rsidRDefault="00203C50" w:rsidP="00203C50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203C50" w:rsidRPr="00C13923" w:rsidRDefault="00203C50" w:rsidP="00203C50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203C50" w:rsidRPr="00C13923" w:rsidRDefault="00203C50" w:rsidP="00203C50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203C50" w:rsidRPr="000E6ACE" w:rsidRDefault="00203C50" w:rsidP="00203C5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 xml:space="preserve">výši </w:t>
      </w:r>
      <w:r w:rsidR="005A5498">
        <w:rPr>
          <w:rFonts w:ascii="Arial" w:hAnsi="Arial" w:cs="Arial"/>
          <w:sz w:val="24"/>
          <w:szCs w:val="24"/>
        </w:rPr>
        <w:t>17.000.000</w:t>
      </w:r>
      <w:r w:rsidRPr="000E6ACE">
        <w:rPr>
          <w:rFonts w:ascii="Arial" w:hAnsi="Arial" w:cs="Arial"/>
          <w:sz w:val="24"/>
          <w:szCs w:val="24"/>
        </w:rPr>
        <w:t xml:space="preserve"> Kč, slovy: </w:t>
      </w:r>
      <w:proofErr w:type="spellStart"/>
      <w:r w:rsidR="005A5498">
        <w:rPr>
          <w:rFonts w:ascii="Arial" w:hAnsi="Arial" w:cs="Arial"/>
          <w:sz w:val="24"/>
          <w:szCs w:val="24"/>
        </w:rPr>
        <w:t>sedmnáctmilionů</w:t>
      </w:r>
      <w:proofErr w:type="spellEnd"/>
      <w:r w:rsidR="005A5498">
        <w:rPr>
          <w:rFonts w:ascii="Arial" w:hAnsi="Arial" w:cs="Arial"/>
          <w:sz w:val="24"/>
          <w:szCs w:val="24"/>
        </w:rPr>
        <w:t xml:space="preserve"> </w:t>
      </w:r>
      <w:r w:rsidRPr="000E6ACE">
        <w:rPr>
          <w:rFonts w:ascii="Arial" w:hAnsi="Arial" w:cs="Arial"/>
          <w:sz w:val="24"/>
          <w:szCs w:val="24"/>
        </w:rPr>
        <w:t>korun českých (dále jen „dotace“).</w:t>
      </w:r>
    </w:p>
    <w:p w:rsidR="00203C50" w:rsidRPr="0047414F" w:rsidRDefault="00203C50" w:rsidP="0030433C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 w:rsidR="0030433C" w:rsidRPr="0030433C">
        <w:rPr>
          <w:rFonts w:ascii="Arial" w:hAnsi="Arial" w:cs="Arial"/>
          <w:sz w:val="24"/>
          <w:szCs w:val="24"/>
        </w:rPr>
        <w:t>demolic</w:t>
      </w:r>
      <w:r w:rsidR="0030433C">
        <w:rPr>
          <w:rFonts w:ascii="Arial" w:hAnsi="Arial" w:cs="Arial"/>
          <w:sz w:val="24"/>
          <w:szCs w:val="24"/>
        </w:rPr>
        <w:t>i</w:t>
      </w:r>
      <w:r w:rsidR="0030433C" w:rsidRPr="0030433C">
        <w:rPr>
          <w:rFonts w:ascii="Arial" w:hAnsi="Arial" w:cs="Arial"/>
          <w:sz w:val="24"/>
          <w:szCs w:val="24"/>
        </w:rPr>
        <w:t xml:space="preserve"> stávající sportovní haly a </w:t>
      </w:r>
      <w:r w:rsidR="007C33ED">
        <w:rPr>
          <w:rFonts w:ascii="Arial" w:hAnsi="Arial" w:cs="Arial"/>
          <w:sz w:val="24"/>
          <w:szCs w:val="24"/>
        </w:rPr>
        <w:t>vý</w:t>
      </w:r>
      <w:r w:rsidR="0030433C" w:rsidRPr="0030433C">
        <w:rPr>
          <w:rFonts w:ascii="Arial" w:hAnsi="Arial" w:cs="Arial"/>
          <w:sz w:val="24"/>
          <w:szCs w:val="24"/>
        </w:rPr>
        <w:t>stavb</w:t>
      </w:r>
      <w:r w:rsidR="0030433C">
        <w:rPr>
          <w:rFonts w:ascii="Arial" w:hAnsi="Arial" w:cs="Arial"/>
          <w:sz w:val="24"/>
          <w:szCs w:val="24"/>
        </w:rPr>
        <w:t>u</w:t>
      </w:r>
      <w:r w:rsidR="0030433C" w:rsidRPr="0030433C">
        <w:rPr>
          <w:rFonts w:ascii="Arial" w:hAnsi="Arial" w:cs="Arial"/>
          <w:sz w:val="24"/>
          <w:szCs w:val="24"/>
        </w:rPr>
        <w:t xml:space="preserve"> nové víceúčelové sportovní haly města Jeseník</w:t>
      </w:r>
      <w:r w:rsidR="0030433C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(dále také „akce“)</w:t>
      </w:r>
      <w:r w:rsidR="00EA6C03">
        <w:rPr>
          <w:rFonts w:ascii="Arial" w:hAnsi="Arial" w:cs="Arial"/>
          <w:sz w:val="24"/>
          <w:szCs w:val="24"/>
        </w:rPr>
        <w:t>.</w:t>
      </w:r>
    </w:p>
    <w:p w:rsidR="00203C50" w:rsidRDefault="00203C50" w:rsidP="00203C5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203C50" w:rsidRPr="0047414F" w:rsidRDefault="00203C50" w:rsidP="00203C5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lastRenderedPageBreak/>
        <w:t>Dotace se poskytuje na účel stanovený v čl. I. odst. 2 této smlouvy jako dotace investiční.</w:t>
      </w:r>
    </w:p>
    <w:p w:rsidR="00203C50" w:rsidRPr="0047414F" w:rsidRDefault="00203C50" w:rsidP="00203C50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03C50" w:rsidRPr="00C13923" w:rsidRDefault="00203C50" w:rsidP="00203C50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203C50" w:rsidRPr="00C13923" w:rsidRDefault="00203C50" w:rsidP="00203C50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Zastupitelstva Olomouckého kraje č. UZ/</w:t>
      </w:r>
      <w:proofErr w:type="spellStart"/>
      <w:r w:rsidR="00483551" w:rsidRPr="00483551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4F2744" w:rsidRPr="00483551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483551" w:rsidRPr="00483551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/2016</w:t>
      </w:r>
      <w:r w:rsidR="004F2744">
        <w:rPr>
          <w:rFonts w:ascii="Arial" w:hAnsi="Arial" w:cs="Arial"/>
          <w:sz w:val="24"/>
          <w:szCs w:val="24"/>
        </w:rPr>
        <w:t xml:space="preserve"> ze dne 2</w:t>
      </w:r>
      <w:r w:rsidR="00483551">
        <w:rPr>
          <w:rFonts w:ascii="Arial" w:hAnsi="Arial" w:cs="Arial"/>
          <w:sz w:val="24"/>
          <w:szCs w:val="24"/>
        </w:rPr>
        <w:t>3</w:t>
      </w:r>
      <w:r w:rsidR="004F2744">
        <w:rPr>
          <w:rFonts w:ascii="Arial" w:hAnsi="Arial" w:cs="Arial"/>
          <w:sz w:val="24"/>
          <w:szCs w:val="24"/>
        </w:rPr>
        <w:t xml:space="preserve">. </w:t>
      </w:r>
      <w:r w:rsidR="00483551">
        <w:rPr>
          <w:rFonts w:ascii="Arial" w:hAnsi="Arial" w:cs="Arial"/>
          <w:sz w:val="24"/>
          <w:szCs w:val="24"/>
        </w:rPr>
        <w:t>9</w:t>
      </w:r>
      <w:r w:rsidR="004F2744">
        <w:rPr>
          <w:rFonts w:ascii="Arial" w:hAnsi="Arial" w:cs="Arial"/>
          <w:sz w:val="24"/>
          <w:szCs w:val="24"/>
        </w:rPr>
        <w:t>. 2016</w:t>
      </w:r>
      <w:r w:rsidRPr="00C13923">
        <w:rPr>
          <w:rFonts w:ascii="Arial" w:hAnsi="Arial" w:cs="Arial"/>
          <w:sz w:val="24"/>
          <w:szCs w:val="24"/>
        </w:rPr>
        <w:t xml:space="preserve">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 xml:space="preserve">oprávněn dotaci použít pouze na úhradu uznatelných výdajů akce, kterými se rozumí výdaje spojené </w:t>
      </w:r>
      <w:r w:rsidRPr="0047414F">
        <w:rPr>
          <w:rFonts w:ascii="Arial" w:hAnsi="Arial" w:cs="Arial"/>
          <w:sz w:val="24"/>
          <w:szCs w:val="24"/>
        </w:rPr>
        <w:t>s</w:t>
      </w:r>
      <w:r w:rsidR="004F2744">
        <w:rPr>
          <w:rFonts w:ascii="Arial" w:hAnsi="Arial" w:cs="Arial"/>
          <w:b/>
          <w:sz w:val="24"/>
          <w:szCs w:val="24"/>
        </w:rPr>
        <w:t xml:space="preserve"> demolicí stávající sportovní haly a </w:t>
      </w:r>
      <w:r w:rsidR="007746FA">
        <w:rPr>
          <w:rFonts w:ascii="Arial" w:hAnsi="Arial" w:cs="Arial"/>
          <w:b/>
          <w:sz w:val="24"/>
          <w:szCs w:val="24"/>
        </w:rPr>
        <w:t xml:space="preserve">se </w:t>
      </w:r>
      <w:r w:rsidR="004F2744">
        <w:rPr>
          <w:rFonts w:ascii="Arial" w:hAnsi="Arial" w:cs="Arial"/>
          <w:b/>
          <w:sz w:val="24"/>
          <w:szCs w:val="24"/>
        </w:rPr>
        <w:t>stavbou</w:t>
      </w:r>
      <w:r w:rsidR="007746FA">
        <w:rPr>
          <w:rFonts w:ascii="Arial" w:hAnsi="Arial" w:cs="Arial"/>
          <w:b/>
          <w:sz w:val="24"/>
          <w:szCs w:val="24"/>
        </w:rPr>
        <w:t xml:space="preserve"> nové víceúčelové sportovní haly na ulici Dukelská v Jeseníku</w:t>
      </w:r>
      <w:r w:rsidRPr="000E6ACE">
        <w:rPr>
          <w:rFonts w:ascii="Arial" w:hAnsi="Arial" w:cs="Arial"/>
          <w:sz w:val="24"/>
          <w:szCs w:val="24"/>
        </w:rPr>
        <w:t>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akce.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203C50" w:rsidRPr="00C13923" w:rsidRDefault="00203C50" w:rsidP="00203C5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203C50" w:rsidRPr="00C13923" w:rsidRDefault="00203C50" w:rsidP="00203C5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203C50" w:rsidRPr="00C13923" w:rsidRDefault="00203C50" w:rsidP="00203C5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 w:rsidR="00483551">
        <w:rPr>
          <w:rFonts w:ascii="Arial" w:hAnsi="Arial" w:cs="Arial"/>
          <w:iCs/>
          <w:sz w:val="24"/>
          <w:szCs w:val="24"/>
        </w:rPr>
        <w:t> </w:t>
      </w:r>
      <w:r w:rsidRPr="00C13923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03C50" w:rsidRPr="00C13923" w:rsidRDefault="00203C50" w:rsidP="00203C5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</w:t>
      </w:r>
      <w:r w:rsidRPr="00C13923">
        <w:rPr>
          <w:rFonts w:ascii="Arial" w:hAnsi="Arial" w:cs="Arial"/>
          <w:iCs/>
          <w:sz w:val="24"/>
          <w:szCs w:val="24"/>
        </w:rPr>
        <w:lastRenderedPageBreak/>
        <w:t>příjemce povinen upravit a vrátit poskytovateli část dotace ve výši uplatněného odpočtu DPH, a to do jednoho měsíce ode dne, kdy příslušný státní orgán vrátil příjemci uhrazenou DPH.</w:t>
      </w:r>
    </w:p>
    <w:p w:rsidR="00203C50" w:rsidRPr="00C13923" w:rsidRDefault="00203C50" w:rsidP="00203C50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 w:rsidRPr="00C13923">
        <w:rPr>
          <w:rFonts w:ascii="Arial" w:hAnsi="Arial" w:cs="Arial"/>
          <w:iCs/>
          <w:sz w:val="24"/>
          <w:szCs w:val="24"/>
        </w:rPr>
        <w:t>ust</w:t>
      </w:r>
      <w:proofErr w:type="spellEnd"/>
      <w:r w:rsidRPr="00C13923">
        <w:rPr>
          <w:rFonts w:ascii="Arial" w:hAnsi="Arial" w:cs="Arial"/>
          <w:iCs/>
          <w:sz w:val="24"/>
          <w:szCs w:val="24"/>
        </w:rPr>
        <w:t xml:space="preserve">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203C50" w:rsidRPr="00C13923" w:rsidRDefault="00203C50" w:rsidP="00203C50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203C50" w:rsidRPr="00C13923" w:rsidRDefault="002005BC" w:rsidP="00203C50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203C50" w:rsidRPr="00C13923" w:rsidRDefault="00203C50" w:rsidP="00203C50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203C50" w:rsidRPr="000E6ACE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263F06">
        <w:rPr>
          <w:rFonts w:ascii="Arial" w:hAnsi="Arial" w:cs="Arial"/>
          <w:b/>
          <w:sz w:val="24"/>
          <w:szCs w:val="24"/>
        </w:rPr>
        <w:t xml:space="preserve">do </w:t>
      </w:r>
      <w:r w:rsidR="004F51E0">
        <w:rPr>
          <w:rFonts w:ascii="Arial" w:hAnsi="Arial" w:cs="Arial"/>
          <w:b/>
          <w:sz w:val="24"/>
          <w:szCs w:val="24"/>
        </w:rPr>
        <w:t>31. 12. 201</w:t>
      </w:r>
      <w:r w:rsidR="00A037AF">
        <w:rPr>
          <w:rFonts w:ascii="Arial" w:hAnsi="Arial" w:cs="Arial"/>
          <w:b/>
          <w:sz w:val="24"/>
          <w:szCs w:val="24"/>
        </w:rPr>
        <w:t>7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203C50" w:rsidRPr="000E6ACE" w:rsidRDefault="00203C50" w:rsidP="00203C50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</w:t>
      </w:r>
      <w:r>
        <w:rPr>
          <w:rFonts w:ascii="Arial" w:hAnsi="Arial" w:cs="Arial"/>
          <w:iCs/>
          <w:sz w:val="24"/>
          <w:szCs w:val="24"/>
        </w:rPr>
        <w:t xml:space="preserve">. 1 této smlouvy v období od </w:t>
      </w:r>
      <w:r w:rsidR="004F51E0">
        <w:rPr>
          <w:rFonts w:ascii="Arial" w:hAnsi="Arial" w:cs="Arial"/>
          <w:iCs/>
          <w:sz w:val="24"/>
          <w:szCs w:val="24"/>
        </w:rPr>
        <w:t>1.</w:t>
      </w:r>
      <w:r w:rsidR="00EF2A72">
        <w:rPr>
          <w:rFonts w:ascii="Arial" w:hAnsi="Arial" w:cs="Arial"/>
          <w:iCs/>
          <w:sz w:val="24"/>
          <w:szCs w:val="24"/>
        </w:rPr>
        <w:t> </w:t>
      </w:r>
      <w:r w:rsidR="004F51E0">
        <w:rPr>
          <w:rFonts w:ascii="Arial" w:hAnsi="Arial" w:cs="Arial"/>
          <w:iCs/>
          <w:sz w:val="24"/>
          <w:szCs w:val="24"/>
        </w:rPr>
        <w:t>1.</w:t>
      </w:r>
      <w:r w:rsidR="00EF2A72">
        <w:rPr>
          <w:rFonts w:ascii="Arial" w:hAnsi="Arial" w:cs="Arial"/>
          <w:iCs/>
          <w:sz w:val="24"/>
          <w:szCs w:val="24"/>
        </w:rPr>
        <w:t xml:space="preserve"> </w:t>
      </w:r>
      <w:r w:rsidR="004F51E0">
        <w:rPr>
          <w:rFonts w:ascii="Arial" w:hAnsi="Arial" w:cs="Arial"/>
          <w:iCs/>
          <w:sz w:val="24"/>
          <w:szCs w:val="24"/>
        </w:rPr>
        <w:t>2016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E6ACE">
        <w:rPr>
          <w:rFonts w:ascii="Arial" w:hAnsi="Arial" w:cs="Arial"/>
          <w:iCs/>
          <w:sz w:val="24"/>
          <w:szCs w:val="24"/>
        </w:rPr>
        <w:t>do uzavření této smlouvy.</w:t>
      </w:r>
    </w:p>
    <w:p w:rsidR="00203C50" w:rsidRPr="000E6ACE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203C50" w:rsidRPr="000E6ACE" w:rsidRDefault="00203C50" w:rsidP="00203C50">
      <w:pPr>
        <w:numPr>
          <w:ilvl w:val="0"/>
          <w:numId w:val="3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</w:t>
      </w:r>
      <w:r>
        <w:rPr>
          <w:rFonts w:ascii="Arial" w:hAnsi="Arial" w:cs="Arial"/>
          <w:b/>
          <w:sz w:val="24"/>
          <w:szCs w:val="24"/>
        </w:rPr>
        <w:t>do</w:t>
      </w:r>
      <w:r w:rsidR="007B4DCF">
        <w:rPr>
          <w:rFonts w:ascii="Arial" w:hAnsi="Arial" w:cs="Arial"/>
          <w:b/>
          <w:sz w:val="24"/>
          <w:szCs w:val="24"/>
        </w:rPr>
        <w:t xml:space="preserve"> 1</w:t>
      </w:r>
      <w:r w:rsidR="0030433C">
        <w:rPr>
          <w:rFonts w:ascii="Arial" w:hAnsi="Arial" w:cs="Arial"/>
          <w:b/>
          <w:sz w:val="24"/>
          <w:szCs w:val="24"/>
        </w:rPr>
        <w:t>6</w:t>
      </w:r>
      <w:r w:rsidR="004F51E0">
        <w:rPr>
          <w:rFonts w:ascii="Arial" w:hAnsi="Arial" w:cs="Arial"/>
          <w:b/>
          <w:sz w:val="24"/>
          <w:szCs w:val="24"/>
        </w:rPr>
        <w:t>. 1. 201</w:t>
      </w:r>
      <w:r w:rsidR="00A037AF">
        <w:rPr>
          <w:rFonts w:ascii="Arial" w:hAnsi="Arial" w:cs="Arial"/>
          <w:b/>
          <w:sz w:val="24"/>
          <w:szCs w:val="24"/>
        </w:rPr>
        <w:t>8</w:t>
      </w:r>
      <w:r w:rsidRPr="000E6ACE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203C50" w:rsidRPr="000E6ACE" w:rsidRDefault="00203C50" w:rsidP="00203C50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Vyúčtování musí obsahovat:</w:t>
      </w:r>
    </w:p>
    <w:p w:rsidR="00203C50" w:rsidRDefault="00203C50" w:rsidP="00203C50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</w:t>
      </w:r>
      <w:r w:rsidR="00EF2A72"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/>
          <w:sz w:val="24"/>
          <w:szCs w:val="24"/>
        </w:rPr>
        <w:t>Příloha č. 1 je pro příjemce k dispozici v elektronické formě na webu OK</w:t>
      </w:r>
      <w:r w:rsidR="007C33ED">
        <w:rPr>
          <w:rFonts w:ascii="Arial" w:hAnsi="Arial" w:cs="Arial"/>
          <w:b/>
          <w:sz w:val="24"/>
          <w:szCs w:val="24"/>
        </w:rPr>
        <w:t>: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C13923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C13923">
        <w:rPr>
          <w:rFonts w:ascii="Arial" w:hAnsi="Arial" w:cs="Arial"/>
          <w:sz w:val="24"/>
          <w:szCs w:val="24"/>
        </w:rPr>
        <w:t xml:space="preserve">. </w:t>
      </w:r>
    </w:p>
    <w:p w:rsidR="00203C50" w:rsidRPr="00AB76B7" w:rsidRDefault="00203C50" w:rsidP="00203C50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</w:t>
      </w:r>
      <w:r>
        <w:rPr>
          <w:rFonts w:ascii="Arial" w:hAnsi="Arial" w:cs="Arial"/>
          <w:sz w:val="24"/>
          <w:szCs w:val="24"/>
        </w:rPr>
        <w:t xml:space="preserve">celkové příjmy a </w:t>
      </w:r>
      <w:r w:rsidRPr="00C13923">
        <w:rPr>
          <w:rFonts w:ascii="Arial" w:hAnsi="Arial" w:cs="Arial"/>
          <w:sz w:val="24"/>
          <w:szCs w:val="24"/>
        </w:rPr>
        <w:t>celkové uskutečněné výdaje uvedené v soupisu jsou pravdivé a úplné</w:t>
      </w:r>
      <w:r w:rsidRPr="00AB76B7">
        <w:rPr>
          <w:rFonts w:ascii="Arial" w:hAnsi="Arial" w:cs="Arial"/>
          <w:sz w:val="24"/>
          <w:szCs w:val="24"/>
        </w:rPr>
        <w:t xml:space="preserve">. 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203C50" w:rsidRPr="00C13923" w:rsidRDefault="00203C50" w:rsidP="00203C50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203C50" w:rsidRPr="00C13923" w:rsidRDefault="00203C50" w:rsidP="00203C50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203C50" w:rsidRPr="00C13923" w:rsidRDefault="00203C50" w:rsidP="00203C5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203C50" w:rsidRPr="00C13923" w:rsidRDefault="00203C50" w:rsidP="00203C5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fotokopiemi výdajových dokladů včetně příloh (stvrzenky, paragony apod.), na základě kterých je pokladní doklad vystaven, a to pouze </w:t>
      </w:r>
      <w:r w:rsidRPr="00C13923">
        <w:rPr>
          <w:rFonts w:ascii="Arial" w:hAnsi="Arial" w:cs="Arial"/>
          <w:sz w:val="24"/>
          <w:szCs w:val="24"/>
        </w:rPr>
        <w:lastRenderedPageBreak/>
        <w:t>u jednotlivých výdajů přesahujících částku 1000 Kč. U jednotlivých výdajů do výše 1000 Kč doloží příjemce pouze soupis těchto výdajů,</w:t>
      </w:r>
    </w:p>
    <w:p w:rsidR="00203C50" w:rsidRPr="00C13923" w:rsidRDefault="00203C50" w:rsidP="00203C5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203C50" w:rsidRPr="00C13923" w:rsidRDefault="00203C50" w:rsidP="00203C50">
      <w:pPr>
        <w:numPr>
          <w:ilvl w:val="0"/>
          <w:numId w:val="1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203C50" w:rsidRPr="00C13923" w:rsidRDefault="00203C50" w:rsidP="00203C50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203C50" w:rsidRPr="00C13923" w:rsidRDefault="00203C50" w:rsidP="00203C50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203C50" w:rsidRDefault="00203C50" w:rsidP="00203C50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203C50" w:rsidRPr="00AB76B7" w:rsidRDefault="00203C50" w:rsidP="00203C50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akci.</w:t>
      </w:r>
      <w:r w:rsidRPr="00145374">
        <w:rPr>
          <w:rFonts w:ascii="Arial" w:hAnsi="Arial" w:cs="Arial"/>
          <w:sz w:val="24"/>
          <w:szCs w:val="24"/>
        </w:rPr>
        <w:t xml:space="preserve"> </w:t>
      </w:r>
      <w:r w:rsidRPr="00145374">
        <w:rPr>
          <w:rFonts w:ascii="Arial" w:hAnsi="Arial" w:cs="Arial"/>
          <w:strike/>
          <w:sz w:val="24"/>
          <w:szCs w:val="24"/>
        </w:rPr>
        <w:t xml:space="preserve"> </w:t>
      </w:r>
    </w:p>
    <w:p w:rsidR="00203C50" w:rsidRPr="00C13923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dotace nebyla použita v celé výši ve </w:t>
      </w:r>
      <w:r w:rsidR="00C53BCF">
        <w:rPr>
          <w:rFonts w:ascii="Arial" w:hAnsi="Arial" w:cs="Arial"/>
          <w:sz w:val="24"/>
          <w:szCs w:val="24"/>
        </w:rPr>
        <w:t xml:space="preserve">lhůtě uvedené v čl. II. odst. 2 </w:t>
      </w:r>
      <w:r w:rsidRPr="00C13923">
        <w:rPr>
          <w:rFonts w:ascii="Arial" w:hAnsi="Arial" w:cs="Arial"/>
          <w:sz w:val="24"/>
          <w:szCs w:val="24"/>
        </w:rPr>
        <w:t>této smlouvy,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13923">
        <w:rPr>
          <w:rFonts w:ascii="Arial" w:hAnsi="Arial" w:cs="Arial"/>
          <w:sz w:val="24"/>
          <w:szCs w:val="24"/>
        </w:rPr>
        <w:t>ust</w:t>
      </w:r>
      <w:proofErr w:type="spellEnd"/>
      <w:r w:rsidRPr="00C13923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13923">
        <w:rPr>
          <w:rFonts w:ascii="Arial" w:hAnsi="Arial" w:cs="Arial"/>
          <w:sz w:val="24"/>
          <w:szCs w:val="24"/>
        </w:rPr>
        <w:t>ust</w:t>
      </w:r>
      <w:proofErr w:type="spellEnd"/>
      <w:r w:rsidRPr="00C13923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203C50" w:rsidRPr="00C13923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13923">
        <w:rPr>
          <w:rFonts w:ascii="Arial" w:hAnsi="Arial" w:cs="Arial"/>
          <w:sz w:val="24"/>
          <w:szCs w:val="24"/>
        </w:rPr>
        <w:t>ust</w:t>
      </w:r>
      <w:proofErr w:type="spellEnd"/>
      <w:r w:rsidRPr="00C13923">
        <w:rPr>
          <w:rFonts w:ascii="Arial" w:hAnsi="Arial" w:cs="Arial"/>
          <w:sz w:val="24"/>
          <w:szCs w:val="24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</w:t>
      </w:r>
      <w:r w:rsidR="00C53BCF">
        <w:rPr>
          <w:rFonts w:ascii="Arial" w:hAnsi="Arial" w:cs="Arial"/>
          <w:sz w:val="24"/>
          <w:szCs w:val="24"/>
        </w:rPr>
        <w:t xml:space="preserve">tanovené v čl. II. odst. 4 této </w:t>
      </w:r>
      <w:r w:rsidRPr="00C13923">
        <w:rPr>
          <w:rFonts w:ascii="Arial" w:hAnsi="Arial" w:cs="Arial"/>
          <w:sz w:val="24"/>
          <w:szCs w:val="24"/>
        </w:rPr>
        <w:t>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F2A72" w:rsidRPr="002005BC" w:rsidRDefault="00203C50" w:rsidP="00EF2A72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2005BC" w:rsidRDefault="002005BC" w:rsidP="002005BC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2005BC" w:rsidRDefault="002005BC" w:rsidP="002005BC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EF2A72" w:rsidRPr="00EF2A72" w:rsidRDefault="00EF2A72" w:rsidP="00EF2A72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03C50" w:rsidRPr="00C13923" w:rsidTr="0048699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F2A7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203C50" w:rsidRPr="00C13923" w:rsidTr="0048699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</w:tbl>
    <w:p w:rsidR="00203C50" w:rsidRPr="00C13923" w:rsidRDefault="00203C50" w:rsidP="00203C50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203C50" w:rsidRPr="00C13923" w:rsidRDefault="00203C50" w:rsidP="00203C50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je příjemce dle této smlouvy povin</w:t>
      </w:r>
      <w:r w:rsidR="00D57307">
        <w:rPr>
          <w:rFonts w:ascii="Arial" w:hAnsi="Arial" w:cs="Arial"/>
          <w:sz w:val="24"/>
          <w:szCs w:val="24"/>
        </w:rPr>
        <w:t>en vrátit dotaci nebo její část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</w:t>
      </w:r>
      <w:r>
        <w:rPr>
          <w:rFonts w:ascii="Arial" w:hAnsi="Arial" w:cs="Arial"/>
          <w:sz w:val="24"/>
          <w:szCs w:val="24"/>
        </w:rPr>
        <w:t>ást na účet poskytovatele č. </w:t>
      </w:r>
      <w:r w:rsidRPr="0047414F">
        <w:rPr>
          <w:rFonts w:ascii="Arial" w:hAnsi="Arial" w:cs="Arial"/>
          <w:sz w:val="24"/>
          <w:szCs w:val="24"/>
        </w:rPr>
        <w:t>27</w:t>
      </w:r>
      <w:r w:rsidRPr="0047414F">
        <w:rPr>
          <w:rFonts w:ascii="Arial" w:hAnsi="Arial" w:cs="Arial"/>
          <w:sz w:val="24"/>
          <w:szCs w:val="24"/>
        </w:rPr>
        <w:noBreakHyphen/>
        <w:t>4228120277</w:t>
      </w:r>
      <w:r w:rsidRPr="00C13923">
        <w:rPr>
          <w:rFonts w:ascii="Arial" w:hAnsi="Arial" w:cs="Arial"/>
          <w:sz w:val="24"/>
          <w:szCs w:val="24"/>
        </w:rPr>
        <w:t>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203C50" w:rsidRPr="00C13923" w:rsidRDefault="00203C50" w:rsidP="00203C50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203C50" w:rsidRPr="00C13923" w:rsidRDefault="00203C50" w:rsidP="00203C50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C13923">
        <w:rPr>
          <w:rFonts w:ascii="Arial" w:hAnsi="Arial" w:cs="Arial"/>
          <w:iCs/>
          <w:sz w:val="24"/>
          <w:szCs w:val="24"/>
        </w:rPr>
        <w:t xml:space="preserve">Příjemce je </w:t>
      </w:r>
      <w:r w:rsidR="003E0DF3">
        <w:rPr>
          <w:rFonts w:ascii="Arial" w:hAnsi="Arial" w:cs="Arial"/>
          <w:iCs/>
          <w:sz w:val="24"/>
          <w:szCs w:val="24"/>
        </w:rPr>
        <w:t xml:space="preserve">po dobu realizace akce </w:t>
      </w:r>
      <w:r w:rsidRPr="00C13923">
        <w:rPr>
          <w:rFonts w:ascii="Arial" w:hAnsi="Arial" w:cs="Arial"/>
          <w:iCs/>
          <w:sz w:val="24"/>
          <w:szCs w:val="24"/>
        </w:rPr>
        <w:t>povinen uvádět, že poskytovatel finančně přispívá na činnost příjemce na svých webových stránkách,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203C50" w:rsidRPr="00C13923" w:rsidRDefault="00203C50" w:rsidP="00203C50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203C50" w:rsidRPr="00425C58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203C50" w:rsidRPr="00263F06" w:rsidRDefault="00203C50" w:rsidP="00203C50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63F06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263F06">
        <w:rPr>
          <w:rFonts w:ascii="Arial" w:hAnsi="Arial" w:cs="Arial"/>
          <w:sz w:val="24"/>
          <w:szCs w:val="24"/>
        </w:rPr>
        <w:t>ust</w:t>
      </w:r>
      <w:proofErr w:type="spellEnd"/>
      <w:r w:rsidRPr="00263F06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  <w:r w:rsidRPr="00263F0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203C50" w:rsidRPr="00C13923" w:rsidRDefault="00203C50" w:rsidP="00203C50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III.</w:t>
      </w:r>
    </w:p>
    <w:p w:rsidR="00203C50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D1236" w:rsidRPr="00AA086F" w:rsidRDefault="00AA086F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86F">
        <w:rPr>
          <w:rFonts w:ascii="Arial" w:hAnsi="Arial" w:cs="Arial"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regionu.</w:t>
      </w:r>
    </w:p>
    <w:p w:rsidR="00203C50" w:rsidRPr="00C13923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203C50" w:rsidRPr="00C13923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203C50" w:rsidRPr="00C13923" w:rsidRDefault="00737DBE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B4DE3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 Příjemce podpisem této smlouvy uděluje výslovný souhlas s uveřejněním této smlouvy v registru smluv dle z</w:t>
      </w:r>
      <w:r>
        <w:rPr>
          <w:rFonts w:ascii="Arial" w:hAnsi="Arial" w:cs="Arial"/>
          <w:sz w:val="24"/>
          <w:szCs w:val="24"/>
        </w:rPr>
        <w:t xml:space="preserve">ákona </w:t>
      </w:r>
      <w:r w:rsidRPr="002B4DE3">
        <w:rPr>
          <w:rFonts w:ascii="Arial" w:hAnsi="Arial" w:cs="Arial"/>
          <w:sz w:val="24"/>
          <w:szCs w:val="24"/>
        </w:rPr>
        <w:t>č. 340/2015 Sb., o zvláštních podmínkách účinnosti některých smluv, uveřejňování těchto smluv a o registru smluv (zákon o registru smluv).  Smluvní strany se dohodly, že uveřejnění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  <w:r w:rsidR="00203C50" w:rsidRPr="00C13923">
        <w:rPr>
          <w:rFonts w:ascii="Arial" w:hAnsi="Arial" w:cs="Arial"/>
          <w:sz w:val="24"/>
          <w:szCs w:val="24"/>
        </w:rPr>
        <w:t xml:space="preserve"> </w:t>
      </w:r>
    </w:p>
    <w:p w:rsidR="00203C50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 xml:space="preserve">Poskytnutí dotace a uzavření této smlouvy bylo schváleno usnesením Zastupitelstva Olomouckého kraje </w:t>
      </w:r>
      <w:r w:rsidRPr="00EF2A72">
        <w:rPr>
          <w:rFonts w:ascii="Arial" w:hAnsi="Arial" w:cs="Arial"/>
          <w:sz w:val="24"/>
          <w:szCs w:val="24"/>
        </w:rPr>
        <w:t xml:space="preserve">č. </w:t>
      </w:r>
      <w:r w:rsidR="00276569" w:rsidRPr="00EF2A72">
        <w:rPr>
          <w:rFonts w:ascii="Arial" w:hAnsi="Arial" w:cs="Arial"/>
          <w:sz w:val="24"/>
          <w:szCs w:val="24"/>
        </w:rPr>
        <w:t>UZ/</w:t>
      </w:r>
      <w:proofErr w:type="spellStart"/>
      <w:r w:rsidR="000F5641" w:rsidRPr="00EF2A7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76569" w:rsidRPr="00EF2A72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0F5641" w:rsidRPr="00EF2A7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76569" w:rsidRPr="00EF2A72">
        <w:rPr>
          <w:rFonts w:ascii="Arial" w:hAnsi="Arial" w:cs="Arial"/>
          <w:sz w:val="24"/>
          <w:szCs w:val="24"/>
        </w:rPr>
        <w:t xml:space="preserve">/2016 ze dne </w:t>
      </w:r>
      <w:r w:rsidR="00EF2A72" w:rsidRPr="00EF2A72">
        <w:rPr>
          <w:rFonts w:ascii="Arial" w:hAnsi="Arial" w:cs="Arial"/>
          <w:sz w:val="24"/>
          <w:szCs w:val="24"/>
        </w:rPr>
        <w:t>23</w:t>
      </w:r>
      <w:r w:rsidR="00276569" w:rsidRPr="00EF2A72">
        <w:rPr>
          <w:rFonts w:ascii="Arial" w:hAnsi="Arial" w:cs="Arial"/>
          <w:sz w:val="24"/>
          <w:szCs w:val="24"/>
        </w:rPr>
        <w:t xml:space="preserve">. </w:t>
      </w:r>
      <w:r w:rsidR="00EF2A72" w:rsidRPr="00EF2A72">
        <w:rPr>
          <w:rFonts w:ascii="Arial" w:hAnsi="Arial" w:cs="Arial"/>
          <w:sz w:val="24"/>
          <w:szCs w:val="24"/>
        </w:rPr>
        <w:t>9</w:t>
      </w:r>
      <w:r w:rsidR="00276569" w:rsidRPr="00EF2A72">
        <w:rPr>
          <w:rFonts w:ascii="Arial" w:hAnsi="Arial" w:cs="Arial"/>
          <w:sz w:val="24"/>
          <w:szCs w:val="24"/>
        </w:rPr>
        <w:t>. 2016</w:t>
      </w:r>
      <w:r w:rsidRPr="00EF2A72">
        <w:rPr>
          <w:rFonts w:ascii="Arial" w:hAnsi="Arial" w:cs="Arial"/>
          <w:sz w:val="24"/>
          <w:szCs w:val="24"/>
        </w:rPr>
        <w:t>.</w:t>
      </w:r>
    </w:p>
    <w:p w:rsidR="00203C50" w:rsidRPr="00737DBE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37DBE">
        <w:rPr>
          <w:rFonts w:ascii="Arial" w:hAnsi="Arial" w:cs="Arial"/>
          <w:sz w:val="24"/>
          <w:szCs w:val="24"/>
        </w:rPr>
        <w:t>Přijetí dotace</w:t>
      </w:r>
      <w:r w:rsidR="00737DBE" w:rsidRPr="00737DBE">
        <w:rPr>
          <w:rFonts w:ascii="Arial" w:hAnsi="Arial" w:cs="Arial"/>
          <w:sz w:val="24"/>
          <w:szCs w:val="24"/>
        </w:rPr>
        <w:t xml:space="preserve"> a uzavření této smlouvy</w:t>
      </w:r>
      <w:r w:rsidRPr="00737DBE">
        <w:rPr>
          <w:rFonts w:ascii="Arial" w:hAnsi="Arial" w:cs="Arial"/>
          <w:sz w:val="24"/>
          <w:szCs w:val="24"/>
        </w:rPr>
        <w:t xml:space="preserve"> bylo schváleno usnesením Zastupitelstva </w:t>
      </w:r>
      <w:r w:rsidR="00C70457" w:rsidRPr="00737DBE">
        <w:rPr>
          <w:rFonts w:ascii="Arial" w:hAnsi="Arial" w:cs="Arial"/>
          <w:sz w:val="24"/>
          <w:szCs w:val="24"/>
        </w:rPr>
        <w:t xml:space="preserve">Města Jeseník </w:t>
      </w:r>
      <w:r w:rsidRPr="00737DBE">
        <w:rPr>
          <w:rFonts w:ascii="Arial" w:hAnsi="Arial" w:cs="Arial"/>
          <w:sz w:val="24"/>
          <w:szCs w:val="24"/>
        </w:rPr>
        <w:t xml:space="preserve">č. </w:t>
      </w:r>
      <w:r w:rsidRPr="00737DBE">
        <w:rPr>
          <w:rFonts w:ascii="Arial" w:hAnsi="Arial" w:cs="Arial"/>
          <w:sz w:val="24"/>
          <w:szCs w:val="24"/>
          <w:highlight w:val="yellow"/>
        </w:rPr>
        <w:t>…. ze dne …...2016</w:t>
      </w:r>
      <w:r w:rsidRPr="00737DBE">
        <w:rPr>
          <w:rFonts w:ascii="Arial" w:hAnsi="Arial" w:cs="Arial"/>
          <w:sz w:val="24"/>
          <w:szCs w:val="24"/>
        </w:rPr>
        <w:t>.</w:t>
      </w:r>
    </w:p>
    <w:p w:rsidR="00203C50" w:rsidRDefault="00203C50" w:rsidP="00203C5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EF2A72" w:rsidRPr="00C13923" w:rsidRDefault="00EF2A72" w:rsidP="00EF2A7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203C50" w:rsidRPr="00C13923" w:rsidRDefault="00203C50" w:rsidP="00203C50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Olomouci dne .</w:t>
      </w:r>
      <w:r w:rsidR="008B7C71">
        <w:rPr>
          <w:rFonts w:ascii="Arial" w:hAnsi="Arial" w:cs="Arial"/>
          <w:sz w:val="24"/>
          <w:szCs w:val="24"/>
        </w:rPr>
        <w:t>......................</w:t>
      </w:r>
      <w:r w:rsidR="008B7C71">
        <w:rPr>
          <w:rFonts w:ascii="Arial" w:hAnsi="Arial" w:cs="Arial"/>
          <w:sz w:val="24"/>
          <w:szCs w:val="24"/>
        </w:rPr>
        <w:tab/>
      </w:r>
      <w:r w:rsidR="008B7C71">
        <w:rPr>
          <w:rFonts w:ascii="Arial" w:hAnsi="Arial" w:cs="Arial"/>
          <w:sz w:val="24"/>
          <w:szCs w:val="24"/>
        </w:rPr>
        <w:tab/>
        <w:t xml:space="preserve">     V Jeseníku</w:t>
      </w:r>
      <w:r w:rsidRPr="00C13923">
        <w:rPr>
          <w:rFonts w:ascii="Arial" w:hAnsi="Arial" w:cs="Arial"/>
          <w:sz w:val="24"/>
          <w:szCs w:val="24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03C50" w:rsidRPr="00C13923" w:rsidTr="0048699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C50" w:rsidRPr="00C13923" w:rsidRDefault="00203C50" w:rsidP="0048699E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203C50" w:rsidRPr="00C13923" w:rsidRDefault="00203C50" w:rsidP="0048699E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C50" w:rsidRPr="00C13923" w:rsidRDefault="00203C50" w:rsidP="0048699E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3C50" w:rsidRPr="00C13923" w:rsidRDefault="00203C50" w:rsidP="0048699E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203C50" w:rsidRPr="00C13923" w:rsidTr="0048699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C50" w:rsidRPr="00C13923" w:rsidRDefault="00203C50" w:rsidP="004869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203C50" w:rsidRPr="00145374" w:rsidRDefault="00203C50" w:rsidP="0048699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203C50" w:rsidRPr="00145374" w:rsidRDefault="00203C50" w:rsidP="0048699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03C50" w:rsidRPr="000F5641" w:rsidRDefault="00203C50" w:rsidP="000F56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203C50" w:rsidRPr="00C13923" w:rsidRDefault="00203C50" w:rsidP="0048699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3C50" w:rsidRDefault="00203C50" w:rsidP="004869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203C50" w:rsidRDefault="00E308C0" w:rsidP="004869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Ing. Adam Kalous</w:t>
            </w:r>
          </w:p>
          <w:p w:rsidR="00E308C0" w:rsidRPr="00C13923" w:rsidRDefault="00E308C0" w:rsidP="004869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starosta</w:t>
            </w:r>
          </w:p>
        </w:tc>
      </w:tr>
    </w:tbl>
    <w:p w:rsidR="000F5641" w:rsidRDefault="000F5641" w:rsidP="000F5641"/>
    <w:sectPr w:rsidR="000F5641" w:rsidSect="006E6E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DE" w:rsidRDefault="009C23DE" w:rsidP="009C23DE">
      <w:r>
        <w:separator/>
      </w:r>
    </w:p>
  </w:endnote>
  <w:endnote w:type="continuationSeparator" w:id="0">
    <w:p w:rsidR="009C23DE" w:rsidRDefault="009C23DE" w:rsidP="009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2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C23DE" w:rsidRPr="00D56E77" w:rsidRDefault="00B2278A" w:rsidP="009C23DE">
        <w:pPr>
          <w:pBdr>
            <w:top w:val="single" w:sz="6" w:space="1" w:color="auto"/>
          </w:pBdr>
          <w:jc w:val="both"/>
          <w:rPr>
            <w:rFonts w:ascii="Arial" w:hAnsi="Arial" w:cs="Arial"/>
            <w:i/>
            <w:iCs/>
          </w:rPr>
        </w:pPr>
        <w:r w:rsidRPr="00B2278A">
          <w:rPr>
            <w:rFonts w:ascii="Arial" w:hAnsi="Arial" w:cs="Arial"/>
            <w:i/>
            <w:iCs/>
          </w:rPr>
          <w:t>Zastupitelstvo Olomouckého kraje 23. 9. 2016</w:t>
        </w:r>
        <w:r w:rsidR="009C23DE" w:rsidRPr="00D56E77">
          <w:rPr>
            <w:rFonts w:ascii="Arial" w:hAnsi="Arial" w:cs="Arial"/>
            <w:i/>
            <w:iCs/>
          </w:rPr>
          <w:tab/>
        </w:r>
        <w:r w:rsidR="009C23DE" w:rsidRPr="00D56E77">
          <w:rPr>
            <w:rFonts w:ascii="Arial" w:hAnsi="Arial" w:cs="Arial"/>
            <w:i/>
            <w:iCs/>
          </w:rPr>
          <w:tab/>
        </w:r>
        <w:r w:rsidR="009C23DE" w:rsidRPr="00D56E77">
          <w:rPr>
            <w:rFonts w:ascii="Arial" w:hAnsi="Arial" w:cs="Arial"/>
            <w:i/>
            <w:iCs/>
          </w:rPr>
          <w:tab/>
        </w:r>
        <w:r w:rsidR="009C23DE" w:rsidRPr="00D56E77">
          <w:rPr>
            <w:rFonts w:ascii="Arial" w:hAnsi="Arial" w:cs="Arial"/>
            <w:i/>
            <w:iCs/>
          </w:rPr>
          <w:tab/>
        </w:r>
        <w:r w:rsidR="009C23DE" w:rsidRPr="00D56E77">
          <w:rPr>
            <w:rFonts w:ascii="Arial" w:hAnsi="Arial" w:cs="Arial"/>
            <w:i/>
            <w:iCs/>
          </w:rPr>
          <w:tab/>
          <w:t xml:space="preserve">Strana </w:t>
        </w:r>
        <w:r w:rsidR="009C23DE" w:rsidRPr="00D56E77">
          <w:rPr>
            <w:rFonts w:ascii="Arial" w:hAnsi="Arial" w:cs="Arial"/>
            <w:i/>
            <w:iCs/>
          </w:rPr>
          <w:fldChar w:fldCharType="begin"/>
        </w:r>
        <w:r w:rsidR="009C23DE" w:rsidRPr="00D56E77">
          <w:rPr>
            <w:rFonts w:ascii="Arial" w:hAnsi="Arial" w:cs="Arial"/>
            <w:i/>
            <w:iCs/>
          </w:rPr>
          <w:instrText xml:space="preserve"> PAGE </w:instrText>
        </w:r>
        <w:r w:rsidR="009C23DE" w:rsidRPr="00D56E77">
          <w:rPr>
            <w:rFonts w:ascii="Arial" w:hAnsi="Arial" w:cs="Arial"/>
            <w:i/>
            <w:iCs/>
          </w:rPr>
          <w:fldChar w:fldCharType="separate"/>
        </w:r>
        <w:r w:rsidR="006D43BA">
          <w:rPr>
            <w:rFonts w:ascii="Arial" w:hAnsi="Arial" w:cs="Arial"/>
            <w:i/>
            <w:iCs/>
            <w:noProof/>
          </w:rPr>
          <w:t>43</w:t>
        </w:r>
        <w:r w:rsidR="009C23DE" w:rsidRPr="00D56E77">
          <w:rPr>
            <w:rFonts w:ascii="Arial" w:hAnsi="Arial" w:cs="Arial"/>
            <w:i/>
            <w:iCs/>
          </w:rPr>
          <w:fldChar w:fldCharType="end"/>
        </w:r>
        <w:r w:rsidR="009C23DE" w:rsidRPr="00D56E77">
          <w:rPr>
            <w:rFonts w:ascii="Arial" w:hAnsi="Arial" w:cs="Arial"/>
            <w:i/>
            <w:iCs/>
          </w:rPr>
          <w:t xml:space="preserve"> (celkem</w:t>
        </w:r>
        <w:r w:rsidR="009C23DE">
          <w:rPr>
            <w:rFonts w:ascii="Arial" w:hAnsi="Arial" w:cs="Arial"/>
            <w:i/>
            <w:iCs/>
          </w:rPr>
          <w:t xml:space="preserve"> </w:t>
        </w:r>
        <w:r w:rsidR="006E6E2C">
          <w:rPr>
            <w:rFonts w:ascii="Arial" w:hAnsi="Arial" w:cs="Arial"/>
            <w:i/>
            <w:iCs/>
          </w:rPr>
          <w:t>4</w:t>
        </w:r>
        <w:r>
          <w:rPr>
            <w:rFonts w:ascii="Arial" w:hAnsi="Arial" w:cs="Arial"/>
            <w:i/>
            <w:iCs/>
          </w:rPr>
          <w:t>9</w:t>
        </w:r>
        <w:r w:rsidR="009C23DE" w:rsidRPr="00D56E77">
          <w:rPr>
            <w:rFonts w:ascii="Arial" w:hAnsi="Arial" w:cs="Arial"/>
            <w:i/>
            <w:iCs/>
          </w:rPr>
          <w:t>)</w:t>
        </w:r>
      </w:p>
      <w:p w:rsidR="009C23DE" w:rsidRDefault="006E6E2C" w:rsidP="009C23DE">
        <w:pPr>
          <w:pBdr>
            <w:top w:val="single" w:sz="6" w:space="1" w:color="auto"/>
          </w:pBdr>
          <w:jc w:val="both"/>
          <w:rPr>
            <w:rFonts w:ascii="Arial" w:hAnsi="Arial" w:cs="Arial"/>
            <w:i/>
            <w:iCs/>
          </w:rPr>
        </w:pPr>
        <w:r>
          <w:rPr>
            <w:rFonts w:ascii="Arial" w:hAnsi="Arial" w:cs="Arial"/>
            <w:i/>
            <w:iCs/>
          </w:rPr>
          <w:t>12</w:t>
        </w:r>
        <w:r w:rsidR="009C23DE">
          <w:rPr>
            <w:rFonts w:ascii="Arial" w:hAnsi="Arial" w:cs="Arial"/>
            <w:i/>
            <w:iCs/>
          </w:rPr>
          <w:t xml:space="preserve"> – </w:t>
        </w:r>
        <w:r w:rsidRPr="006E6E2C">
          <w:rPr>
            <w:rFonts w:ascii="Arial" w:hAnsi="Arial" w:cs="Arial"/>
            <w:i/>
          </w:rPr>
          <w:t>Žádosti o poskytnutí individuálních dotací v oblasti sportu a kultury</w:t>
        </w:r>
      </w:p>
      <w:p w:rsidR="009C23DE" w:rsidRPr="00B11AA2" w:rsidRDefault="009C23DE" w:rsidP="009C23DE">
        <w:pPr>
          <w:pBdr>
            <w:top w:val="single" w:sz="6" w:space="1" w:color="auto"/>
          </w:pBdr>
          <w:jc w:val="both"/>
          <w:rPr>
            <w:rFonts w:ascii="Arial" w:hAnsi="Arial" w:cs="Arial"/>
            <w:i/>
            <w:iCs/>
          </w:rPr>
        </w:pPr>
        <w:r w:rsidRPr="003C0209">
          <w:rPr>
            <w:rFonts w:ascii="Arial" w:hAnsi="Arial" w:cs="Arial"/>
            <w:i/>
            <w:iCs/>
          </w:rPr>
          <w:t>Příloha č</w:t>
        </w:r>
        <w:r>
          <w:rPr>
            <w:rFonts w:ascii="Arial" w:hAnsi="Arial" w:cs="Arial"/>
            <w:i/>
            <w:iCs/>
          </w:rPr>
          <w:t xml:space="preserve">. </w:t>
        </w:r>
        <w:r w:rsidR="006E6E2C">
          <w:rPr>
            <w:rFonts w:ascii="Arial" w:hAnsi="Arial" w:cs="Arial"/>
            <w:i/>
            <w:iCs/>
          </w:rPr>
          <w:t>10</w:t>
        </w:r>
        <w:r w:rsidRPr="003C0209">
          <w:rPr>
            <w:rFonts w:ascii="Arial" w:hAnsi="Arial" w:cs="Arial"/>
            <w:i/>
            <w:iCs/>
          </w:rPr>
          <w:t xml:space="preserve"> –</w:t>
        </w:r>
        <w:r>
          <w:rPr>
            <w:rFonts w:ascii="Arial" w:hAnsi="Arial" w:cs="Arial"/>
            <w:i/>
            <w:iCs/>
          </w:rPr>
          <w:t xml:space="preserve"> </w:t>
        </w:r>
        <w:r w:rsidRPr="009C23DE">
          <w:rPr>
            <w:rFonts w:ascii="Arial" w:hAnsi="Arial" w:cs="Arial"/>
            <w:i/>
            <w:iCs/>
          </w:rPr>
          <w:t>Veřejnoprávní smlouva o poskytnutí dotace</w:t>
        </w:r>
      </w:p>
    </w:sdtContent>
  </w:sdt>
  <w:p w:rsidR="009C23DE" w:rsidRDefault="009C23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DE" w:rsidRDefault="009C23DE" w:rsidP="009C23DE">
      <w:r>
        <w:separator/>
      </w:r>
    </w:p>
  </w:footnote>
  <w:footnote w:type="continuationSeparator" w:id="0">
    <w:p w:rsidR="009C23DE" w:rsidRDefault="009C23DE" w:rsidP="009C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DE" w:rsidRDefault="009C23DE" w:rsidP="009C23DE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6E6E2C">
      <w:rPr>
        <w:rFonts w:ascii="Arial" w:hAnsi="Arial" w:cs="Arial"/>
        <w:i/>
        <w:sz w:val="24"/>
        <w:szCs w:val="24"/>
      </w:rPr>
      <w:t>10</w:t>
    </w:r>
    <w:r>
      <w:rPr>
        <w:rFonts w:ascii="Arial" w:hAnsi="Arial" w:cs="Arial"/>
        <w:i/>
        <w:sz w:val="24"/>
        <w:szCs w:val="24"/>
      </w:rPr>
      <w:t xml:space="preserve"> – </w:t>
    </w:r>
    <w:r w:rsidRPr="009C23DE">
      <w:rPr>
        <w:rFonts w:ascii="Arial" w:hAnsi="Arial" w:cs="Arial"/>
        <w:bCs/>
        <w:i/>
        <w:sz w:val="24"/>
        <w:szCs w:val="24"/>
      </w:rPr>
      <w:t>Veřejnoprávní smlouva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3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0"/>
    <w:rsid w:val="000539F4"/>
    <w:rsid w:val="000F35F1"/>
    <w:rsid w:val="000F5641"/>
    <w:rsid w:val="0012058F"/>
    <w:rsid w:val="002005BC"/>
    <w:rsid w:val="00203C50"/>
    <w:rsid w:val="00233AD8"/>
    <w:rsid w:val="00264DE3"/>
    <w:rsid w:val="00276569"/>
    <w:rsid w:val="00294400"/>
    <w:rsid w:val="002A43A2"/>
    <w:rsid w:val="0030433C"/>
    <w:rsid w:val="00387FA6"/>
    <w:rsid w:val="003924F1"/>
    <w:rsid w:val="003E0DF3"/>
    <w:rsid w:val="00452BBB"/>
    <w:rsid w:val="00483551"/>
    <w:rsid w:val="004C341C"/>
    <w:rsid w:val="004F2744"/>
    <w:rsid w:val="004F51E0"/>
    <w:rsid w:val="005A5498"/>
    <w:rsid w:val="00635536"/>
    <w:rsid w:val="006D43BA"/>
    <w:rsid w:val="006E6E2C"/>
    <w:rsid w:val="00737DBE"/>
    <w:rsid w:val="007746FA"/>
    <w:rsid w:val="007B4DCF"/>
    <w:rsid w:val="007C33ED"/>
    <w:rsid w:val="007F61BB"/>
    <w:rsid w:val="008B7C71"/>
    <w:rsid w:val="008F32A5"/>
    <w:rsid w:val="00993DC8"/>
    <w:rsid w:val="009C23DE"/>
    <w:rsid w:val="009E27A6"/>
    <w:rsid w:val="00A037AF"/>
    <w:rsid w:val="00A56977"/>
    <w:rsid w:val="00AA086F"/>
    <w:rsid w:val="00AE6E76"/>
    <w:rsid w:val="00B2278A"/>
    <w:rsid w:val="00B70A49"/>
    <w:rsid w:val="00BF2C1F"/>
    <w:rsid w:val="00C53BCF"/>
    <w:rsid w:val="00C70457"/>
    <w:rsid w:val="00D5308E"/>
    <w:rsid w:val="00D57307"/>
    <w:rsid w:val="00DD1236"/>
    <w:rsid w:val="00E308C0"/>
    <w:rsid w:val="00EA6C03"/>
    <w:rsid w:val="00EF2A72"/>
    <w:rsid w:val="00F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50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203C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C2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3DE"/>
  </w:style>
  <w:style w:type="paragraph" w:styleId="Zpat">
    <w:name w:val="footer"/>
    <w:basedOn w:val="Normln"/>
    <w:link w:val="ZpatChar"/>
    <w:uiPriority w:val="99"/>
    <w:unhideWhenUsed/>
    <w:rsid w:val="009C2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50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203C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C2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3DE"/>
  </w:style>
  <w:style w:type="paragraph" w:styleId="Zpat">
    <w:name w:val="footer"/>
    <w:basedOn w:val="Normln"/>
    <w:link w:val="ZpatChar"/>
    <w:uiPriority w:val="99"/>
    <w:unhideWhenUsed/>
    <w:rsid w:val="009C2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13396</Characters>
  <Application>Microsoft Office Word</Application>
  <DocSecurity>4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dcterms:created xsi:type="dcterms:W3CDTF">2016-09-06T08:36:00Z</dcterms:created>
  <dcterms:modified xsi:type="dcterms:W3CDTF">2016-09-06T08:36:00Z</dcterms:modified>
</cp:coreProperties>
</file>