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FCAB5" w14:textId="77777777" w:rsidR="009704B5" w:rsidRPr="00927305" w:rsidRDefault="000E0276" w:rsidP="009704B5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bookmarkStart w:id="0" w:name="_GoBack"/>
      <w:bookmarkEnd w:id="0"/>
      <w:r w:rsidRPr="0092730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</w:t>
      </w:r>
      <w:r w:rsidR="009704B5" w:rsidRPr="0092730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eřejnoprávní smlouva o poskytnutí návratné finanční výpomoci </w:t>
      </w:r>
    </w:p>
    <w:p w14:paraId="24805C7E" w14:textId="77777777" w:rsidR="009704B5" w:rsidRPr="00927305" w:rsidRDefault="009704B5" w:rsidP="009704B5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lang w:eastAsia="cs-CZ"/>
        </w:rPr>
        <w:t xml:space="preserve">uzavřená dle </w:t>
      </w:r>
      <w:r w:rsidR="005135BC" w:rsidRPr="00927305">
        <w:rPr>
          <w:rFonts w:ascii="Arial" w:eastAsia="Times New Roman" w:hAnsi="Arial" w:cs="Arial"/>
          <w:color w:val="000000"/>
          <w:lang w:eastAsia="cs-CZ"/>
        </w:rPr>
        <w:t xml:space="preserve">ust. </w:t>
      </w:r>
      <w:r w:rsidRPr="00927305">
        <w:rPr>
          <w:rFonts w:ascii="Arial" w:eastAsia="Times New Roman" w:hAnsi="Arial" w:cs="Arial"/>
          <w:color w:val="000000"/>
          <w:lang w:eastAsia="cs-CZ"/>
        </w:rPr>
        <w:t xml:space="preserve">§159 a násl. zákona č. 500/2004 Sb., správní řád, ve znění pozdějších právních předpisů, a </w:t>
      </w:r>
      <w:r w:rsidR="004C22C3" w:rsidRPr="00927305">
        <w:rPr>
          <w:rFonts w:ascii="Arial" w:eastAsia="Times New Roman" w:hAnsi="Arial" w:cs="Arial"/>
          <w:color w:val="000000"/>
          <w:lang w:eastAsia="cs-CZ"/>
        </w:rPr>
        <w:t xml:space="preserve">v souladu </w:t>
      </w:r>
      <w:r w:rsidRPr="00927305">
        <w:rPr>
          <w:rFonts w:ascii="Arial" w:eastAsia="Times New Roman" w:hAnsi="Arial" w:cs="Arial"/>
          <w:color w:val="000000"/>
          <w:lang w:eastAsia="cs-CZ"/>
        </w:rPr>
        <w:t>se zákonem č. 250/2000 Sb., o rozpočtových pravidlech územních rozpočtů, ve znění pozdějších právních předpisů</w:t>
      </w:r>
    </w:p>
    <w:p w14:paraId="6B692656" w14:textId="77777777" w:rsidR="009704B5" w:rsidRPr="00927305" w:rsidRDefault="009704B5" w:rsidP="009704B5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lang w:eastAsia="cs-CZ"/>
        </w:rPr>
        <w:t> </w:t>
      </w:r>
    </w:p>
    <w:p w14:paraId="3BF0A5E8" w14:textId="77777777" w:rsidR="009704B5" w:rsidRPr="00927305" w:rsidRDefault="009704B5" w:rsidP="00802D02">
      <w:pPr>
        <w:tabs>
          <w:tab w:val="left" w:pos="5865"/>
        </w:tabs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Olomoucký kraj</w:t>
      </w:r>
      <w:r w:rsidR="00802D02" w:rsidRPr="00927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</w:p>
    <w:p w14:paraId="1A198814" w14:textId="77777777" w:rsidR="00927305" w:rsidRPr="00927305" w:rsidRDefault="00927305" w:rsidP="00927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305">
        <w:rPr>
          <w:rFonts w:ascii="Arial" w:hAnsi="Arial" w:cs="Arial"/>
          <w:sz w:val="24"/>
          <w:szCs w:val="24"/>
        </w:rPr>
        <w:t xml:space="preserve">Jeremenkova </w:t>
      </w:r>
      <w:r w:rsidR="00BE68A2">
        <w:rPr>
          <w:rFonts w:ascii="Arial" w:hAnsi="Arial" w:cs="Arial"/>
          <w:sz w:val="24"/>
          <w:szCs w:val="24"/>
        </w:rPr>
        <w:t>1191/</w:t>
      </w:r>
      <w:r w:rsidRPr="00927305">
        <w:rPr>
          <w:rFonts w:ascii="Arial" w:hAnsi="Arial" w:cs="Arial"/>
          <w:sz w:val="24"/>
          <w:szCs w:val="24"/>
        </w:rPr>
        <w:t>40a, 779 11 Olomouc</w:t>
      </w:r>
    </w:p>
    <w:p w14:paraId="60863617" w14:textId="77777777" w:rsidR="00927305" w:rsidRPr="00927305" w:rsidRDefault="00927305" w:rsidP="00927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305">
        <w:rPr>
          <w:rFonts w:ascii="Arial" w:hAnsi="Arial" w:cs="Arial"/>
          <w:sz w:val="24"/>
          <w:szCs w:val="24"/>
        </w:rPr>
        <w:t>IČ: 60609460</w:t>
      </w:r>
    </w:p>
    <w:p w14:paraId="17D5ED7E" w14:textId="77777777" w:rsidR="00927305" w:rsidRPr="00927305" w:rsidRDefault="00927305" w:rsidP="00927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305">
        <w:rPr>
          <w:rFonts w:ascii="Arial" w:hAnsi="Arial" w:cs="Arial"/>
          <w:sz w:val="24"/>
          <w:szCs w:val="24"/>
        </w:rPr>
        <w:t>DIČ: CZ60609460</w:t>
      </w:r>
    </w:p>
    <w:p w14:paraId="0504CC26" w14:textId="77777777" w:rsidR="00927305" w:rsidRPr="00927305" w:rsidRDefault="00927305" w:rsidP="00927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305">
        <w:rPr>
          <w:rFonts w:ascii="Arial" w:hAnsi="Arial" w:cs="Arial"/>
          <w:sz w:val="24"/>
          <w:szCs w:val="24"/>
        </w:rPr>
        <w:t>Zastoupený:  Ladislavem Oklešťkem, hejtmanem</w:t>
      </w:r>
      <w:r w:rsidR="00BE68A2">
        <w:rPr>
          <w:rFonts w:ascii="Arial" w:hAnsi="Arial" w:cs="Arial"/>
          <w:sz w:val="24"/>
          <w:szCs w:val="24"/>
        </w:rPr>
        <w:t xml:space="preserve"> Olomouckého kraje</w:t>
      </w:r>
    </w:p>
    <w:p w14:paraId="24188B53" w14:textId="77777777" w:rsidR="00927305" w:rsidRPr="00927305" w:rsidRDefault="00927305" w:rsidP="00927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305">
        <w:rPr>
          <w:rFonts w:ascii="Arial" w:hAnsi="Arial" w:cs="Arial"/>
          <w:sz w:val="24"/>
          <w:szCs w:val="24"/>
        </w:rPr>
        <w:t>Bankovní spojení: Komerční banka, a. s.,</w:t>
      </w:r>
    </w:p>
    <w:p w14:paraId="5CA5A77F" w14:textId="77777777" w:rsidR="00927305" w:rsidRPr="00927305" w:rsidRDefault="00927305" w:rsidP="00927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305">
        <w:rPr>
          <w:rFonts w:ascii="Arial" w:hAnsi="Arial" w:cs="Arial"/>
          <w:sz w:val="24"/>
          <w:szCs w:val="24"/>
        </w:rPr>
        <w:t xml:space="preserve">č. ú.: 27- 4228330207/0100 </w:t>
      </w:r>
    </w:p>
    <w:p w14:paraId="5A17A3C1" w14:textId="77777777" w:rsidR="009704B5" w:rsidRPr="00927305" w:rsidRDefault="009704B5" w:rsidP="0092730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14:paraId="57F1FD2D" w14:textId="77777777" w:rsidR="009704B5" w:rsidRPr="00927305" w:rsidRDefault="009704B5" w:rsidP="009704B5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(dále jen „</w:t>
      </w:r>
      <w:r w:rsidRPr="00927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poskytovatel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“)</w:t>
      </w:r>
    </w:p>
    <w:p w14:paraId="798A8DEC" w14:textId="77777777" w:rsidR="009704B5" w:rsidRPr="00927305" w:rsidRDefault="009704B5" w:rsidP="009704B5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53738A20" w14:textId="77777777" w:rsidR="009704B5" w:rsidRPr="00927305" w:rsidRDefault="009704B5" w:rsidP="009704B5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</w:t>
      </w:r>
    </w:p>
    <w:p w14:paraId="1286BCFA" w14:textId="1A4BB994" w:rsidR="00927305" w:rsidRPr="00927305" w:rsidRDefault="00927305" w:rsidP="00927305">
      <w:pPr>
        <w:tabs>
          <w:tab w:val="left" w:pos="5865"/>
        </w:tabs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927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Jeseníky - Sdružení cestovního ruchu</w:t>
      </w:r>
    </w:p>
    <w:p w14:paraId="560C8402" w14:textId="77777777" w:rsidR="00927305" w:rsidRPr="00927305" w:rsidRDefault="00927305" w:rsidP="00927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305">
        <w:rPr>
          <w:rFonts w:ascii="Arial" w:hAnsi="Arial" w:cs="Arial"/>
          <w:sz w:val="24"/>
          <w:szCs w:val="24"/>
        </w:rPr>
        <w:t>Kladská 233/1, 787 01  Šumperk</w:t>
      </w:r>
    </w:p>
    <w:p w14:paraId="39311B9E" w14:textId="77777777" w:rsidR="00927305" w:rsidRPr="00927305" w:rsidRDefault="00927305" w:rsidP="00927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305">
        <w:rPr>
          <w:rFonts w:ascii="Arial" w:hAnsi="Arial" w:cs="Arial"/>
          <w:sz w:val="24"/>
          <w:szCs w:val="24"/>
        </w:rPr>
        <w:t>IČ: 68923244</w:t>
      </w:r>
    </w:p>
    <w:p w14:paraId="2BFD3C8A" w14:textId="3B55F5FC" w:rsidR="00927305" w:rsidRPr="00927305" w:rsidRDefault="00927305" w:rsidP="00927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305">
        <w:rPr>
          <w:rFonts w:ascii="Arial" w:hAnsi="Arial" w:cs="Arial"/>
          <w:sz w:val="24"/>
          <w:szCs w:val="24"/>
        </w:rPr>
        <w:t>Zastoupené: Ing. Vladimírem Mikulcem, předsedou správní rady</w:t>
      </w:r>
    </w:p>
    <w:p w14:paraId="2D084031" w14:textId="77777777" w:rsidR="00927305" w:rsidRPr="00927305" w:rsidRDefault="00927305" w:rsidP="00927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305">
        <w:rPr>
          <w:rFonts w:ascii="Arial" w:hAnsi="Arial" w:cs="Arial"/>
          <w:sz w:val="24"/>
          <w:szCs w:val="24"/>
        </w:rPr>
        <w:t>Zapsané u Krajského soudu v Ostravě, zn. L 12215</w:t>
      </w:r>
    </w:p>
    <w:p w14:paraId="30936B46" w14:textId="77777777" w:rsidR="00927305" w:rsidRPr="00927305" w:rsidRDefault="00927305" w:rsidP="00927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305">
        <w:rPr>
          <w:rFonts w:ascii="Arial" w:hAnsi="Arial" w:cs="Arial"/>
          <w:sz w:val="24"/>
          <w:szCs w:val="24"/>
        </w:rPr>
        <w:t>Bankovní spojení: Československá obchodní banka, a. s.</w:t>
      </w:r>
    </w:p>
    <w:p w14:paraId="22871D3F" w14:textId="77777777" w:rsidR="002F675D" w:rsidRDefault="00927305" w:rsidP="00927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305">
        <w:rPr>
          <w:rFonts w:ascii="Arial" w:hAnsi="Arial" w:cs="Arial"/>
          <w:sz w:val="24"/>
          <w:szCs w:val="24"/>
        </w:rPr>
        <w:t>č. ú.: 154148788/0300</w:t>
      </w:r>
    </w:p>
    <w:p w14:paraId="3479B1EF" w14:textId="77777777" w:rsidR="00927305" w:rsidRPr="00927305" w:rsidRDefault="00927305" w:rsidP="00927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ABF292" w14:textId="77777777" w:rsidR="009704B5" w:rsidRPr="00927305" w:rsidRDefault="009704B5" w:rsidP="009704B5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(dále jen „</w:t>
      </w:r>
      <w:r w:rsidRPr="00927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příjemce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“)</w:t>
      </w:r>
    </w:p>
    <w:p w14:paraId="4E858F39" w14:textId="77777777" w:rsidR="009704B5" w:rsidRPr="00927305" w:rsidRDefault="009704B5" w:rsidP="009704B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74D462C8" w14:textId="77777777" w:rsidR="009704B5" w:rsidRPr="00927305" w:rsidRDefault="009704B5" w:rsidP="009704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uzavírají níže uvedeného dne, měsíce a roku</w:t>
      </w:r>
    </w:p>
    <w:p w14:paraId="12DE9423" w14:textId="77777777" w:rsidR="009704B5" w:rsidRPr="00927305" w:rsidRDefault="009704B5" w:rsidP="009704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tuto smlouvu o poskytnutí návratné finanční výpomoci:</w:t>
      </w:r>
    </w:p>
    <w:p w14:paraId="7FE5B164" w14:textId="77777777" w:rsidR="009704B5" w:rsidRPr="00927305" w:rsidRDefault="009704B5" w:rsidP="009704B5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I.</w:t>
      </w:r>
    </w:p>
    <w:p w14:paraId="29D34FC0" w14:textId="77777777" w:rsidR="009704B5" w:rsidRDefault="009704B5" w:rsidP="007F2FD8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</w:t>
      </w:r>
      <w:r w:rsidR="007F2FD8" w:rsidRPr="00927305">
        <w:rPr>
          <w:rFonts w:ascii="Arial" w:eastAsia="Times New Roman" w:hAnsi="Arial" w:cs="Arial"/>
          <w:color w:val="000000"/>
          <w:lang w:eastAsia="cs-CZ"/>
        </w:rPr>
        <w:t>  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Poskytovatel se zavazuje poskytnout příjemci návratnou finanční výpomoc ve výši </w:t>
      </w:r>
      <w:r w:rsidR="00927305" w:rsidRPr="0092730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1 292 725</w:t>
      </w:r>
      <w:r w:rsidR="00927305" w:rsidRPr="00927305">
        <w:rPr>
          <w:rFonts w:ascii="Arial" w:hAnsi="Arial" w:cs="Arial"/>
          <w:b/>
        </w:rPr>
        <w:t xml:space="preserve"> </w:t>
      </w:r>
      <w:r w:rsidR="0029765D" w:rsidRPr="0092730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Kč</w:t>
      </w:r>
      <w:r w:rsidR="0029765D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(slovy: </w:t>
      </w:r>
      <w:r w:rsid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jedenmiliondvěstědevadesátdvatisícsedmsetdvacetpět </w:t>
      </w:r>
      <w:r w:rsidR="00BA1D2B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korun</w:t>
      </w:r>
      <w:r w:rsid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A1D2B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českých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a příjemce tuto návratnou finanční výpomoc přijímá.</w:t>
      </w:r>
    </w:p>
    <w:p w14:paraId="2AA74D7F" w14:textId="77777777" w:rsidR="00AF1FC7" w:rsidRPr="00927305" w:rsidRDefault="00AF1FC7" w:rsidP="007F2FD8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14:paraId="6F54C552" w14:textId="77777777" w:rsidR="009704B5" w:rsidRDefault="009704B5" w:rsidP="007F2FD8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</w:t>
      </w:r>
      <w:r w:rsidR="007F2FD8" w:rsidRPr="009273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Návratná finanční výpomoc bude poskytnuta převodem na účet příjemce uvedený v záhlaví této smlouvy,</w:t>
      </w:r>
      <w:r w:rsidR="0051074B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to do 21 dnů ode dne nabytí účinnosti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této smlouvy. Dnem poskytnutí návratné finanční výpomoci je den připsání finančních prostředků na účet příjemce.</w:t>
      </w:r>
    </w:p>
    <w:p w14:paraId="2222BFDF" w14:textId="77777777" w:rsidR="00AF1FC7" w:rsidRPr="00927305" w:rsidRDefault="00AF1FC7" w:rsidP="007F2FD8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14:paraId="1FB2937C" w14:textId="5173DDE4" w:rsidR="00583C90" w:rsidRPr="00583C90" w:rsidRDefault="009704B5" w:rsidP="008517B7">
      <w:pPr>
        <w:spacing w:after="0" w:line="240" w:lineRule="auto"/>
        <w:ind w:hanging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  <w:r w:rsidR="007F2FD8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  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Návratná finanční výpomoc se poskytuje na tento účel: </w:t>
      </w:r>
      <w:r w:rsidR="00AF1FC7" w:rsidRPr="00606F8B">
        <w:rPr>
          <w:rFonts w:ascii="Arial" w:eastAsia="Times New Roman" w:hAnsi="Arial" w:cs="Arial"/>
          <w:sz w:val="24"/>
          <w:szCs w:val="24"/>
          <w:lang w:eastAsia="cs-CZ"/>
        </w:rPr>
        <w:t xml:space="preserve"> spolufinancování realizace česko-polského projektu „Kulturní a přírodní dědictví pro rozvoj česko-polského pohraničí „Společné dědictví““, reg. číslo CZ.11.2.45/0.0/0.0/16_021/0000760. Projekt je spolufinancován z prostředků Evropského unie v rámci programu Interreg V-A- Česká republika-Polsko. Strategickým cílem projektu je vytvoření trvalé, integrované sítě spolupráce v oblasti propagačních aktivit cestovního ruchu v česko-polském pohraničí založené na přírodním a kulturním dědictví prostřednictvím </w:t>
      </w:r>
      <w:r w:rsidR="00AF1FC7" w:rsidRPr="00606F8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podpory životního prostředí/sektoru cestovního ruchu, tvorby a propagace turistických produktů, iniciování propojování stávajících turistických tras do přeshraničních tras, integrace stávajících nabídek do komplexních přeshraničních turistických balíčků pohraničí, což všechno povede k prodloužení pobytu turistů v této oblasti a ke zvýšení atraktivity stávajícího kulturního a přírodního bohatství a prezentaci společného dědictví prostřednictvím rekonstrukce jako turistické nabídky.</w:t>
      </w:r>
      <w:r w:rsidR="00583C90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583C90">
        <w:rPr>
          <w:rFonts w:ascii="Arial" w:eastAsia="Times New Roman" w:hAnsi="Arial" w:cs="Arial"/>
          <w:sz w:val="24"/>
          <w:szCs w:val="24"/>
          <w:lang w:eastAsia="cs-CZ"/>
        </w:rPr>
        <w:br/>
        <w:t>Výše uvedeného účelu bude dosaženo do 30. 6. 2021.</w:t>
      </w:r>
    </w:p>
    <w:p w14:paraId="48D327C1" w14:textId="77777777" w:rsidR="001868FA" w:rsidRPr="00927305" w:rsidRDefault="001868FA" w:rsidP="007F2FD8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14:paraId="67A8F30C" w14:textId="77777777" w:rsidR="009704B5" w:rsidRPr="00927305" w:rsidRDefault="009704B5" w:rsidP="007F2FD8">
      <w:pPr>
        <w:spacing w:after="120" w:line="240" w:lineRule="auto"/>
        <w:ind w:hanging="357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</w:t>
      </w:r>
      <w:r w:rsidR="007F2FD8" w:rsidRPr="00927305">
        <w:rPr>
          <w:rFonts w:ascii="Arial" w:eastAsia="Times New Roman" w:hAnsi="Arial" w:cs="Arial"/>
          <w:color w:val="000000"/>
          <w:lang w:eastAsia="cs-CZ"/>
        </w:rPr>
        <w:t>   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Návratná finanční výpomoc se poskytuje na</w:t>
      </w:r>
      <w:r w:rsidR="00A610E2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účel stanovený v čl. I. odst. 3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této smlouvy jako návratná finanční výpomoc neinvestiční.</w:t>
      </w:r>
    </w:p>
    <w:p w14:paraId="57810EB1" w14:textId="77777777" w:rsidR="009704B5" w:rsidRPr="00927305" w:rsidRDefault="009704B5" w:rsidP="007F2FD8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účely této smlouvy se neinvestiční výpomocí rozumí výpomoc, která musí být použita na úhradu jiných výdajů než:</w:t>
      </w:r>
    </w:p>
    <w:p w14:paraId="0D1D7565" w14:textId="77777777" w:rsidR="009704B5" w:rsidRPr="00927305" w:rsidRDefault="009704B5" w:rsidP="007F2FD8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</w:t>
      </w:r>
      <w:r w:rsidR="007F2FD8" w:rsidRPr="00927305">
        <w:rPr>
          <w:rFonts w:ascii="Arial" w:eastAsia="Times New Roman" w:hAnsi="Arial" w:cs="Arial"/>
          <w:color w:val="000000"/>
          <w:lang w:eastAsia="cs-CZ"/>
        </w:rPr>
        <w:t>   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výdajů spojených s pořízením hmotného majetku dle </w:t>
      </w:r>
      <w:r w:rsidR="0026797D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ust. 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§ 26 odst. 2 zákona č. 586/1992 Sb., o daních z příjmů, ve znění pozdějších předpisů (dále jen „cit. zákona“),</w:t>
      </w:r>
    </w:p>
    <w:p w14:paraId="3E2D560B" w14:textId="77777777" w:rsidR="009704B5" w:rsidRPr="00927305" w:rsidRDefault="009704B5" w:rsidP="007F2FD8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</w:t>
      </w:r>
      <w:r w:rsidR="007F2FD8" w:rsidRPr="00927305">
        <w:rPr>
          <w:rFonts w:ascii="Arial" w:eastAsia="Times New Roman" w:hAnsi="Arial" w:cs="Arial"/>
          <w:color w:val="000000"/>
          <w:lang w:eastAsia="cs-CZ"/>
        </w:rPr>
        <w:t>   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výdajů spojených s pořízením nehmotného majetku dle </w:t>
      </w:r>
      <w:r w:rsidR="0026797D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ust. 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§ 32a odst. 1 a 2 cit. zákona,</w:t>
      </w:r>
    </w:p>
    <w:p w14:paraId="6C4AC03B" w14:textId="77777777" w:rsidR="009704B5" w:rsidRPr="00927305" w:rsidRDefault="009704B5" w:rsidP="007F2F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c)</w:t>
      </w:r>
      <w:r w:rsidR="007F2FD8" w:rsidRPr="00927305">
        <w:rPr>
          <w:rFonts w:ascii="Arial" w:eastAsia="Times New Roman" w:hAnsi="Arial" w:cs="Arial"/>
          <w:color w:val="000000"/>
          <w:lang w:eastAsia="cs-CZ"/>
        </w:rPr>
        <w:t>   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výdajů spojených s technickým zhodnocením, rekonstrukcí a modernizací ve smyslu </w:t>
      </w:r>
      <w:r w:rsidR="0026797D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ust. 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§ 33 cit. zákona.</w:t>
      </w:r>
    </w:p>
    <w:p w14:paraId="0ABD8847" w14:textId="77777777" w:rsidR="009704B5" w:rsidRPr="00927305" w:rsidRDefault="009704B5" w:rsidP="007F2F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 </w:t>
      </w:r>
    </w:p>
    <w:p w14:paraId="2421D48D" w14:textId="77777777" w:rsidR="009704B5" w:rsidRPr="00927305" w:rsidRDefault="009704B5" w:rsidP="007F2F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40E3E703" w14:textId="77777777" w:rsidR="009704B5" w:rsidRPr="00927305" w:rsidRDefault="009704B5" w:rsidP="007F2FD8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Uznatelné náklady</w:t>
      </w:r>
      <w:r w:rsidR="00D22E47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:</w:t>
      </w:r>
    </w:p>
    <w:p w14:paraId="02222401" w14:textId="56A4C410" w:rsidR="009704B5" w:rsidRPr="00606F8B" w:rsidRDefault="00D22E47" w:rsidP="00D22E47">
      <w:pPr>
        <w:spacing w:after="120" w:line="240" w:lineRule="auto"/>
        <w:jc w:val="both"/>
        <w:rPr>
          <w:rFonts w:ascii="Arial" w:eastAsia="Times New Roman" w:hAnsi="Arial" w:cs="Arial"/>
          <w:sz w:val="27"/>
          <w:szCs w:val="27"/>
          <w:lang w:eastAsia="cs-CZ"/>
        </w:rPr>
      </w:pPr>
      <w:r w:rsidRPr="00606F8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Spolufinancování realizace </w:t>
      </w:r>
      <w:r w:rsidR="00EA4CA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těch </w:t>
      </w:r>
      <w:r w:rsidRPr="00606F8B">
        <w:rPr>
          <w:rFonts w:ascii="Arial" w:eastAsia="Times New Roman" w:hAnsi="Arial" w:cs="Arial"/>
          <w:bCs/>
          <w:sz w:val="24"/>
          <w:szCs w:val="24"/>
          <w:lang w:eastAsia="cs-CZ"/>
        </w:rPr>
        <w:t>aktivit projektu, na kterých participuj</w:t>
      </w:r>
      <w:r w:rsidR="00EA4CAA">
        <w:rPr>
          <w:rFonts w:ascii="Arial" w:eastAsia="Times New Roman" w:hAnsi="Arial" w:cs="Arial"/>
          <w:bCs/>
          <w:sz w:val="24"/>
          <w:szCs w:val="24"/>
          <w:lang w:eastAsia="cs-CZ"/>
        </w:rPr>
        <w:t>e</w:t>
      </w:r>
      <w:r w:rsidRPr="00606F8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Jeseníky – Sdružení cestovního ruchu. Konkrétně se jedná </w:t>
      </w:r>
      <w:r w:rsidR="00EA4CAA">
        <w:rPr>
          <w:rFonts w:ascii="Arial" w:eastAsia="Times New Roman" w:hAnsi="Arial" w:cs="Arial"/>
          <w:bCs/>
          <w:sz w:val="24"/>
          <w:szCs w:val="24"/>
          <w:lang w:eastAsia="cs-CZ"/>
        </w:rPr>
        <w:t>o</w:t>
      </w:r>
      <w:r w:rsidRPr="00606F8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účast na workshopech a studijních cestách partnerů, uspořádání workshopu a odborné studijní cesty pro partnery v Jeseníkách, organizace press a fam</w:t>
      </w:r>
      <w:r w:rsidR="00EA4CAA">
        <w:rPr>
          <w:rFonts w:ascii="Arial" w:eastAsia="Times New Roman" w:hAnsi="Arial" w:cs="Arial"/>
          <w:bCs/>
          <w:sz w:val="24"/>
          <w:szCs w:val="24"/>
          <w:lang w:eastAsia="cs-CZ"/>
        </w:rPr>
        <w:t>m</w:t>
      </w:r>
      <w:r w:rsidRPr="00606F8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tripu v Jeseníkách, účast na odborné studijní cestě do Alsaska a Polska, účast na 3 veletrzích ročně a kompletní zajištění aktivity týkající se vydávání turistických novin (2 čísla ročně po 22 000 ks výtisků, celkem 5 vydání) a online marketingu (5 PR článků, PPC reklama a informování na sociálních sítích).</w:t>
      </w:r>
    </w:p>
    <w:p w14:paraId="72CBD988" w14:textId="77777777" w:rsidR="009704B5" w:rsidRPr="00927305" w:rsidRDefault="009704B5" w:rsidP="007F2FD8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</w:p>
    <w:p w14:paraId="116525D5" w14:textId="77777777" w:rsidR="009704B5" w:rsidRPr="00927305" w:rsidRDefault="009704B5" w:rsidP="007F2FD8">
      <w:pPr>
        <w:spacing w:after="120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</w:t>
      </w:r>
      <w:r w:rsidR="007F2FD8" w:rsidRPr="00927305">
        <w:rPr>
          <w:rFonts w:ascii="Arial" w:eastAsia="Times New Roman" w:hAnsi="Arial" w:cs="Arial"/>
          <w:color w:val="000000"/>
          <w:lang w:eastAsia="cs-CZ"/>
        </w:rPr>
        <w:t>   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Příjemce se zavazuje vrátit poskytovateli návratnou finanční výpomoc</w:t>
      </w:r>
      <w:r w:rsidR="00A3389D" w:rsidRPr="00574B99">
        <w:rPr>
          <w:rFonts w:ascii="Arial" w:hAnsi="Arial" w:cs="Arial"/>
          <w:sz w:val="24"/>
          <w:szCs w:val="24"/>
        </w:rPr>
        <w:t xml:space="preserve"> </w:t>
      </w:r>
      <w:r w:rsidR="00A3389D">
        <w:rPr>
          <w:rFonts w:ascii="Arial" w:hAnsi="Arial" w:cs="Arial"/>
          <w:sz w:val="24"/>
          <w:szCs w:val="24"/>
        </w:rPr>
        <w:t>nejpozději</w:t>
      </w:r>
      <w:r w:rsidR="00A3389D" w:rsidRPr="00574B99">
        <w:rPr>
          <w:rFonts w:ascii="Arial" w:hAnsi="Arial" w:cs="Arial"/>
          <w:sz w:val="24"/>
          <w:szCs w:val="24"/>
        </w:rPr>
        <w:t xml:space="preserve"> </w:t>
      </w:r>
      <w:r w:rsidR="00A3389D" w:rsidRPr="002925AC">
        <w:rPr>
          <w:rFonts w:ascii="Arial" w:hAnsi="Arial" w:cs="Arial"/>
          <w:b/>
          <w:sz w:val="24"/>
          <w:szCs w:val="24"/>
        </w:rPr>
        <w:t>do </w:t>
      </w:r>
      <w:r w:rsidR="002925AC" w:rsidRPr="002925AC">
        <w:rPr>
          <w:rFonts w:ascii="Arial" w:hAnsi="Arial" w:cs="Arial"/>
          <w:b/>
          <w:sz w:val="24"/>
          <w:szCs w:val="24"/>
        </w:rPr>
        <w:t>30</w:t>
      </w:r>
      <w:r w:rsidR="00A3389D" w:rsidRPr="002925AC">
        <w:rPr>
          <w:rFonts w:ascii="Arial" w:hAnsi="Arial" w:cs="Arial"/>
          <w:b/>
          <w:sz w:val="24"/>
          <w:szCs w:val="24"/>
        </w:rPr>
        <w:t>. </w:t>
      </w:r>
      <w:r w:rsidR="002925AC" w:rsidRPr="002925AC">
        <w:rPr>
          <w:rFonts w:ascii="Arial" w:hAnsi="Arial" w:cs="Arial"/>
          <w:b/>
          <w:sz w:val="24"/>
          <w:szCs w:val="24"/>
        </w:rPr>
        <w:t>6</w:t>
      </w:r>
      <w:r w:rsidR="00A3389D" w:rsidRPr="002925AC">
        <w:rPr>
          <w:rFonts w:ascii="Arial" w:hAnsi="Arial" w:cs="Arial"/>
          <w:b/>
          <w:sz w:val="24"/>
          <w:szCs w:val="24"/>
        </w:rPr>
        <w:t>. 20</w:t>
      </w:r>
      <w:r w:rsidR="002925AC" w:rsidRPr="002925AC">
        <w:rPr>
          <w:rFonts w:ascii="Arial" w:hAnsi="Arial" w:cs="Arial"/>
          <w:b/>
          <w:sz w:val="24"/>
          <w:szCs w:val="24"/>
        </w:rPr>
        <w:t>21</w:t>
      </w:r>
      <w:r w:rsidR="00A3389D" w:rsidRPr="002925AC">
        <w:rPr>
          <w:rFonts w:ascii="Arial" w:hAnsi="Arial" w:cs="Arial"/>
          <w:b/>
          <w:sz w:val="24"/>
          <w:szCs w:val="24"/>
        </w:rPr>
        <w:t xml:space="preserve"> </w:t>
      </w:r>
      <w:r w:rsidR="00A3389D" w:rsidRPr="002925AC">
        <w:rPr>
          <w:rFonts w:ascii="Arial" w:hAnsi="Arial" w:cs="Arial"/>
          <w:sz w:val="24"/>
          <w:szCs w:val="24"/>
        </w:rPr>
        <w:t>na účet poskytovatele 27-4228120277/0100.</w:t>
      </w:r>
      <w:r w:rsidR="0018427E" w:rsidRPr="002925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0690450" w14:textId="77777777" w:rsidR="009704B5" w:rsidRPr="00927305" w:rsidRDefault="009704B5" w:rsidP="007F2FD8">
      <w:pPr>
        <w:spacing w:after="120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</w:t>
      </w:r>
      <w:r w:rsidR="000B6A69" w:rsidRPr="00927305">
        <w:rPr>
          <w:rFonts w:ascii="Arial" w:eastAsia="Times New Roman" w:hAnsi="Arial" w:cs="Arial"/>
          <w:color w:val="000000"/>
          <w:lang w:eastAsia="cs-CZ"/>
        </w:rPr>
        <w:t>  </w:t>
      </w:r>
      <w:r w:rsidR="00F40DAE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Návratnou finanční výpomoc je možné čerpat na uznatelné náklady vzniklé od </w:t>
      </w:r>
      <w:r w:rsidR="00BA1D2B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="00F40DAE" w:rsidRPr="0014724D">
        <w:rPr>
          <w:rFonts w:ascii="Arial" w:eastAsia="Times New Roman" w:hAnsi="Arial" w:cs="Arial"/>
          <w:b/>
          <w:sz w:val="24"/>
          <w:szCs w:val="24"/>
          <w:lang w:eastAsia="cs-CZ"/>
        </w:rPr>
        <w:t>1. </w:t>
      </w:r>
      <w:r w:rsidR="0014724D" w:rsidRPr="0014724D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F40DAE" w:rsidRPr="0014724D">
        <w:rPr>
          <w:rFonts w:ascii="Arial" w:eastAsia="Times New Roman" w:hAnsi="Arial" w:cs="Arial"/>
          <w:b/>
          <w:sz w:val="24"/>
          <w:szCs w:val="24"/>
          <w:lang w:eastAsia="cs-CZ"/>
        </w:rPr>
        <w:t>. 201</w:t>
      </w:r>
      <w:r w:rsidR="0014724D" w:rsidRPr="0014724D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="00F40DAE" w:rsidRPr="001472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40DAE" w:rsidRPr="00A3389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do 3</w:t>
      </w:r>
      <w:r w:rsidR="00A3389D" w:rsidRPr="00A3389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0</w:t>
      </w:r>
      <w:r w:rsidR="00F40DAE" w:rsidRPr="00A3389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A3389D" w:rsidRPr="00A3389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6. 2020</w:t>
      </w:r>
      <w:r w:rsidR="00A3389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07D76A26" w14:textId="77777777" w:rsidR="009704B5" w:rsidRPr="00927305" w:rsidRDefault="009704B5" w:rsidP="007F2FD8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6E0FFBA9" w14:textId="77777777" w:rsidR="009704B5" w:rsidRPr="00927305" w:rsidRDefault="009704B5" w:rsidP="000B6A69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III.</w:t>
      </w:r>
    </w:p>
    <w:p w14:paraId="763663A6" w14:textId="77777777" w:rsidR="00035B7E" w:rsidRPr="0014724D" w:rsidRDefault="009704B5" w:rsidP="00035B7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24D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předložit poskytovateli finanční vypořádání poskytnuté návratné finanční výpomoci </w:t>
      </w:r>
      <w:r w:rsidR="002925AC" w:rsidRPr="0014724D">
        <w:rPr>
          <w:rFonts w:ascii="Arial" w:eastAsia="Times New Roman" w:hAnsi="Arial" w:cs="Arial"/>
          <w:b/>
          <w:sz w:val="24"/>
          <w:szCs w:val="24"/>
          <w:lang w:eastAsia="cs-CZ"/>
        </w:rPr>
        <w:t>do 30. 9. 2021</w:t>
      </w:r>
      <w:r w:rsidR="002925AC" w:rsidRPr="0014724D">
        <w:rPr>
          <w:rFonts w:ascii="Arial" w:eastAsia="Times New Roman" w:hAnsi="Arial" w:cs="Arial"/>
          <w:sz w:val="24"/>
          <w:szCs w:val="24"/>
          <w:lang w:eastAsia="cs-CZ"/>
        </w:rPr>
        <w:t xml:space="preserve"> následující </w:t>
      </w:r>
      <w:r w:rsidRPr="0014724D">
        <w:rPr>
          <w:rFonts w:ascii="Arial" w:eastAsia="Times New Roman" w:hAnsi="Arial" w:cs="Arial"/>
          <w:sz w:val="24"/>
          <w:szCs w:val="24"/>
          <w:lang w:eastAsia="cs-CZ"/>
        </w:rPr>
        <w:t>formou</w:t>
      </w:r>
      <w:r w:rsidR="002925AC" w:rsidRPr="0014724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4724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</w:p>
    <w:p w14:paraId="1F99CED1" w14:textId="77777777" w:rsidR="002925AC" w:rsidRPr="0014724D" w:rsidRDefault="002925AC" w:rsidP="002925AC">
      <w:pPr>
        <w:numPr>
          <w:ilvl w:val="1"/>
          <w:numId w:val="4"/>
        </w:numPr>
        <w:tabs>
          <w:tab w:val="clear" w:pos="1080"/>
          <w:tab w:val="num" w:pos="900"/>
        </w:tabs>
        <w:spacing w:after="120" w:line="240" w:lineRule="auto"/>
        <w:ind w:left="900" w:hanging="540"/>
        <w:jc w:val="both"/>
        <w:rPr>
          <w:rFonts w:ascii="Arial" w:hAnsi="Arial" w:cs="Arial"/>
          <w:sz w:val="24"/>
        </w:rPr>
      </w:pPr>
      <w:r w:rsidRPr="0014724D">
        <w:rPr>
          <w:rFonts w:ascii="Arial" w:hAnsi="Arial" w:cs="Arial"/>
          <w:sz w:val="24"/>
        </w:rPr>
        <w:t>soupis veškerých výdajů</w:t>
      </w:r>
      <w:r w:rsidR="0014724D" w:rsidRPr="0014724D">
        <w:rPr>
          <w:rFonts w:ascii="Arial" w:hAnsi="Arial" w:cs="Arial"/>
          <w:sz w:val="24"/>
        </w:rPr>
        <w:t xml:space="preserve"> příjemce v rámci</w:t>
      </w:r>
      <w:r w:rsidRPr="0014724D">
        <w:rPr>
          <w:rFonts w:ascii="Arial" w:hAnsi="Arial" w:cs="Arial"/>
          <w:sz w:val="24"/>
        </w:rPr>
        <w:t xml:space="preserve"> projektu </w:t>
      </w:r>
      <w:r w:rsidR="0014724D" w:rsidRPr="0014724D">
        <w:rPr>
          <w:rFonts w:ascii="Arial" w:hAnsi="Arial" w:cs="Arial"/>
          <w:sz w:val="24"/>
        </w:rPr>
        <w:t>uvedeného v čl. 1 odst. 3 této smlouvy</w:t>
      </w:r>
    </w:p>
    <w:p w14:paraId="6A9FF6F9" w14:textId="77777777" w:rsidR="002925AC" w:rsidRPr="00606F8B" w:rsidRDefault="002925AC" w:rsidP="002925AC">
      <w:pPr>
        <w:numPr>
          <w:ilvl w:val="1"/>
          <w:numId w:val="4"/>
        </w:numPr>
        <w:tabs>
          <w:tab w:val="clear" w:pos="1080"/>
          <w:tab w:val="num" w:pos="900"/>
        </w:tabs>
        <w:spacing w:after="120" w:line="240" w:lineRule="auto"/>
        <w:ind w:left="900" w:hanging="540"/>
        <w:jc w:val="both"/>
        <w:rPr>
          <w:rFonts w:ascii="Arial" w:hAnsi="Arial" w:cs="Arial"/>
          <w:sz w:val="24"/>
        </w:rPr>
      </w:pPr>
      <w:r w:rsidRPr="00606F8B">
        <w:rPr>
          <w:rFonts w:ascii="Arial" w:hAnsi="Arial" w:cs="Arial"/>
          <w:sz w:val="24"/>
        </w:rPr>
        <w:t xml:space="preserve">vyúčtování </w:t>
      </w:r>
      <w:r w:rsidR="0014724D" w:rsidRPr="008517B7">
        <w:rPr>
          <w:rFonts w:ascii="Arial" w:eastAsia="Times New Roman" w:hAnsi="Arial" w:cs="Arial"/>
          <w:sz w:val="24"/>
          <w:szCs w:val="24"/>
          <w:lang w:eastAsia="cs-CZ"/>
        </w:rPr>
        <w:t xml:space="preserve">návratné finanční výpomoci </w:t>
      </w:r>
      <w:r w:rsidRPr="00606F8B">
        <w:rPr>
          <w:rFonts w:ascii="Arial" w:hAnsi="Arial" w:cs="Arial"/>
          <w:sz w:val="24"/>
        </w:rPr>
        <w:t>Olomouckého kraje doložené:</w:t>
      </w:r>
    </w:p>
    <w:p w14:paraId="15D2A080" w14:textId="77777777" w:rsidR="002925AC" w:rsidRPr="00606F8B" w:rsidRDefault="002925AC" w:rsidP="002925AC">
      <w:pPr>
        <w:numPr>
          <w:ilvl w:val="0"/>
          <w:numId w:val="5"/>
        </w:numPr>
        <w:tabs>
          <w:tab w:val="num" w:pos="1260"/>
        </w:tabs>
        <w:spacing w:after="60" w:line="240" w:lineRule="auto"/>
        <w:ind w:left="1260" w:hanging="360"/>
        <w:jc w:val="both"/>
        <w:rPr>
          <w:rFonts w:ascii="Arial" w:hAnsi="Arial" w:cs="Arial"/>
          <w:sz w:val="24"/>
        </w:rPr>
      </w:pPr>
      <w:r w:rsidRPr="00606F8B">
        <w:rPr>
          <w:rFonts w:ascii="Arial" w:hAnsi="Arial"/>
          <w:sz w:val="24"/>
        </w:rPr>
        <w:lastRenderedPageBreak/>
        <w:t>soupisem výdajů projektu</w:t>
      </w:r>
      <w:r w:rsidRPr="00606F8B">
        <w:rPr>
          <w:rFonts w:ascii="Arial" w:hAnsi="Arial"/>
          <w:i/>
          <w:sz w:val="24"/>
        </w:rPr>
        <w:t xml:space="preserve"> </w:t>
      </w:r>
      <w:r w:rsidRPr="00606F8B">
        <w:rPr>
          <w:rFonts w:ascii="Arial" w:hAnsi="Arial"/>
          <w:sz w:val="24"/>
        </w:rPr>
        <w:t xml:space="preserve">a proplacených dotací poskytnutých </w:t>
      </w:r>
      <w:r w:rsidR="0014724D" w:rsidRPr="00606F8B">
        <w:rPr>
          <w:rFonts w:ascii="Arial" w:hAnsi="Arial"/>
          <w:sz w:val="24"/>
        </w:rPr>
        <w:t>příjemci</w:t>
      </w:r>
      <w:r w:rsidRPr="00606F8B">
        <w:rPr>
          <w:rFonts w:ascii="Arial" w:hAnsi="Arial"/>
          <w:sz w:val="24"/>
        </w:rPr>
        <w:t xml:space="preserve"> na projekt </w:t>
      </w:r>
      <w:r w:rsidR="00606F8B" w:rsidRPr="00606F8B">
        <w:rPr>
          <w:rFonts w:ascii="Arial" w:hAnsi="Arial"/>
          <w:bCs/>
          <w:sz w:val="24"/>
        </w:rPr>
        <w:t>Centrem pro regionální rozvoj České republiky</w:t>
      </w:r>
      <w:r w:rsidRPr="00606F8B">
        <w:rPr>
          <w:rFonts w:ascii="Arial" w:hAnsi="Arial"/>
          <w:sz w:val="24"/>
        </w:rPr>
        <w:t>,</w:t>
      </w:r>
    </w:p>
    <w:p w14:paraId="4C641382" w14:textId="6018C6DB" w:rsidR="002925AC" w:rsidRPr="00606F8B" w:rsidRDefault="002925AC" w:rsidP="002925AC">
      <w:pPr>
        <w:numPr>
          <w:ilvl w:val="0"/>
          <w:numId w:val="5"/>
        </w:numPr>
        <w:tabs>
          <w:tab w:val="num" w:pos="1260"/>
        </w:tabs>
        <w:spacing w:after="60" w:line="240" w:lineRule="auto"/>
        <w:ind w:left="1260" w:hanging="360"/>
        <w:jc w:val="both"/>
        <w:rPr>
          <w:rFonts w:ascii="Arial" w:hAnsi="Arial"/>
          <w:sz w:val="24"/>
        </w:rPr>
      </w:pPr>
      <w:r w:rsidRPr="00606F8B">
        <w:rPr>
          <w:rFonts w:ascii="Arial" w:hAnsi="Arial"/>
          <w:sz w:val="24"/>
        </w:rPr>
        <w:t xml:space="preserve">kopiemi žádostí o platbu podaných </w:t>
      </w:r>
      <w:r w:rsidR="00EA4CAA">
        <w:rPr>
          <w:rFonts w:ascii="Arial" w:hAnsi="Arial"/>
          <w:sz w:val="24"/>
        </w:rPr>
        <w:t xml:space="preserve">příjemcem </w:t>
      </w:r>
      <w:r w:rsidR="00606F8B" w:rsidRPr="00606F8B">
        <w:rPr>
          <w:rFonts w:ascii="Arial" w:hAnsi="Arial"/>
          <w:bCs/>
          <w:sz w:val="24"/>
        </w:rPr>
        <w:t>Centru pro regionální rozvoj České republiky</w:t>
      </w:r>
      <w:r w:rsidRPr="00606F8B">
        <w:rPr>
          <w:rFonts w:ascii="Arial" w:hAnsi="Arial" w:cs="Arial"/>
          <w:sz w:val="24"/>
        </w:rPr>
        <w:t>,</w:t>
      </w:r>
    </w:p>
    <w:p w14:paraId="364D473B" w14:textId="77777777" w:rsidR="002925AC" w:rsidRPr="00606F8B" w:rsidRDefault="002925AC" w:rsidP="002925AC">
      <w:pPr>
        <w:numPr>
          <w:ilvl w:val="0"/>
          <w:numId w:val="5"/>
        </w:numPr>
        <w:tabs>
          <w:tab w:val="num" w:pos="1260"/>
        </w:tabs>
        <w:spacing w:after="120" w:line="240" w:lineRule="auto"/>
        <w:ind w:left="1259" w:hanging="357"/>
        <w:jc w:val="both"/>
        <w:rPr>
          <w:rFonts w:ascii="Arial" w:hAnsi="Arial"/>
          <w:sz w:val="24"/>
        </w:rPr>
      </w:pPr>
      <w:r w:rsidRPr="00606F8B">
        <w:rPr>
          <w:rFonts w:ascii="Arial" w:hAnsi="Arial"/>
          <w:sz w:val="24"/>
        </w:rPr>
        <w:t xml:space="preserve">kopiemi dokladů </w:t>
      </w:r>
      <w:r w:rsidR="00606F8B" w:rsidRPr="00606F8B">
        <w:rPr>
          <w:rFonts w:ascii="Arial" w:hAnsi="Arial"/>
          <w:bCs/>
          <w:sz w:val="24"/>
        </w:rPr>
        <w:t>Centra pro regionální rozvoj České republiky</w:t>
      </w:r>
      <w:r w:rsidRPr="00606F8B">
        <w:rPr>
          <w:rFonts w:ascii="Arial" w:hAnsi="Arial"/>
          <w:sz w:val="24"/>
        </w:rPr>
        <w:t xml:space="preserve">, které prokazují oprávněnost žádostí o platbu ze strany </w:t>
      </w:r>
      <w:r w:rsidR="0014724D" w:rsidRPr="00606F8B">
        <w:rPr>
          <w:rFonts w:ascii="Arial" w:hAnsi="Arial"/>
          <w:sz w:val="24"/>
        </w:rPr>
        <w:t>příjemce</w:t>
      </w:r>
      <w:r w:rsidRPr="00606F8B">
        <w:rPr>
          <w:rFonts w:ascii="Arial" w:hAnsi="Arial"/>
          <w:sz w:val="24"/>
        </w:rPr>
        <w:t>.</w:t>
      </w:r>
    </w:p>
    <w:p w14:paraId="4DB27694" w14:textId="77777777" w:rsidR="002925AC" w:rsidRPr="0014724D" w:rsidRDefault="002925AC" w:rsidP="002925AC">
      <w:pPr>
        <w:numPr>
          <w:ilvl w:val="1"/>
          <w:numId w:val="4"/>
        </w:numPr>
        <w:tabs>
          <w:tab w:val="clear" w:pos="1080"/>
          <w:tab w:val="num" w:pos="900"/>
        </w:tabs>
        <w:spacing w:after="120" w:line="240" w:lineRule="auto"/>
        <w:ind w:left="900" w:hanging="540"/>
        <w:jc w:val="both"/>
        <w:rPr>
          <w:rFonts w:ascii="Arial" w:hAnsi="Arial" w:cs="Arial"/>
          <w:sz w:val="24"/>
        </w:rPr>
      </w:pPr>
      <w:r w:rsidRPr="0014724D">
        <w:rPr>
          <w:rFonts w:ascii="Arial" w:hAnsi="Arial" w:cs="Arial"/>
          <w:sz w:val="24"/>
        </w:rPr>
        <w:t xml:space="preserve">Na základě výzvy </w:t>
      </w:r>
      <w:r w:rsidR="0014724D" w:rsidRPr="0014724D">
        <w:rPr>
          <w:rFonts w:ascii="Arial" w:hAnsi="Arial" w:cs="Arial"/>
          <w:sz w:val="24"/>
        </w:rPr>
        <w:t>poskytovatele</w:t>
      </w:r>
      <w:r w:rsidRPr="0014724D">
        <w:rPr>
          <w:rFonts w:ascii="Arial" w:hAnsi="Arial" w:cs="Arial"/>
          <w:sz w:val="24"/>
        </w:rPr>
        <w:t xml:space="preserve"> je </w:t>
      </w:r>
      <w:r w:rsidR="0014724D" w:rsidRPr="0014724D">
        <w:rPr>
          <w:rFonts w:ascii="Arial" w:hAnsi="Arial" w:cs="Arial"/>
          <w:sz w:val="24"/>
        </w:rPr>
        <w:t>příjemce</w:t>
      </w:r>
      <w:r w:rsidRPr="0014724D">
        <w:rPr>
          <w:rFonts w:ascii="Arial" w:hAnsi="Arial" w:cs="Arial"/>
          <w:sz w:val="24"/>
        </w:rPr>
        <w:t xml:space="preserve"> povinen doložit k tomuto vyúčtování: </w:t>
      </w:r>
    </w:p>
    <w:p w14:paraId="527BE4EE" w14:textId="77777777" w:rsidR="002925AC" w:rsidRPr="0014724D" w:rsidRDefault="002925AC" w:rsidP="002925AC">
      <w:pPr>
        <w:numPr>
          <w:ilvl w:val="0"/>
          <w:numId w:val="6"/>
        </w:numPr>
        <w:tabs>
          <w:tab w:val="clear" w:pos="1440"/>
          <w:tab w:val="num" w:pos="1260"/>
        </w:tabs>
        <w:spacing w:after="120" w:line="240" w:lineRule="auto"/>
        <w:ind w:left="1260"/>
        <w:jc w:val="both"/>
        <w:rPr>
          <w:rFonts w:ascii="Arial" w:hAnsi="Arial" w:cs="Arial"/>
          <w:sz w:val="24"/>
        </w:rPr>
      </w:pPr>
      <w:r w:rsidRPr="0014724D">
        <w:rPr>
          <w:rFonts w:ascii="Arial" w:hAnsi="Arial" w:cs="Arial"/>
          <w:sz w:val="24"/>
        </w:rPr>
        <w:t>fotokopie faktur s podrobným rozpisem dodávky (případně dodacím listem)</w:t>
      </w:r>
    </w:p>
    <w:p w14:paraId="760A5E24" w14:textId="77777777" w:rsidR="002925AC" w:rsidRPr="0014724D" w:rsidRDefault="002925AC" w:rsidP="002925AC">
      <w:pPr>
        <w:numPr>
          <w:ilvl w:val="0"/>
          <w:numId w:val="6"/>
        </w:numPr>
        <w:tabs>
          <w:tab w:val="clear" w:pos="1440"/>
          <w:tab w:val="num" w:pos="1260"/>
        </w:tabs>
        <w:spacing w:after="120" w:line="240" w:lineRule="auto"/>
        <w:ind w:left="1260"/>
        <w:jc w:val="both"/>
        <w:rPr>
          <w:rFonts w:ascii="Arial" w:hAnsi="Arial" w:cs="Arial"/>
          <w:sz w:val="24"/>
        </w:rPr>
      </w:pPr>
      <w:r w:rsidRPr="0014724D">
        <w:rPr>
          <w:rFonts w:ascii="Arial" w:hAnsi="Arial" w:cs="Arial"/>
          <w:sz w:val="24"/>
        </w:rPr>
        <w:t xml:space="preserve">fotokopie výdajových dokladů včetně příloh (stvrzenky, paragony apod.), na základě kterých je pokladní doklad vystaven, a to pouze </w:t>
      </w:r>
      <w:r w:rsidRPr="0014724D">
        <w:rPr>
          <w:rFonts w:ascii="Arial" w:hAnsi="Arial" w:cs="Arial"/>
          <w:sz w:val="24"/>
        </w:rPr>
        <w:br/>
        <w:t>u jednotlivých výdajů přesahujících částku 1000 Kč. U jednotlivých výdajů do výše 1000 Kč doloží dlužník pouze soupis těchto výdajů,</w:t>
      </w:r>
    </w:p>
    <w:p w14:paraId="06CA8990" w14:textId="77777777" w:rsidR="002925AC" w:rsidRPr="0014724D" w:rsidRDefault="002925AC" w:rsidP="002925AC">
      <w:pPr>
        <w:numPr>
          <w:ilvl w:val="0"/>
          <w:numId w:val="6"/>
        </w:numPr>
        <w:tabs>
          <w:tab w:val="clear" w:pos="1440"/>
          <w:tab w:val="num" w:pos="1260"/>
        </w:tabs>
        <w:spacing w:after="120" w:line="240" w:lineRule="auto"/>
        <w:ind w:left="1260"/>
        <w:jc w:val="both"/>
        <w:rPr>
          <w:rFonts w:ascii="Arial" w:hAnsi="Arial" w:cs="Arial"/>
          <w:sz w:val="24"/>
        </w:rPr>
      </w:pPr>
      <w:r w:rsidRPr="0014724D">
        <w:rPr>
          <w:rFonts w:ascii="Arial" w:hAnsi="Arial" w:cs="Arial"/>
          <w:sz w:val="24"/>
        </w:rPr>
        <w:t>fotokopie všech výpisů z bankovního účtu, které dokládají úhradu předložených faktur, s vyznačením dotčených plateb,</w:t>
      </w:r>
    </w:p>
    <w:p w14:paraId="230BFDCE" w14:textId="77777777" w:rsidR="002925AC" w:rsidRPr="0014724D" w:rsidRDefault="002925AC" w:rsidP="002925AC">
      <w:pPr>
        <w:numPr>
          <w:ilvl w:val="0"/>
          <w:numId w:val="6"/>
        </w:numPr>
        <w:tabs>
          <w:tab w:val="clear" w:pos="1440"/>
          <w:tab w:val="num" w:pos="1260"/>
        </w:tabs>
        <w:spacing w:after="120" w:line="240" w:lineRule="auto"/>
        <w:ind w:left="1260"/>
        <w:jc w:val="both"/>
        <w:rPr>
          <w:rFonts w:ascii="Arial" w:hAnsi="Arial" w:cs="Arial"/>
          <w:sz w:val="24"/>
        </w:rPr>
      </w:pPr>
      <w:r w:rsidRPr="0014724D">
        <w:rPr>
          <w:rFonts w:ascii="Arial" w:hAnsi="Arial" w:cs="Arial"/>
          <w:sz w:val="24"/>
        </w:rPr>
        <w:t>čestné prohlášení, že fotokopie předaných dokladů jsou shodné s originály a výdaje uvedené v soupisu jsou shodné se záznamy v účetnictví dlužníka.</w:t>
      </w:r>
    </w:p>
    <w:p w14:paraId="1E148CEC" w14:textId="4D58EB2D" w:rsidR="002925AC" w:rsidRPr="008517B7" w:rsidRDefault="002925AC" w:rsidP="008517B7">
      <w:pPr>
        <w:spacing w:after="120" w:line="240" w:lineRule="auto"/>
        <w:ind w:left="357"/>
        <w:jc w:val="both"/>
        <w:rPr>
          <w:rFonts w:ascii="Arial" w:hAnsi="Arial"/>
          <w:sz w:val="24"/>
        </w:rPr>
      </w:pPr>
      <w:r w:rsidRPr="0014724D">
        <w:rPr>
          <w:rFonts w:ascii="Arial" w:hAnsi="Arial"/>
          <w:sz w:val="24"/>
        </w:rPr>
        <w:t xml:space="preserve">Společně s vyúčtováním dlužník </w:t>
      </w:r>
      <w:r w:rsidR="0014724D" w:rsidRPr="0014724D">
        <w:rPr>
          <w:rFonts w:ascii="Arial" w:hAnsi="Arial"/>
          <w:sz w:val="24"/>
        </w:rPr>
        <w:t>příjemce</w:t>
      </w:r>
      <w:r w:rsidRPr="0014724D">
        <w:rPr>
          <w:rFonts w:ascii="Arial" w:hAnsi="Arial"/>
          <w:sz w:val="24"/>
        </w:rPr>
        <w:t xml:space="preserve"> </w:t>
      </w:r>
      <w:r w:rsidR="0014724D" w:rsidRPr="0014724D">
        <w:rPr>
          <w:rFonts w:ascii="Arial" w:hAnsi="Arial"/>
          <w:sz w:val="24"/>
        </w:rPr>
        <w:t>poskytovateli</w:t>
      </w:r>
      <w:r w:rsidRPr="0014724D">
        <w:rPr>
          <w:rFonts w:ascii="Arial" w:hAnsi="Arial"/>
          <w:sz w:val="24"/>
        </w:rPr>
        <w:t xml:space="preserve"> závěrečnou zprávu, která bude obsahovat popis aktivit realizovaných v rámci projektu</w:t>
      </w:r>
      <w:r w:rsidR="00023000">
        <w:rPr>
          <w:rFonts w:ascii="Arial" w:hAnsi="Arial"/>
          <w:sz w:val="24"/>
        </w:rPr>
        <w:t xml:space="preserve"> a</w:t>
      </w:r>
      <w:r w:rsidRPr="0014724D">
        <w:rPr>
          <w:rFonts w:ascii="Arial" w:hAnsi="Arial"/>
          <w:sz w:val="24"/>
        </w:rPr>
        <w:t xml:space="preserve"> zhodnocení jejich přínosu pro Olomoucký kraj. Přílohou závěrečné zprávy bude také fotodokumentace projektu a vzorky propagačních materiálů vydaných v rámci projektu.</w:t>
      </w:r>
    </w:p>
    <w:p w14:paraId="156EFF58" w14:textId="77777777" w:rsidR="009704B5" w:rsidRPr="00927305" w:rsidRDefault="00035B7E" w:rsidP="00035B7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7305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Příjemce je povinen 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vést návratnou finanční výpomoc v účetnictví analyticky odděleně nebo na samostatném bankovním účtu.</w:t>
      </w:r>
    </w:p>
    <w:p w14:paraId="5E46A2FE" w14:textId="77777777" w:rsidR="009704B5" w:rsidRPr="00927305" w:rsidRDefault="002F07A5" w:rsidP="007F2FD8">
      <w:pPr>
        <w:spacing w:after="120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  <w:r w:rsidR="009704B5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B6A69" w:rsidRPr="00927305">
        <w:rPr>
          <w:rFonts w:ascii="Arial" w:eastAsia="Times New Roman" w:hAnsi="Arial" w:cs="Arial"/>
          <w:color w:val="000000"/>
          <w:lang w:eastAsia="cs-CZ"/>
        </w:rPr>
        <w:t>   </w:t>
      </w:r>
      <w:r w:rsidR="002F5554" w:rsidRPr="002925AC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návratnou finanční výpomoc nebo její část na jiný účel než účel sjednaný touto smlouvou v čl. I. odst. 3 a 4 této smlouvy, poruší některou z jiných podmínek použití návratné finanční výpomoci, stanovených v této smlouvě,</w:t>
      </w:r>
      <w:r w:rsidR="002F5554" w:rsidRPr="00AF1F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2F5554" w:rsidRPr="002925AC">
        <w:rPr>
          <w:rFonts w:ascii="Arial" w:eastAsia="Times New Roman" w:hAnsi="Arial" w:cs="Arial"/>
          <w:sz w:val="24"/>
          <w:szCs w:val="24"/>
          <w:lang w:eastAsia="cs-CZ"/>
        </w:rPr>
        <w:t>dopustí se porušení rozpočtové kázně ve smyslu ust. § 22 zákona č. 250/2000 Sb., o rozpočtových pravidlech územních rozpočtů, ve znění pozdějších předpisů. Pokud příjemce předloží finanční vypořádání návratné finanční výpomoci v termínu stanoveném v čl. III. odst. 1 této smlouvy, ale finanční vypořádání nebude obsahovat všechny náležitosti stanovené v čl. III. odst. 1 této smlouvy, dopustí se příjemce porušení rozpočtové kázně až v případě, že finanční vypořádání návratné finanční výpomoci nedoplní nebo neopraví ve lhůtě 15 dnů ode dne doručení výzvy poskytovatele.</w:t>
      </w:r>
    </w:p>
    <w:p w14:paraId="56E7C3D0" w14:textId="77777777" w:rsidR="009704B5" w:rsidRPr="00927305" w:rsidRDefault="002F07A5" w:rsidP="007F2FD8">
      <w:pPr>
        <w:spacing w:after="120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="009704B5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B6A69" w:rsidRPr="00927305">
        <w:rPr>
          <w:rFonts w:ascii="Arial" w:eastAsia="Times New Roman" w:hAnsi="Arial" w:cs="Arial"/>
          <w:color w:val="000000"/>
          <w:lang w:eastAsia="cs-CZ"/>
        </w:rPr>
        <w:t>   </w:t>
      </w:r>
      <w:r w:rsidR="009704B5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704B5" w:rsidRPr="00927305" w14:paraId="0CA0775C" w14:textId="77777777" w:rsidTr="009704B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FDEBA" w14:textId="77777777" w:rsidR="009704B5" w:rsidRPr="00927305" w:rsidRDefault="009704B5" w:rsidP="007F2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9273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04914" w14:textId="77777777" w:rsidR="009704B5" w:rsidRPr="00927305" w:rsidRDefault="009704B5" w:rsidP="007F2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9273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Výše odvodu v % z celkově poskytnuté návratné </w:t>
            </w:r>
            <w:r w:rsidRPr="009273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finanční výpomoci</w:t>
            </w:r>
          </w:p>
        </w:tc>
      </w:tr>
      <w:tr w:rsidR="009704B5" w:rsidRPr="00927305" w14:paraId="0A8ABE77" w14:textId="77777777" w:rsidTr="009704B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FB7E7" w14:textId="77777777" w:rsidR="009704B5" w:rsidRPr="00927305" w:rsidRDefault="009704B5" w:rsidP="007F2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927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Nedodržení povinnosti vést návratnou finanční výpomoc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EC43B" w14:textId="77777777" w:rsidR="009704B5" w:rsidRPr="00927305" w:rsidRDefault="009704B5" w:rsidP="007F2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927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5 %</w:t>
            </w:r>
          </w:p>
        </w:tc>
      </w:tr>
      <w:tr w:rsidR="009704B5" w:rsidRPr="00927305" w14:paraId="52F24C21" w14:textId="77777777" w:rsidTr="009704B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99A17" w14:textId="77777777" w:rsidR="009704B5" w:rsidRPr="00927305" w:rsidRDefault="009704B5" w:rsidP="007F2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927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Předložení finančního vypořádání návratné finanční výpomoci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917C8" w14:textId="77777777" w:rsidR="009704B5" w:rsidRPr="00927305" w:rsidRDefault="009704B5" w:rsidP="007F2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927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2 %</w:t>
            </w:r>
          </w:p>
        </w:tc>
      </w:tr>
      <w:tr w:rsidR="009704B5" w:rsidRPr="00927305" w14:paraId="43D55C0F" w14:textId="77777777" w:rsidTr="009704B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F820E" w14:textId="77777777" w:rsidR="009704B5" w:rsidRPr="00927305" w:rsidRDefault="009704B5" w:rsidP="007F2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927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Předložení finančního vypořádání návratné finanční výpomoci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D146C" w14:textId="77777777" w:rsidR="009704B5" w:rsidRPr="00927305" w:rsidRDefault="009704B5" w:rsidP="007F2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927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5 %</w:t>
            </w:r>
          </w:p>
        </w:tc>
      </w:tr>
      <w:tr w:rsidR="009704B5" w:rsidRPr="00927305" w14:paraId="4BD63D99" w14:textId="77777777" w:rsidTr="009704B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989B5" w14:textId="77777777" w:rsidR="009704B5" w:rsidRPr="00927305" w:rsidRDefault="009704B5" w:rsidP="007F2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927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Předložení doplněného finančního vypořádání návratné finanční výpomoci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4D1ED" w14:textId="77777777" w:rsidR="009704B5" w:rsidRPr="00927305" w:rsidRDefault="009704B5" w:rsidP="007F2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927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5 %</w:t>
            </w:r>
          </w:p>
        </w:tc>
      </w:tr>
      <w:tr w:rsidR="009704B5" w:rsidRPr="00927305" w14:paraId="74A86E44" w14:textId="77777777" w:rsidTr="009704B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601E0" w14:textId="77777777" w:rsidR="009704B5" w:rsidRPr="00927305" w:rsidRDefault="009704B5" w:rsidP="007F2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927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Nedodržení podmínek povinné propagace uvedených ve smlouvě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2F2C7" w14:textId="77777777" w:rsidR="009704B5" w:rsidRPr="00927305" w:rsidRDefault="009704B5" w:rsidP="007F2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927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5 %</w:t>
            </w:r>
          </w:p>
        </w:tc>
      </w:tr>
      <w:tr w:rsidR="009704B5" w:rsidRPr="00927305" w14:paraId="51A766A2" w14:textId="77777777" w:rsidTr="009704B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2CD3" w14:textId="77777777" w:rsidR="009704B5" w:rsidRPr="00927305" w:rsidRDefault="009704B5" w:rsidP="007F2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927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návratné finanční výpomoci,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390D0" w14:textId="77777777" w:rsidR="009704B5" w:rsidRPr="00927305" w:rsidRDefault="009704B5" w:rsidP="007F2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927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5 %</w:t>
            </w:r>
          </w:p>
        </w:tc>
      </w:tr>
    </w:tbl>
    <w:p w14:paraId="1E194459" w14:textId="77777777" w:rsidR="009704B5" w:rsidRPr="00927305" w:rsidRDefault="009704B5" w:rsidP="007F2FD8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4A5FC899" w14:textId="77777777" w:rsidR="009704B5" w:rsidRPr="00927305" w:rsidRDefault="002F07A5" w:rsidP="007F2FD8">
      <w:pPr>
        <w:spacing w:after="120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  <w:r w:rsidR="009704B5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B6A69" w:rsidRPr="00927305">
        <w:rPr>
          <w:rFonts w:ascii="Arial" w:eastAsia="Times New Roman" w:hAnsi="Arial" w:cs="Arial"/>
          <w:color w:val="000000"/>
          <w:lang w:eastAsia="cs-CZ"/>
        </w:rPr>
        <w:t>   </w:t>
      </w:r>
      <w:r w:rsidR="009704B5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návratné finanční výpomoci. V případě přeměny příjemce, který je právnickou osobou, nebo jeho zrušení s likvidací, je příjemce povinen o této skutečnosti poskytovatele předem informovat.</w:t>
      </w:r>
    </w:p>
    <w:p w14:paraId="579F6D3F" w14:textId="1E5970EB" w:rsidR="009704B5" w:rsidRPr="00927305" w:rsidRDefault="002F07A5" w:rsidP="007F2FD8">
      <w:pPr>
        <w:spacing w:after="120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</w:t>
      </w:r>
      <w:r w:rsidR="009704B5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B6A69" w:rsidRPr="00927305">
        <w:rPr>
          <w:rFonts w:ascii="Arial" w:eastAsia="Times New Roman" w:hAnsi="Arial" w:cs="Arial"/>
          <w:color w:val="000000"/>
          <w:lang w:eastAsia="cs-CZ"/>
        </w:rPr>
        <w:t>   </w:t>
      </w:r>
      <w:r w:rsidR="00F11230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Příjemce je povinen do doby, než bude ze strany příjemce provedeno finanční vypořádání poskytnuté návratné finanční výpomoci dle čl. III. odst. 1 této smlouvy, provozovat činnost, na niž mu byla poskytnuta návratná finanční výpomoc a neukončit ji ani nepřerušit bez vědomí a písemného souhlasu poskytovatele a je povinen nakládat s veškerým majetkem získaným nebo zhodnoceným, byť i jen částečně, z návratné finanční výpomoci s péčí řádného hospodáře a</w:t>
      </w:r>
      <w:r w:rsidR="00F977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F977B3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bez vědomí a písemného souhlasu poskytovatele</w:t>
      </w:r>
      <w:r w:rsidR="00583C9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F977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nepřevést tento majetek a </w:t>
      </w:r>
      <w:r w:rsidR="00F11230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nezatěžovat</w:t>
      </w:r>
      <w:r w:rsidR="00F977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F11230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tento majetek ani jeho části žádnými věcnými právy třetích osob, včetně zástavního práva (s výjimkou zástavního práva zřízeného k zajištění úvěru příjemce ve vztahu k poskytnutí návratné finanční výpomoci podle této smlouvy). Tímto ujednáním, stejně jako ujednáním násl. odst. </w:t>
      </w:r>
      <w:r w:rsidR="00064F7D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 w:rsidR="00F11230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této smlouvy, nejsou dotčeny povinnosti příjemce </w:t>
      </w:r>
      <w:r w:rsidR="00F11230" w:rsidRPr="00606F8B">
        <w:rPr>
          <w:rFonts w:ascii="Arial" w:eastAsia="Times New Roman" w:hAnsi="Arial" w:cs="Arial"/>
          <w:sz w:val="24"/>
          <w:szCs w:val="24"/>
          <w:lang w:eastAsia="cs-CZ"/>
        </w:rPr>
        <w:t>jako partnera projektu specifikovaného v čl. I odst. 3 této smlouv</w:t>
      </w:r>
      <w:r w:rsidR="00606F8B">
        <w:rPr>
          <w:rFonts w:ascii="Arial" w:eastAsia="Times New Roman" w:hAnsi="Arial" w:cs="Arial"/>
          <w:sz w:val="24"/>
          <w:szCs w:val="24"/>
          <w:lang w:eastAsia="cs-CZ"/>
        </w:rPr>
        <w:t>y.</w:t>
      </w:r>
    </w:p>
    <w:p w14:paraId="1A2EF7A9" w14:textId="77777777" w:rsidR="009704B5" w:rsidRPr="00927305" w:rsidRDefault="002F07A5" w:rsidP="007F2FD8">
      <w:pPr>
        <w:spacing w:after="120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 w:rsidR="009704B5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B6A69" w:rsidRPr="00927305">
        <w:rPr>
          <w:rFonts w:ascii="Arial" w:eastAsia="Times New Roman" w:hAnsi="Arial" w:cs="Arial"/>
          <w:color w:val="000000"/>
          <w:lang w:eastAsia="cs-CZ"/>
        </w:rPr>
        <w:t>   </w:t>
      </w:r>
      <w:r w:rsidR="009704B5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Příjemce nesmí majetek pořízený z návratné finanční výpomoci po dobu minimálně jednoho roku od</w:t>
      </w:r>
      <w:r w:rsidR="00AE2DFE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 dne</w:t>
      </w:r>
      <w:r w:rsidR="009704B5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E2DFE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finančního vypořádání poskytnuté návratné finanční výpomoci</w:t>
      </w:r>
      <w:r w:rsidR="009704B5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E2DFE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dle čl. III. odst. 1 této smlouvy </w:t>
      </w:r>
      <w:r w:rsidR="009704B5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převést na jinou osobu. Po stejnou dobu nesmí </w:t>
      </w:r>
      <w:r w:rsidR="009704B5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příjemce majetek, či jeho části, pořízený z návratné finanční výpomoci prodat nebo pronajmout či darovat bez vědomí a písemného souhlasu </w:t>
      </w:r>
      <w:r w:rsidR="00AE2DFE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poskytovatele</w:t>
      </w:r>
      <w:r w:rsidR="009704B5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Dříve jej může prodat bez písemného souhlasu </w:t>
      </w:r>
      <w:r w:rsidR="00AE2DFE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poskytovatele</w:t>
      </w:r>
      <w:r w:rsidR="009704B5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jen pokud výtěžek z prodeje použije na pořízení majetku zabezpečujícího pokračování činnosti příjemce. Toto ustanovení se netýká majetku nabytého příjemcem z návratné finanční výpomoci, který příjemce následně převede do vlastnictví třetí osoby výhradně na humanitární nebo charitativní účel.</w:t>
      </w:r>
    </w:p>
    <w:p w14:paraId="16DFC5D8" w14:textId="77777777" w:rsidR="00693AFB" w:rsidRPr="00927305" w:rsidRDefault="002F07A5" w:rsidP="00CB673B">
      <w:pPr>
        <w:spacing w:after="120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="009704B5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B6A69" w:rsidRPr="00927305">
        <w:rPr>
          <w:rFonts w:ascii="Arial" w:eastAsia="Times New Roman" w:hAnsi="Arial" w:cs="Arial"/>
          <w:color w:val="000000"/>
          <w:lang w:eastAsia="cs-CZ"/>
        </w:rPr>
        <w:t>   </w:t>
      </w:r>
      <w:r w:rsidR="009704B5" w:rsidRPr="00606F8B">
        <w:rPr>
          <w:rFonts w:ascii="Arial" w:eastAsia="Times New Roman" w:hAnsi="Arial" w:cs="Arial"/>
          <w:sz w:val="24"/>
          <w:szCs w:val="24"/>
          <w:lang w:eastAsia="cs-CZ"/>
        </w:rPr>
        <w:t>Příjemce je povinen označit logem Olomouckého kraje své případné propagační materiály, které vytvoří v rámci činnosti, na niž byla poskytnuta návratná fi</w:t>
      </w:r>
      <w:r w:rsidR="00606F8B" w:rsidRPr="00606F8B">
        <w:rPr>
          <w:rFonts w:ascii="Arial" w:eastAsia="Times New Roman" w:hAnsi="Arial" w:cs="Arial"/>
          <w:sz w:val="24"/>
          <w:szCs w:val="24"/>
          <w:lang w:eastAsia="cs-CZ"/>
        </w:rPr>
        <w:t>nanční výpomoc</w:t>
      </w:r>
      <w:r w:rsidR="009704B5" w:rsidRPr="00606F8B">
        <w:rPr>
          <w:rFonts w:ascii="Arial" w:eastAsia="Times New Roman" w:hAnsi="Arial" w:cs="Arial"/>
          <w:sz w:val="24"/>
          <w:szCs w:val="24"/>
          <w:lang w:eastAsia="cs-CZ"/>
        </w:rPr>
        <w:t>. K tomuto účelu poskytovatel uděluje příjemci souhlas s bezúplatným užitím loga Olomouckého kraje.</w:t>
      </w:r>
    </w:p>
    <w:p w14:paraId="21B5B2D5" w14:textId="77777777" w:rsidR="009704B5" w:rsidRPr="00927305" w:rsidRDefault="009704B5" w:rsidP="007F2FD8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14:paraId="529A542B" w14:textId="77777777" w:rsidR="009704B5" w:rsidRPr="00927305" w:rsidRDefault="009704B5" w:rsidP="000B6A69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</w:p>
    <w:p w14:paraId="059BD7B5" w14:textId="77777777" w:rsidR="00EF4781" w:rsidRPr="00AF1FC7" w:rsidRDefault="009704B5" w:rsidP="007F2F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Smlouva se uzavírá v souladu s</w:t>
      </w:r>
      <w:r w:rsidR="0029765D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ust. 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§159 a násl. zákona č. 500/2004 Sb., správní řád, ve znění pozdějších právních předpisů, a se zákonem č. 250/2000 Sb., o rozpočtových pravidlech územních rozpočtů, ve znění pozdějších právních předpisů.</w:t>
      </w:r>
      <w:r w:rsidR="00EF4781" w:rsidRPr="00927305">
        <w:rPr>
          <w:rFonts w:ascii="Arial" w:hAnsi="Arial" w:cs="Arial"/>
          <w:sz w:val="24"/>
          <w:szCs w:val="24"/>
        </w:rPr>
        <w:t xml:space="preserve"> </w:t>
      </w:r>
    </w:p>
    <w:p w14:paraId="46AEE550" w14:textId="77777777" w:rsidR="00AF1FC7" w:rsidRPr="00AF1FC7" w:rsidRDefault="00AF1FC7" w:rsidP="00AF1FC7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14:paraId="3EA00E7F" w14:textId="77777777" w:rsidR="002925AC" w:rsidRDefault="002925AC" w:rsidP="002925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925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Příjemce bere na vědomí, že návratná finanční výpomoc je na základě této smlouvy poskytována za splnění podmínek Nařízení Komise (EU) č. 1407/2013 ze dne 18. prosince 2013 o použití článků 107 a 108 Smlouvy o fungování Evropské unie na podporu de minimis, které bylo zveřejněno v Úředním věstníku Evropské unie č. L 352/1 dne 24. prosince 2013. </w:t>
      </w:r>
    </w:p>
    <w:p w14:paraId="1D58EF36" w14:textId="77777777" w:rsidR="002925AC" w:rsidRPr="002925AC" w:rsidRDefault="002925AC" w:rsidP="0029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7DDB29F" w14:textId="77777777" w:rsidR="002925AC" w:rsidRDefault="002925AC" w:rsidP="002925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925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Příjemce prohlašuje, že před uzavřením této smlouvy sdělil poskytovateli pravdivé a úplné informace o tom, zda v 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0F1A6CF5" w14:textId="77777777" w:rsidR="002925AC" w:rsidRPr="002925AC" w:rsidRDefault="002925AC" w:rsidP="0029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3D2BBC3" w14:textId="77777777" w:rsidR="002925AC" w:rsidRDefault="002925AC" w:rsidP="002925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925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Příjemce dále prohlašuje, že sdělil poskytovateli před uzavřením této smlouvy, zda naplňuje kritéria jednoho podniku definovaná v čl. 2 nařízení Komise (EU) č. 1407/2013 ze dne 18. prosince 2013 o použití článků 107 a 108 Smlouvy o fungování Evropské unie na podporu de minimis (uveřejněno v úředním věštníku EU dne 24. 12. 2013 č. L 352/1), včetně uvedení identifikace subjektů, s nimiž jeden podnik tvoří, a ke dni uzavření této smlouvy nedošlo ke změně těchto sdělených údajů.</w:t>
      </w:r>
    </w:p>
    <w:p w14:paraId="4679E9A0" w14:textId="77777777" w:rsidR="002925AC" w:rsidRPr="002925AC" w:rsidRDefault="002925AC" w:rsidP="0029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E048B65" w14:textId="77777777" w:rsidR="002925AC" w:rsidRPr="002925AC" w:rsidRDefault="002925AC" w:rsidP="002925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925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případě rozdělení příjemce návratné finanční výpomoci na dva či více samostatné podniky v období 3 let od nabytí účinnosti této smlouvy je příjemce návratné finanční výpomoci povinen neprodleně po rozdělení kontaktovat poskytovatele za účelem sdělení informace, jak podporu de minimis poskytnutou dle této smlouvy rozdělit v Centrálním registru podpor malého rozsahu.</w:t>
      </w:r>
    </w:p>
    <w:p w14:paraId="1F648D97" w14:textId="77777777" w:rsidR="00AF1FC7" w:rsidRPr="00AF1FC7" w:rsidRDefault="00AF1FC7" w:rsidP="00AF1F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14:paraId="6F98A2E8" w14:textId="77777777" w:rsidR="000C11FC" w:rsidRDefault="00EF4781" w:rsidP="007F2F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Tato smlouva bude uveřejněna v registru smluv dle zákona č. 340/2015 Sb., 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27305">
        <w:rPr>
          <w:rFonts w:ascii="Arial" w:hAnsi="Arial" w:cs="Arial"/>
          <w:bCs/>
          <w:sz w:val="24"/>
          <w:szCs w:val="24"/>
        </w:rPr>
        <w:t>o zvláštních podmínkách účinnosti některých smluv, uveřejňování těchto smluv a o registru smluv (zákon o registru smluv)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ve znění pozdějších předpisů. Uveřejnění 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této smlouvy v registru smluv zajistí poskytovatel. Příjemce současně bere na vědomí, že tato smlouva bude také zveřejněna postupem dle ust. § 10d zákona č. 250/2000 Sb., o rozpočtových pravidlech územních rozpočtů, ve znění pozdějších právních předpisů.</w:t>
      </w:r>
    </w:p>
    <w:p w14:paraId="4DAEA24E" w14:textId="77777777" w:rsidR="00AF1FC7" w:rsidRPr="00AF1FC7" w:rsidRDefault="00AF1FC7" w:rsidP="00AF1F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956646" w14:textId="77777777" w:rsidR="000C11FC" w:rsidRPr="00EF4132" w:rsidRDefault="00E94A7E" w:rsidP="00C925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Smluvní strany se dohodly, že tato smlouva nabývá platnosti dnem jejího uzavření a úč</w:t>
      </w:r>
      <w:r w:rsidR="000C11FC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innosti dnem 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jejího uveřejnění v registru smluv</w:t>
      </w:r>
      <w:r w:rsidR="00C92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C9257F" w:rsidRPr="00EF4132">
        <w:rPr>
          <w:rFonts w:ascii="Arial" w:hAnsi="Arial" w:cs="Arial"/>
          <w:sz w:val="24"/>
          <w:szCs w:val="24"/>
        </w:rPr>
        <w:t>dle zákona č. 340/2015 Sb., o zvláštních podmínkách účinnosti některých smluv, uveřejňování těchto smluv a o registru smluv (zákon o registru smluv), ve znění pozdějších předpisů</w:t>
      </w:r>
      <w:r w:rsidRPr="00EF41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61816066" w14:textId="77777777" w:rsidR="00AF1FC7" w:rsidRPr="00AF1FC7" w:rsidRDefault="00AF1FC7" w:rsidP="00AF1F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B5C0225" w14:textId="77777777" w:rsidR="000C11FC" w:rsidRDefault="009704B5" w:rsidP="007F2F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Tuto smlouvu lze měnit pouze písemnými vzestupně číslovanými dodatky.</w:t>
      </w:r>
    </w:p>
    <w:p w14:paraId="53CB1E28" w14:textId="77777777" w:rsidR="00AF1FC7" w:rsidRPr="00AF1FC7" w:rsidRDefault="00AF1FC7" w:rsidP="00AF1F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250C0C5" w14:textId="77777777" w:rsidR="000C11FC" w:rsidRDefault="009704B5" w:rsidP="007F2F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Smluvní strany prohlašují, že souhlasí s případným</w:t>
      </w:r>
      <w:r w:rsidR="000C11FC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zveřejněním textu této smlouvy 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souladu se zákonem č. 106/1999 Sb., o svobodném přístupu k informacím, ve znění pozdějších předpisů.</w:t>
      </w:r>
    </w:p>
    <w:p w14:paraId="5F00100B" w14:textId="77777777" w:rsidR="00AF1FC7" w:rsidRPr="00AF1FC7" w:rsidRDefault="00AF1FC7" w:rsidP="00AF1F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07464F8" w14:textId="77777777" w:rsidR="00E31B78" w:rsidRPr="00927305" w:rsidRDefault="009704B5" w:rsidP="007F2F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Poskytnutí návratné finanční výpomoci a uzavření této smlouvy bylo schváleno usnesením Zastupitelstva Ol</w:t>
      </w:r>
      <w:r w:rsidR="00E94A7E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omouckého kraje č. UZ/xx/xx/</w:t>
      </w:r>
      <w:r w:rsidR="00BA1D2B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2018 </w:t>
      </w:r>
      <w:r w:rsidR="00E94A7E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 dne </w:t>
      </w:r>
      <w:r w:rsidR="00F34E19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</w:t>
      </w:r>
      <w:r w:rsidR="00E94A7E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  <w:r w:rsidR="00BA1D2B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="00E94A7E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201</w:t>
      </w:r>
      <w:r w:rsidR="00BA1D2B"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2C5231F2" w14:textId="77777777" w:rsidR="000C11FC" w:rsidRPr="00927305" w:rsidRDefault="000C11FC" w:rsidP="002925AC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852DF10" w14:textId="77777777" w:rsidR="009704B5" w:rsidRPr="00927305" w:rsidRDefault="009704B5" w:rsidP="007F2F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je sepsána ve 4 vyhotoveních, z nichž každá strana obdrží po 2 vyhotoveních.</w:t>
      </w:r>
    </w:p>
    <w:p w14:paraId="4E4453F6" w14:textId="77777777" w:rsidR="009704B5" w:rsidRPr="00927305" w:rsidRDefault="009704B5" w:rsidP="007F2F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2E55D478" w14:textId="77777777" w:rsidR="009704B5" w:rsidRPr="00927305" w:rsidRDefault="009704B5" w:rsidP="007F2F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2DC4B9BD" w14:textId="77777777" w:rsidR="009704B5" w:rsidRPr="00927305" w:rsidRDefault="009704B5" w:rsidP="007F2F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Olomouci dne ..........................              V……………………. dne ……………</w:t>
      </w:r>
    </w:p>
    <w:p w14:paraId="6F165FB3" w14:textId="77777777" w:rsidR="009704B5" w:rsidRPr="00927305" w:rsidRDefault="009704B5" w:rsidP="007F2F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273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F1FC7" w14:paraId="2CC9AB5C" w14:textId="77777777" w:rsidTr="008A769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624047" w14:textId="77777777" w:rsidR="00AF1FC7" w:rsidRPr="00AF1FC7" w:rsidRDefault="00AF1FC7" w:rsidP="008A7691">
            <w:pPr>
              <w:spacing w:before="40" w:after="40"/>
              <w:rPr>
                <w:rFonts w:ascii="Arial" w:hAnsi="Arial" w:cs="Arial"/>
                <w:sz w:val="24"/>
              </w:rPr>
            </w:pPr>
          </w:p>
          <w:p w14:paraId="7C48AD25" w14:textId="77777777" w:rsidR="00AF1FC7" w:rsidRPr="00AF1FC7" w:rsidRDefault="00AF1FC7" w:rsidP="008A7691">
            <w:pPr>
              <w:spacing w:before="40" w:after="40"/>
              <w:rPr>
                <w:rFonts w:ascii="Arial" w:hAnsi="Arial" w:cs="Arial"/>
                <w:sz w:val="24"/>
              </w:rPr>
            </w:pPr>
            <w:r w:rsidRPr="00AF1FC7">
              <w:rPr>
                <w:rFonts w:ascii="Arial" w:hAnsi="Arial" w:cs="Arial"/>
                <w:sz w:val="24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75DFB" w14:textId="77777777" w:rsidR="00AF1FC7" w:rsidRPr="00AF1FC7" w:rsidRDefault="00AF1FC7" w:rsidP="008A7691">
            <w:pPr>
              <w:spacing w:before="40" w:after="40"/>
              <w:rPr>
                <w:rFonts w:ascii="Arial" w:hAnsi="Arial" w:cs="Arial"/>
                <w:sz w:val="24"/>
              </w:rPr>
            </w:pPr>
          </w:p>
          <w:p w14:paraId="004D0B47" w14:textId="77777777" w:rsidR="00AF1FC7" w:rsidRPr="00AF1FC7" w:rsidRDefault="00AF1FC7" w:rsidP="008A7691">
            <w:pPr>
              <w:spacing w:before="40" w:after="40"/>
              <w:rPr>
                <w:rFonts w:ascii="Arial" w:hAnsi="Arial" w:cs="Arial"/>
                <w:sz w:val="24"/>
              </w:rPr>
            </w:pPr>
            <w:r w:rsidRPr="00AF1FC7">
              <w:rPr>
                <w:rFonts w:ascii="Arial" w:hAnsi="Arial" w:cs="Arial"/>
                <w:sz w:val="24"/>
              </w:rPr>
              <w:t>Za příjemce:</w:t>
            </w:r>
          </w:p>
          <w:p w14:paraId="26B652E6" w14:textId="77777777" w:rsidR="00AF1FC7" w:rsidRPr="00AF1FC7" w:rsidRDefault="00AF1FC7" w:rsidP="008A7691">
            <w:pPr>
              <w:spacing w:before="40" w:after="40"/>
              <w:rPr>
                <w:rFonts w:ascii="Arial" w:hAnsi="Arial" w:cs="Arial"/>
                <w:sz w:val="24"/>
              </w:rPr>
            </w:pPr>
          </w:p>
          <w:p w14:paraId="3B970C8F" w14:textId="77777777" w:rsidR="00AF1FC7" w:rsidRPr="00AF1FC7" w:rsidRDefault="00AF1FC7" w:rsidP="008A7691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</w:tr>
      <w:tr w:rsidR="00AF1FC7" w14:paraId="3B3D1893" w14:textId="77777777" w:rsidTr="008A769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FA0FE" w14:textId="77777777" w:rsidR="00AF1FC7" w:rsidRPr="00AF1FC7" w:rsidRDefault="00AF1FC7" w:rsidP="008A7691">
            <w:pPr>
              <w:jc w:val="center"/>
              <w:rPr>
                <w:rFonts w:ascii="Arial" w:hAnsi="Arial" w:cs="Arial"/>
                <w:sz w:val="24"/>
              </w:rPr>
            </w:pPr>
            <w:r w:rsidRPr="00AF1FC7">
              <w:rPr>
                <w:rFonts w:ascii="Arial" w:hAnsi="Arial" w:cs="Arial"/>
                <w:sz w:val="24"/>
              </w:rPr>
              <w:t>……………………………..</w:t>
            </w:r>
          </w:p>
          <w:p w14:paraId="05900F70" w14:textId="77777777" w:rsidR="00AF1FC7" w:rsidRPr="00AF1FC7" w:rsidRDefault="00AF1FC7" w:rsidP="00AF1FC7">
            <w:pPr>
              <w:spacing w:after="120" w:line="240" w:lineRule="auto"/>
              <w:jc w:val="center"/>
              <w:rPr>
                <w:rFonts w:ascii="Arial" w:hAnsi="Arial" w:cs="Arial"/>
                <w:sz w:val="24"/>
              </w:rPr>
            </w:pPr>
            <w:r w:rsidRPr="00AF1FC7">
              <w:rPr>
                <w:rFonts w:ascii="Arial" w:hAnsi="Arial" w:cs="Arial"/>
                <w:sz w:val="24"/>
              </w:rPr>
              <w:t xml:space="preserve">Ladislav Okleštěk </w:t>
            </w:r>
          </w:p>
          <w:p w14:paraId="02ACE307" w14:textId="77777777" w:rsidR="00AF1FC7" w:rsidRPr="00606F8B" w:rsidRDefault="00AF1FC7" w:rsidP="00606F8B">
            <w:pPr>
              <w:spacing w:after="120" w:line="240" w:lineRule="auto"/>
              <w:jc w:val="center"/>
              <w:rPr>
                <w:rFonts w:ascii="Arial" w:hAnsi="Arial" w:cs="Arial"/>
                <w:i/>
                <w:sz w:val="24"/>
              </w:rPr>
            </w:pPr>
            <w:r w:rsidRPr="00AF1FC7">
              <w:rPr>
                <w:rFonts w:ascii="Arial" w:hAnsi="Arial" w:cs="Arial"/>
                <w:sz w:val="24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8E44E2" w14:textId="77777777" w:rsidR="00AF1FC7" w:rsidRPr="00AF1FC7" w:rsidRDefault="00AF1FC7" w:rsidP="008A7691">
            <w:pPr>
              <w:jc w:val="center"/>
              <w:rPr>
                <w:rFonts w:ascii="Arial" w:hAnsi="Arial" w:cs="Arial"/>
                <w:sz w:val="24"/>
              </w:rPr>
            </w:pPr>
            <w:r w:rsidRPr="00AF1FC7">
              <w:rPr>
                <w:rFonts w:ascii="Arial" w:hAnsi="Arial" w:cs="Arial"/>
                <w:sz w:val="24"/>
              </w:rPr>
              <w:t>…………………………..</w:t>
            </w:r>
          </w:p>
          <w:p w14:paraId="15F55491" w14:textId="77777777" w:rsidR="00AF1FC7" w:rsidRPr="00AF1FC7" w:rsidRDefault="00AF1FC7" w:rsidP="00AF1FC7">
            <w:pPr>
              <w:spacing w:after="120" w:line="240" w:lineRule="auto"/>
              <w:jc w:val="center"/>
              <w:rPr>
                <w:rFonts w:ascii="Arial" w:hAnsi="Arial" w:cs="Arial"/>
                <w:sz w:val="24"/>
              </w:rPr>
            </w:pPr>
            <w:r w:rsidRPr="00AF1FC7">
              <w:rPr>
                <w:rFonts w:ascii="Arial" w:hAnsi="Arial" w:cs="Arial"/>
                <w:sz w:val="24"/>
              </w:rPr>
              <w:t>Ing. Vladimír Mikulec</w:t>
            </w:r>
          </w:p>
          <w:p w14:paraId="1FA7A482" w14:textId="77777777" w:rsidR="00AF1FC7" w:rsidRPr="00AF1FC7" w:rsidRDefault="00AF1FC7" w:rsidP="00606F8B">
            <w:pPr>
              <w:spacing w:after="120" w:line="240" w:lineRule="auto"/>
              <w:jc w:val="center"/>
              <w:rPr>
                <w:rFonts w:ascii="Arial" w:hAnsi="Arial" w:cs="Arial"/>
                <w:sz w:val="24"/>
              </w:rPr>
            </w:pPr>
            <w:r w:rsidRPr="00AF1FC7">
              <w:rPr>
                <w:rFonts w:ascii="Arial" w:hAnsi="Arial" w:cs="Arial"/>
                <w:sz w:val="24"/>
              </w:rPr>
              <w:t>předseda správní rady</w:t>
            </w:r>
          </w:p>
          <w:p w14:paraId="7D5EDC79" w14:textId="77777777" w:rsidR="00AF1FC7" w:rsidRPr="00AF1FC7" w:rsidRDefault="00AF1FC7" w:rsidP="008A769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1E49ABE" w14:textId="77777777" w:rsidR="007C4C2F" w:rsidRPr="00927305" w:rsidRDefault="007C4C2F" w:rsidP="007F2FD8">
      <w:pPr>
        <w:jc w:val="both"/>
        <w:rPr>
          <w:rFonts w:ascii="Arial" w:hAnsi="Arial" w:cs="Arial"/>
        </w:rPr>
      </w:pPr>
    </w:p>
    <w:sectPr w:rsidR="007C4C2F" w:rsidRPr="00927305" w:rsidSect="00B66D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31F65" w14:textId="77777777" w:rsidR="004F2D13" w:rsidRDefault="004F2D13" w:rsidP="005E11ED">
      <w:pPr>
        <w:spacing w:after="0" w:line="240" w:lineRule="auto"/>
      </w:pPr>
      <w:r>
        <w:separator/>
      </w:r>
    </w:p>
  </w:endnote>
  <w:endnote w:type="continuationSeparator" w:id="0">
    <w:p w14:paraId="085EB18E" w14:textId="77777777" w:rsidR="004F2D13" w:rsidRDefault="004F2D13" w:rsidP="005E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7753B" w14:textId="427E813C" w:rsidR="005A3057" w:rsidRDefault="00323EC4" w:rsidP="005A305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A305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</w:t>
    </w:r>
    <w:r w:rsidR="005A3057">
      <w:rPr>
        <w:rFonts w:ascii="Arial" w:hAnsi="Arial" w:cs="Arial"/>
        <w:i/>
        <w:sz w:val="20"/>
        <w:szCs w:val="20"/>
      </w:rPr>
      <w:t>. 4. 2018</w:t>
    </w:r>
    <w:r w:rsidR="005A3057">
      <w:rPr>
        <w:rFonts w:ascii="Arial" w:hAnsi="Arial" w:cs="Arial"/>
        <w:i/>
        <w:sz w:val="20"/>
        <w:szCs w:val="20"/>
      </w:rPr>
      <w:tab/>
    </w:r>
    <w:r w:rsidR="005A3057">
      <w:rPr>
        <w:rFonts w:ascii="Arial" w:hAnsi="Arial" w:cs="Arial"/>
        <w:i/>
        <w:sz w:val="20"/>
        <w:szCs w:val="20"/>
      </w:rPr>
      <w:tab/>
      <w:t xml:space="preserve">strana </w:t>
    </w:r>
    <w:r w:rsidR="005A3057">
      <w:rPr>
        <w:rStyle w:val="slostrnky"/>
        <w:rFonts w:ascii="Arial" w:hAnsi="Arial" w:cs="Arial"/>
        <w:i/>
        <w:sz w:val="20"/>
        <w:szCs w:val="20"/>
      </w:rPr>
      <w:fldChar w:fldCharType="begin"/>
    </w:r>
    <w:r w:rsidR="005A305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5A3057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17</w:t>
    </w:r>
    <w:r w:rsidR="005A3057">
      <w:rPr>
        <w:rStyle w:val="slostrnky"/>
        <w:rFonts w:ascii="Arial" w:hAnsi="Arial" w:cs="Arial"/>
        <w:i/>
        <w:sz w:val="20"/>
        <w:szCs w:val="20"/>
      </w:rPr>
      <w:fldChar w:fldCharType="end"/>
    </w:r>
    <w:r w:rsidR="005A3057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B66DFA">
      <w:rPr>
        <w:rStyle w:val="slostrnky"/>
        <w:rFonts w:ascii="Arial" w:hAnsi="Arial" w:cs="Arial"/>
        <w:i/>
        <w:sz w:val="20"/>
        <w:szCs w:val="20"/>
      </w:rPr>
      <w:t>2</w:t>
    </w:r>
    <w:r w:rsidR="005A3057">
      <w:rPr>
        <w:rStyle w:val="slostrnky"/>
        <w:rFonts w:ascii="Arial" w:hAnsi="Arial" w:cs="Arial"/>
        <w:i/>
        <w:sz w:val="20"/>
        <w:szCs w:val="20"/>
      </w:rPr>
      <w:t>2)</w:t>
    </w:r>
  </w:p>
  <w:p w14:paraId="43E90DEF" w14:textId="63475785" w:rsidR="005A3057" w:rsidRDefault="00323EC4" w:rsidP="005A305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</w:t>
    </w:r>
    <w:r w:rsidR="005A3057">
      <w:rPr>
        <w:rFonts w:ascii="Arial" w:hAnsi="Arial" w:cs="Arial"/>
        <w:i/>
        <w:sz w:val="20"/>
        <w:szCs w:val="20"/>
      </w:rPr>
      <w:t xml:space="preserve">. – </w:t>
    </w:r>
    <w:r w:rsidR="005A3057" w:rsidRPr="00E23547">
      <w:rPr>
        <w:rFonts w:ascii="Arial" w:hAnsi="Arial" w:cs="Arial"/>
        <w:i/>
        <w:sz w:val="20"/>
        <w:szCs w:val="20"/>
      </w:rPr>
      <w:t>Poskytnutí návratné finanční výpomoci sdružením cestovního ruchu</w:t>
    </w:r>
  </w:p>
  <w:p w14:paraId="56ED935F" w14:textId="7E7FC62B" w:rsidR="005A3057" w:rsidRPr="005A3057" w:rsidRDefault="005A3057" w:rsidP="005A3057">
    <w:pPr>
      <w:pStyle w:val="Zpat"/>
      <w:rPr>
        <w:rFonts w:ascii="Arial" w:hAnsi="Arial" w:cs="Arial"/>
        <w:i/>
        <w:sz w:val="20"/>
        <w:szCs w:val="20"/>
      </w:rPr>
    </w:pPr>
    <w:r w:rsidRPr="00BD65DF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</w:t>
    </w:r>
    <w:r w:rsidRPr="00BD65DF">
      <w:rPr>
        <w:rFonts w:ascii="Arial" w:hAnsi="Arial" w:cs="Arial"/>
        <w:i/>
        <w:sz w:val="20"/>
        <w:szCs w:val="20"/>
      </w:rPr>
      <w:t xml:space="preserve"> – </w:t>
    </w:r>
    <w:r w:rsidRPr="00CA11B1">
      <w:rPr>
        <w:rFonts w:ascii="Arial" w:hAnsi="Arial" w:cs="Arial"/>
        <w:i/>
        <w:sz w:val="20"/>
        <w:szCs w:val="20"/>
      </w:rPr>
      <w:t xml:space="preserve">Veřejnoprávní smlouvy o poskytnutí návratné finanční výpomoci mezi Olomouckým krajem a </w:t>
    </w:r>
    <w:r>
      <w:rPr>
        <w:rFonts w:ascii="Arial" w:hAnsi="Arial" w:cs="Arial"/>
        <w:i/>
        <w:sz w:val="20"/>
        <w:szCs w:val="20"/>
      </w:rPr>
      <w:t xml:space="preserve">Jeseníky </w:t>
    </w:r>
    <w:r w:rsidRPr="00CA11B1">
      <w:rPr>
        <w:rFonts w:ascii="Arial" w:hAnsi="Arial" w:cs="Arial"/>
        <w:i/>
        <w:sz w:val="20"/>
        <w:szCs w:val="20"/>
      </w:rPr>
      <w:t>– Sdružení cestovního ruchu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76F2F" w14:textId="77777777" w:rsidR="004F2D13" w:rsidRDefault="004F2D13" w:rsidP="005E11ED">
      <w:pPr>
        <w:spacing w:after="0" w:line="240" w:lineRule="auto"/>
      </w:pPr>
      <w:r>
        <w:separator/>
      </w:r>
    </w:p>
  </w:footnote>
  <w:footnote w:type="continuationSeparator" w:id="0">
    <w:p w14:paraId="6F16F8BF" w14:textId="77777777" w:rsidR="004F2D13" w:rsidRDefault="004F2D13" w:rsidP="005E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9686" w14:textId="2919C713" w:rsidR="005A3057" w:rsidRPr="00BD65DF" w:rsidRDefault="005A3057" w:rsidP="005A3057">
    <w:pPr>
      <w:pStyle w:val="Zpat"/>
      <w:rPr>
        <w:rFonts w:ascii="Arial" w:hAnsi="Arial" w:cs="Arial"/>
        <w:i/>
        <w:sz w:val="20"/>
        <w:szCs w:val="20"/>
      </w:rPr>
    </w:pPr>
    <w:r w:rsidRPr="00BD65DF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</w:t>
    </w:r>
    <w:r w:rsidRPr="00BD65DF">
      <w:rPr>
        <w:rFonts w:ascii="Arial" w:hAnsi="Arial" w:cs="Arial"/>
        <w:i/>
        <w:sz w:val="20"/>
        <w:szCs w:val="20"/>
      </w:rPr>
      <w:t xml:space="preserve"> – </w:t>
    </w:r>
    <w:r w:rsidRPr="00CA11B1">
      <w:rPr>
        <w:rFonts w:ascii="Arial" w:hAnsi="Arial" w:cs="Arial"/>
        <w:i/>
        <w:sz w:val="20"/>
        <w:szCs w:val="20"/>
      </w:rPr>
      <w:t xml:space="preserve">Veřejnoprávní smlouvy o poskytnutí návratné finanční výpomoci mezi Olomouckým krajem a </w:t>
    </w:r>
    <w:r>
      <w:rPr>
        <w:rFonts w:ascii="Arial" w:hAnsi="Arial" w:cs="Arial"/>
        <w:i/>
        <w:sz w:val="20"/>
        <w:szCs w:val="20"/>
      </w:rPr>
      <w:t xml:space="preserve">Jeseníky </w:t>
    </w:r>
    <w:r w:rsidRPr="00CA11B1">
      <w:rPr>
        <w:rFonts w:ascii="Arial" w:hAnsi="Arial" w:cs="Arial"/>
        <w:i/>
        <w:sz w:val="20"/>
        <w:szCs w:val="20"/>
      </w:rPr>
      <w:t>– Sdružení cestovního ruchu</w:t>
    </w:r>
  </w:p>
  <w:p w14:paraId="36AB6981" w14:textId="77777777" w:rsidR="005A3057" w:rsidRDefault="005A30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40E"/>
    <w:multiLevelType w:val="hybridMultilevel"/>
    <w:tmpl w:val="53B84E2A"/>
    <w:lvl w:ilvl="0" w:tplc="5DF86710">
      <w:start w:val="1"/>
      <w:numFmt w:val="decimal"/>
      <w:lvlText w:val="%1."/>
      <w:lvlJc w:val="left"/>
      <w:pPr>
        <w:ind w:left="30" w:hanging="39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D796C13"/>
    <w:multiLevelType w:val="hybridMultilevel"/>
    <w:tmpl w:val="67AE1898"/>
    <w:lvl w:ilvl="0" w:tplc="94225954">
      <w:start w:val="1"/>
      <w:numFmt w:val="decimal"/>
      <w:lvlText w:val="%1."/>
      <w:lvlJc w:val="left"/>
      <w:pPr>
        <w:ind w:left="90" w:hanging="45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8F75747"/>
    <w:multiLevelType w:val="multilevel"/>
    <w:tmpl w:val="17F0A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30016614"/>
    <w:multiLevelType w:val="hybridMultilevel"/>
    <w:tmpl w:val="880833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21B7750"/>
    <w:multiLevelType w:val="hybridMultilevel"/>
    <w:tmpl w:val="25488E68"/>
    <w:lvl w:ilvl="0" w:tplc="0F881C6E">
      <w:start w:val="1"/>
      <w:numFmt w:val="lowerLetter"/>
      <w:lvlText w:val="%1)"/>
      <w:lvlJc w:val="left"/>
      <w:pPr>
        <w:tabs>
          <w:tab w:val="num" w:pos="1983"/>
        </w:tabs>
        <w:ind w:left="1983" w:hanging="363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B5"/>
    <w:rsid w:val="000013FE"/>
    <w:rsid w:val="000101A4"/>
    <w:rsid w:val="00017B3B"/>
    <w:rsid w:val="00023000"/>
    <w:rsid w:val="00035B7E"/>
    <w:rsid w:val="0004376A"/>
    <w:rsid w:val="000474AD"/>
    <w:rsid w:val="000620B8"/>
    <w:rsid w:val="00064F7D"/>
    <w:rsid w:val="0008211A"/>
    <w:rsid w:val="0009139C"/>
    <w:rsid w:val="000B6A69"/>
    <w:rsid w:val="000C11FC"/>
    <w:rsid w:val="000E0276"/>
    <w:rsid w:val="00104658"/>
    <w:rsid w:val="00134A92"/>
    <w:rsid w:val="0014724D"/>
    <w:rsid w:val="00172906"/>
    <w:rsid w:val="0018427E"/>
    <w:rsid w:val="001868FA"/>
    <w:rsid w:val="0019156D"/>
    <w:rsid w:val="001A01F0"/>
    <w:rsid w:val="001A6604"/>
    <w:rsid w:val="001D046E"/>
    <w:rsid w:val="001D0E13"/>
    <w:rsid w:val="001E74D0"/>
    <w:rsid w:val="001F4CD2"/>
    <w:rsid w:val="0020589F"/>
    <w:rsid w:val="0026797D"/>
    <w:rsid w:val="002925AC"/>
    <w:rsid w:val="0029765D"/>
    <w:rsid w:val="00297768"/>
    <w:rsid w:val="002D266F"/>
    <w:rsid w:val="002D5F3A"/>
    <w:rsid w:val="002E2A4C"/>
    <w:rsid w:val="002F07A5"/>
    <w:rsid w:val="002F5554"/>
    <w:rsid w:val="002F675D"/>
    <w:rsid w:val="002F7F8D"/>
    <w:rsid w:val="00301692"/>
    <w:rsid w:val="00305509"/>
    <w:rsid w:val="003070F8"/>
    <w:rsid w:val="0031717E"/>
    <w:rsid w:val="00323EC4"/>
    <w:rsid w:val="003438ED"/>
    <w:rsid w:val="003507C8"/>
    <w:rsid w:val="003525D8"/>
    <w:rsid w:val="00354351"/>
    <w:rsid w:val="003576FD"/>
    <w:rsid w:val="003651BF"/>
    <w:rsid w:val="003670C6"/>
    <w:rsid w:val="003873E8"/>
    <w:rsid w:val="00390A41"/>
    <w:rsid w:val="003A0ADF"/>
    <w:rsid w:val="003D244D"/>
    <w:rsid w:val="003D2542"/>
    <w:rsid w:val="003D52A1"/>
    <w:rsid w:val="003E4EC6"/>
    <w:rsid w:val="003F25B7"/>
    <w:rsid w:val="003F42AB"/>
    <w:rsid w:val="00427179"/>
    <w:rsid w:val="004521EB"/>
    <w:rsid w:val="00463198"/>
    <w:rsid w:val="004640F8"/>
    <w:rsid w:val="00472930"/>
    <w:rsid w:val="004812A3"/>
    <w:rsid w:val="004C22C3"/>
    <w:rsid w:val="004C3074"/>
    <w:rsid w:val="004D3C38"/>
    <w:rsid w:val="004E6710"/>
    <w:rsid w:val="004F2D13"/>
    <w:rsid w:val="0051074B"/>
    <w:rsid w:val="005135BC"/>
    <w:rsid w:val="00526FA8"/>
    <w:rsid w:val="005333FB"/>
    <w:rsid w:val="00550778"/>
    <w:rsid w:val="005525BA"/>
    <w:rsid w:val="00555B9B"/>
    <w:rsid w:val="00583C90"/>
    <w:rsid w:val="00583E34"/>
    <w:rsid w:val="00585670"/>
    <w:rsid w:val="005867C3"/>
    <w:rsid w:val="00595AD4"/>
    <w:rsid w:val="005961F3"/>
    <w:rsid w:val="005A1739"/>
    <w:rsid w:val="005A3057"/>
    <w:rsid w:val="005A5F2C"/>
    <w:rsid w:val="005A6E3D"/>
    <w:rsid w:val="005C6E9A"/>
    <w:rsid w:val="005E11ED"/>
    <w:rsid w:val="005F3D66"/>
    <w:rsid w:val="005F7F15"/>
    <w:rsid w:val="00600670"/>
    <w:rsid w:val="00606F8B"/>
    <w:rsid w:val="00627D1C"/>
    <w:rsid w:val="00630B7E"/>
    <w:rsid w:val="00637E29"/>
    <w:rsid w:val="0065695B"/>
    <w:rsid w:val="00674AA9"/>
    <w:rsid w:val="00674F4D"/>
    <w:rsid w:val="00693AFB"/>
    <w:rsid w:val="0069704B"/>
    <w:rsid w:val="006B3D64"/>
    <w:rsid w:val="006D2CF2"/>
    <w:rsid w:val="00725882"/>
    <w:rsid w:val="00730D27"/>
    <w:rsid w:val="00732858"/>
    <w:rsid w:val="00751F58"/>
    <w:rsid w:val="00795F03"/>
    <w:rsid w:val="007A1EB2"/>
    <w:rsid w:val="007B6907"/>
    <w:rsid w:val="007C3C8A"/>
    <w:rsid w:val="007C4C2F"/>
    <w:rsid w:val="007D12C3"/>
    <w:rsid w:val="007E6C8A"/>
    <w:rsid w:val="007F2FD8"/>
    <w:rsid w:val="00802D02"/>
    <w:rsid w:val="008517B7"/>
    <w:rsid w:val="00855B18"/>
    <w:rsid w:val="00856951"/>
    <w:rsid w:val="0087050F"/>
    <w:rsid w:val="0088335B"/>
    <w:rsid w:val="00897E06"/>
    <w:rsid w:val="008D0807"/>
    <w:rsid w:val="008D26BD"/>
    <w:rsid w:val="008E02BB"/>
    <w:rsid w:val="008E2485"/>
    <w:rsid w:val="008F532F"/>
    <w:rsid w:val="00912A29"/>
    <w:rsid w:val="00927305"/>
    <w:rsid w:val="009412ED"/>
    <w:rsid w:val="009658FB"/>
    <w:rsid w:val="009704B5"/>
    <w:rsid w:val="009754A8"/>
    <w:rsid w:val="00994E45"/>
    <w:rsid w:val="009A5018"/>
    <w:rsid w:val="009B2E36"/>
    <w:rsid w:val="009C23AD"/>
    <w:rsid w:val="009C4113"/>
    <w:rsid w:val="009D012E"/>
    <w:rsid w:val="009D5956"/>
    <w:rsid w:val="009E49E9"/>
    <w:rsid w:val="00A00750"/>
    <w:rsid w:val="00A14CA0"/>
    <w:rsid w:val="00A17147"/>
    <w:rsid w:val="00A3389D"/>
    <w:rsid w:val="00A44527"/>
    <w:rsid w:val="00A5233F"/>
    <w:rsid w:val="00A533B2"/>
    <w:rsid w:val="00A610E2"/>
    <w:rsid w:val="00A65B88"/>
    <w:rsid w:val="00A67641"/>
    <w:rsid w:val="00A8028A"/>
    <w:rsid w:val="00A86FE3"/>
    <w:rsid w:val="00A90410"/>
    <w:rsid w:val="00A91A9C"/>
    <w:rsid w:val="00AA1502"/>
    <w:rsid w:val="00AB399D"/>
    <w:rsid w:val="00AB51F5"/>
    <w:rsid w:val="00AB7AEE"/>
    <w:rsid w:val="00AE2DFE"/>
    <w:rsid w:val="00AE683D"/>
    <w:rsid w:val="00AF1FC7"/>
    <w:rsid w:val="00B168E1"/>
    <w:rsid w:val="00B30CD6"/>
    <w:rsid w:val="00B338BC"/>
    <w:rsid w:val="00B404E6"/>
    <w:rsid w:val="00B41AA5"/>
    <w:rsid w:val="00B47B61"/>
    <w:rsid w:val="00B518CA"/>
    <w:rsid w:val="00B61F7C"/>
    <w:rsid w:val="00B66DFA"/>
    <w:rsid w:val="00BA1D2B"/>
    <w:rsid w:val="00BD000D"/>
    <w:rsid w:val="00BD0EA4"/>
    <w:rsid w:val="00BE68A2"/>
    <w:rsid w:val="00BF4C1A"/>
    <w:rsid w:val="00C0381C"/>
    <w:rsid w:val="00C1237B"/>
    <w:rsid w:val="00C324BB"/>
    <w:rsid w:val="00C5649E"/>
    <w:rsid w:val="00C9257F"/>
    <w:rsid w:val="00CA3C0F"/>
    <w:rsid w:val="00CA4AD5"/>
    <w:rsid w:val="00CB673B"/>
    <w:rsid w:val="00CC2326"/>
    <w:rsid w:val="00CC6766"/>
    <w:rsid w:val="00CD4C7B"/>
    <w:rsid w:val="00CF1516"/>
    <w:rsid w:val="00CF2109"/>
    <w:rsid w:val="00CF279B"/>
    <w:rsid w:val="00D12DFB"/>
    <w:rsid w:val="00D14348"/>
    <w:rsid w:val="00D20FE3"/>
    <w:rsid w:val="00D22E47"/>
    <w:rsid w:val="00D24C88"/>
    <w:rsid w:val="00D4081B"/>
    <w:rsid w:val="00D42167"/>
    <w:rsid w:val="00D427E6"/>
    <w:rsid w:val="00D430EF"/>
    <w:rsid w:val="00D56976"/>
    <w:rsid w:val="00D84575"/>
    <w:rsid w:val="00D914F0"/>
    <w:rsid w:val="00DA19CE"/>
    <w:rsid w:val="00DA5196"/>
    <w:rsid w:val="00DA5E7B"/>
    <w:rsid w:val="00DA7B8B"/>
    <w:rsid w:val="00DC2E1D"/>
    <w:rsid w:val="00DC3ECE"/>
    <w:rsid w:val="00DD4C3C"/>
    <w:rsid w:val="00DF6030"/>
    <w:rsid w:val="00E03341"/>
    <w:rsid w:val="00E131D7"/>
    <w:rsid w:val="00E163A5"/>
    <w:rsid w:val="00E257D1"/>
    <w:rsid w:val="00E31B78"/>
    <w:rsid w:val="00E37E68"/>
    <w:rsid w:val="00E4228E"/>
    <w:rsid w:val="00E44DB9"/>
    <w:rsid w:val="00E458FF"/>
    <w:rsid w:val="00E52C8F"/>
    <w:rsid w:val="00E60FCB"/>
    <w:rsid w:val="00E6243A"/>
    <w:rsid w:val="00E77ABC"/>
    <w:rsid w:val="00E83361"/>
    <w:rsid w:val="00E8635F"/>
    <w:rsid w:val="00E94A7E"/>
    <w:rsid w:val="00E94E91"/>
    <w:rsid w:val="00EA26D9"/>
    <w:rsid w:val="00EA4CAA"/>
    <w:rsid w:val="00EE3DE0"/>
    <w:rsid w:val="00EF4132"/>
    <w:rsid w:val="00EF4781"/>
    <w:rsid w:val="00EF76BF"/>
    <w:rsid w:val="00F11230"/>
    <w:rsid w:val="00F15C72"/>
    <w:rsid w:val="00F34E19"/>
    <w:rsid w:val="00F40DAE"/>
    <w:rsid w:val="00F60FF9"/>
    <w:rsid w:val="00F61865"/>
    <w:rsid w:val="00F61DCC"/>
    <w:rsid w:val="00F67C78"/>
    <w:rsid w:val="00F856F0"/>
    <w:rsid w:val="00F860FD"/>
    <w:rsid w:val="00F977B3"/>
    <w:rsid w:val="00FA5531"/>
    <w:rsid w:val="00FE001A"/>
    <w:rsid w:val="00FE6012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5DD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C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1ED"/>
  </w:style>
  <w:style w:type="paragraph" w:styleId="Zpat">
    <w:name w:val="footer"/>
    <w:basedOn w:val="Normln"/>
    <w:link w:val="ZpatChar"/>
    <w:uiPriority w:val="99"/>
    <w:unhideWhenUsed/>
    <w:rsid w:val="005E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1ED"/>
  </w:style>
  <w:style w:type="character" w:styleId="Hypertextovodkaz">
    <w:name w:val="Hyperlink"/>
    <w:basedOn w:val="Standardnpsmoodstavce"/>
    <w:uiPriority w:val="99"/>
    <w:unhideWhenUsed/>
    <w:rsid w:val="00751F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C11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55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5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55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554"/>
    <w:rPr>
      <w:rFonts w:ascii="Segoe UI" w:hAnsi="Segoe UI" w:cs="Segoe UI"/>
      <w:sz w:val="18"/>
      <w:szCs w:val="18"/>
    </w:rPr>
  </w:style>
  <w:style w:type="paragraph" w:customStyle="1" w:styleId="Radanadpis1schze">
    <w:name w:val="Rada nadpis1 schůze"/>
    <w:basedOn w:val="Normln"/>
    <w:rsid w:val="00F61DCC"/>
    <w:pPr>
      <w:widowControl w:val="0"/>
      <w:spacing w:before="960" w:after="24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606F8B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3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39C"/>
    <w:rPr>
      <w:b/>
      <w:bCs/>
      <w:sz w:val="20"/>
      <w:szCs w:val="20"/>
    </w:rPr>
  </w:style>
  <w:style w:type="character" w:styleId="slostrnky">
    <w:name w:val="page number"/>
    <w:basedOn w:val="Standardnpsmoodstavce"/>
    <w:rsid w:val="005A3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C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1ED"/>
  </w:style>
  <w:style w:type="paragraph" w:styleId="Zpat">
    <w:name w:val="footer"/>
    <w:basedOn w:val="Normln"/>
    <w:link w:val="ZpatChar"/>
    <w:uiPriority w:val="99"/>
    <w:unhideWhenUsed/>
    <w:rsid w:val="005E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1ED"/>
  </w:style>
  <w:style w:type="character" w:styleId="Hypertextovodkaz">
    <w:name w:val="Hyperlink"/>
    <w:basedOn w:val="Standardnpsmoodstavce"/>
    <w:uiPriority w:val="99"/>
    <w:unhideWhenUsed/>
    <w:rsid w:val="00751F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C11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55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5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55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554"/>
    <w:rPr>
      <w:rFonts w:ascii="Segoe UI" w:hAnsi="Segoe UI" w:cs="Segoe UI"/>
      <w:sz w:val="18"/>
      <w:szCs w:val="18"/>
    </w:rPr>
  </w:style>
  <w:style w:type="paragraph" w:customStyle="1" w:styleId="Radanadpis1schze">
    <w:name w:val="Rada nadpis1 schůze"/>
    <w:basedOn w:val="Normln"/>
    <w:rsid w:val="00F61DCC"/>
    <w:pPr>
      <w:widowControl w:val="0"/>
      <w:spacing w:before="960" w:after="24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606F8B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3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39C"/>
    <w:rPr>
      <w:b/>
      <w:bCs/>
      <w:sz w:val="20"/>
      <w:szCs w:val="20"/>
    </w:rPr>
  </w:style>
  <w:style w:type="character" w:styleId="slostrnky">
    <w:name w:val="page number"/>
    <w:basedOn w:val="Standardnpsmoodstavce"/>
    <w:rsid w:val="005A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9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8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438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2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0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3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5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1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1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4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6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2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7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4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08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2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5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4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87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71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76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18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027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6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09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18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9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2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5121-3A66-4529-8BEA-D9FCA7B4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2012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Danielka</dc:creator>
  <cp:lastModifiedBy>Stojan Radek</cp:lastModifiedBy>
  <cp:revision>3</cp:revision>
  <cp:lastPrinted>2018-03-22T09:24:00Z</cp:lastPrinted>
  <dcterms:created xsi:type="dcterms:W3CDTF">2018-04-16T09:08:00Z</dcterms:created>
  <dcterms:modified xsi:type="dcterms:W3CDTF">2018-04-16T10:49:00Z</dcterms:modified>
</cp:coreProperties>
</file>