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924B89" w:rsidRPr="009836BB" w:rsidRDefault="00816C30" w:rsidP="00924B89">
      <w:pPr>
        <w:jc w:val="both"/>
        <w:rPr>
          <w:rFonts w:ascii="Arial" w:hAnsi="Arial" w:cs="Arial"/>
        </w:rPr>
      </w:pPr>
      <w:r w:rsidRPr="006C497B">
        <w:rPr>
          <w:rFonts w:ascii="Arial" w:hAnsi="Arial" w:cs="Arial"/>
        </w:rPr>
        <w:t>Rada Olomouckého kraje (dále jen ROK) předkládá Zastupitelstvu Olomouckého kr</w:t>
      </w:r>
      <w:r w:rsidR="001738D0" w:rsidRPr="006C497B">
        <w:rPr>
          <w:rFonts w:ascii="Arial" w:hAnsi="Arial" w:cs="Arial"/>
        </w:rPr>
        <w:t>aje (dále jen ZOK) k projednání vyhlášení</w:t>
      </w:r>
      <w:r w:rsidR="00D408C4" w:rsidRPr="006C497B">
        <w:rPr>
          <w:rFonts w:ascii="Arial" w:hAnsi="Arial" w:cs="Arial"/>
        </w:rPr>
        <w:t xml:space="preserve"> nového dotačního programu </w:t>
      </w:r>
      <w:r w:rsidR="009836BB" w:rsidRPr="006C497B">
        <w:rPr>
          <w:rFonts w:ascii="Arial" w:hAnsi="Arial" w:cs="Arial"/>
          <w:b/>
        </w:rPr>
        <w:t xml:space="preserve">Program na podporu investičních akcí v oblasti sportu – provoz a údržba sportovních a tělovýchovných zařízení v Olomouckém kraji v roce 2018 </w:t>
      </w:r>
      <w:r w:rsidR="00A34AB1" w:rsidRPr="006C497B">
        <w:rPr>
          <w:rFonts w:ascii="Arial" w:hAnsi="Arial" w:cs="Arial"/>
        </w:rPr>
        <w:t>(dále jen DP)</w:t>
      </w:r>
      <w:r w:rsidR="006516DA">
        <w:rPr>
          <w:rFonts w:ascii="Arial" w:hAnsi="Arial" w:cs="Arial"/>
        </w:rPr>
        <w:t>. Nový</w:t>
      </w:r>
      <w:r w:rsidR="006C497B" w:rsidRPr="006C497B">
        <w:rPr>
          <w:rFonts w:ascii="Arial" w:hAnsi="Arial" w:cs="Arial"/>
        </w:rPr>
        <w:t xml:space="preserve"> DP</w:t>
      </w:r>
      <w:r w:rsidR="00A34AB1" w:rsidRPr="006C497B">
        <w:rPr>
          <w:rFonts w:ascii="Arial" w:hAnsi="Arial" w:cs="Arial"/>
          <w:b/>
        </w:rPr>
        <w:t xml:space="preserve"> </w:t>
      </w:r>
      <w:r w:rsidR="00D408C4" w:rsidRPr="006C497B">
        <w:rPr>
          <w:rFonts w:ascii="Arial" w:hAnsi="Arial" w:cs="Arial"/>
        </w:rPr>
        <w:t>byl projednán n</w:t>
      </w:r>
      <w:r w:rsidR="006C497B">
        <w:rPr>
          <w:rFonts w:ascii="Arial" w:hAnsi="Arial" w:cs="Arial"/>
        </w:rPr>
        <w:t xml:space="preserve">a schůzi ROK </w:t>
      </w:r>
      <w:r w:rsidR="00D408C4" w:rsidRPr="009836BB">
        <w:rPr>
          <w:rFonts w:ascii="Arial" w:hAnsi="Arial" w:cs="Arial"/>
        </w:rPr>
        <w:t xml:space="preserve">dne </w:t>
      </w:r>
      <w:r w:rsidR="006C497B">
        <w:rPr>
          <w:rFonts w:ascii="Arial" w:hAnsi="Arial" w:cs="Arial"/>
        </w:rPr>
        <w:t>26</w:t>
      </w:r>
      <w:r w:rsidR="00D408C4" w:rsidRPr="009836BB">
        <w:rPr>
          <w:rFonts w:ascii="Arial" w:hAnsi="Arial" w:cs="Arial"/>
        </w:rPr>
        <w:t>.</w:t>
      </w:r>
      <w:r w:rsidR="006C497B">
        <w:rPr>
          <w:rFonts w:ascii="Arial" w:hAnsi="Arial" w:cs="Arial"/>
        </w:rPr>
        <w:t xml:space="preserve"> 3. 2018. Schváleným usnesením č. </w:t>
      </w:r>
      <w:r w:rsidR="00D408C4" w:rsidRPr="009836BB">
        <w:rPr>
          <w:rFonts w:ascii="Arial" w:hAnsi="Arial" w:cs="Arial"/>
        </w:rPr>
        <w:t xml:space="preserve">UR/38/56/2018 bylo vedoucí </w:t>
      </w:r>
      <w:r w:rsidR="00A93511">
        <w:rPr>
          <w:rFonts w:ascii="Arial" w:hAnsi="Arial" w:cs="Arial"/>
        </w:rPr>
        <w:t xml:space="preserve">odboru sportu, kultury a památkové péče (dále jen </w:t>
      </w:r>
      <w:r w:rsidR="00D408C4" w:rsidRPr="00A93511">
        <w:rPr>
          <w:rFonts w:ascii="Arial" w:hAnsi="Arial" w:cs="Arial"/>
        </w:rPr>
        <w:t>OSKPP</w:t>
      </w:r>
      <w:r w:rsidR="00A93511" w:rsidRPr="00A93511">
        <w:rPr>
          <w:rFonts w:ascii="Arial" w:hAnsi="Arial" w:cs="Arial"/>
        </w:rPr>
        <w:t>)</w:t>
      </w:r>
      <w:r w:rsidR="00D408C4" w:rsidRPr="009836BB">
        <w:rPr>
          <w:rFonts w:ascii="Arial" w:hAnsi="Arial" w:cs="Arial"/>
        </w:rPr>
        <w:t xml:space="preserve"> uloženo zpracovat a předložit materiály k vyhlášení </w:t>
      </w:r>
      <w:r w:rsidR="00A34AB1">
        <w:rPr>
          <w:rFonts w:ascii="Arial" w:hAnsi="Arial" w:cs="Arial"/>
        </w:rPr>
        <w:t>DP</w:t>
      </w:r>
      <w:r w:rsidR="00D408C4" w:rsidRPr="009836BB">
        <w:rPr>
          <w:rFonts w:ascii="Arial" w:hAnsi="Arial" w:cs="Arial"/>
        </w:rPr>
        <w:t xml:space="preserve">. </w:t>
      </w:r>
      <w:r w:rsidR="00924B89" w:rsidRPr="009836BB">
        <w:rPr>
          <w:rFonts w:ascii="Arial" w:hAnsi="Arial" w:cs="Arial"/>
        </w:rPr>
        <w:t xml:space="preserve">Kompletní materiál, projednaný pod UR/38/56/2018 byl ihned po projednání v ROK dne 26. 3. 2018 odeslán předsedům všech klubů zastupitelstva s tím, že je možné připomínky k pravidlům nového dotačního programu zasílat přímo náměstkovi hejtmana Mgr. Jurovi, nebo je možné připomínky vznést osobně na setkání předsedů klubů </w:t>
      </w:r>
      <w:r w:rsidR="00924B89">
        <w:rPr>
          <w:rFonts w:ascii="Arial" w:hAnsi="Arial" w:cs="Arial"/>
        </w:rPr>
        <w:t>Z</w:t>
      </w:r>
      <w:r w:rsidR="00924B89" w:rsidRPr="009836BB">
        <w:rPr>
          <w:rFonts w:ascii="Arial" w:hAnsi="Arial" w:cs="Arial"/>
        </w:rPr>
        <w:t xml:space="preserve">OK ve čtvrtek 29. 3. </w:t>
      </w:r>
      <w:r w:rsidR="00924B89">
        <w:rPr>
          <w:rFonts w:ascii="Arial" w:hAnsi="Arial" w:cs="Arial"/>
        </w:rPr>
        <w:t xml:space="preserve">2018 </w:t>
      </w:r>
      <w:r w:rsidR="00924B89" w:rsidRPr="009836BB">
        <w:rPr>
          <w:rFonts w:ascii="Arial" w:hAnsi="Arial" w:cs="Arial"/>
        </w:rPr>
        <w:t>v 14:00 h</w:t>
      </w:r>
      <w:r w:rsidR="00924B89">
        <w:rPr>
          <w:rFonts w:ascii="Arial" w:hAnsi="Arial" w:cs="Arial"/>
        </w:rPr>
        <w:t>odin</w:t>
      </w:r>
      <w:r w:rsidR="00924B89" w:rsidRPr="009836BB">
        <w:rPr>
          <w:rFonts w:ascii="Arial" w:hAnsi="Arial" w:cs="Arial"/>
        </w:rPr>
        <w:t xml:space="preserve"> (pozván</w:t>
      </w:r>
      <w:r w:rsidR="0072058B">
        <w:rPr>
          <w:rFonts w:ascii="Arial" w:hAnsi="Arial" w:cs="Arial"/>
        </w:rPr>
        <w:t>k</w:t>
      </w:r>
      <w:r w:rsidR="00924B89" w:rsidRPr="009836BB">
        <w:rPr>
          <w:rFonts w:ascii="Arial" w:hAnsi="Arial" w:cs="Arial"/>
        </w:rPr>
        <w:t>a na setkání byla předsedům klubů zaslána v úterý 13. 3. 2018).</w:t>
      </w:r>
    </w:p>
    <w:p w:rsidR="004162E0" w:rsidRDefault="004162E0" w:rsidP="00924B89">
      <w:pPr>
        <w:jc w:val="both"/>
        <w:rPr>
          <w:rFonts w:ascii="Arial" w:hAnsi="Arial" w:cs="Arial"/>
        </w:rPr>
      </w:pPr>
    </w:p>
    <w:p w:rsidR="00924B89" w:rsidRPr="009836BB" w:rsidRDefault="00924B89" w:rsidP="00924B89">
      <w:pPr>
        <w:jc w:val="both"/>
        <w:rPr>
          <w:rFonts w:ascii="Arial" w:hAnsi="Arial" w:cs="Arial"/>
        </w:rPr>
      </w:pPr>
      <w:r w:rsidRPr="009836BB">
        <w:rPr>
          <w:rFonts w:ascii="Arial" w:hAnsi="Arial" w:cs="Arial"/>
        </w:rPr>
        <w:t xml:space="preserve">Ve čtvrtek 29. 3. </w:t>
      </w:r>
      <w:r>
        <w:rPr>
          <w:rFonts w:ascii="Arial" w:hAnsi="Arial" w:cs="Arial"/>
        </w:rPr>
        <w:t xml:space="preserve">2018 </w:t>
      </w:r>
      <w:r w:rsidRPr="009836BB">
        <w:rPr>
          <w:rFonts w:ascii="Arial" w:hAnsi="Arial" w:cs="Arial"/>
        </w:rPr>
        <w:t>v 14:00 h</w:t>
      </w:r>
      <w:r>
        <w:rPr>
          <w:rFonts w:ascii="Arial" w:hAnsi="Arial" w:cs="Arial"/>
        </w:rPr>
        <w:t>odin</w:t>
      </w:r>
      <w:r w:rsidRPr="009836BB">
        <w:rPr>
          <w:rFonts w:ascii="Arial" w:hAnsi="Arial" w:cs="Arial"/>
        </w:rPr>
        <w:t xml:space="preserve"> proběhlo setkání hejtmana se zástupci klubů ZOK k problematice zapojení použitelného zůstatku bankovních účtů z r. 2017 a návrhu na jeho rozdělení, a to včetně navyšování stávajících dotačních programů a vzniku 2 nových dotačních programů. Schůzky se účastnili také náměstci hejtmana Mgr. Zemánek, Mgr. Jura a Mgr. Horák, za kluby zastupitelstva byli kromě L. Oklešťka přítomni předsedové Ing. Kopřiva, Bc. Vogel a Ing. Symerský, v zastoupení předsedy Ing. arch. Daněk. Předsedové SPD SPO a Koalice pro O</w:t>
      </w:r>
      <w:r>
        <w:rPr>
          <w:rFonts w:ascii="Arial" w:hAnsi="Arial" w:cs="Arial"/>
        </w:rPr>
        <w:t>lomoucký kraj</w:t>
      </w:r>
      <w:r w:rsidRPr="009836BB">
        <w:rPr>
          <w:rFonts w:ascii="Arial" w:hAnsi="Arial" w:cs="Arial"/>
        </w:rPr>
        <w:t xml:space="preserve"> se z jednání omluvili.</w:t>
      </w:r>
    </w:p>
    <w:p w:rsidR="004162E0" w:rsidRDefault="004162E0" w:rsidP="00924B89">
      <w:pPr>
        <w:jc w:val="both"/>
        <w:rPr>
          <w:rFonts w:ascii="Arial" w:hAnsi="Arial" w:cs="Arial"/>
        </w:rPr>
      </w:pPr>
    </w:p>
    <w:p w:rsidR="00924B89" w:rsidRPr="009836BB" w:rsidRDefault="00924B89" w:rsidP="00924B89">
      <w:pPr>
        <w:jc w:val="both"/>
        <w:rPr>
          <w:rFonts w:ascii="Arial" w:hAnsi="Arial" w:cs="Arial"/>
        </w:rPr>
      </w:pPr>
      <w:r w:rsidRPr="009836BB">
        <w:rPr>
          <w:rFonts w:ascii="Arial" w:hAnsi="Arial" w:cs="Arial"/>
        </w:rPr>
        <w:t xml:space="preserve">Na proběhlém jednání zástupci politických klubů ZOK hodnotili kladně jak návrh na zapojení přebytku hospodaření, tak posilování dotací v oblastech, kde je prokazatelný převis požadavků nad stávajícími alokacemi. Dále kvitovali vznik nových dotačních programů, které doplní portfolio krajských dotací v oblasti investičních grantů v oblasti kultury a menších investičních projektů v oblasti sportu. Za přínosné považují zástupci klubů především </w:t>
      </w:r>
      <w:r>
        <w:rPr>
          <w:rFonts w:ascii="Arial" w:hAnsi="Arial" w:cs="Arial"/>
        </w:rPr>
        <w:t>směřování</w:t>
      </w:r>
      <w:r w:rsidRPr="009836BB">
        <w:rPr>
          <w:rFonts w:ascii="Arial" w:hAnsi="Arial" w:cs="Arial"/>
        </w:rPr>
        <w:t xml:space="preserve"> podpory do menších obcí na tzv. „malé projekty“. </w:t>
      </w:r>
    </w:p>
    <w:p w:rsidR="001738D0" w:rsidRPr="009836BB" w:rsidRDefault="00924B89" w:rsidP="00924B89">
      <w:pPr>
        <w:spacing w:before="120" w:after="240"/>
        <w:jc w:val="both"/>
        <w:rPr>
          <w:rFonts w:ascii="Arial" w:hAnsi="Arial" w:cs="Arial"/>
        </w:rPr>
      </w:pPr>
      <w:r w:rsidRPr="009836BB">
        <w:rPr>
          <w:rFonts w:ascii="Arial" w:hAnsi="Arial" w:cs="Arial"/>
        </w:rPr>
        <w:t>K dotačnímu Programu na podporu investičních akcí v oblasti sportu – provoz a údržba sportovních a tělovýchovných zařízení v Olomouckém kraji v roce 2018 nebyly ze strany klubů ZOK vzneseny žádné připomínky</w:t>
      </w:r>
      <w:r>
        <w:rPr>
          <w:rFonts w:ascii="Arial" w:hAnsi="Arial" w:cs="Arial"/>
        </w:rPr>
        <w:t>.</w:t>
      </w:r>
      <w:r w:rsidR="006C497B">
        <w:rPr>
          <w:rFonts w:ascii="Arial" w:hAnsi="Arial" w:cs="Arial"/>
        </w:rPr>
        <w:t xml:space="preserve"> Materiál byl rovněž připomínkován </w:t>
      </w:r>
      <w:r w:rsidR="006C497B" w:rsidRPr="00924B89">
        <w:rPr>
          <w:rFonts w:ascii="Arial" w:hAnsi="Arial" w:cs="Arial"/>
        </w:rPr>
        <w:t>věcně příslušnými odbory a znovu předložen ROK dne 16. 4. 2018, která ho schválila svým usnesením UR/</w:t>
      </w:r>
      <w:r w:rsidRPr="00924B89">
        <w:rPr>
          <w:rFonts w:ascii="Arial" w:hAnsi="Arial" w:cs="Arial"/>
        </w:rPr>
        <w:t>39</w:t>
      </w:r>
      <w:r w:rsidR="006C497B" w:rsidRPr="00924B89">
        <w:rPr>
          <w:rFonts w:ascii="Arial" w:hAnsi="Arial" w:cs="Arial"/>
        </w:rPr>
        <w:t>/</w:t>
      </w:r>
      <w:r w:rsidRPr="00924B89">
        <w:rPr>
          <w:rFonts w:ascii="Arial" w:hAnsi="Arial" w:cs="Arial"/>
        </w:rPr>
        <w:t>44/</w:t>
      </w:r>
      <w:r w:rsidR="006C497B" w:rsidRPr="00924B89">
        <w:rPr>
          <w:rFonts w:ascii="Arial" w:hAnsi="Arial" w:cs="Arial"/>
        </w:rPr>
        <w:t>2018.</w:t>
      </w:r>
    </w:p>
    <w:p w:rsidR="001767EB" w:rsidRPr="009836BB" w:rsidRDefault="00CB710E" w:rsidP="00CB710E">
      <w:pPr>
        <w:jc w:val="both"/>
        <w:rPr>
          <w:rFonts w:ascii="Arial" w:hAnsi="Arial" w:cs="Arial"/>
          <w:bCs/>
        </w:rPr>
      </w:pPr>
      <w:r w:rsidRPr="009836BB">
        <w:rPr>
          <w:rFonts w:ascii="Arial" w:hAnsi="Arial" w:cs="Arial"/>
          <w:bCs/>
        </w:rPr>
        <w:t>Na dotační program je určena c</w:t>
      </w:r>
      <w:r w:rsidR="001767EB" w:rsidRPr="009836BB">
        <w:rPr>
          <w:rFonts w:ascii="Arial" w:hAnsi="Arial" w:cs="Arial"/>
          <w:bCs/>
        </w:rPr>
        <w:t xml:space="preserve">elková částka ve výši </w:t>
      </w:r>
      <w:r w:rsidR="000E295B" w:rsidRPr="009836BB">
        <w:rPr>
          <w:rFonts w:ascii="Arial" w:hAnsi="Arial" w:cs="Arial"/>
          <w:b/>
          <w:bCs/>
        </w:rPr>
        <w:t>4</w:t>
      </w:r>
      <w:r w:rsidR="001767EB" w:rsidRPr="009836BB">
        <w:rPr>
          <w:rFonts w:ascii="Arial" w:hAnsi="Arial" w:cs="Arial"/>
          <w:b/>
          <w:bCs/>
        </w:rPr>
        <w:t> </w:t>
      </w:r>
      <w:r w:rsidR="000E295B" w:rsidRPr="009836BB">
        <w:rPr>
          <w:rFonts w:ascii="Arial" w:hAnsi="Arial" w:cs="Arial"/>
          <w:b/>
          <w:bCs/>
        </w:rPr>
        <w:t>0</w:t>
      </w:r>
      <w:r w:rsidR="001767EB" w:rsidRPr="009836BB">
        <w:rPr>
          <w:rFonts w:ascii="Arial" w:hAnsi="Arial" w:cs="Arial"/>
          <w:b/>
          <w:bCs/>
        </w:rPr>
        <w:t>00 000</w:t>
      </w:r>
      <w:r w:rsidR="001767EB" w:rsidRPr="009836BB">
        <w:rPr>
          <w:rFonts w:ascii="Arial" w:hAnsi="Arial" w:cs="Arial"/>
          <w:bCs/>
        </w:rPr>
        <w:t>,- Kč</w:t>
      </w:r>
      <w:r w:rsidRPr="009836BB">
        <w:rPr>
          <w:rFonts w:ascii="Arial" w:hAnsi="Arial" w:cs="Arial"/>
          <w:bCs/>
        </w:rPr>
        <w:t>.</w:t>
      </w:r>
    </w:p>
    <w:p w:rsidR="00CB710E" w:rsidRPr="00620179" w:rsidRDefault="00CB710E" w:rsidP="00CB710E">
      <w:pPr>
        <w:jc w:val="both"/>
        <w:rPr>
          <w:rFonts w:ascii="Arial" w:hAnsi="Arial" w:cs="Arial"/>
        </w:rPr>
      </w:pPr>
    </w:p>
    <w:p w:rsidR="00EC5977" w:rsidRDefault="00203AE9" w:rsidP="00466E70">
      <w:pPr>
        <w:jc w:val="both"/>
        <w:rPr>
          <w:rFonts w:ascii="Arial" w:hAnsi="Arial" w:cs="Arial"/>
        </w:rPr>
      </w:pPr>
      <w:r w:rsidRPr="00CC0013">
        <w:rPr>
          <w:rFonts w:ascii="Arial" w:hAnsi="Arial" w:cs="Arial"/>
        </w:rPr>
        <w:t xml:space="preserve">Cílem dotačního programu je </w:t>
      </w:r>
      <w:r w:rsidR="00171539">
        <w:rPr>
          <w:rFonts w:ascii="Arial" w:hAnsi="Arial" w:cs="Arial"/>
        </w:rPr>
        <w:t>investiční dotace na podporu provozu, údržby povrchů a vybavení sportovních a tělovýchovných zařízení</w:t>
      </w:r>
      <w:r w:rsidRPr="00CC0013">
        <w:rPr>
          <w:rFonts w:ascii="Arial" w:hAnsi="Arial" w:cs="Arial"/>
        </w:rPr>
        <w:t xml:space="preserve"> v Olomouckém kraji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CB710E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620179" w:rsidRDefault="00CB710E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 dotačního </w:t>
      </w:r>
      <w:r>
        <w:rPr>
          <w:b/>
          <w:bCs/>
          <w:u w:val="none"/>
        </w:rPr>
        <w:t xml:space="preserve">Programu </w:t>
      </w:r>
      <w:r w:rsidR="00094BBC" w:rsidRPr="00094BBC">
        <w:rPr>
          <w:rFonts w:cs="Arial"/>
          <w:b/>
          <w:szCs w:val="24"/>
          <w:u w:val="none"/>
        </w:rPr>
        <w:t>na podporu investičních akcí v oblasti sportu – provoz a údržba sportovních a tělovýchovných zařízení v Olomouckém kraji v roce 2018</w:t>
      </w:r>
      <w:r>
        <w:rPr>
          <w:u w:val="none"/>
        </w:rPr>
        <w:t xml:space="preserve"> je možné žádat o finanční podporu </w:t>
      </w:r>
      <w:r w:rsidR="00203AE9" w:rsidRPr="00203AE9">
        <w:rPr>
          <w:u w:val="none"/>
        </w:rPr>
        <w:t xml:space="preserve">na investiční dotace do oblasti </w:t>
      </w:r>
      <w:r w:rsidR="00942579">
        <w:rPr>
          <w:u w:val="none"/>
        </w:rPr>
        <w:t>zabezpečení provozu a údržby – pořízení technických prostředků a strojů v souvislosti se zabezpečením udržitelnosti stávající kvality či zkvalitnění podmínek pro poskytování</w:t>
      </w:r>
      <w:r w:rsidR="00AC4989">
        <w:rPr>
          <w:u w:val="none"/>
        </w:rPr>
        <w:t xml:space="preserve"> </w:t>
      </w:r>
      <w:r w:rsidR="00AC4989">
        <w:rPr>
          <w:u w:val="none"/>
        </w:rPr>
        <w:lastRenderedPageBreak/>
        <w:t>tělovýchovných a sportovních služeb (pouze v oblasti provozu a údržby povrchu</w:t>
      </w:r>
      <w:r w:rsidR="00D753A7">
        <w:rPr>
          <w:u w:val="none"/>
        </w:rPr>
        <w:t xml:space="preserve"> a vybavení tělovýchovných a sportovních zařízení – např. </w:t>
      </w:r>
      <w:r w:rsidR="003A2BBD">
        <w:rPr>
          <w:u w:val="none"/>
        </w:rPr>
        <w:t>sekaček, malých traktorů vč. pří</w:t>
      </w:r>
      <w:r w:rsidR="009F4ABD">
        <w:rPr>
          <w:u w:val="none"/>
        </w:rPr>
        <w:t>slušenství pro údržbu plochy, či</w:t>
      </w:r>
      <w:r w:rsidR="003A2BBD">
        <w:rPr>
          <w:u w:val="none"/>
        </w:rPr>
        <w:t>stící a zametací stroje, stroje na odfuk listí, veslařský trenažér, hydraulické koše apod.)</w:t>
      </w:r>
      <w:r w:rsidR="009F4ABD">
        <w:rPr>
          <w:u w:val="none"/>
        </w:rPr>
        <w:t xml:space="preserve"> v hodnotě přesahující výši 40 000 Kč.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54"/>
        <w:gridCol w:w="3832"/>
      </w:tblGrid>
      <w:tr w:rsidR="006E785F" w:rsidTr="00EC6665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6E785F" w:rsidRDefault="00566CE0" w:rsidP="00EC6665">
            <w:pPr>
              <w:widowControl w:val="0"/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Projednáno</w:t>
            </w:r>
            <w:r w:rsidR="006E785F">
              <w:rPr>
                <w:rFonts w:ascii="Arial" w:hAnsi="Arial"/>
              </w:rPr>
              <w:t xml:space="preserve"> v ROK:</w:t>
            </w:r>
          </w:p>
          <w:p w:rsidR="006E785F" w:rsidRDefault="006E785F" w:rsidP="00EC6665">
            <w:pPr>
              <w:widowControl w:val="0"/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Schválení a vyhlášení v ZOK:</w:t>
            </w:r>
          </w:p>
          <w:p w:rsidR="006E785F" w:rsidRDefault="006E785F" w:rsidP="00EC6665">
            <w:pPr>
              <w:widowControl w:val="0"/>
              <w:spacing w:before="60" w:after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Zveřejnění (na úřední desce):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6E785F" w:rsidRDefault="006E785F" w:rsidP="00EC6665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16. 4. 2018</w:t>
            </w:r>
          </w:p>
          <w:p w:rsidR="006E785F" w:rsidRDefault="006E785F" w:rsidP="00EC6665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23. 4. 2018</w:t>
            </w:r>
          </w:p>
          <w:p w:rsidR="006E785F" w:rsidRDefault="006E785F" w:rsidP="00C96874">
            <w:pPr>
              <w:widowControl w:val="0"/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24. 4.  – </w:t>
            </w:r>
            <w:r w:rsidR="00C96874" w:rsidRPr="00A93511">
              <w:rPr>
                <w:rFonts w:ascii="Arial" w:hAnsi="Arial" w:cs="Arial"/>
              </w:rPr>
              <w:t>24</w:t>
            </w:r>
            <w:r w:rsidRPr="00A935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9687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 2018</w:t>
            </w:r>
          </w:p>
        </w:tc>
      </w:tr>
      <w:tr w:rsidR="006E785F" w:rsidTr="00EC6665">
        <w:trPr>
          <w:trHeight w:val="394"/>
        </w:trPr>
        <w:tc>
          <w:tcPr>
            <w:tcW w:w="5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Příjem žádostí:</w:t>
            </w: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Hodnocení administrátorem:</w:t>
            </w:r>
          </w:p>
        </w:tc>
        <w:tc>
          <w:tcPr>
            <w:tcW w:w="3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 5. – 30. 6. 2018 </w:t>
            </w: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 7. – 24. 8. 2018</w:t>
            </w:r>
          </w:p>
        </w:tc>
      </w:tr>
      <w:tr w:rsidR="006E785F" w:rsidTr="00EC6665">
        <w:tc>
          <w:tcPr>
            <w:tcW w:w="54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Hodnocení v K-MS:</w:t>
            </w: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Schválení v ROK:</w:t>
            </w: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Schválení v ZOK:</w:t>
            </w:r>
          </w:p>
        </w:tc>
        <w:tc>
          <w:tcPr>
            <w:tcW w:w="383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20. – 24. 8. 2018 (bude specifikováno)</w:t>
            </w: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3. 9. 2018</w:t>
            </w:r>
          </w:p>
          <w:p w:rsidR="006E785F" w:rsidRDefault="006E785F" w:rsidP="00EC6665">
            <w:pPr>
              <w:widowControl w:val="0"/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24. 9. 2018</w:t>
            </w:r>
          </w:p>
        </w:tc>
      </w:tr>
    </w:tbl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566CE0" w:rsidRDefault="00566CE0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345867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  <w:r w:rsidRPr="00232AB4">
        <w:rPr>
          <w:rFonts w:cs="Arial"/>
          <w:b/>
          <w:u w:val="none"/>
        </w:rPr>
        <w:t xml:space="preserve">Podpora žadatelům dotačního </w:t>
      </w:r>
      <w:r>
        <w:rPr>
          <w:rFonts w:cs="Arial"/>
          <w:b/>
          <w:u w:val="none"/>
        </w:rPr>
        <w:t>programu</w:t>
      </w:r>
    </w:p>
    <w:p w:rsidR="00232AB4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4A0BA7">
        <w:rPr>
          <w:rFonts w:ascii="Arial" w:hAnsi="Arial"/>
        </w:rPr>
        <w:t>24</w:t>
      </w:r>
      <w:r w:rsidRPr="008F3F0D">
        <w:rPr>
          <w:rFonts w:ascii="Arial" w:hAnsi="Arial"/>
        </w:rPr>
        <w:t xml:space="preserve">. </w:t>
      </w:r>
      <w:r w:rsidR="004A0BA7">
        <w:rPr>
          <w:rFonts w:ascii="Arial" w:hAnsi="Arial"/>
        </w:rPr>
        <w:t>5</w:t>
      </w:r>
      <w:r w:rsidRPr="008F3F0D">
        <w:rPr>
          <w:rFonts w:ascii="Arial" w:hAnsi="Arial"/>
        </w:rPr>
        <w:t xml:space="preserve">. – </w:t>
      </w:r>
      <w:r w:rsidR="004A0BA7">
        <w:rPr>
          <w:rFonts w:ascii="Arial" w:hAnsi="Arial"/>
        </w:rPr>
        <w:t>30</w:t>
      </w:r>
      <w:r w:rsidRPr="008F3F0D">
        <w:rPr>
          <w:rFonts w:ascii="Arial" w:hAnsi="Arial"/>
        </w:rPr>
        <w:t xml:space="preserve">. </w:t>
      </w:r>
      <w:r w:rsidR="004A0BA7">
        <w:rPr>
          <w:rFonts w:ascii="Arial" w:hAnsi="Arial"/>
        </w:rPr>
        <w:t>6</w:t>
      </w:r>
      <w:r w:rsidRPr="008F3F0D">
        <w:rPr>
          <w:rFonts w:ascii="Arial" w:hAnsi="Arial"/>
        </w:rPr>
        <w:t xml:space="preserve">. 2018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232AB4" w:rsidRDefault="00232AB4" w:rsidP="00232A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585 508 549, řeší odbornou podporu žadatelům, např. pomoc s vyplněním žádosti, zpracováním příloh atd.</w:t>
      </w:r>
    </w:p>
    <w:p w:rsidR="00232AB4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232AB4" w:rsidRPr="00232AB4" w:rsidRDefault="00232AB4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30558E" w:rsidRPr="003B7013" w:rsidRDefault="0030558E" w:rsidP="003055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doporučuje Zastupitelstvu Olomouckého kraje </w:t>
      </w:r>
    </w:p>
    <w:p w:rsidR="0030558E" w:rsidRPr="00214280" w:rsidRDefault="0030558E" w:rsidP="0030558E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  <w:b/>
        </w:rPr>
      </w:pPr>
      <w:r w:rsidRPr="003B7013">
        <w:rPr>
          <w:rStyle w:val="Tunproloenznak"/>
          <w:rFonts w:cs="Arial"/>
        </w:rPr>
        <w:t xml:space="preserve">vzít na vědomí </w:t>
      </w:r>
      <w:r w:rsidRPr="003B7013">
        <w:rPr>
          <w:rFonts w:ascii="Arial" w:hAnsi="Arial" w:cs="Arial"/>
        </w:rPr>
        <w:t>důvodovou zprávu</w:t>
      </w:r>
    </w:p>
    <w:p w:rsidR="0030558E" w:rsidRPr="005F1467" w:rsidRDefault="0030558E" w:rsidP="0030558E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  <w:bCs/>
        </w:rPr>
      </w:pPr>
      <w:r w:rsidRPr="00214280">
        <w:rPr>
          <w:rFonts w:ascii="Arial" w:hAnsi="Arial" w:cs="Arial"/>
          <w:b/>
          <w:spacing w:val="70"/>
        </w:rPr>
        <w:t>schválit</w:t>
      </w:r>
      <w:r w:rsidRPr="00760A95">
        <w:rPr>
          <w:rFonts w:ascii="Arial" w:hAnsi="Arial" w:cs="Arial"/>
        </w:rPr>
        <w:t xml:space="preserve"> pravidla</w:t>
      </w:r>
      <w:r>
        <w:rPr>
          <w:rFonts w:ascii="Arial" w:hAnsi="Arial" w:cs="Arial"/>
        </w:rPr>
        <w:t xml:space="preserve"> dotačního programu „</w:t>
      </w:r>
      <w:r w:rsidRPr="00961058">
        <w:rPr>
          <w:rFonts w:ascii="Arial" w:hAnsi="Arial" w:cs="Arial"/>
          <w:bCs/>
        </w:rPr>
        <w:t xml:space="preserve">Program </w:t>
      </w:r>
      <w:r w:rsidRPr="00961058">
        <w:rPr>
          <w:rFonts w:ascii="Arial" w:hAnsi="Arial" w:cs="Arial"/>
        </w:rPr>
        <w:t xml:space="preserve">na podporu investičních </w:t>
      </w:r>
      <w:r>
        <w:rPr>
          <w:rFonts w:ascii="Arial" w:hAnsi="Arial" w:cs="Arial"/>
        </w:rPr>
        <w:t>akcí</w:t>
      </w:r>
      <w:r w:rsidRPr="00961058">
        <w:rPr>
          <w:rFonts w:ascii="Arial" w:hAnsi="Arial" w:cs="Arial"/>
        </w:rPr>
        <w:t xml:space="preserve"> v oblasti sportu – provoz a údržba sportovních a tělovýchovných zařízení v Olomouckém kraji v roce 2018</w:t>
      </w:r>
      <w:r>
        <w:rPr>
          <w:rFonts w:ascii="Arial" w:hAnsi="Arial" w:cs="Arial"/>
        </w:rPr>
        <w:t>“</w:t>
      </w:r>
      <w:r w:rsidRPr="00760A95">
        <w:rPr>
          <w:rFonts w:ascii="Arial" w:hAnsi="Arial" w:cs="Arial"/>
        </w:rPr>
        <w:t xml:space="preserve"> dle důvodové zprávy a příloh </w:t>
      </w:r>
      <w:r>
        <w:rPr>
          <w:rFonts w:ascii="Arial" w:hAnsi="Arial" w:cs="Arial"/>
        </w:rPr>
        <w:t xml:space="preserve">č. </w:t>
      </w:r>
      <w:r w:rsidRPr="00760A95">
        <w:rPr>
          <w:rFonts w:ascii="Arial" w:hAnsi="Arial" w:cs="Arial"/>
        </w:rPr>
        <w:t xml:space="preserve">1 – </w:t>
      </w:r>
      <w:r>
        <w:rPr>
          <w:rFonts w:ascii="Arial" w:hAnsi="Arial" w:cs="Arial"/>
        </w:rPr>
        <w:t>4</w:t>
      </w:r>
      <w:r w:rsidRPr="00760A95">
        <w:rPr>
          <w:rFonts w:ascii="Arial" w:hAnsi="Arial" w:cs="Arial"/>
        </w:rPr>
        <w:t xml:space="preserve"> důvodové zprávy</w:t>
      </w:r>
    </w:p>
    <w:p w:rsidR="005F1467" w:rsidRPr="005F1467" w:rsidRDefault="005F1467" w:rsidP="005F1467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 xml:space="preserve">uložit </w:t>
      </w:r>
      <w:r>
        <w:rPr>
          <w:rFonts w:ascii="Arial" w:hAnsi="Arial" w:cs="Arial"/>
        </w:rPr>
        <w:t>předkladateli</w:t>
      </w:r>
      <w:r w:rsidRPr="00214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podepsat pravidla dotačního programu</w:t>
      </w:r>
    </w:p>
    <w:p w:rsidR="0030558E" w:rsidRDefault="0030558E" w:rsidP="0030558E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 xml:space="preserve">uložit </w:t>
      </w:r>
      <w:r>
        <w:rPr>
          <w:rFonts w:ascii="Arial" w:hAnsi="Arial" w:cs="Arial"/>
        </w:rPr>
        <w:t>předkladateli</w:t>
      </w:r>
      <w:r w:rsidRPr="00214280">
        <w:rPr>
          <w:rFonts w:ascii="Arial" w:hAnsi="Arial" w:cs="Arial"/>
        </w:rPr>
        <w:t xml:space="preserve"> vyhlásit</w:t>
      </w:r>
      <w:r>
        <w:rPr>
          <w:rFonts w:ascii="Arial" w:hAnsi="Arial" w:cs="Arial"/>
        </w:rPr>
        <w:t xml:space="preserve"> nový dotační program „</w:t>
      </w:r>
      <w:r w:rsidRPr="00961058">
        <w:rPr>
          <w:rFonts w:ascii="Arial" w:hAnsi="Arial" w:cs="Arial"/>
          <w:bCs/>
        </w:rPr>
        <w:t xml:space="preserve">Program </w:t>
      </w:r>
      <w:r w:rsidRPr="00961058">
        <w:rPr>
          <w:rFonts w:ascii="Arial" w:hAnsi="Arial" w:cs="Arial"/>
        </w:rPr>
        <w:t xml:space="preserve">na podporu investičních </w:t>
      </w:r>
      <w:r>
        <w:rPr>
          <w:rFonts w:ascii="Arial" w:hAnsi="Arial" w:cs="Arial"/>
        </w:rPr>
        <w:t>akcí</w:t>
      </w:r>
      <w:r w:rsidRPr="00961058">
        <w:rPr>
          <w:rFonts w:ascii="Arial" w:hAnsi="Arial" w:cs="Arial"/>
        </w:rPr>
        <w:t xml:space="preserve"> v oblasti sportu – provoz a údržba sportovních a tělovýchovných zařízení v Olomouckém kraji v roce 201</w:t>
      </w:r>
      <w:r>
        <w:rPr>
          <w:rFonts w:ascii="Arial" w:hAnsi="Arial" w:cs="Arial"/>
        </w:rPr>
        <w:t>8“</w:t>
      </w:r>
    </w:p>
    <w:p w:rsidR="005F1467" w:rsidRPr="005F1467" w:rsidRDefault="005F1467" w:rsidP="005F1467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70"/>
        </w:rPr>
        <w:t>uložit</w:t>
      </w:r>
      <w:r w:rsidRPr="00214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předkladateli na zasedání ZOK 24. 9. 2018 předložit vyhodnocení žádostí obcí v „</w:t>
      </w:r>
      <w:r w:rsidRPr="00961058">
        <w:rPr>
          <w:rFonts w:ascii="Arial" w:hAnsi="Arial" w:cs="Arial"/>
          <w:bCs/>
        </w:rPr>
        <w:t xml:space="preserve">Program </w:t>
      </w:r>
      <w:r w:rsidRPr="00961058">
        <w:rPr>
          <w:rFonts w:ascii="Arial" w:hAnsi="Arial" w:cs="Arial"/>
        </w:rPr>
        <w:t xml:space="preserve">na podporu investičních </w:t>
      </w:r>
      <w:r>
        <w:rPr>
          <w:rFonts w:ascii="Arial" w:hAnsi="Arial" w:cs="Arial"/>
        </w:rPr>
        <w:t>akcí</w:t>
      </w:r>
      <w:r w:rsidRPr="00961058">
        <w:rPr>
          <w:rFonts w:ascii="Arial" w:hAnsi="Arial" w:cs="Arial"/>
        </w:rPr>
        <w:t xml:space="preserve"> v oblasti sportu – provoz a údržba sportovních a tělovýchovných zařízení v Olomouckém kraji v roce 2018</w:t>
      </w:r>
      <w:r>
        <w:rPr>
          <w:rFonts w:ascii="Arial" w:hAnsi="Arial" w:cs="Arial"/>
        </w:rPr>
        <w:t>“ a</w:t>
      </w:r>
    </w:p>
    <w:p w:rsidR="0030558E" w:rsidRPr="0030558E" w:rsidRDefault="0030558E" w:rsidP="0030558E">
      <w:pPr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</w:rPr>
      </w:pPr>
      <w:r w:rsidRPr="0030558E">
        <w:rPr>
          <w:rFonts w:ascii="Arial" w:hAnsi="Arial" w:cs="Arial"/>
          <w:b/>
          <w:spacing w:val="70"/>
        </w:rPr>
        <w:t xml:space="preserve">zmocnit </w:t>
      </w:r>
      <w:r w:rsidRPr="0030558E">
        <w:rPr>
          <w:rFonts w:ascii="Arial" w:hAnsi="Arial" w:cs="Arial"/>
        </w:rPr>
        <w:t xml:space="preserve">v případě nedočerpání finančních prostředků v dotačním programu dle bodu 2 usnesení Radu Olomouckého kraje k rozhodnutí o převodu nevyčerpaných finančních prostředků do jiného dotačního </w:t>
      </w:r>
      <w:r w:rsidR="007E4655">
        <w:rPr>
          <w:rFonts w:ascii="Arial" w:hAnsi="Arial" w:cs="Arial"/>
        </w:rPr>
        <w:t>titulu/</w:t>
      </w:r>
      <w:bookmarkStart w:id="0" w:name="_GoBack"/>
      <w:bookmarkEnd w:id="0"/>
      <w:r w:rsidRPr="0030558E">
        <w:rPr>
          <w:rFonts w:ascii="Arial" w:hAnsi="Arial" w:cs="Arial"/>
        </w:rPr>
        <w:t>programu</w:t>
      </w:r>
    </w:p>
    <w:p w:rsidR="0030558E" w:rsidRDefault="0030558E" w:rsidP="00B72B5D">
      <w:pPr>
        <w:spacing w:before="120" w:after="120"/>
        <w:jc w:val="both"/>
        <w:rPr>
          <w:rFonts w:ascii="Arial" w:hAnsi="Arial" w:cs="Arial"/>
          <w:bCs/>
        </w:rPr>
      </w:pPr>
    </w:p>
    <w:p w:rsidR="005F1467" w:rsidRDefault="005F1467" w:rsidP="00B72B5D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203AE9" w:rsidRDefault="005E57AF" w:rsidP="00453AEF">
      <w:pPr>
        <w:pStyle w:val="Zkladntextodsazen"/>
        <w:ind w:left="708"/>
        <w:jc w:val="both"/>
      </w:pPr>
      <w:r w:rsidRPr="005E57AF">
        <w:t>Pravidla Program</w:t>
      </w:r>
      <w:r w:rsidR="00A93511">
        <w:t>u</w:t>
      </w:r>
      <w:r w:rsidRPr="005E57AF">
        <w:t xml:space="preserve"> </w:t>
      </w:r>
      <w:r w:rsidR="00203AE9" w:rsidRPr="005E57AF">
        <w:t xml:space="preserve">na </w:t>
      </w:r>
      <w:r w:rsidR="00203AE9" w:rsidRPr="00203AE9">
        <w:rPr>
          <w:bCs/>
          <w:iCs/>
        </w:rPr>
        <w:t xml:space="preserve">podporu </w:t>
      </w:r>
      <w:r w:rsidR="00FD7553">
        <w:rPr>
          <w:bCs/>
          <w:iCs/>
        </w:rPr>
        <w:t>investičních akc</w:t>
      </w:r>
      <w:r w:rsidR="00A93511">
        <w:rPr>
          <w:bCs/>
          <w:iCs/>
        </w:rPr>
        <w:t>í</w:t>
      </w:r>
      <w:r w:rsidR="00FD7553">
        <w:rPr>
          <w:bCs/>
          <w:iCs/>
        </w:rPr>
        <w:t xml:space="preserve"> v oblasti sportu – provoz a údržba sportovních a tělovýchovných</w:t>
      </w:r>
      <w:r w:rsidR="009D4018">
        <w:rPr>
          <w:bCs/>
          <w:iCs/>
        </w:rPr>
        <w:t xml:space="preserve"> zařízení v</w:t>
      </w:r>
      <w:r w:rsidR="00203AE9" w:rsidRPr="005E57AF">
        <w:t xml:space="preserve"> </w:t>
      </w:r>
      <w:r w:rsidRPr="005E57AF">
        <w:t>Olomoucké</w:t>
      </w:r>
      <w:r w:rsidR="009D4018">
        <w:t>m</w:t>
      </w:r>
      <w:r w:rsidRPr="005E57AF">
        <w:t xml:space="preserve"> kraj</w:t>
      </w:r>
      <w:r w:rsidR="009D4018">
        <w:t>i</w:t>
      </w:r>
      <w:r w:rsidRPr="005E57AF">
        <w:t xml:space="preserve"> v roce 2018</w:t>
      </w:r>
      <w:r>
        <w:t xml:space="preserve"> </w:t>
      </w:r>
    </w:p>
    <w:p w:rsidR="008A0A65" w:rsidRPr="00687D86" w:rsidRDefault="008A0A65" w:rsidP="00453AEF">
      <w:pPr>
        <w:pStyle w:val="Zkladntextodsazen"/>
        <w:ind w:left="708"/>
        <w:jc w:val="both"/>
        <w:rPr>
          <w:bCs/>
        </w:rPr>
      </w:pPr>
      <w:r w:rsidRPr="00687D86">
        <w:rPr>
          <w:bCs/>
        </w:rPr>
        <w:t xml:space="preserve">(strana </w:t>
      </w:r>
      <w:r w:rsidR="00C7475A">
        <w:rPr>
          <w:bCs/>
        </w:rPr>
        <w:t>4</w:t>
      </w:r>
      <w:r w:rsidRPr="00687D86">
        <w:rPr>
          <w:bCs/>
        </w:rPr>
        <w:t xml:space="preserve"> – </w:t>
      </w:r>
      <w:r w:rsidR="00134A5A" w:rsidRPr="00687D86">
        <w:rPr>
          <w:bCs/>
        </w:rPr>
        <w:t>1</w:t>
      </w:r>
      <w:r w:rsidR="00C7475A">
        <w:rPr>
          <w:bCs/>
        </w:rPr>
        <w:t>7</w:t>
      </w:r>
      <w:r w:rsidRPr="00687D86">
        <w:rPr>
          <w:bCs/>
        </w:rPr>
        <w:t>)</w:t>
      </w:r>
    </w:p>
    <w:p w:rsidR="008A0A65" w:rsidRPr="00687D86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687D86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687D86">
        <w:rPr>
          <w:bCs/>
          <w:u w:val="single"/>
        </w:rPr>
        <w:t xml:space="preserve">Příloha č. </w:t>
      </w:r>
      <w:r w:rsidR="005E57AF" w:rsidRPr="00687D86">
        <w:rPr>
          <w:bCs/>
          <w:u w:val="single"/>
        </w:rPr>
        <w:t>2</w:t>
      </w:r>
    </w:p>
    <w:p w:rsidR="00F7411A" w:rsidRPr="00687D86" w:rsidRDefault="00453AEF" w:rsidP="00EF3C2E">
      <w:pPr>
        <w:pStyle w:val="Zkladntextodsazen"/>
        <w:jc w:val="both"/>
        <w:rPr>
          <w:bCs/>
        </w:rPr>
      </w:pPr>
      <w:r w:rsidRPr="00687D86">
        <w:rPr>
          <w:bCs/>
        </w:rPr>
        <w:t>Vzor žádost</w:t>
      </w:r>
      <w:r w:rsidR="00F34AB2" w:rsidRPr="00687D86">
        <w:rPr>
          <w:bCs/>
        </w:rPr>
        <w:t>i</w:t>
      </w:r>
      <w:r w:rsidRPr="00687D86">
        <w:rPr>
          <w:bCs/>
        </w:rPr>
        <w:t xml:space="preserve"> o poskytnutí dotace z rozpočtu Olomouckého kraje</w:t>
      </w:r>
    </w:p>
    <w:p w:rsidR="00160225" w:rsidRPr="00687D86" w:rsidRDefault="00160225" w:rsidP="00EF3C2E">
      <w:pPr>
        <w:pStyle w:val="Zkladntextodsazen"/>
        <w:jc w:val="both"/>
        <w:rPr>
          <w:bCs/>
        </w:rPr>
      </w:pPr>
      <w:r w:rsidRPr="00687D86">
        <w:rPr>
          <w:bCs/>
        </w:rPr>
        <w:t xml:space="preserve">(strana </w:t>
      </w:r>
      <w:r w:rsidR="00F34AB2" w:rsidRPr="00687D86">
        <w:rPr>
          <w:bCs/>
        </w:rPr>
        <w:t>1</w:t>
      </w:r>
      <w:r w:rsidR="00C7475A">
        <w:rPr>
          <w:bCs/>
        </w:rPr>
        <w:t>8</w:t>
      </w:r>
      <w:r w:rsidRPr="00687D86">
        <w:rPr>
          <w:bCs/>
        </w:rPr>
        <w:t xml:space="preserve"> –</w:t>
      </w:r>
      <w:r w:rsidR="00F03A49" w:rsidRPr="00687D86">
        <w:rPr>
          <w:bCs/>
        </w:rPr>
        <w:t xml:space="preserve"> </w:t>
      </w:r>
      <w:r w:rsidR="00AA5614">
        <w:rPr>
          <w:bCs/>
        </w:rPr>
        <w:t>29</w:t>
      </w:r>
      <w:r w:rsidRPr="00687D86">
        <w:rPr>
          <w:bCs/>
        </w:rPr>
        <w:t>)</w:t>
      </w:r>
    </w:p>
    <w:p w:rsidR="008A0A65" w:rsidRPr="00687D86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6055A1" w:rsidRPr="00687D86" w:rsidRDefault="006055A1" w:rsidP="006055A1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687D86">
        <w:rPr>
          <w:bCs/>
          <w:u w:val="single"/>
        </w:rPr>
        <w:t xml:space="preserve">Příloha č. </w:t>
      </w:r>
      <w:r w:rsidR="00232AB4" w:rsidRPr="00687D86">
        <w:rPr>
          <w:bCs/>
          <w:u w:val="single"/>
        </w:rPr>
        <w:t>3</w:t>
      </w:r>
    </w:p>
    <w:p w:rsidR="006055A1" w:rsidRPr="00687D86" w:rsidRDefault="006055A1" w:rsidP="006055A1">
      <w:pPr>
        <w:pStyle w:val="Zkladntextodsazen"/>
        <w:jc w:val="both"/>
        <w:rPr>
          <w:bCs/>
        </w:rPr>
      </w:pPr>
      <w:r w:rsidRPr="00687D86">
        <w:rPr>
          <w:bCs/>
        </w:rPr>
        <w:t xml:space="preserve">Vzor veřejnoprávní smlouvy </w:t>
      </w:r>
      <w:r w:rsidR="00147CDE">
        <w:rPr>
          <w:bCs/>
        </w:rPr>
        <w:t>o</w:t>
      </w:r>
      <w:r w:rsidR="00C0731A" w:rsidRPr="00687D86">
        <w:rPr>
          <w:bCs/>
        </w:rPr>
        <w:t xml:space="preserve"> poskytnutí dotace na</w:t>
      </w:r>
      <w:r w:rsidRPr="00687D86">
        <w:rPr>
          <w:bCs/>
        </w:rPr>
        <w:t xml:space="preserve"> akci pro obce</w:t>
      </w:r>
      <w:r w:rsidR="00C0731A" w:rsidRPr="00687D86">
        <w:rPr>
          <w:bCs/>
        </w:rPr>
        <w:t xml:space="preserve">, </w:t>
      </w:r>
      <w:r w:rsidRPr="00687D86">
        <w:rPr>
          <w:bCs/>
        </w:rPr>
        <w:t>města</w:t>
      </w:r>
    </w:p>
    <w:p w:rsidR="008A7009" w:rsidRPr="00687D86" w:rsidRDefault="006055A1" w:rsidP="006055A1">
      <w:pPr>
        <w:pStyle w:val="Zkladntextodsazen"/>
        <w:ind w:left="708"/>
        <w:jc w:val="both"/>
        <w:rPr>
          <w:bCs/>
        </w:rPr>
      </w:pPr>
      <w:r w:rsidRPr="00687D86">
        <w:rPr>
          <w:bCs/>
        </w:rPr>
        <w:t>(strana</w:t>
      </w:r>
      <w:r w:rsidR="00D54C7A">
        <w:rPr>
          <w:bCs/>
        </w:rPr>
        <w:t xml:space="preserve"> 3</w:t>
      </w:r>
      <w:r w:rsidR="00AA5614">
        <w:rPr>
          <w:bCs/>
        </w:rPr>
        <w:t>0</w:t>
      </w:r>
      <w:r w:rsidRPr="00687D86">
        <w:rPr>
          <w:bCs/>
        </w:rPr>
        <w:t xml:space="preserve"> – </w:t>
      </w:r>
      <w:r w:rsidR="00E518D1">
        <w:rPr>
          <w:bCs/>
        </w:rPr>
        <w:t>3</w:t>
      </w:r>
      <w:r w:rsidR="00AA5614">
        <w:rPr>
          <w:bCs/>
        </w:rPr>
        <w:t>7</w:t>
      </w:r>
      <w:r w:rsidRPr="00687D86">
        <w:rPr>
          <w:bCs/>
        </w:rPr>
        <w:t>)</w:t>
      </w:r>
    </w:p>
    <w:p w:rsidR="008A0A65" w:rsidRPr="00687D86" w:rsidRDefault="008A0A65" w:rsidP="008A0A65">
      <w:pPr>
        <w:pStyle w:val="Zkladntextodsazen"/>
        <w:ind w:left="0"/>
        <w:jc w:val="both"/>
        <w:rPr>
          <w:bCs/>
        </w:rPr>
      </w:pPr>
    </w:p>
    <w:p w:rsidR="006055A1" w:rsidRPr="00687D86" w:rsidRDefault="006055A1" w:rsidP="006055A1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687D86">
        <w:rPr>
          <w:bCs/>
          <w:u w:val="single"/>
        </w:rPr>
        <w:t xml:space="preserve">Příloha č. </w:t>
      </w:r>
      <w:r w:rsidR="00232AB4" w:rsidRPr="00687D86">
        <w:rPr>
          <w:bCs/>
          <w:u w:val="single"/>
        </w:rPr>
        <w:t>4</w:t>
      </w:r>
    </w:p>
    <w:p w:rsidR="006055A1" w:rsidRPr="00687D86" w:rsidRDefault="006055A1" w:rsidP="006055A1">
      <w:pPr>
        <w:pStyle w:val="Zkladntextodsazen"/>
        <w:jc w:val="both"/>
        <w:rPr>
          <w:bCs/>
        </w:rPr>
      </w:pPr>
      <w:r w:rsidRPr="00687D86">
        <w:rPr>
          <w:bCs/>
        </w:rPr>
        <w:t xml:space="preserve">Vzor veřejnoprávní smlouvy </w:t>
      </w:r>
      <w:r w:rsidR="00147CDE">
        <w:rPr>
          <w:bCs/>
        </w:rPr>
        <w:t>o</w:t>
      </w:r>
      <w:r w:rsidR="00B542B2" w:rsidRPr="00687D86">
        <w:rPr>
          <w:bCs/>
        </w:rPr>
        <w:t xml:space="preserve"> </w:t>
      </w:r>
      <w:r w:rsidR="00C0731A" w:rsidRPr="00687D86">
        <w:rPr>
          <w:bCs/>
        </w:rPr>
        <w:t>poskytnutí dotace na</w:t>
      </w:r>
      <w:r w:rsidRPr="00687D86">
        <w:rPr>
          <w:bCs/>
        </w:rPr>
        <w:t xml:space="preserve"> akci pro právnické osoby</w:t>
      </w:r>
    </w:p>
    <w:p w:rsidR="00907B04" w:rsidRDefault="006055A1" w:rsidP="006055A1">
      <w:pPr>
        <w:pStyle w:val="Zkladntextodsazen"/>
        <w:ind w:left="0" w:firstLine="709"/>
        <w:jc w:val="both"/>
        <w:rPr>
          <w:bCs/>
          <w:color w:val="FF0000"/>
        </w:rPr>
      </w:pPr>
      <w:r w:rsidRPr="00687D86">
        <w:rPr>
          <w:bCs/>
        </w:rPr>
        <w:t xml:space="preserve">(strana </w:t>
      </w:r>
      <w:r w:rsidR="00AA5614">
        <w:rPr>
          <w:bCs/>
        </w:rPr>
        <w:t>38</w:t>
      </w:r>
      <w:r w:rsidRPr="00687D86">
        <w:rPr>
          <w:bCs/>
        </w:rPr>
        <w:t xml:space="preserve"> – </w:t>
      </w:r>
      <w:r w:rsidR="00E518D1">
        <w:rPr>
          <w:bCs/>
        </w:rPr>
        <w:t>4</w:t>
      </w:r>
      <w:r w:rsidR="00AA5614">
        <w:rPr>
          <w:bCs/>
        </w:rPr>
        <w:t>5</w:t>
      </w:r>
      <w:r w:rsidR="004161D6" w:rsidRPr="00687D86">
        <w:rPr>
          <w:bCs/>
        </w:rPr>
        <w:t>)</w:t>
      </w: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9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BA" w:rsidRDefault="002938BA">
      <w:r>
        <w:separator/>
      </w:r>
    </w:p>
  </w:endnote>
  <w:endnote w:type="continuationSeparator" w:id="0">
    <w:p w:rsidR="002938BA" w:rsidRDefault="0029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816C3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23. 4. 2018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B44382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E4655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518D1">
      <w:rPr>
        <w:rStyle w:val="slostrnky"/>
        <w:rFonts w:ascii="Arial" w:hAnsi="Arial" w:cs="Arial"/>
        <w:i/>
        <w:iCs/>
        <w:sz w:val="20"/>
        <w:szCs w:val="20"/>
      </w:rPr>
      <w:t>4</w:t>
    </w:r>
    <w:r w:rsidR="00AA5614"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816C3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0B0B79">
      <w:rPr>
        <w:rFonts w:ascii="Arial" w:hAnsi="Arial" w:cs="Arial"/>
        <w:i/>
        <w:iCs/>
        <w:sz w:val="20"/>
        <w:szCs w:val="20"/>
      </w:rPr>
      <w:t>.</w:t>
    </w:r>
    <w:r w:rsidR="00E32B6A">
      <w:rPr>
        <w:rFonts w:ascii="Arial" w:hAnsi="Arial" w:cs="Arial"/>
        <w:i/>
        <w:iCs/>
        <w:sz w:val="20"/>
        <w:szCs w:val="20"/>
      </w:rPr>
      <w:t xml:space="preserve"> </w:t>
    </w:r>
    <w:r w:rsidR="003202D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Program </w:t>
    </w:r>
    <w:r w:rsidR="00203AE9" w:rsidRPr="00203AE9">
      <w:rPr>
        <w:rFonts w:ascii="Arial" w:hAnsi="Arial" w:cs="Arial"/>
        <w:i/>
        <w:iCs/>
        <w:sz w:val="20"/>
        <w:szCs w:val="20"/>
      </w:rPr>
      <w:t xml:space="preserve">na </w:t>
    </w:r>
    <w:r w:rsidR="00203AE9" w:rsidRPr="00203AE9">
      <w:rPr>
        <w:rFonts w:ascii="Arial" w:hAnsi="Arial" w:cs="Arial"/>
        <w:bCs/>
        <w:i/>
        <w:iCs/>
        <w:sz w:val="20"/>
        <w:szCs w:val="20"/>
      </w:rPr>
      <w:t xml:space="preserve">podporu </w:t>
    </w:r>
    <w:r w:rsidR="00063952">
      <w:rPr>
        <w:rFonts w:ascii="Arial" w:hAnsi="Arial" w:cs="Arial"/>
        <w:bCs/>
        <w:i/>
        <w:iCs/>
        <w:sz w:val="20"/>
        <w:szCs w:val="20"/>
      </w:rPr>
      <w:t>investičních akcí v oblasti sportu – provoz a údržba</w:t>
    </w:r>
    <w:r w:rsidR="00BA7043">
      <w:rPr>
        <w:rFonts w:ascii="Arial" w:hAnsi="Arial" w:cs="Arial"/>
        <w:bCs/>
        <w:i/>
        <w:iCs/>
        <w:sz w:val="20"/>
        <w:szCs w:val="20"/>
      </w:rPr>
      <w:t xml:space="preserve"> sportovních a tělovýchovných zařízení v</w:t>
    </w:r>
    <w:r w:rsidR="00203AE9" w:rsidRPr="00203AE9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Olomoucké</w:t>
    </w:r>
    <w:r w:rsidR="00BA7043">
      <w:rPr>
        <w:rFonts w:ascii="Arial" w:hAnsi="Arial" w:cs="Arial"/>
        <w:i/>
        <w:iCs/>
        <w:sz w:val="20"/>
        <w:szCs w:val="20"/>
      </w:rPr>
      <w:t>m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kraj</w:t>
    </w:r>
    <w:r w:rsidR="00BA7043">
      <w:rPr>
        <w:rFonts w:ascii="Arial" w:hAnsi="Arial" w:cs="Arial"/>
        <w:i/>
        <w:iCs/>
        <w:sz w:val="20"/>
        <w:szCs w:val="20"/>
      </w:rPr>
      <w:t>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BA" w:rsidRDefault="002938BA">
      <w:r>
        <w:separator/>
      </w:r>
    </w:p>
  </w:footnote>
  <w:footnote w:type="continuationSeparator" w:id="0">
    <w:p w:rsidR="002938BA" w:rsidRDefault="0029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C4722"/>
    <w:multiLevelType w:val="hybridMultilevel"/>
    <w:tmpl w:val="04E4EE74"/>
    <w:lvl w:ilvl="0" w:tplc="040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325D3"/>
    <w:multiLevelType w:val="hybridMultilevel"/>
    <w:tmpl w:val="A762C624"/>
    <w:lvl w:ilvl="0" w:tplc="DAFCA59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7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6"/>
  </w:num>
  <w:num w:numId="7">
    <w:abstractNumId w:val="16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12"/>
  </w:num>
  <w:num w:numId="19">
    <w:abstractNumId w:val="11"/>
  </w:num>
  <w:num w:numId="20">
    <w:abstractNumId w:val="13"/>
  </w:num>
  <w:num w:numId="21">
    <w:abstractNumId w:val="9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4B89"/>
    <w:rsid w:val="00005198"/>
    <w:rsid w:val="000100F7"/>
    <w:rsid w:val="00012379"/>
    <w:rsid w:val="00021B26"/>
    <w:rsid w:val="0002560B"/>
    <w:rsid w:val="00030BB0"/>
    <w:rsid w:val="00036C9C"/>
    <w:rsid w:val="00041374"/>
    <w:rsid w:val="0004501E"/>
    <w:rsid w:val="00051BA5"/>
    <w:rsid w:val="00055FF6"/>
    <w:rsid w:val="0005624B"/>
    <w:rsid w:val="00063952"/>
    <w:rsid w:val="000724C8"/>
    <w:rsid w:val="00073454"/>
    <w:rsid w:val="000738F8"/>
    <w:rsid w:val="0007577D"/>
    <w:rsid w:val="00076F24"/>
    <w:rsid w:val="000819F4"/>
    <w:rsid w:val="00094BBC"/>
    <w:rsid w:val="00097C76"/>
    <w:rsid w:val="000A232D"/>
    <w:rsid w:val="000A52C8"/>
    <w:rsid w:val="000B0985"/>
    <w:rsid w:val="000B0B79"/>
    <w:rsid w:val="000B5143"/>
    <w:rsid w:val="000B561D"/>
    <w:rsid w:val="000B7DCD"/>
    <w:rsid w:val="000C1238"/>
    <w:rsid w:val="000C401B"/>
    <w:rsid w:val="000C6CF0"/>
    <w:rsid w:val="000D2F11"/>
    <w:rsid w:val="000E295B"/>
    <w:rsid w:val="000F52F8"/>
    <w:rsid w:val="000F77EF"/>
    <w:rsid w:val="001114DF"/>
    <w:rsid w:val="00120F4A"/>
    <w:rsid w:val="00124C10"/>
    <w:rsid w:val="0013204B"/>
    <w:rsid w:val="0013460E"/>
    <w:rsid w:val="00134A5A"/>
    <w:rsid w:val="00135602"/>
    <w:rsid w:val="00137B63"/>
    <w:rsid w:val="0014370A"/>
    <w:rsid w:val="001466D2"/>
    <w:rsid w:val="00147CDE"/>
    <w:rsid w:val="0015013A"/>
    <w:rsid w:val="00153502"/>
    <w:rsid w:val="00160225"/>
    <w:rsid w:val="00160457"/>
    <w:rsid w:val="00163759"/>
    <w:rsid w:val="00165343"/>
    <w:rsid w:val="0016671A"/>
    <w:rsid w:val="00171539"/>
    <w:rsid w:val="001738D0"/>
    <w:rsid w:val="00174FBC"/>
    <w:rsid w:val="001767EB"/>
    <w:rsid w:val="001849FD"/>
    <w:rsid w:val="00184FE5"/>
    <w:rsid w:val="001859D1"/>
    <w:rsid w:val="00186C10"/>
    <w:rsid w:val="00190345"/>
    <w:rsid w:val="001940DC"/>
    <w:rsid w:val="001A7F57"/>
    <w:rsid w:val="001B0B91"/>
    <w:rsid w:val="001C6FD0"/>
    <w:rsid w:val="001D2E03"/>
    <w:rsid w:val="001F2770"/>
    <w:rsid w:val="001F2DC3"/>
    <w:rsid w:val="001F5933"/>
    <w:rsid w:val="001F7ADF"/>
    <w:rsid w:val="00203AE9"/>
    <w:rsid w:val="00203D75"/>
    <w:rsid w:val="00204263"/>
    <w:rsid w:val="002129E6"/>
    <w:rsid w:val="00216150"/>
    <w:rsid w:val="00231C32"/>
    <w:rsid w:val="00232AB4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38BA"/>
    <w:rsid w:val="00294B6C"/>
    <w:rsid w:val="002A01AC"/>
    <w:rsid w:val="002A0633"/>
    <w:rsid w:val="002A6F80"/>
    <w:rsid w:val="002B22D4"/>
    <w:rsid w:val="002B6484"/>
    <w:rsid w:val="002C1023"/>
    <w:rsid w:val="002C253B"/>
    <w:rsid w:val="002C5D7F"/>
    <w:rsid w:val="002D1FE7"/>
    <w:rsid w:val="002D3A00"/>
    <w:rsid w:val="002D3C89"/>
    <w:rsid w:val="002E1E6E"/>
    <w:rsid w:val="002E5C20"/>
    <w:rsid w:val="002F020F"/>
    <w:rsid w:val="002F070F"/>
    <w:rsid w:val="002F129D"/>
    <w:rsid w:val="002F15EB"/>
    <w:rsid w:val="0030558E"/>
    <w:rsid w:val="00307812"/>
    <w:rsid w:val="00316DFB"/>
    <w:rsid w:val="003202DE"/>
    <w:rsid w:val="0032033A"/>
    <w:rsid w:val="00320AAE"/>
    <w:rsid w:val="00325F0A"/>
    <w:rsid w:val="00333E51"/>
    <w:rsid w:val="00334C65"/>
    <w:rsid w:val="00345867"/>
    <w:rsid w:val="00354CC1"/>
    <w:rsid w:val="00357747"/>
    <w:rsid w:val="003617E2"/>
    <w:rsid w:val="00361E82"/>
    <w:rsid w:val="003648BC"/>
    <w:rsid w:val="003706D5"/>
    <w:rsid w:val="003749BD"/>
    <w:rsid w:val="00377158"/>
    <w:rsid w:val="00381D9A"/>
    <w:rsid w:val="00383D0B"/>
    <w:rsid w:val="00387EFA"/>
    <w:rsid w:val="00397420"/>
    <w:rsid w:val="00397790"/>
    <w:rsid w:val="003A2BBD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2EDE"/>
    <w:rsid w:val="00413EC7"/>
    <w:rsid w:val="004161D6"/>
    <w:rsid w:val="004162E0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10BC"/>
    <w:rsid w:val="004528E1"/>
    <w:rsid w:val="004533A6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1F88"/>
    <w:rsid w:val="004822D8"/>
    <w:rsid w:val="00484ED2"/>
    <w:rsid w:val="00491499"/>
    <w:rsid w:val="00493639"/>
    <w:rsid w:val="004A0BA7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1622D"/>
    <w:rsid w:val="00524444"/>
    <w:rsid w:val="00524767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66CE0"/>
    <w:rsid w:val="005762A4"/>
    <w:rsid w:val="00590F82"/>
    <w:rsid w:val="00593FCD"/>
    <w:rsid w:val="00594C7C"/>
    <w:rsid w:val="00595D95"/>
    <w:rsid w:val="00595F1C"/>
    <w:rsid w:val="005970C5"/>
    <w:rsid w:val="005A0711"/>
    <w:rsid w:val="005A588E"/>
    <w:rsid w:val="005A6C62"/>
    <w:rsid w:val="005B2DDC"/>
    <w:rsid w:val="005B2EFD"/>
    <w:rsid w:val="005B37AC"/>
    <w:rsid w:val="005B5742"/>
    <w:rsid w:val="005C71D6"/>
    <w:rsid w:val="005D0CC1"/>
    <w:rsid w:val="005D56A8"/>
    <w:rsid w:val="005E214E"/>
    <w:rsid w:val="005E57AF"/>
    <w:rsid w:val="005E79CB"/>
    <w:rsid w:val="005F0664"/>
    <w:rsid w:val="005F1467"/>
    <w:rsid w:val="005F3E0F"/>
    <w:rsid w:val="005F4AD3"/>
    <w:rsid w:val="005F6B31"/>
    <w:rsid w:val="006010A4"/>
    <w:rsid w:val="00603C4A"/>
    <w:rsid w:val="006055A1"/>
    <w:rsid w:val="006109E3"/>
    <w:rsid w:val="00610C16"/>
    <w:rsid w:val="00616B4F"/>
    <w:rsid w:val="00620179"/>
    <w:rsid w:val="00620582"/>
    <w:rsid w:val="006225A2"/>
    <w:rsid w:val="00624477"/>
    <w:rsid w:val="00625389"/>
    <w:rsid w:val="006310A3"/>
    <w:rsid w:val="00632DE7"/>
    <w:rsid w:val="006406B7"/>
    <w:rsid w:val="006441C0"/>
    <w:rsid w:val="006459FD"/>
    <w:rsid w:val="006516DA"/>
    <w:rsid w:val="00653DE0"/>
    <w:rsid w:val="00653EE8"/>
    <w:rsid w:val="006572E3"/>
    <w:rsid w:val="00657A8D"/>
    <w:rsid w:val="00667FB9"/>
    <w:rsid w:val="0067003F"/>
    <w:rsid w:val="0067274E"/>
    <w:rsid w:val="006756F3"/>
    <w:rsid w:val="00677592"/>
    <w:rsid w:val="00684E7D"/>
    <w:rsid w:val="00684F68"/>
    <w:rsid w:val="00687D86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167B"/>
    <w:rsid w:val="006C321B"/>
    <w:rsid w:val="006C497B"/>
    <w:rsid w:val="006D596F"/>
    <w:rsid w:val="006E3458"/>
    <w:rsid w:val="006E4AF7"/>
    <w:rsid w:val="006E5CF8"/>
    <w:rsid w:val="006E785F"/>
    <w:rsid w:val="006E7E3F"/>
    <w:rsid w:val="00701313"/>
    <w:rsid w:val="00704E19"/>
    <w:rsid w:val="0070579B"/>
    <w:rsid w:val="00707628"/>
    <w:rsid w:val="00711A97"/>
    <w:rsid w:val="007121A7"/>
    <w:rsid w:val="00712E42"/>
    <w:rsid w:val="00715A4F"/>
    <w:rsid w:val="00715DA1"/>
    <w:rsid w:val="0072027E"/>
    <w:rsid w:val="0072058B"/>
    <w:rsid w:val="00730B5A"/>
    <w:rsid w:val="00732660"/>
    <w:rsid w:val="00732942"/>
    <w:rsid w:val="007347E7"/>
    <w:rsid w:val="00741FC1"/>
    <w:rsid w:val="00745F76"/>
    <w:rsid w:val="00751D58"/>
    <w:rsid w:val="00753590"/>
    <w:rsid w:val="00756B58"/>
    <w:rsid w:val="00760BF1"/>
    <w:rsid w:val="00762D16"/>
    <w:rsid w:val="00762F68"/>
    <w:rsid w:val="0076575C"/>
    <w:rsid w:val="007702F3"/>
    <w:rsid w:val="007728AA"/>
    <w:rsid w:val="0078007F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E4655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14F38"/>
    <w:rsid w:val="00816C30"/>
    <w:rsid w:val="00823161"/>
    <w:rsid w:val="00824345"/>
    <w:rsid w:val="00827F8B"/>
    <w:rsid w:val="00840936"/>
    <w:rsid w:val="0084527D"/>
    <w:rsid w:val="00850CAC"/>
    <w:rsid w:val="008528C9"/>
    <w:rsid w:val="008604F7"/>
    <w:rsid w:val="008650DA"/>
    <w:rsid w:val="00874E91"/>
    <w:rsid w:val="0088345A"/>
    <w:rsid w:val="00887777"/>
    <w:rsid w:val="00890DAB"/>
    <w:rsid w:val="00896584"/>
    <w:rsid w:val="008A0A65"/>
    <w:rsid w:val="008A16D2"/>
    <w:rsid w:val="008A7009"/>
    <w:rsid w:val="008B080D"/>
    <w:rsid w:val="008B2273"/>
    <w:rsid w:val="008C03A8"/>
    <w:rsid w:val="008C4390"/>
    <w:rsid w:val="008C4583"/>
    <w:rsid w:val="008E2AA5"/>
    <w:rsid w:val="008E5D7B"/>
    <w:rsid w:val="008F2851"/>
    <w:rsid w:val="008F2B41"/>
    <w:rsid w:val="008F4C00"/>
    <w:rsid w:val="008F4E3C"/>
    <w:rsid w:val="009001B4"/>
    <w:rsid w:val="0090049C"/>
    <w:rsid w:val="0090105A"/>
    <w:rsid w:val="009028C4"/>
    <w:rsid w:val="00903339"/>
    <w:rsid w:val="00907B04"/>
    <w:rsid w:val="00910CD7"/>
    <w:rsid w:val="00910ED0"/>
    <w:rsid w:val="0091242C"/>
    <w:rsid w:val="00914323"/>
    <w:rsid w:val="009144F5"/>
    <w:rsid w:val="00924B89"/>
    <w:rsid w:val="00931F39"/>
    <w:rsid w:val="009346FF"/>
    <w:rsid w:val="00936F24"/>
    <w:rsid w:val="00941CFA"/>
    <w:rsid w:val="00942579"/>
    <w:rsid w:val="0095051D"/>
    <w:rsid w:val="009516A7"/>
    <w:rsid w:val="0095709C"/>
    <w:rsid w:val="00961058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36BB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D4018"/>
    <w:rsid w:val="009E2933"/>
    <w:rsid w:val="009E3FF0"/>
    <w:rsid w:val="009F31A3"/>
    <w:rsid w:val="009F4ABD"/>
    <w:rsid w:val="009F5160"/>
    <w:rsid w:val="009F6958"/>
    <w:rsid w:val="00A041C2"/>
    <w:rsid w:val="00A11897"/>
    <w:rsid w:val="00A15072"/>
    <w:rsid w:val="00A1528D"/>
    <w:rsid w:val="00A27195"/>
    <w:rsid w:val="00A34AB1"/>
    <w:rsid w:val="00A3539E"/>
    <w:rsid w:val="00A353DB"/>
    <w:rsid w:val="00A355BA"/>
    <w:rsid w:val="00A35F13"/>
    <w:rsid w:val="00A37047"/>
    <w:rsid w:val="00A40DFE"/>
    <w:rsid w:val="00A429F0"/>
    <w:rsid w:val="00A44741"/>
    <w:rsid w:val="00A47D61"/>
    <w:rsid w:val="00A70541"/>
    <w:rsid w:val="00A70743"/>
    <w:rsid w:val="00A7525A"/>
    <w:rsid w:val="00A765A2"/>
    <w:rsid w:val="00A766F5"/>
    <w:rsid w:val="00A76798"/>
    <w:rsid w:val="00A76B9B"/>
    <w:rsid w:val="00A806E8"/>
    <w:rsid w:val="00A85556"/>
    <w:rsid w:val="00A93511"/>
    <w:rsid w:val="00A94415"/>
    <w:rsid w:val="00A96D5D"/>
    <w:rsid w:val="00A97C02"/>
    <w:rsid w:val="00A97C6B"/>
    <w:rsid w:val="00A97D2C"/>
    <w:rsid w:val="00AA0B91"/>
    <w:rsid w:val="00AA2383"/>
    <w:rsid w:val="00AA2FE3"/>
    <w:rsid w:val="00AA5614"/>
    <w:rsid w:val="00AA677A"/>
    <w:rsid w:val="00AB00E8"/>
    <w:rsid w:val="00AB25F9"/>
    <w:rsid w:val="00AC0FA9"/>
    <w:rsid w:val="00AC261C"/>
    <w:rsid w:val="00AC3174"/>
    <w:rsid w:val="00AC3445"/>
    <w:rsid w:val="00AC4989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349F5"/>
    <w:rsid w:val="00B44382"/>
    <w:rsid w:val="00B5001A"/>
    <w:rsid w:val="00B52B97"/>
    <w:rsid w:val="00B542B2"/>
    <w:rsid w:val="00B60383"/>
    <w:rsid w:val="00B6602C"/>
    <w:rsid w:val="00B66D5E"/>
    <w:rsid w:val="00B728F0"/>
    <w:rsid w:val="00B72B5D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A7043"/>
    <w:rsid w:val="00BB1272"/>
    <w:rsid w:val="00BB17C8"/>
    <w:rsid w:val="00BB64E4"/>
    <w:rsid w:val="00BB7E2C"/>
    <w:rsid w:val="00BC02FD"/>
    <w:rsid w:val="00BC3AFE"/>
    <w:rsid w:val="00BC3CA7"/>
    <w:rsid w:val="00BC5302"/>
    <w:rsid w:val="00BC67C3"/>
    <w:rsid w:val="00BC6946"/>
    <w:rsid w:val="00BD182B"/>
    <w:rsid w:val="00BD75A5"/>
    <w:rsid w:val="00BE1A44"/>
    <w:rsid w:val="00BF6281"/>
    <w:rsid w:val="00BF631B"/>
    <w:rsid w:val="00C017B9"/>
    <w:rsid w:val="00C0731A"/>
    <w:rsid w:val="00C10A21"/>
    <w:rsid w:val="00C21690"/>
    <w:rsid w:val="00C2469F"/>
    <w:rsid w:val="00C30ABE"/>
    <w:rsid w:val="00C333BE"/>
    <w:rsid w:val="00C36828"/>
    <w:rsid w:val="00C439AA"/>
    <w:rsid w:val="00C46A18"/>
    <w:rsid w:val="00C46AE8"/>
    <w:rsid w:val="00C56410"/>
    <w:rsid w:val="00C5788E"/>
    <w:rsid w:val="00C62F13"/>
    <w:rsid w:val="00C64C24"/>
    <w:rsid w:val="00C66952"/>
    <w:rsid w:val="00C71C47"/>
    <w:rsid w:val="00C7210B"/>
    <w:rsid w:val="00C7475A"/>
    <w:rsid w:val="00C916DA"/>
    <w:rsid w:val="00C96874"/>
    <w:rsid w:val="00CA01E7"/>
    <w:rsid w:val="00CA0F6A"/>
    <w:rsid w:val="00CA6614"/>
    <w:rsid w:val="00CB213A"/>
    <w:rsid w:val="00CB43FB"/>
    <w:rsid w:val="00CB710E"/>
    <w:rsid w:val="00CC06FF"/>
    <w:rsid w:val="00CC376B"/>
    <w:rsid w:val="00CC41EB"/>
    <w:rsid w:val="00CC5A23"/>
    <w:rsid w:val="00CC5BB4"/>
    <w:rsid w:val="00CD130F"/>
    <w:rsid w:val="00CD1C57"/>
    <w:rsid w:val="00CD6D94"/>
    <w:rsid w:val="00CE1CD3"/>
    <w:rsid w:val="00CE6D0A"/>
    <w:rsid w:val="00CE752A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08C4"/>
    <w:rsid w:val="00D46CF4"/>
    <w:rsid w:val="00D5083F"/>
    <w:rsid w:val="00D54C7A"/>
    <w:rsid w:val="00D5655E"/>
    <w:rsid w:val="00D62159"/>
    <w:rsid w:val="00D66D08"/>
    <w:rsid w:val="00D74520"/>
    <w:rsid w:val="00D74A28"/>
    <w:rsid w:val="00D753A7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C1600"/>
    <w:rsid w:val="00DD7F32"/>
    <w:rsid w:val="00DE161F"/>
    <w:rsid w:val="00DE5547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2B6A"/>
    <w:rsid w:val="00E35D3F"/>
    <w:rsid w:val="00E3755E"/>
    <w:rsid w:val="00E43017"/>
    <w:rsid w:val="00E518D1"/>
    <w:rsid w:val="00E5300B"/>
    <w:rsid w:val="00E54F89"/>
    <w:rsid w:val="00E61B71"/>
    <w:rsid w:val="00E62287"/>
    <w:rsid w:val="00E71B15"/>
    <w:rsid w:val="00E77864"/>
    <w:rsid w:val="00E802C5"/>
    <w:rsid w:val="00E8126E"/>
    <w:rsid w:val="00E82394"/>
    <w:rsid w:val="00E85253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238B"/>
    <w:rsid w:val="00F0392D"/>
    <w:rsid w:val="00F03A49"/>
    <w:rsid w:val="00F1362D"/>
    <w:rsid w:val="00F15BB4"/>
    <w:rsid w:val="00F16D63"/>
    <w:rsid w:val="00F17BDF"/>
    <w:rsid w:val="00F34AB2"/>
    <w:rsid w:val="00F51281"/>
    <w:rsid w:val="00F625CB"/>
    <w:rsid w:val="00F63D2B"/>
    <w:rsid w:val="00F64452"/>
    <w:rsid w:val="00F7138C"/>
    <w:rsid w:val="00F7411A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B7266"/>
    <w:rsid w:val="00FC14F8"/>
    <w:rsid w:val="00FC30FB"/>
    <w:rsid w:val="00FC4550"/>
    <w:rsid w:val="00FC4F75"/>
    <w:rsid w:val="00FD3B33"/>
    <w:rsid w:val="00FD560F"/>
    <w:rsid w:val="00FD6D58"/>
    <w:rsid w:val="00FD6F38"/>
    <w:rsid w:val="00FD7553"/>
    <w:rsid w:val="00FE208B"/>
    <w:rsid w:val="00FF1A45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816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16C30"/>
    <w:rPr>
      <w:rFonts w:ascii="Courier New" w:hAnsi="Courier New" w:cs="Courier New"/>
    </w:rPr>
  </w:style>
  <w:style w:type="character" w:customStyle="1" w:styleId="Tunproloenznak">
    <w:name w:val="Tučný proložený znak"/>
    <w:rsid w:val="0030558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816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16C30"/>
    <w:rPr>
      <w:rFonts w:ascii="Courier New" w:hAnsi="Courier New" w:cs="Courier New"/>
    </w:rPr>
  </w:style>
  <w:style w:type="character" w:customStyle="1" w:styleId="Tunproloenznak">
    <w:name w:val="Tučný proložený znak"/>
    <w:rsid w:val="0030558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7750-70C5-4F6E-A36B-9618D1C3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Vyhnálková Taťána</cp:lastModifiedBy>
  <cp:revision>11</cp:revision>
  <cp:lastPrinted>2017-11-21T06:54:00Z</cp:lastPrinted>
  <dcterms:created xsi:type="dcterms:W3CDTF">2018-04-16T12:33:00Z</dcterms:created>
  <dcterms:modified xsi:type="dcterms:W3CDTF">2018-04-17T11:27:00Z</dcterms:modified>
</cp:coreProperties>
</file>