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0" w:rsidRDefault="007114B9">
      <w:bookmarkStart w:id="0" w:name="_GoBack"/>
      <w:bookmarkEnd w:id="0"/>
      <w:r w:rsidRPr="007114B9">
        <w:rPr>
          <w:noProof/>
          <w:lang w:eastAsia="cs-CZ"/>
        </w:rPr>
        <w:drawing>
          <wp:inline distT="0" distB="0" distL="0" distR="0">
            <wp:extent cx="5972175" cy="549298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77" cy="54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A3" w:rsidRDefault="002933A3"/>
    <w:p w:rsidR="002933A3" w:rsidRDefault="002933A3">
      <w:r>
        <w:rPr>
          <w:noProof/>
          <w:lang w:eastAsia="cs-CZ"/>
        </w:rPr>
        <w:lastRenderedPageBreak/>
        <w:drawing>
          <wp:inline distT="0" distB="0" distL="0" distR="0" wp14:anchorId="003BD316">
            <wp:extent cx="6413500" cy="360934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360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33A3" w:rsidSect="002933A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A0" w:rsidRDefault="00765CA0" w:rsidP="002933A3">
      <w:pPr>
        <w:spacing w:after="0" w:line="240" w:lineRule="auto"/>
      </w:pPr>
      <w:r>
        <w:separator/>
      </w:r>
    </w:p>
  </w:endnote>
  <w:endnote w:type="continuationSeparator" w:id="0">
    <w:p w:rsidR="00765CA0" w:rsidRDefault="00765CA0" w:rsidP="0029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A3" w:rsidRPr="002933A3" w:rsidRDefault="002933A3" w:rsidP="002933A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t>Zastupitelstvo Olomouckého kraje 23. 4. 2018                                                                                                                                                                         Strana (</w:t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PAGE </w:instrText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 w:rsidR="00312D48"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t xml:space="preserve"> celkem </w:t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fldChar w:fldCharType="begin"/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instrText xml:space="preserve"> NUMPAGES </w:instrText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fldChar w:fldCharType="separate"/>
    </w:r>
    <w:r w:rsidR="00312D48">
      <w:rPr>
        <w:rFonts w:ascii="Arial" w:eastAsia="Times New Roman" w:hAnsi="Arial" w:cs="Times New Roman"/>
        <w:i/>
        <w:noProof/>
        <w:sz w:val="18"/>
        <w:szCs w:val="18"/>
        <w:lang w:eastAsia="cs-CZ"/>
      </w:rPr>
      <w:t>1</w:t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fldChar w:fldCharType="end"/>
    </w: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t xml:space="preserve">)                                                                                                                                                                   </w:t>
    </w:r>
  </w:p>
  <w:p w:rsidR="002933A3" w:rsidRPr="002933A3" w:rsidRDefault="002933A3" w:rsidP="002933A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i/>
        <w:sz w:val="18"/>
        <w:szCs w:val="18"/>
        <w:lang w:eastAsia="cs-CZ"/>
      </w:rPr>
    </w:pP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t>18. - Program památkové péče v Olomouckém kraji 2018 – vyhodnocení</w:t>
    </w:r>
  </w:p>
  <w:p w:rsidR="002933A3" w:rsidRPr="002933A3" w:rsidRDefault="002933A3" w:rsidP="002933A3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2933A3">
      <w:rPr>
        <w:rFonts w:ascii="Arial" w:eastAsia="Times New Roman" w:hAnsi="Arial" w:cs="Times New Roman"/>
        <w:i/>
        <w:sz w:val="18"/>
        <w:szCs w:val="18"/>
        <w:lang w:eastAsia="cs-CZ"/>
      </w:rPr>
      <w:t>Příloha č. 9 Vyhodnocení dotačního titulu č. 3 - Obnova nemovitostí, které nejsou kulturní památkou, nacházejících se na území památkových rezervací a památkových zón – stornované žádosti</w:t>
    </w:r>
  </w:p>
  <w:p w:rsidR="002933A3" w:rsidRDefault="00293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A0" w:rsidRDefault="00765CA0" w:rsidP="002933A3">
      <w:pPr>
        <w:spacing w:after="0" w:line="240" w:lineRule="auto"/>
      </w:pPr>
      <w:r>
        <w:separator/>
      </w:r>
    </w:p>
  </w:footnote>
  <w:footnote w:type="continuationSeparator" w:id="0">
    <w:p w:rsidR="00765CA0" w:rsidRDefault="00765CA0" w:rsidP="0029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A3" w:rsidRPr="002933A3" w:rsidRDefault="002933A3" w:rsidP="002933A3">
    <w:pPr>
      <w:tabs>
        <w:tab w:val="center" w:pos="4536"/>
        <w:tab w:val="left" w:pos="9195"/>
      </w:tabs>
      <w:spacing w:after="0" w:line="240" w:lineRule="auto"/>
      <w:rPr>
        <w:rFonts w:ascii="Arial" w:eastAsia="Times New Roman" w:hAnsi="Arial" w:cs="Arial"/>
        <w:i/>
        <w:sz w:val="18"/>
        <w:szCs w:val="18"/>
        <w:lang w:eastAsia="cs-CZ"/>
      </w:rPr>
    </w:pPr>
    <w:r w:rsidRPr="002933A3">
      <w:rPr>
        <w:rFonts w:ascii="Arial" w:eastAsia="Times New Roman" w:hAnsi="Arial" w:cs="Arial"/>
        <w:i/>
        <w:sz w:val="18"/>
        <w:szCs w:val="18"/>
        <w:lang w:eastAsia="cs-CZ"/>
      </w:rPr>
      <w:t>Příloha č. 9 Vyhodnocení dotačního titulu č. 3 - Obnova nemovitostí, které nejsou kulturní památkou, nacházejících se na území památkových rezervací a památkových zón – stornované žádosti</w:t>
    </w:r>
  </w:p>
  <w:p w:rsidR="002933A3" w:rsidRDefault="002933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3"/>
    <w:rsid w:val="002933A3"/>
    <w:rsid w:val="00312D48"/>
    <w:rsid w:val="007114B9"/>
    <w:rsid w:val="00765CA0"/>
    <w:rsid w:val="00835BB0"/>
    <w:rsid w:val="008A7302"/>
    <w:rsid w:val="009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9AC55-7F56-41C2-B6EB-7BC67DD1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3A3"/>
  </w:style>
  <w:style w:type="paragraph" w:styleId="Zpat">
    <w:name w:val="footer"/>
    <w:basedOn w:val="Normln"/>
    <w:link w:val="ZpatChar"/>
    <w:uiPriority w:val="99"/>
    <w:unhideWhenUsed/>
    <w:rsid w:val="0029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Soušková Sabina</dc:creator>
  <cp:keywords/>
  <dc:description/>
  <cp:lastModifiedBy>Seidlová Aneta</cp:lastModifiedBy>
  <cp:revision>2</cp:revision>
  <dcterms:created xsi:type="dcterms:W3CDTF">2018-05-04T11:51:00Z</dcterms:created>
  <dcterms:modified xsi:type="dcterms:W3CDTF">2018-05-04T11:51:00Z</dcterms:modified>
</cp:coreProperties>
</file>