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A468A5">
      <w:r w:rsidRPr="00A468A5">
        <w:drawing>
          <wp:inline distT="0" distB="0" distL="0" distR="0">
            <wp:extent cx="6410325" cy="5400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A5" w:rsidRDefault="00A468A5">
      <w:r w:rsidRPr="00A468A5">
        <w:lastRenderedPageBreak/>
        <w:drawing>
          <wp:inline distT="0" distB="0" distL="0" distR="0">
            <wp:extent cx="6410325" cy="4114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8A5" w:rsidSect="00A468A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59" w:rsidRDefault="00555959" w:rsidP="00A468A5">
      <w:pPr>
        <w:spacing w:after="0" w:line="240" w:lineRule="auto"/>
      </w:pPr>
      <w:r>
        <w:separator/>
      </w:r>
    </w:p>
  </w:endnote>
  <w:endnote w:type="continuationSeparator" w:id="0">
    <w:p w:rsidR="00555959" w:rsidRDefault="00555959" w:rsidP="00A4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A5" w:rsidRPr="00A468A5" w:rsidRDefault="00A468A5" w:rsidP="00A468A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2</w: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2</w:t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A468A5" w:rsidRPr="00A468A5" w:rsidRDefault="00A468A5" w:rsidP="00A468A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A468A5" w:rsidRPr="00A468A5" w:rsidRDefault="00A468A5" w:rsidP="00A468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468A5">
      <w:rPr>
        <w:rFonts w:ascii="Arial" w:eastAsia="Times New Roman" w:hAnsi="Arial" w:cs="Times New Roman"/>
        <w:i/>
        <w:sz w:val="18"/>
        <w:szCs w:val="18"/>
        <w:lang w:eastAsia="cs-CZ"/>
      </w:rPr>
      <w:t>Příloha č. 6 Vyhodnocení dotačního titulu č. 2 - Obnova staveb drobné architektury místního významu – stornované žádosti</w:t>
    </w:r>
  </w:p>
  <w:p w:rsidR="00A468A5" w:rsidRDefault="00A46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59" w:rsidRDefault="00555959" w:rsidP="00A468A5">
      <w:pPr>
        <w:spacing w:after="0" w:line="240" w:lineRule="auto"/>
      </w:pPr>
      <w:r>
        <w:separator/>
      </w:r>
    </w:p>
  </w:footnote>
  <w:footnote w:type="continuationSeparator" w:id="0">
    <w:p w:rsidR="00555959" w:rsidRDefault="00555959" w:rsidP="00A4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A5" w:rsidRPr="00A468A5" w:rsidRDefault="00A468A5" w:rsidP="00A468A5">
    <w:pPr>
      <w:tabs>
        <w:tab w:val="center" w:pos="4536"/>
        <w:tab w:val="left" w:pos="9195"/>
      </w:tabs>
      <w:spacing w:after="0" w:line="240" w:lineRule="auto"/>
      <w:rPr>
        <w:rFonts w:ascii="Arial" w:eastAsia="Times New Roman" w:hAnsi="Arial" w:cs="Arial"/>
        <w:i/>
        <w:sz w:val="18"/>
        <w:szCs w:val="18"/>
        <w:lang w:eastAsia="cs-CZ"/>
      </w:rPr>
    </w:pPr>
    <w:r w:rsidRPr="00A468A5">
      <w:rPr>
        <w:rFonts w:ascii="Arial" w:eastAsia="Times New Roman" w:hAnsi="Arial" w:cs="Arial"/>
        <w:i/>
        <w:sz w:val="18"/>
        <w:szCs w:val="18"/>
        <w:lang w:eastAsia="cs-CZ"/>
      </w:rPr>
      <w:t>Příloha č. 6 Vyhodnocení dotačního titulu č. 2 - Obnova staveb drobné architektury místního významu – stornované žádosti</w:t>
    </w:r>
  </w:p>
  <w:p w:rsidR="00A468A5" w:rsidRDefault="00A468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A5"/>
    <w:rsid w:val="00555959"/>
    <w:rsid w:val="00835BB0"/>
    <w:rsid w:val="00A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881"/>
  <w15:chartTrackingRefBased/>
  <w15:docId w15:val="{342F495C-95EC-4E31-9B8D-39BE2D2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8A5"/>
  </w:style>
  <w:style w:type="paragraph" w:styleId="Zpat">
    <w:name w:val="footer"/>
    <w:basedOn w:val="Normln"/>
    <w:link w:val="ZpatChar"/>
    <w:uiPriority w:val="99"/>
    <w:unhideWhenUsed/>
    <w:rsid w:val="00A4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Soušková Sabina</cp:lastModifiedBy>
  <cp:revision>1</cp:revision>
  <dcterms:created xsi:type="dcterms:W3CDTF">2018-04-12T07:24:00Z</dcterms:created>
  <dcterms:modified xsi:type="dcterms:W3CDTF">2018-04-12T07:27:00Z</dcterms:modified>
</cp:coreProperties>
</file>