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91" w:type="dxa"/>
        <w:tblCellMar>
          <w:left w:w="70" w:type="dxa"/>
          <w:right w:w="70" w:type="dxa"/>
        </w:tblCellMar>
        <w:tblLook w:val="04A0" w:firstRow="1" w:lastRow="0" w:firstColumn="1" w:lastColumn="0" w:noHBand="0" w:noVBand="1"/>
      </w:tblPr>
      <w:tblGrid>
        <w:gridCol w:w="402"/>
        <w:gridCol w:w="1717"/>
        <w:gridCol w:w="959"/>
        <w:gridCol w:w="478"/>
        <w:gridCol w:w="451"/>
        <w:gridCol w:w="458"/>
        <w:gridCol w:w="458"/>
        <w:gridCol w:w="1695"/>
        <w:gridCol w:w="1849"/>
        <w:gridCol w:w="1085"/>
        <w:gridCol w:w="1121"/>
        <w:gridCol w:w="577"/>
        <w:gridCol w:w="597"/>
        <w:gridCol w:w="526"/>
        <w:gridCol w:w="636"/>
        <w:gridCol w:w="917"/>
        <w:gridCol w:w="665"/>
      </w:tblGrid>
      <w:tr w:rsidR="001F0A97" w:rsidRPr="00F3620F" w:rsidTr="00DC704E">
        <w:trPr>
          <w:trHeight w:val="1278"/>
        </w:trPr>
        <w:tc>
          <w:tcPr>
            <w:tcW w:w="402" w:type="dxa"/>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rsidR="001F0A97" w:rsidRPr="00FC2106" w:rsidRDefault="001F0A97" w:rsidP="00DC704E">
            <w:pPr>
              <w:jc w:val="center"/>
              <w:rPr>
                <w:rFonts w:ascii="Calibri" w:hAnsi="Calibri"/>
                <w:b/>
                <w:bCs/>
                <w:sz w:val="16"/>
                <w:szCs w:val="16"/>
              </w:rPr>
            </w:pPr>
            <w:bookmarkStart w:id="0" w:name="_GoBack"/>
            <w:bookmarkEnd w:id="0"/>
            <w:r w:rsidRPr="00FC2106">
              <w:br w:type="page"/>
            </w:r>
            <w:r w:rsidRPr="00FC2106">
              <w:rPr>
                <w:rFonts w:ascii="Calibri" w:hAnsi="Calibri"/>
                <w:b/>
                <w:bCs/>
                <w:sz w:val="16"/>
                <w:szCs w:val="16"/>
              </w:rPr>
              <w:t>Poř. číslo</w:t>
            </w:r>
          </w:p>
        </w:tc>
        <w:tc>
          <w:tcPr>
            <w:tcW w:w="3605" w:type="dxa"/>
            <w:gridSpan w:val="4"/>
            <w:tcBorders>
              <w:top w:val="single" w:sz="8" w:space="0" w:color="auto"/>
              <w:left w:val="nil"/>
              <w:bottom w:val="nil"/>
              <w:right w:val="nil"/>
            </w:tcBorders>
            <w:shd w:val="clear" w:color="auto" w:fill="auto"/>
            <w:vAlign w:val="center"/>
            <w:hideMark/>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Žadatel</w:t>
            </w:r>
          </w:p>
        </w:tc>
        <w:tc>
          <w:tcPr>
            <w:tcW w:w="458" w:type="dxa"/>
            <w:tcBorders>
              <w:top w:val="single" w:sz="8" w:space="0" w:color="auto"/>
              <w:left w:val="nil"/>
              <w:bottom w:val="single" w:sz="4" w:space="0" w:color="auto"/>
              <w:right w:val="nil"/>
            </w:tcBorders>
            <w:shd w:val="clear" w:color="auto" w:fill="auto"/>
            <w:textDirection w:val="btLr"/>
            <w:vAlign w:val="bottom"/>
            <w:hideMark/>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 </w:t>
            </w:r>
          </w:p>
        </w:tc>
        <w:tc>
          <w:tcPr>
            <w:tcW w:w="458" w:type="dxa"/>
            <w:tcBorders>
              <w:top w:val="single" w:sz="8" w:space="0" w:color="auto"/>
              <w:left w:val="nil"/>
              <w:bottom w:val="single" w:sz="4" w:space="0" w:color="auto"/>
              <w:right w:val="nil"/>
            </w:tcBorders>
            <w:shd w:val="clear" w:color="auto" w:fill="auto"/>
            <w:vAlign w:val="center"/>
            <w:hideMark/>
          </w:tcPr>
          <w:p w:rsidR="001F0A97" w:rsidRPr="00FC2106" w:rsidRDefault="001F0A97" w:rsidP="00DC704E">
            <w:pPr>
              <w:rPr>
                <w:rFonts w:ascii="Calibri" w:hAnsi="Calibri"/>
                <w:b/>
                <w:bCs/>
                <w:sz w:val="16"/>
                <w:szCs w:val="16"/>
              </w:rPr>
            </w:pPr>
            <w:r w:rsidRPr="00FC2106">
              <w:rPr>
                <w:rFonts w:ascii="Calibri" w:hAnsi="Calibri"/>
                <w:b/>
                <w:bCs/>
                <w:sz w:val="16"/>
                <w:szCs w:val="16"/>
              </w:rPr>
              <w:t> </w:t>
            </w:r>
          </w:p>
        </w:tc>
        <w:tc>
          <w:tcPr>
            <w:tcW w:w="1695" w:type="dxa"/>
            <w:tcBorders>
              <w:top w:val="single" w:sz="8" w:space="0" w:color="auto"/>
              <w:left w:val="single" w:sz="8" w:space="0" w:color="auto"/>
              <w:bottom w:val="nil"/>
              <w:right w:val="single" w:sz="8" w:space="0" w:color="auto"/>
            </w:tcBorders>
            <w:shd w:val="clear" w:color="auto" w:fill="auto"/>
            <w:vAlign w:val="bottom"/>
            <w:hideMark/>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Název akce</w:t>
            </w:r>
          </w:p>
        </w:tc>
        <w:tc>
          <w:tcPr>
            <w:tcW w:w="1947" w:type="dxa"/>
            <w:tcBorders>
              <w:top w:val="single" w:sz="8" w:space="0" w:color="auto"/>
              <w:left w:val="nil"/>
              <w:bottom w:val="nil"/>
              <w:right w:val="single" w:sz="8" w:space="0" w:color="auto"/>
            </w:tcBorders>
            <w:shd w:val="clear" w:color="auto" w:fill="auto"/>
            <w:vAlign w:val="bottom"/>
            <w:hideMark/>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Popis akce</w:t>
            </w:r>
          </w:p>
        </w:tc>
        <w:tc>
          <w:tcPr>
            <w:tcW w:w="1085" w:type="dxa"/>
            <w:tcBorders>
              <w:top w:val="single" w:sz="8" w:space="0" w:color="auto"/>
              <w:left w:val="nil"/>
              <w:bottom w:val="nil"/>
              <w:right w:val="single" w:sz="8" w:space="0" w:color="auto"/>
            </w:tcBorders>
            <w:shd w:val="clear" w:color="auto" w:fill="auto"/>
            <w:vAlign w:val="bottom"/>
            <w:hideMark/>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Celkové náklady realizované akce/projektu</w:t>
            </w:r>
          </w:p>
        </w:tc>
        <w:tc>
          <w:tcPr>
            <w:tcW w:w="1121" w:type="dxa"/>
            <w:tcBorders>
              <w:top w:val="single" w:sz="8" w:space="0" w:color="auto"/>
              <w:left w:val="single" w:sz="8" w:space="0" w:color="auto"/>
              <w:bottom w:val="nil"/>
              <w:right w:val="nil"/>
            </w:tcBorders>
            <w:shd w:val="clear" w:color="auto" w:fill="auto"/>
            <w:vAlign w:val="bottom"/>
            <w:hideMark/>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Požadovaná částka z rozpočtu OK</w:t>
            </w:r>
          </w:p>
        </w:tc>
        <w:tc>
          <w:tcPr>
            <w:tcW w:w="233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Bodové hodnocení</w:t>
            </w:r>
          </w:p>
        </w:tc>
        <w:tc>
          <w:tcPr>
            <w:tcW w:w="917" w:type="dxa"/>
            <w:tcBorders>
              <w:top w:val="single" w:sz="8" w:space="0" w:color="auto"/>
              <w:left w:val="nil"/>
              <w:bottom w:val="nil"/>
              <w:right w:val="nil"/>
            </w:tcBorders>
            <w:shd w:val="clear" w:color="auto" w:fill="auto"/>
            <w:vAlign w:val="center"/>
            <w:hideMark/>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Návrh</w:t>
            </w:r>
          </w:p>
        </w:tc>
        <w:tc>
          <w:tcPr>
            <w:tcW w:w="56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dotace v roce 2017</w:t>
            </w:r>
          </w:p>
        </w:tc>
      </w:tr>
      <w:tr w:rsidR="001F0A97" w:rsidRPr="00A414C8" w:rsidTr="00DC704E">
        <w:trPr>
          <w:trHeight w:val="270"/>
        </w:trPr>
        <w:tc>
          <w:tcPr>
            <w:tcW w:w="402" w:type="dxa"/>
            <w:tcBorders>
              <w:top w:val="nil"/>
              <w:left w:val="single" w:sz="8" w:space="0" w:color="auto"/>
              <w:bottom w:val="single" w:sz="4" w:space="0" w:color="auto"/>
              <w:right w:val="single" w:sz="4" w:space="0" w:color="auto"/>
            </w:tcBorders>
            <w:shd w:val="clear" w:color="auto" w:fill="auto"/>
            <w:vAlign w:val="center"/>
            <w:hideMark/>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 </w:t>
            </w: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rsidR="001F0A97" w:rsidRPr="00FC2106" w:rsidRDefault="001F0A97" w:rsidP="00DC704E">
            <w:pPr>
              <w:jc w:val="center"/>
              <w:rPr>
                <w:rFonts w:ascii="Calibri" w:hAnsi="Calibri"/>
                <w:b/>
                <w:bCs/>
                <w:sz w:val="20"/>
                <w:szCs w:val="20"/>
              </w:rPr>
            </w:pPr>
            <w:r w:rsidRPr="00FC2106">
              <w:rPr>
                <w:rFonts w:ascii="Calibri" w:hAnsi="Calibri"/>
                <w:b/>
                <w:bCs/>
                <w:sz w:val="20"/>
                <w:szCs w:val="20"/>
              </w:rPr>
              <w:t>Sídlo</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1F0A97" w:rsidRPr="00FC2106" w:rsidRDefault="001F0A97" w:rsidP="00DC704E">
            <w:pPr>
              <w:rPr>
                <w:rFonts w:ascii="Calibri" w:hAnsi="Calibri"/>
                <w:b/>
                <w:bCs/>
                <w:sz w:val="20"/>
                <w:szCs w:val="20"/>
              </w:rPr>
            </w:pPr>
            <w:r w:rsidRPr="00FC2106">
              <w:rPr>
                <w:rFonts w:ascii="Calibri" w:hAnsi="Calibri"/>
                <w:b/>
                <w:bCs/>
                <w:sz w:val="20"/>
                <w:szCs w:val="20"/>
              </w:rPr>
              <w:t> </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1F0A97" w:rsidRPr="00FC2106" w:rsidRDefault="001F0A97" w:rsidP="00DC704E">
            <w:pPr>
              <w:rPr>
                <w:rFonts w:ascii="Calibri" w:hAnsi="Calibri"/>
                <w:b/>
                <w:bCs/>
                <w:sz w:val="20"/>
                <w:szCs w:val="20"/>
              </w:rPr>
            </w:pPr>
            <w:r w:rsidRPr="00FC2106">
              <w:rPr>
                <w:rFonts w:ascii="Calibri" w:hAnsi="Calibri"/>
                <w:b/>
                <w:bCs/>
                <w:sz w:val="20"/>
                <w:szCs w:val="20"/>
              </w:rPr>
              <w:t> </w:t>
            </w:r>
          </w:p>
        </w:tc>
        <w:tc>
          <w:tcPr>
            <w:tcW w:w="451" w:type="dxa"/>
            <w:tcBorders>
              <w:top w:val="single" w:sz="4" w:space="0" w:color="auto"/>
              <w:left w:val="nil"/>
              <w:bottom w:val="single" w:sz="4" w:space="0" w:color="auto"/>
              <w:right w:val="single" w:sz="4" w:space="0" w:color="auto"/>
            </w:tcBorders>
            <w:shd w:val="clear" w:color="auto" w:fill="auto"/>
            <w:noWrap/>
            <w:vAlign w:val="center"/>
            <w:hideMark/>
          </w:tcPr>
          <w:p w:rsidR="001F0A97" w:rsidRPr="00FC2106" w:rsidRDefault="001F0A97" w:rsidP="00DC704E">
            <w:pPr>
              <w:rPr>
                <w:rFonts w:ascii="Calibri" w:hAnsi="Calibri"/>
                <w:b/>
                <w:bCs/>
                <w:sz w:val="20"/>
                <w:szCs w:val="20"/>
              </w:rPr>
            </w:pPr>
            <w:r w:rsidRPr="00FC2106">
              <w:rPr>
                <w:rFonts w:ascii="Calibri" w:hAnsi="Calibri"/>
                <w:b/>
                <w:bCs/>
                <w:sz w:val="20"/>
                <w:szCs w:val="20"/>
              </w:rPr>
              <w:t> </w:t>
            </w:r>
          </w:p>
        </w:tc>
        <w:tc>
          <w:tcPr>
            <w:tcW w:w="458"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F0A97" w:rsidRPr="00FC2106" w:rsidRDefault="001F0A97" w:rsidP="00DC704E">
            <w:pPr>
              <w:rPr>
                <w:rFonts w:ascii="Calibri" w:hAnsi="Calibri"/>
                <w:b/>
                <w:bCs/>
                <w:sz w:val="20"/>
                <w:szCs w:val="20"/>
              </w:rPr>
            </w:pPr>
            <w:r w:rsidRPr="00FC2106">
              <w:rPr>
                <w:rFonts w:ascii="Calibri" w:hAnsi="Calibri"/>
                <w:b/>
                <w:bCs/>
                <w:sz w:val="20"/>
                <w:szCs w:val="20"/>
              </w:rPr>
              <w:t> </w:t>
            </w:r>
          </w:p>
        </w:tc>
        <w:tc>
          <w:tcPr>
            <w:tcW w:w="458" w:type="dxa"/>
            <w:tcBorders>
              <w:top w:val="single" w:sz="4" w:space="0" w:color="auto"/>
              <w:left w:val="nil"/>
              <w:bottom w:val="single" w:sz="4" w:space="0" w:color="auto"/>
              <w:right w:val="single" w:sz="4" w:space="0" w:color="auto"/>
            </w:tcBorders>
            <w:shd w:val="clear" w:color="auto" w:fill="auto"/>
            <w:textDirection w:val="btLr"/>
            <w:vAlign w:val="center"/>
            <w:hideMark/>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 </w:t>
            </w:r>
          </w:p>
        </w:tc>
        <w:tc>
          <w:tcPr>
            <w:tcW w:w="1695" w:type="dxa"/>
            <w:tcBorders>
              <w:top w:val="nil"/>
              <w:left w:val="single" w:sz="8" w:space="0" w:color="auto"/>
              <w:bottom w:val="nil"/>
              <w:right w:val="single" w:sz="8" w:space="0" w:color="auto"/>
            </w:tcBorders>
            <w:shd w:val="clear" w:color="auto" w:fill="auto"/>
            <w:vAlign w:val="bottom"/>
            <w:hideMark/>
          </w:tcPr>
          <w:p w:rsidR="001F0A97" w:rsidRPr="00FC2106" w:rsidRDefault="001F0A97" w:rsidP="00DC704E">
            <w:pPr>
              <w:rPr>
                <w:rFonts w:ascii="Calibri" w:hAnsi="Calibri"/>
                <w:b/>
                <w:bCs/>
                <w:sz w:val="16"/>
                <w:szCs w:val="16"/>
              </w:rPr>
            </w:pPr>
            <w:r w:rsidRPr="00FC2106">
              <w:rPr>
                <w:rFonts w:ascii="Calibri" w:hAnsi="Calibri"/>
                <w:b/>
                <w:bCs/>
                <w:sz w:val="16"/>
                <w:szCs w:val="16"/>
              </w:rPr>
              <w:t> </w:t>
            </w:r>
          </w:p>
        </w:tc>
        <w:tc>
          <w:tcPr>
            <w:tcW w:w="1947" w:type="dxa"/>
            <w:tcBorders>
              <w:top w:val="nil"/>
              <w:left w:val="nil"/>
              <w:bottom w:val="nil"/>
              <w:right w:val="single" w:sz="8" w:space="0" w:color="auto"/>
            </w:tcBorders>
            <w:shd w:val="clear" w:color="auto" w:fill="auto"/>
            <w:vAlign w:val="bottom"/>
            <w:hideMark/>
          </w:tcPr>
          <w:p w:rsidR="001F0A97" w:rsidRPr="00FC2106" w:rsidRDefault="001F0A97" w:rsidP="00DC704E">
            <w:pPr>
              <w:rPr>
                <w:rFonts w:ascii="Calibri" w:hAnsi="Calibri"/>
                <w:b/>
                <w:bCs/>
                <w:sz w:val="16"/>
                <w:szCs w:val="16"/>
              </w:rPr>
            </w:pPr>
            <w:r w:rsidRPr="00FC2106">
              <w:rPr>
                <w:rFonts w:ascii="Calibri" w:hAnsi="Calibri"/>
                <w:b/>
                <w:bCs/>
                <w:sz w:val="16"/>
                <w:szCs w:val="16"/>
              </w:rPr>
              <w:t> </w:t>
            </w:r>
          </w:p>
        </w:tc>
        <w:tc>
          <w:tcPr>
            <w:tcW w:w="1085" w:type="dxa"/>
            <w:tcBorders>
              <w:top w:val="nil"/>
              <w:left w:val="nil"/>
              <w:bottom w:val="nil"/>
              <w:right w:val="single" w:sz="8" w:space="0" w:color="auto"/>
            </w:tcBorders>
            <w:shd w:val="clear" w:color="auto" w:fill="auto"/>
            <w:vAlign w:val="bottom"/>
            <w:hideMark/>
          </w:tcPr>
          <w:p w:rsidR="001F0A97" w:rsidRPr="00FC2106" w:rsidRDefault="001F0A97" w:rsidP="00DC704E">
            <w:pPr>
              <w:rPr>
                <w:rFonts w:ascii="Calibri" w:hAnsi="Calibri"/>
                <w:b/>
                <w:bCs/>
                <w:sz w:val="16"/>
                <w:szCs w:val="16"/>
              </w:rPr>
            </w:pPr>
            <w:r w:rsidRPr="00FC2106">
              <w:rPr>
                <w:rFonts w:ascii="Calibri" w:hAnsi="Calibri"/>
                <w:b/>
                <w:bCs/>
                <w:sz w:val="16"/>
                <w:szCs w:val="16"/>
              </w:rPr>
              <w:t> </w:t>
            </w:r>
          </w:p>
        </w:tc>
        <w:tc>
          <w:tcPr>
            <w:tcW w:w="1121" w:type="dxa"/>
            <w:tcBorders>
              <w:top w:val="nil"/>
              <w:left w:val="single" w:sz="8" w:space="0" w:color="auto"/>
              <w:bottom w:val="nil"/>
              <w:right w:val="single" w:sz="4" w:space="0" w:color="auto"/>
            </w:tcBorders>
            <w:shd w:val="clear" w:color="auto" w:fill="auto"/>
            <w:vAlign w:val="bottom"/>
            <w:hideMark/>
          </w:tcPr>
          <w:p w:rsidR="001F0A97" w:rsidRPr="00FC2106" w:rsidRDefault="001F0A97" w:rsidP="00DC704E">
            <w:pPr>
              <w:rPr>
                <w:rFonts w:ascii="Calibri" w:hAnsi="Calibri"/>
                <w:b/>
                <w:bCs/>
                <w:sz w:val="16"/>
                <w:szCs w:val="16"/>
              </w:rPr>
            </w:pPr>
            <w:r w:rsidRPr="00FC2106">
              <w:rPr>
                <w:rFonts w:ascii="Calibri" w:hAnsi="Calibri"/>
                <w:b/>
                <w:bCs/>
                <w:sz w:val="16"/>
                <w:szCs w:val="16"/>
              </w:rPr>
              <w:t> </w:t>
            </w:r>
          </w:p>
        </w:tc>
        <w:tc>
          <w:tcPr>
            <w:tcW w:w="577" w:type="dxa"/>
            <w:tcBorders>
              <w:top w:val="nil"/>
              <w:left w:val="single" w:sz="4" w:space="0" w:color="auto"/>
              <w:right w:val="single" w:sz="8" w:space="0" w:color="auto"/>
            </w:tcBorders>
            <w:shd w:val="clear" w:color="auto" w:fill="auto"/>
            <w:hideMark/>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A</w:t>
            </w:r>
          </w:p>
        </w:tc>
        <w:tc>
          <w:tcPr>
            <w:tcW w:w="597" w:type="dxa"/>
            <w:tcBorders>
              <w:top w:val="nil"/>
              <w:left w:val="nil"/>
              <w:bottom w:val="nil"/>
              <w:right w:val="single" w:sz="8" w:space="0" w:color="auto"/>
            </w:tcBorders>
            <w:shd w:val="clear" w:color="auto" w:fill="auto"/>
            <w:hideMark/>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B</w:t>
            </w:r>
          </w:p>
        </w:tc>
        <w:tc>
          <w:tcPr>
            <w:tcW w:w="526" w:type="dxa"/>
            <w:tcBorders>
              <w:top w:val="nil"/>
              <w:left w:val="nil"/>
              <w:bottom w:val="single" w:sz="4" w:space="0" w:color="auto"/>
              <w:right w:val="single" w:sz="8" w:space="0" w:color="auto"/>
            </w:tcBorders>
            <w:shd w:val="clear" w:color="auto" w:fill="auto"/>
            <w:vAlign w:val="bottom"/>
            <w:hideMark/>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C</w:t>
            </w:r>
          </w:p>
        </w:tc>
        <w:tc>
          <w:tcPr>
            <w:tcW w:w="636" w:type="dxa"/>
            <w:tcBorders>
              <w:top w:val="nil"/>
              <w:left w:val="nil"/>
              <w:bottom w:val="nil"/>
              <w:right w:val="single" w:sz="8" w:space="0" w:color="auto"/>
            </w:tcBorders>
            <w:shd w:val="clear" w:color="auto" w:fill="auto"/>
            <w:vAlign w:val="bottom"/>
            <w:hideMark/>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Celkem</w:t>
            </w:r>
          </w:p>
        </w:tc>
        <w:tc>
          <w:tcPr>
            <w:tcW w:w="917" w:type="dxa"/>
            <w:tcBorders>
              <w:top w:val="nil"/>
              <w:left w:val="nil"/>
              <w:bottom w:val="nil"/>
              <w:right w:val="nil"/>
            </w:tcBorders>
            <w:shd w:val="clear" w:color="auto" w:fill="auto"/>
            <w:vAlign w:val="center"/>
            <w:hideMark/>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 </w:t>
            </w:r>
          </w:p>
        </w:tc>
        <w:tc>
          <w:tcPr>
            <w:tcW w:w="567" w:type="dxa"/>
            <w:vMerge/>
            <w:tcBorders>
              <w:top w:val="single" w:sz="8" w:space="0" w:color="auto"/>
              <w:left w:val="single" w:sz="4" w:space="0" w:color="auto"/>
              <w:bottom w:val="single" w:sz="8" w:space="0" w:color="000000"/>
              <w:right w:val="single" w:sz="8" w:space="0" w:color="auto"/>
            </w:tcBorders>
            <w:vAlign w:val="center"/>
            <w:hideMark/>
          </w:tcPr>
          <w:p w:rsidR="001F0A97" w:rsidRPr="00FC2106" w:rsidRDefault="001F0A97" w:rsidP="00DC704E">
            <w:pPr>
              <w:rPr>
                <w:rFonts w:ascii="Calibri" w:hAnsi="Calibri"/>
                <w:b/>
                <w:bCs/>
                <w:sz w:val="16"/>
                <w:szCs w:val="16"/>
              </w:rPr>
            </w:pPr>
          </w:p>
        </w:tc>
      </w:tr>
      <w:tr w:rsidR="001F0A97" w:rsidRPr="00A414C8" w:rsidTr="00DC704E">
        <w:trPr>
          <w:trHeight w:val="601"/>
        </w:trPr>
        <w:tc>
          <w:tcPr>
            <w:tcW w:w="402" w:type="dxa"/>
            <w:tcBorders>
              <w:top w:val="nil"/>
              <w:left w:val="single" w:sz="8" w:space="0" w:color="auto"/>
              <w:bottom w:val="single" w:sz="8" w:space="0" w:color="auto"/>
              <w:right w:val="single" w:sz="4" w:space="0" w:color="auto"/>
            </w:tcBorders>
            <w:shd w:val="clear" w:color="auto" w:fill="auto"/>
            <w:vAlign w:val="center"/>
            <w:hideMark/>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 </w:t>
            </w:r>
          </w:p>
        </w:tc>
        <w:tc>
          <w:tcPr>
            <w:tcW w:w="1717" w:type="dxa"/>
            <w:tcBorders>
              <w:top w:val="nil"/>
              <w:left w:val="nil"/>
              <w:bottom w:val="single" w:sz="8" w:space="0" w:color="auto"/>
              <w:right w:val="nil"/>
            </w:tcBorders>
            <w:shd w:val="clear" w:color="auto" w:fill="auto"/>
            <w:noWrap/>
            <w:vAlign w:val="center"/>
            <w:hideMark/>
          </w:tcPr>
          <w:p w:rsidR="001F0A97" w:rsidRPr="00FC2106" w:rsidRDefault="001F0A97" w:rsidP="00DC704E">
            <w:pPr>
              <w:rPr>
                <w:rFonts w:ascii="Calibri" w:hAnsi="Calibri"/>
                <w:b/>
                <w:bCs/>
                <w:sz w:val="20"/>
                <w:szCs w:val="20"/>
              </w:rPr>
            </w:pPr>
            <w:r w:rsidRPr="00FC2106">
              <w:rPr>
                <w:rFonts w:ascii="Calibri" w:hAnsi="Calibri"/>
                <w:b/>
                <w:bCs/>
                <w:sz w:val="20"/>
                <w:szCs w:val="20"/>
              </w:rPr>
              <w:t xml:space="preserve">Název </w:t>
            </w:r>
          </w:p>
        </w:tc>
        <w:tc>
          <w:tcPr>
            <w:tcW w:w="95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1F0A97" w:rsidRPr="00FC2106" w:rsidRDefault="001F0A97" w:rsidP="00DC704E">
            <w:pPr>
              <w:jc w:val="center"/>
              <w:rPr>
                <w:rFonts w:ascii="Calibri" w:hAnsi="Calibri"/>
                <w:b/>
                <w:bCs/>
                <w:sz w:val="20"/>
                <w:szCs w:val="20"/>
              </w:rPr>
            </w:pPr>
            <w:r w:rsidRPr="00FC2106">
              <w:rPr>
                <w:rFonts w:ascii="Calibri" w:hAnsi="Calibri"/>
                <w:b/>
                <w:bCs/>
                <w:sz w:val="20"/>
                <w:szCs w:val="20"/>
              </w:rPr>
              <w:t>Ulice</w:t>
            </w:r>
          </w:p>
        </w:tc>
        <w:tc>
          <w:tcPr>
            <w:tcW w:w="478" w:type="dxa"/>
            <w:tcBorders>
              <w:top w:val="single" w:sz="4" w:space="0" w:color="auto"/>
              <w:left w:val="nil"/>
              <w:bottom w:val="single" w:sz="8" w:space="0" w:color="auto"/>
              <w:right w:val="single" w:sz="4" w:space="0" w:color="auto"/>
            </w:tcBorders>
            <w:shd w:val="clear" w:color="auto" w:fill="auto"/>
            <w:noWrap/>
            <w:textDirection w:val="btLr"/>
            <w:vAlign w:val="center"/>
            <w:hideMark/>
          </w:tcPr>
          <w:p w:rsidR="001F0A97" w:rsidRPr="00FC2106" w:rsidRDefault="001F0A97" w:rsidP="00DC704E">
            <w:pPr>
              <w:jc w:val="center"/>
              <w:rPr>
                <w:rFonts w:ascii="Calibri" w:hAnsi="Calibri"/>
                <w:b/>
                <w:bCs/>
                <w:sz w:val="20"/>
                <w:szCs w:val="20"/>
              </w:rPr>
            </w:pPr>
            <w:r w:rsidRPr="00FC2106">
              <w:rPr>
                <w:rFonts w:ascii="Calibri" w:hAnsi="Calibri"/>
                <w:b/>
                <w:bCs/>
                <w:sz w:val="20"/>
                <w:szCs w:val="20"/>
              </w:rPr>
              <w:t>Obec</w:t>
            </w:r>
          </w:p>
        </w:tc>
        <w:tc>
          <w:tcPr>
            <w:tcW w:w="451" w:type="dxa"/>
            <w:tcBorders>
              <w:top w:val="single" w:sz="4" w:space="0" w:color="auto"/>
              <w:left w:val="nil"/>
              <w:bottom w:val="single" w:sz="8" w:space="0" w:color="auto"/>
              <w:right w:val="single" w:sz="4" w:space="0" w:color="auto"/>
            </w:tcBorders>
            <w:shd w:val="clear" w:color="auto" w:fill="auto"/>
            <w:noWrap/>
            <w:vAlign w:val="center"/>
            <w:hideMark/>
          </w:tcPr>
          <w:p w:rsidR="001F0A97" w:rsidRPr="00FC2106" w:rsidRDefault="001F0A97" w:rsidP="00DC704E">
            <w:pPr>
              <w:jc w:val="center"/>
              <w:rPr>
                <w:rFonts w:ascii="Calibri" w:hAnsi="Calibri"/>
                <w:b/>
                <w:bCs/>
                <w:sz w:val="20"/>
                <w:szCs w:val="20"/>
              </w:rPr>
            </w:pPr>
            <w:r w:rsidRPr="00FC2106">
              <w:rPr>
                <w:rFonts w:ascii="Calibri" w:hAnsi="Calibri"/>
                <w:b/>
                <w:bCs/>
                <w:sz w:val="20"/>
                <w:szCs w:val="20"/>
              </w:rPr>
              <w:t>PSČ</w:t>
            </w:r>
          </w:p>
        </w:tc>
        <w:tc>
          <w:tcPr>
            <w:tcW w:w="458" w:type="dxa"/>
            <w:tcBorders>
              <w:top w:val="single" w:sz="4" w:space="0" w:color="auto"/>
              <w:left w:val="nil"/>
              <w:bottom w:val="single" w:sz="8" w:space="0" w:color="auto"/>
              <w:right w:val="single" w:sz="4" w:space="0" w:color="auto"/>
            </w:tcBorders>
            <w:shd w:val="clear" w:color="auto" w:fill="auto"/>
            <w:noWrap/>
            <w:textDirection w:val="btLr"/>
            <w:vAlign w:val="bottom"/>
            <w:hideMark/>
          </w:tcPr>
          <w:p w:rsidR="001F0A97" w:rsidRPr="00FC2106" w:rsidRDefault="001F0A97" w:rsidP="00DC704E">
            <w:pPr>
              <w:rPr>
                <w:rFonts w:ascii="Calibri" w:hAnsi="Calibri"/>
                <w:b/>
                <w:bCs/>
                <w:sz w:val="20"/>
                <w:szCs w:val="20"/>
              </w:rPr>
            </w:pPr>
            <w:r w:rsidRPr="00FC2106">
              <w:rPr>
                <w:rFonts w:ascii="Calibri" w:hAnsi="Calibri"/>
                <w:b/>
                <w:bCs/>
                <w:sz w:val="20"/>
                <w:szCs w:val="20"/>
              </w:rPr>
              <w:t>Okres</w:t>
            </w:r>
          </w:p>
        </w:tc>
        <w:tc>
          <w:tcPr>
            <w:tcW w:w="458" w:type="dxa"/>
            <w:tcBorders>
              <w:top w:val="single" w:sz="4" w:space="0" w:color="auto"/>
              <w:left w:val="nil"/>
              <w:bottom w:val="single" w:sz="8" w:space="0" w:color="auto"/>
              <w:right w:val="single" w:sz="4" w:space="0" w:color="auto"/>
            </w:tcBorders>
            <w:shd w:val="clear" w:color="auto" w:fill="auto"/>
            <w:noWrap/>
            <w:textDirection w:val="btLr"/>
            <w:vAlign w:val="center"/>
            <w:hideMark/>
          </w:tcPr>
          <w:p w:rsidR="001F0A97" w:rsidRPr="00FC2106" w:rsidRDefault="001F0A97" w:rsidP="00DC704E">
            <w:pPr>
              <w:jc w:val="center"/>
              <w:rPr>
                <w:rFonts w:ascii="Calibri" w:hAnsi="Calibri"/>
                <w:b/>
                <w:bCs/>
                <w:sz w:val="20"/>
                <w:szCs w:val="20"/>
              </w:rPr>
            </w:pPr>
            <w:r w:rsidRPr="00FC2106">
              <w:rPr>
                <w:rFonts w:ascii="Calibri" w:hAnsi="Calibri"/>
                <w:b/>
                <w:bCs/>
                <w:sz w:val="20"/>
                <w:szCs w:val="20"/>
              </w:rPr>
              <w:t>IČ</w:t>
            </w:r>
          </w:p>
        </w:tc>
        <w:tc>
          <w:tcPr>
            <w:tcW w:w="1695" w:type="dxa"/>
            <w:tcBorders>
              <w:top w:val="nil"/>
              <w:left w:val="single" w:sz="8" w:space="0" w:color="auto"/>
              <w:bottom w:val="single" w:sz="8" w:space="0" w:color="auto"/>
              <w:right w:val="single" w:sz="8" w:space="0" w:color="auto"/>
            </w:tcBorders>
            <w:shd w:val="clear" w:color="auto" w:fill="auto"/>
            <w:vAlign w:val="bottom"/>
            <w:hideMark/>
          </w:tcPr>
          <w:p w:rsidR="001F0A97" w:rsidRPr="00FC2106" w:rsidRDefault="001F0A97" w:rsidP="00DC704E">
            <w:pPr>
              <w:rPr>
                <w:rFonts w:ascii="Calibri" w:hAnsi="Calibri"/>
                <w:b/>
                <w:bCs/>
                <w:sz w:val="16"/>
                <w:szCs w:val="16"/>
              </w:rPr>
            </w:pPr>
            <w:r w:rsidRPr="00FC2106">
              <w:rPr>
                <w:rFonts w:ascii="Calibri" w:hAnsi="Calibri"/>
                <w:b/>
                <w:bCs/>
                <w:sz w:val="16"/>
                <w:szCs w:val="16"/>
              </w:rPr>
              <w:t> </w:t>
            </w:r>
          </w:p>
        </w:tc>
        <w:tc>
          <w:tcPr>
            <w:tcW w:w="1947" w:type="dxa"/>
            <w:tcBorders>
              <w:top w:val="nil"/>
              <w:left w:val="nil"/>
              <w:bottom w:val="single" w:sz="8" w:space="0" w:color="auto"/>
              <w:right w:val="single" w:sz="8" w:space="0" w:color="auto"/>
            </w:tcBorders>
            <w:shd w:val="clear" w:color="auto" w:fill="auto"/>
            <w:vAlign w:val="bottom"/>
            <w:hideMark/>
          </w:tcPr>
          <w:p w:rsidR="001F0A97" w:rsidRPr="00FC2106" w:rsidRDefault="001F0A97" w:rsidP="00DC704E">
            <w:pPr>
              <w:rPr>
                <w:rFonts w:ascii="Calibri" w:hAnsi="Calibri"/>
                <w:b/>
                <w:bCs/>
                <w:sz w:val="16"/>
                <w:szCs w:val="16"/>
              </w:rPr>
            </w:pPr>
            <w:r w:rsidRPr="00FC2106">
              <w:rPr>
                <w:rFonts w:ascii="Calibri" w:hAnsi="Calibri"/>
                <w:b/>
                <w:bCs/>
                <w:sz w:val="16"/>
                <w:szCs w:val="16"/>
              </w:rPr>
              <w:t> </w:t>
            </w:r>
          </w:p>
        </w:tc>
        <w:tc>
          <w:tcPr>
            <w:tcW w:w="1085" w:type="dxa"/>
            <w:tcBorders>
              <w:top w:val="nil"/>
              <w:left w:val="nil"/>
              <w:bottom w:val="single" w:sz="8" w:space="0" w:color="auto"/>
              <w:right w:val="single" w:sz="8" w:space="0" w:color="auto"/>
            </w:tcBorders>
            <w:shd w:val="clear" w:color="auto" w:fill="auto"/>
            <w:vAlign w:val="bottom"/>
            <w:hideMark/>
          </w:tcPr>
          <w:p w:rsidR="001F0A97" w:rsidRPr="00FC2106" w:rsidRDefault="001F0A97" w:rsidP="00DC704E">
            <w:pPr>
              <w:rPr>
                <w:rFonts w:ascii="Calibri" w:hAnsi="Calibri"/>
                <w:b/>
                <w:bCs/>
                <w:sz w:val="16"/>
                <w:szCs w:val="16"/>
              </w:rPr>
            </w:pPr>
            <w:r w:rsidRPr="00FC2106">
              <w:rPr>
                <w:rFonts w:ascii="Calibri" w:hAnsi="Calibri"/>
                <w:b/>
                <w:bCs/>
                <w:sz w:val="16"/>
                <w:szCs w:val="16"/>
              </w:rPr>
              <w:t> </w:t>
            </w:r>
          </w:p>
        </w:tc>
        <w:tc>
          <w:tcPr>
            <w:tcW w:w="1121" w:type="dxa"/>
            <w:tcBorders>
              <w:top w:val="nil"/>
              <w:left w:val="single" w:sz="8" w:space="0" w:color="auto"/>
              <w:bottom w:val="single" w:sz="8" w:space="0" w:color="auto"/>
              <w:right w:val="single" w:sz="4" w:space="0" w:color="auto"/>
            </w:tcBorders>
            <w:shd w:val="clear" w:color="auto" w:fill="auto"/>
            <w:vAlign w:val="bottom"/>
            <w:hideMark/>
          </w:tcPr>
          <w:p w:rsidR="001F0A97" w:rsidRPr="00FC2106" w:rsidRDefault="001F0A97" w:rsidP="00DC704E">
            <w:pPr>
              <w:rPr>
                <w:rFonts w:ascii="Calibri" w:hAnsi="Calibri"/>
                <w:b/>
                <w:bCs/>
                <w:sz w:val="16"/>
                <w:szCs w:val="16"/>
              </w:rPr>
            </w:pPr>
            <w:r w:rsidRPr="00FC2106">
              <w:rPr>
                <w:rFonts w:ascii="Calibri" w:hAnsi="Calibri"/>
                <w:b/>
                <w:bCs/>
                <w:sz w:val="16"/>
                <w:szCs w:val="16"/>
              </w:rPr>
              <w:t> </w:t>
            </w:r>
          </w:p>
        </w:tc>
        <w:tc>
          <w:tcPr>
            <w:tcW w:w="577" w:type="dxa"/>
            <w:tcBorders>
              <w:top w:val="nil"/>
              <w:left w:val="single" w:sz="4" w:space="0" w:color="auto"/>
              <w:bottom w:val="single" w:sz="8" w:space="0" w:color="auto"/>
              <w:right w:val="single" w:sz="8" w:space="0" w:color="auto"/>
            </w:tcBorders>
            <w:shd w:val="clear" w:color="auto" w:fill="auto"/>
            <w:vAlign w:val="bottom"/>
            <w:hideMark/>
          </w:tcPr>
          <w:p w:rsidR="001F0A97" w:rsidRPr="00FC2106" w:rsidRDefault="001F0A97" w:rsidP="00DC704E">
            <w:pPr>
              <w:rPr>
                <w:rFonts w:ascii="Calibri" w:hAnsi="Calibri"/>
                <w:b/>
                <w:bCs/>
                <w:sz w:val="16"/>
                <w:szCs w:val="16"/>
              </w:rPr>
            </w:pPr>
            <w:r w:rsidRPr="00FC2106">
              <w:rPr>
                <w:rFonts w:ascii="Calibri" w:hAnsi="Calibri"/>
                <w:b/>
                <w:bCs/>
                <w:sz w:val="16"/>
                <w:szCs w:val="16"/>
              </w:rPr>
              <w:t> </w:t>
            </w:r>
          </w:p>
        </w:tc>
        <w:tc>
          <w:tcPr>
            <w:tcW w:w="597" w:type="dxa"/>
            <w:tcBorders>
              <w:top w:val="nil"/>
              <w:left w:val="nil"/>
              <w:bottom w:val="single" w:sz="8" w:space="0" w:color="auto"/>
              <w:right w:val="single" w:sz="8" w:space="0" w:color="auto"/>
            </w:tcBorders>
            <w:shd w:val="clear" w:color="auto" w:fill="auto"/>
            <w:vAlign w:val="bottom"/>
            <w:hideMark/>
          </w:tcPr>
          <w:p w:rsidR="001F0A97" w:rsidRPr="00FC2106" w:rsidRDefault="001F0A97" w:rsidP="00DC704E">
            <w:pPr>
              <w:rPr>
                <w:rFonts w:ascii="Calibri" w:hAnsi="Calibri"/>
                <w:b/>
                <w:bCs/>
                <w:sz w:val="16"/>
                <w:szCs w:val="16"/>
              </w:rPr>
            </w:pPr>
            <w:r w:rsidRPr="00FC2106">
              <w:rPr>
                <w:rFonts w:ascii="Calibri" w:hAnsi="Calibri"/>
                <w:b/>
                <w:bCs/>
                <w:sz w:val="16"/>
                <w:szCs w:val="16"/>
              </w:rPr>
              <w:t> </w:t>
            </w:r>
          </w:p>
        </w:tc>
        <w:tc>
          <w:tcPr>
            <w:tcW w:w="526" w:type="dxa"/>
            <w:tcBorders>
              <w:top w:val="nil"/>
              <w:left w:val="nil"/>
              <w:bottom w:val="single" w:sz="8" w:space="0" w:color="auto"/>
              <w:right w:val="single" w:sz="8" w:space="0" w:color="auto"/>
            </w:tcBorders>
            <w:shd w:val="clear" w:color="auto" w:fill="auto"/>
            <w:vAlign w:val="bottom"/>
            <w:hideMark/>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návrh</w:t>
            </w:r>
          </w:p>
        </w:tc>
        <w:tc>
          <w:tcPr>
            <w:tcW w:w="636" w:type="dxa"/>
            <w:tcBorders>
              <w:top w:val="nil"/>
              <w:left w:val="nil"/>
              <w:bottom w:val="single" w:sz="8" w:space="0" w:color="auto"/>
              <w:right w:val="single" w:sz="8" w:space="0" w:color="auto"/>
            </w:tcBorders>
            <w:shd w:val="clear" w:color="auto" w:fill="auto"/>
            <w:vAlign w:val="bottom"/>
            <w:hideMark/>
          </w:tcPr>
          <w:p w:rsidR="001F0A97" w:rsidRPr="00FC2106" w:rsidRDefault="001F0A97" w:rsidP="00DC704E">
            <w:pPr>
              <w:rPr>
                <w:rFonts w:ascii="Calibri" w:hAnsi="Calibri"/>
                <w:b/>
                <w:bCs/>
                <w:sz w:val="16"/>
                <w:szCs w:val="16"/>
              </w:rPr>
            </w:pPr>
            <w:r w:rsidRPr="00FC2106">
              <w:rPr>
                <w:rFonts w:ascii="Calibri" w:hAnsi="Calibri"/>
                <w:b/>
                <w:bCs/>
                <w:sz w:val="16"/>
                <w:szCs w:val="16"/>
              </w:rPr>
              <w:t> </w:t>
            </w:r>
          </w:p>
        </w:tc>
        <w:tc>
          <w:tcPr>
            <w:tcW w:w="917" w:type="dxa"/>
            <w:tcBorders>
              <w:top w:val="nil"/>
              <w:left w:val="nil"/>
              <w:bottom w:val="single" w:sz="8" w:space="0" w:color="auto"/>
              <w:right w:val="nil"/>
            </w:tcBorders>
            <w:shd w:val="clear" w:color="auto" w:fill="auto"/>
            <w:vAlign w:val="center"/>
            <w:hideMark/>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 </w:t>
            </w:r>
          </w:p>
        </w:tc>
        <w:tc>
          <w:tcPr>
            <w:tcW w:w="567" w:type="dxa"/>
            <w:vMerge/>
            <w:tcBorders>
              <w:top w:val="single" w:sz="8" w:space="0" w:color="auto"/>
              <w:left w:val="single" w:sz="4" w:space="0" w:color="auto"/>
              <w:bottom w:val="single" w:sz="8" w:space="0" w:color="000000"/>
              <w:right w:val="single" w:sz="8" w:space="0" w:color="auto"/>
            </w:tcBorders>
            <w:vAlign w:val="center"/>
            <w:hideMark/>
          </w:tcPr>
          <w:p w:rsidR="001F0A97" w:rsidRPr="00FC2106" w:rsidRDefault="001F0A97" w:rsidP="00DC704E">
            <w:pPr>
              <w:rPr>
                <w:rFonts w:ascii="Calibri" w:hAnsi="Calibri"/>
                <w:b/>
                <w:bCs/>
                <w:sz w:val="16"/>
                <w:szCs w:val="16"/>
              </w:rPr>
            </w:pPr>
          </w:p>
        </w:tc>
      </w:tr>
      <w:tr w:rsidR="001F0A97" w:rsidRPr="00A414C8" w:rsidTr="00DC704E">
        <w:trPr>
          <w:trHeight w:val="2362"/>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1F0A97" w:rsidRPr="00A414C8" w:rsidRDefault="001F0A97" w:rsidP="00DC704E">
            <w:pPr>
              <w:jc w:val="center"/>
              <w:rPr>
                <w:rFonts w:ascii="Tahoma" w:hAnsi="Tahoma" w:cs="Tahoma"/>
                <w:sz w:val="16"/>
                <w:szCs w:val="16"/>
              </w:rPr>
            </w:pPr>
            <w:r w:rsidRPr="00A414C8">
              <w:rPr>
                <w:rFonts w:ascii="Tahoma" w:hAnsi="Tahoma" w:cs="Tahoma"/>
                <w:sz w:val="16"/>
                <w:szCs w:val="16"/>
              </w:rPr>
              <w:t>1</w:t>
            </w:r>
          </w:p>
        </w:tc>
        <w:tc>
          <w:tcPr>
            <w:tcW w:w="1717" w:type="dxa"/>
            <w:tcBorders>
              <w:top w:val="nil"/>
              <w:left w:val="nil"/>
              <w:bottom w:val="single" w:sz="4" w:space="0" w:color="auto"/>
              <w:right w:val="single" w:sz="4" w:space="0" w:color="auto"/>
            </w:tcBorders>
            <w:shd w:val="clear" w:color="auto" w:fill="auto"/>
            <w:hideMark/>
          </w:tcPr>
          <w:p w:rsidR="001F0A97" w:rsidRPr="00A414C8" w:rsidRDefault="001F0A97" w:rsidP="00DC704E">
            <w:pPr>
              <w:rPr>
                <w:rFonts w:ascii="Tahoma" w:hAnsi="Tahoma" w:cs="Tahoma"/>
                <w:sz w:val="16"/>
                <w:szCs w:val="16"/>
              </w:rPr>
            </w:pPr>
            <w:r w:rsidRPr="00A414C8">
              <w:rPr>
                <w:rFonts w:ascii="Tahoma" w:hAnsi="Tahoma" w:cs="Tahoma"/>
                <w:sz w:val="16"/>
                <w:szCs w:val="16"/>
              </w:rPr>
              <w:t>Římskokatolická farnost Kostelec na Hané</w:t>
            </w:r>
          </w:p>
        </w:tc>
        <w:tc>
          <w:tcPr>
            <w:tcW w:w="959" w:type="dxa"/>
            <w:tcBorders>
              <w:top w:val="nil"/>
              <w:left w:val="nil"/>
              <w:bottom w:val="single" w:sz="4" w:space="0" w:color="auto"/>
              <w:right w:val="single" w:sz="4" w:space="0" w:color="auto"/>
            </w:tcBorders>
            <w:shd w:val="clear" w:color="auto" w:fill="auto"/>
            <w:hideMark/>
          </w:tcPr>
          <w:p w:rsidR="001F0A97" w:rsidRPr="00A414C8" w:rsidRDefault="001F0A97" w:rsidP="00DC704E">
            <w:pPr>
              <w:rPr>
                <w:rFonts w:ascii="Tahoma" w:hAnsi="Tahoma" w:cs="Tahoma"/>
                <w:sz w:val="16"/>
                <w:szCs w:val="16"/>
              </w:rPr>
            </w:pPr>
            <w:r w:rsidRPr="00A414C8">
              <w:rPr>
                <w:rFonts w:ascii="Tahoma" w:hAnsi="Tahoma" w:cs="Tahoma"/>
                <w:sz w:val="16"/>
                <w:szCs w:val="16"/>
              </w:rPr>
              <w:t>Jakubské náměstí 103</w:t>
            </w:r>
          </w:p>
        </w:tc>
        <w:tc>
          <w:tcPr>
            <w:tcW w:w="478" w:type="dxa"/>
            <w:tcBorders>
              <w:top w:val="nil"/>
              <w:left w:val="nil"/>
              <w:bottom w:val="single" w:sz="4" w:space="0" w:color="auto"/>
              <w:right w:val="single" w:sz="4" w:space="0" w:color="auto"/>
            </w:tcBorders>
            <w:shd w:val="clear" w:color="auto" w:fill="auto"/>
            <w:textDirection w:val="btLr"/>
            <w:hideMark/>
          </w:tcPr>
          <w:p w:rsidR="001F0A97" w:rsidRPr="00A414C8" w:rsidRDefault="001F0A97" w:rsidP="00DC704E">
            <w:pPr>
              <w:jc w:val="center"/>
              <w:rPr>
                <w:rFonts w:ascii="Tahoma" w:hAnsi="Tahoma" w:cs="Tahoma"/>
                <w:sz w:val="16"/>
                <w:szCs w:val="16"/>
              </w:rPr>
            </w:pPr>
            <w:r w:rsidRPr="00A414C8">
              <w:rPr>
                <w:rFonts w:ascii="Tahoma" w:hAnsi="Tahoma" w:cs="Tahoma"/>
                <w:sz w:val="16"/>
                <w:szCs w:val="16"/>
              </w:rPr>
              <w:t>Kostelec na Hané</w:t>
            </w:r>
          </w:p>
        </w:tc>
        <w:tc>
          <w:tcPr>
            <w:tcW w:w="451" w:type="dxa"/>
            <w:tcBorders>
              <w:top w:val="nil"/>
              <w:left w:val="nil"/>
              <w:bottom w:val="single" w:sz="4" w:space="0" w:color="auto"/>
              <w:right w:val="single" w:sz="4" w:space="0" w:color="auto"/>
            </w:tcBorders>
            <w:shd w:val="clear" w:color="auto" w:fill="auto"/>
            <w:textDirection w:val="btLr"/>
            <w:hideMark/>
          </w:tcPr>
          <w:p w:rsidR="001F0A97" w:rsidRPr="00A414C8" w:rsidRDefault="001F0A97" w:rsidP="00DC704E">
            <w:pPr>
              <w:jc w:val="center"/>
              <w:rPr>
                <w:rFonts w:ascii="Tahoma" w:hAnsi="Tahoma" w:cs="Tahoma"/>
                <w:sz w:val="16"/>
                <w:szCs w:val="16"/>
              </w:rPr>
            </w:pPr>
            <w:r w:rsidRPr="00A414C8">
              <w:rPr>
                <w:rFonts w:ascii="Tahoma" w:hAnsi="Tahoma" w:cs="Tahoma"/>
                <w:sz w:val="16"/>
                <w:szCs w:val="16"/>
              </w:rPr>
              <w:t>79841</w:t>
            </w:r>
          </w:p>
        </w:tc>
        <w:tc>
          <w:tcPr>
            <w:tcW w:w="458" w:type="dxa"/>
            <w:tcBorders>
              <w:top w:val="nil"/>
              <w:left w:val="nil"/>
              <w:bottom w:val="single" w:sz="4" w:space="0" w:color="auto"/>
              <w:right w:val="single" w:sz="4" w:space="0" w:color="auto"/>
            </w:tcBorders>
            <w:shd w:val="clear" w:color="auto" w:fill="auto"/>
            <w:textDirection w:val="btLr"/>
            <w:vAlign w:val="bottom"/>
            <w:hideMark/>
          </w:tcPr>
          <w:p w:rsidR="001F0A97" w:rsidRPr="00A414C8" w:rsidRDefault="001F0A97" w:rsidP="00DC704E">
            <w:pPr>
              <w:jc w:val="center"/>
              <w:rPr>
                <w:rFonts w:ascii="Tahoma" w:hAnsi="Tahoma" w:cs="Tahoma"/>
                <w:sz w:val="16"/>
                <w:szCs w:val="16"/>
              </w:rPr>
            </w:pPr>
            <w:r w:rsidRPr="00A414C8">
              <w:rPr>
                <w:rFonts w:ascii="Tahoma" w:hAnsi="Tahoma" w:cs="Tahoma"/>
                <w:sz w:val="16"/>
                <w:szCs w:val="16"/>
              </w:rPr>
              <w:t>Prostějov</w:t>
            </w:r>
          </w:p>
        </w:tc>
        <w:tc>
          <w:tcPr>
            <w:tcW w:w="458" w:type="dxa"/>
            <w:tcBorders>
              <w:top w:val="nil"/>
              <w:left w:val="nil"/>
              <w:bottom w:val="single" w:sz="4" w:space="0" w:color="auto"/>
              <w:right w:val="single" w:sz="4" w:space="0" w:color="auto"/>
            </w:tcBorders>
            <w:shd w:val="clear" w:color="auto" w:fill="auto"/>
            <w:textDirection w:val="btLr"/>
            <w:hideMark/>
          </w:tcPr>
          <w:p w:rsidR="001F0A97" w:rsidRPr="00A414C8" w:rsidRDefault="001F0A97" w:rsidP="00DC704E">
            <w:pPr>
              <w:jc w:val="center"/>
              <w:rPr>
                <w:rFonts w:ascii="Tahoma" w:hAnsi="Tahoma" w:cs="Tahoma"/>
                <w:sz w:val="16"/>
                <w:szCs w:val="16"/>
              </w:rPr>
            </w:pPr>
            <w:r w:rsidRPr="00A414C8">
              <w:rPr>
                <w:rFonts w:ascii="Tahoma" w:hAnsi="Tahoma" w:cs="Tahoma"/>
                <w:sz w:val="16"/>
                <w:szCs w:val="16"/>
              </w:rPr>
              <w:t>65841671</w:t>
            </w:r>
          </w:p>
        </w:tc>
        <w:tc>
          <w:tcPr>
            <w:tcW w:w="1695" w:type="dxa"/>
            <w:tcBorders>
              <w:top w:val="nil"/>
              <w:left w:val="nil"/>
              <w:bottom w:val="single" w:sz="4" w:space="0" w:color="auto"/>
              <w:right w:val="single" w:sz="4" w:space="0" w:color="auto"/>
            </w:tcBorders>
            <w:shd w:val="clear" w:color="auto" w:fill="auto"/>
            <w:hideMark/>
          </w:tcPr>
          <w:p w:rsidR="001F0A97" w:rsidRPr="00A414C8" w:rsidRDefault="001F0A97" w:rsidP="00DC704E">
            <w:pPr>
              <w:rPr>
                <w:rFonts w:ascii="Tahoma" w:hAnsi="Tahoma" w:cs="Tahoma"/>
                <w:sz w:val="16"/>
                <w:szCs w:val="16"/>
              </w:rPr>
            </w:pPr>
            <w:r w:rsidRPr="00A414C8">
              <w:rPr>
                <w:rFonts w:ascii="Tahoma" w:hAnsi="Tahoma" w:cs="Tahoma"/>
                <w:sz w:val="16"/>
                <w:szCs w:val="16"/>
              </w:rPr>
              <w:t>Restaurování bočního sv. Jana Nepomuckého  - kostel sv. Jakuba Staršího v Kostelci na Hané</w:t>
            </w:r>
          </w:p>
        </w:tc>
        <w:tc>
          <w:tcPr>
            <w:tcW w:w="1947" w:type="dxa"/>
            <w:tcBorders>
              <w:top w:val="nil"/>
              <w:left w:val="nil"/>
              <w:bottom w:val="single" w:sz="4" w:space="0" w:color="auto"/>
              <w:right w:val="single" w:sz="4" w:space="0" w:color="auto"/>
            </w:tcBorders>
            <w:shd w:val="clear" w:color="auto" w:fill="auto"/>
            <w:hideMark/>
          </w:tcPr>
          <w:p w:rsidR="001F0A97" w:rsidRPr="00A414C8" w:rsidRDefault="001F0A97" w:rsidP="00DC704E">
            <w:pPr>
              <w:rPr>
                <w:rFonts w:ascii="Tahoma" w:hAnsi="Tahoma" w:cs="Tahoma"/>
                <w:sz w:val="16"/>
                <w:szCs w:val="16"/>
              </w:rPr>
            </w:pPr>
            <w:r w:rsidRPr="00A414C8">
              <w:rPr>
                <w:rFonts w:ascii="Tahoma" w:hAnsi="Tahoma" w:cs="Tahoma"/>
                <w:sz w:val="16"/>
                <w:szCs w:val="16"/>
              </w:rPr>
              <w:t xml:space="preserve">Provede se průzkum a stratigrafie nátěru za účelem zjištění původní technologie a barevnosti povrchové úpravy. Odstranění nepůvodních nátěrů, případně druhotných zlacení. Očištění po celé ploše, odstranění druhotných dožilých doplňků štuku. </w:t>
            </w:r>
          </w:p>
        </w:tc>
        <w:tc>
          <w:tcPr>
            <w:tcW w:w="1085"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1 272 820</w:t>
            </w:r>
          </w:p>
        </w:tc>
        <w:tc>
          <w:tcPr>
            <w:tcW w:w="1121"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190 000</w:t>
            </w:r>
          </w:p>
        </w:tc>
        <w:tc>
          <w:tcPr>
            <w:tcW w:w="577"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100</w:t>
            </w:r>
          </w:p>
        </w:tc>
        <w:tc>
          <w:tcPr>
            <w:tcW w:w="597"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110</w:t>
            </w:r>
          </w:p>
        </w:tc>
        <w:tc>
          <w:tcPr>
            <w:tcW w:w="526"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120</w:t>
            </w:r>
          </w:p>
        </w:tc>
        <w:tc>
          <w:tcPr>
            <w:tcW w:w="636"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330</w:t>
            </w:r>
          </w:p>
        </w:tc>
        <w:tc>
          <w:tcPr>
            <w:tcW w:w="917" w:type="dxa"/>
            <w:tcBorders>
              <w:top w:val="nil"/>
              <w:left w:val="nil"/>
              <w:bottom w:val="single" w:sz="4" w:space="0" w:color="auto"/>
              <w:right w:val="nil"/>
            </w:tcBorders>
            <w:shd w:val="clear" w:color="auto" w:fill="auto"/>
            <w:noWrap/>
            <w:vAlign w:val="center"/>
            <w:hideMark/>
          </w:tcPr>
          <w:p w:rsidR="001F0A97" w:rsidRPr="00A414C8" w:rsidRDefault="001F0A97" w:rsidP="00DC704E">
            <w:pPr>
              <w:jc w:val="center"/>
              <w:rPr>
                <w:rFonts w:ascii="Tahoma" w:hAnsi="Tahoma" w:cs="Tahoma"/>
                <w:sz w:val="16"/>
                <w:szCs w:val="16"/>
              </w:rPr>
            </w:pPr>
            <w:r w:rsidRPr="00A414C8">
              <w:rPr>
                <w:rFonts w:ascii="Tahoma" w:hAnsi="Tahoma" w:cs="Tahoma"/>
                <w:sz w:val="16"/>
                <w:szCs w:val="16"/>
              </w:rPr>
              <w:t>150 000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0A97" w:rsidRPr="00A414C8" w:rsidRDefault="001F0A97" w:rsidP="00DC704E">
            <w:pPr>
              <w:jc w:val="center"/>
              <w:rPr>
                <w:rFonts w:ascii="Tahoma" w:hAnsi="Tahoma" w:cs="Tahoma"/>
                <w:sz w:val="16"/>
                <w:szCs w:val="16"/>
              </w:rPr>
            </w:pPr>
            <w:r w:rsidRPr="00A414C8">
              <w:rPr>
                <w:rFonts w:ascii="Tahoma" w:hAnsi="Tahoma" w:cs="Tahoma"/>
                <w:sz w:val="16"/>
                <w:szCs w:val="16"/>
              </w:rPr>
              <w:t>150000</w:t>
            </w:r>
          </w:p>
        </w:tc>
      </w:tr>
      <w:tr w:rsidR="001F0A97" w:rsidRPr="00A414C8" w:rsidTr="00DC704E">
        <w:trPr>
          <w:trHeight w:val="2046"/>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1F0A97" w:rsidRPr="00A414C8" w:rsidRDefault="001F0A97" w:rsidP="00DC704E">
            <w:pPr>
              <w:jc w:val="center"/>
              <w:rPr>
                <w:rFonts w:ascii="Tahoma" w:hAnsi="Tahoma" w:cs="Tahoma"/>
                <w:sz w:val="16"/>
                <w:szCs w:val="16"/>
              </w:rPr>
            </w:pPr>
            <w:r w:rsidRPr="00A414C8">
              <w:rPr>
                <w:rFonts w:ascii="Tahoma" w:hAnsi="Tahoma" w:cs="Tahoma"/>
                <w:sz w:val="16"/>
                <w:szCs w:val="16"/>
              </w:rPr>
              <w:t>2</w:t>
            </w:r>
          </w:p>
        </w:tc>
        <w:tc>
          <w:tcPr>
            <w:tcW w:w="1717" w:type="dxa"/>
            <w:tcBorders>
              <w:top w:val="nil"/>
              <w:left w:val="nil"/>
              <w:bottom w:val="single" w:sz="4" w:space="0" w:color="auto"/>
              <w:right w:val="single" w:sz="4" w:space="0" w:color="auto"/>
            </w:tcBorders>
            <w:shd w:val="clear" w:color="auto" w:fill="auto"/>
            <w:hideMark/>
          </w:tcPr>
          <w:p w:rsidR="001F0A97" w:rsidRPr="00A414C8" w:rsidRDefault="001F0A97" w:rsidP="00DC704E">
            <w:pPr>
              <w:rPr>
                <w:rFonts w:ascii="Tahoma" w:hAnsi="Tahoma" w:cs="Tahoma"/>
                <w:sz w:val="16"/>
                <w:szCs w:val="16"/>
              </w:rPr>
            </w:pPr>
            <w:r w:rsidRPr="00A414C8">
              <w:rPr>
                <w:rFonts w:ascii="Tahoma" w:hAnsi="Tahoma" w:cs="Tahoma"/>
                <w:sz w:val="16"/>
                <w:szCs w:val="16"/>
              </w:rPr>
              <w:t>Římskokatolická farnost Povýšení svatého Kříže Prostějov</w:t>
            </w:r>
          </w:p>
        </w:tc>
        <w:tc>
          <w:tcPr>
            <w:tcW w:w="959" w:type="dxa"/>
            <w:tcBorders>
              <w:top w:val="nil"/>
              <w:left w:val="nil"/>
              <w:bottom w:val="single" w:sz="4" w:space="0" w:color="auto"/>
              <w:right w:val="single" w:sz="4" w:space="0" w:color="auto"/>
            </w:tcBorders>
            <w:shd w:val="clear" w:color="auto" w:fill="auto"/>
            <w:hideMark/>
          </w:tcPr>
          <w:p w:rsidR="001F0A97" w:rsidRPr="00A414C8" w:rsidRDefault="001F0A97" w:rsidP="00DC704E">
            <w:pPr>
              <w:rPr>
                <w:rFonts w:ascii="Tahoma" w:hAnsi="Tahoma" w:cs="Tahoma"/>
                <w:sz w:val="16"/>
                <w:szCs w:val="16"/>
              </w:rPr>
            </w:pPr>
            <w:r w:rsidRPr="00A414C8">
              <w:rPr>
                <w:rFonts w:ascii="Tahoma" w:hAnsi="Tahoma" w:cs="Tahoma"/>
                <w:sz w:val="16"/>
                <w:szCs w:val="16"/>
              </w:rPr>
              <w:t>Filipcovo nám. 20/4</w:t>
            </w:r>
          </w:p>
        </w:tc>
        <w:tc>
          <w:tcPr>
            <w:tcW w:w="478" w:type="dxa"/>
            <w:tcBorders>
              <w:top w:val="nil"/>
              <w:left w:val="nil"/>
              <w:bottom w:val="single" w:sz="4" w:space="0" w:color="auto"/>
              <w:right w:val="single" w:sz="4" w:space="0" w:color="auto"/>
            </w:tcBorders>
            <w:shd w:val="clear" w:color="auto" w:fill="auto"/>
            <w:textDirection w:val="btLr"/>
            <w:hideMark/>
          </w:tcPr>
          <w:p w:rsidR="001F0A97" w:rsidRPr="00A414C8" w:rsidRDefault="001F0A97" w:rsidP="00DC704E">
            <w:pPr>
              <w:jc w:val="center"/>
              <w:rPr>
                <w:rFonts w:ascii="Tahoma" w:hAnsi="Tahoma" w:cs="Tahoma"/>
                <w:sz w:val="16"/>
                <w:szCs w:val="16"/>
              </w:rPr>
            </w:pPr>
            <w:r w:rsidRPr="00A414C8">
              <w:rPr>
                <w:rFonts w:ascii="Tahoma" w:hAnsi="Tahoma" w:cs="Tahoma"/>
                <w:sz w:val="16"/>
                <w:szCs w:val="16"/>
              </w:rPr>
              <w:t>Prostějov</w:t>
            </w:r>
          </w:p>
        </w:tc>
        <w:tc>
          <w:tcPr>
            <w:tcW w:w="451" w:type="dxa"/>
            <w:tcBorders>
              <w:top w:val="nil"/>
              <w:left w:val="nil"/>
              <w:bottom w:val="single" w:sz="4" w:space="0" w:color="auto"/>
              <w:right w:val="single" w:sz="4" w:space="0" w:color="auto"/>
            </w:tcBorders>
            <w:shd w:val="clear" w:color="auto" w:fill="auto"/>
            <w:textDirection w:val="btLr"/>
            <w:hideMark/>
          </w:tcPr>
          <w:p w:rsidR="001F0A97" w:rsidRPr="00A414C8" w:rsidRDefault="001F0A97" w:rsidP="00DC704E">
            <w:pPr>
              <w:jc w:val="center"/>
              <w:rPr>
                <w:rFonts w:ascii="Tahoma" w:hAnsi="Tahoma" w:cs="Tahoma"/>
                <w:sz w:val="16"/>
                <w:szCs w:val="16"/>
              </w:rPr>
            </w:pPr>
            <w:r w:rsidRPr="00A414C8">
              <w:rPr>
                <w:rFonts w:ascii="Tahoma" w:hAnsi="Tahoma" w:cs="Tahoma"/>
                <w:sz w:val="16"/>
                <w:szCs w:val="16"/>
              </w:rPr>
              <w:t>79601</w:t>
            </w:r>
          </w:p>
        </w:tc>
        <w:tc>
          <w:tcPr>
            <w:tcW w:w="458" w:type="dxa"/>
            <w:tcBorders>
              <w:top w:val="nil"/>
              <w:left w:val="nil"/>
              <w:bottom w:val="single" w:sz="4" w:space="0" w:color="auto"/>
              <w:right w:val="single" w:sz="4" w:space="0" w:color="auto"/>
            </w:tcBorders>
            <w:shd w:val="clear" w:color="auto" w:fill="auto"/>
            <w:textDirection w:val="btLr"/>
            <w:vAlign w:val="bottom"/>
            <w:hideMark/>
          </w:tcPr>
          <w:p w:rsidR="001F0A97" w:rsidRPr="00A414C8" w:rsidRDefault="001F0A97" w:rsidP="00DC704E">
            <w:pPr>
              <w:jc w:val="center"/>
              <w:rPr>
                <w:rFonts w:ascii="Tahoma" w:hAnsi="Tahoma" w:cs="Tahoma"/>
                <w:sz w:val="16"/>
                <w:szCs w:val="16"/>
              </w:rPr>
            </w:pPr>
            <w:r w:rsidRPr="00A414C8">
              <w:rPr>
                <w:rFonts w:ascii="Tahoma" w:hAnsi="Tahoma" w:cs="Tahoma"/>
                <w:sz w:val="16"/>
                <w:szCs w:val="16"/>
              </w:rPr>
              <w:t>Prostějov</w:t>
            </w:r>
          </w:p>
        </w:tc>
        <w:tc>
          <w:tcPr>
            <w:tcW w:w="458" w:type="dxa"/>
            <w:tcBorders>
              <w:top w:val="nil"/>
              <w:left w:val="nil"/>
              <w:bottom w:val="single" w:sz="4" w:space="0" w:color="auto"/>
              <w:right w:val="single" w:sz="4" w:space="0" w:color="auto"/>
            </w:tcBorders>
            <w:shd w:val="clear" w:color="auto" w:fill="auto"/>
            <w:textDirection w:val="btLr"/>
            <w:hideMark/>
          </w:tcPr>
          <w:p w:rsidR="001F0A97" w:rsidRPr="00A414C8" w:rsidRDefault="001F0A97" w:rsidP="00DC704E">
            <w:pPr>
              <w:jc w:val="center"/>
              <w:rPr>
                <w:rFonts w:ascii="Tahoma" w:hAnsi="Tahoma" w:cs="Tahoma"/>
                <w:sz w:val="16"/>
                <w:szCs w:val="16"/>
              </w:rPr>
            </w:pPr>
            <w:r w:rsidRPr="00A414C8">
              <w:rPr>
                <w:rFonts w:ascii="Tahoma" w:hAnsi="Tahoma" w:cs="Tahoma"/>
                <w:sz w:val="16"/>
                <w:szCs w:val="16"/>
              </w:rPr>
              <w:t>44159994</w:t>
            </w:r>
          </w:p>
        </w:tc>
        <w:tc>
          <w:tcPr>
            <w:tcW w:w="1695" w:type="dxa"/>
            <w:tcBorders>
              <w:top w:val="nil"/>
              <w:left w:val="nil"/>
              <w:bottom w:val="single" w:sz="4" w:space="0" w:color="auto"/>
              <w:right w:val="single" w:sz="4" w:space="0" w:color="auto"/>
            </w:tcBorders>
            <w:shd w:val="clear" w:color="auto" w:fill="auto"/>
            <w:hideMark/>
          </w:tcPr>
          <w:p w:rsidR="001F0A97" w:rsidRPr="00A414C8" w:rsidRDefault="001F0A97" w:rsidP="00DC704E">
            <w:pPr>
              <w:rPr>
                <w:rFonts w:ascii="Tahoma" w:hAnsi="Tahoma" w:cs="Tahoma"/>
                <w:sz w:val="16"/>
                <w:szCs w:val="16"/>
              </w:rPr>
            </w:pPr>
            <w:r w:rsidRPr="00A414C8">
              <w:rPr>
                <w:rFonts w:ascii="Tahoma" w:hAnsi="Tahoma" w:cs="Tahoma"/>
                <w:sz w:val="16"/>
                <w:szCs w:val="16"/>
              </w:rPr>
              <w:t>Restaurování hracího stroje varhan v kostele Povýšení svatého Kříže v Prostějově</w:t>
            </w:r>
          </w:p>
        </w:tc>
        <w:tc>
          <w:tcPr>
            <w:tcW w:w="1947" w:type="dxa"/>
            <w:tcBorders>
              <w:top w:val="nil"/>
              <w:left w:val="nil"/>
              <w:bottom w:val="single" w:sz="4" w:space="0" w:color="auto"/>
              <w:right w:val="single" w:sz="4" w:space="0" w:color="auto"/>
            </w:tcBorders>
            <w:shd w:val="clear" w:color="auto" w:fill="auto"/>
            <w:hideMark/>
          </w:tcPr>
          <w:p w:rsidR="001F0A97" w:rsidRPr="00A414C8" w:rsidRDefault="001F0A97" w:rsidP="00DC704E">
            <w:pPr>
              <w:rPr>
                <w:rFonts w:ascii="Tahoma" w:hAnsi="Tahoma" w:cs="Tahoma"/>
                <w:sz w:val="16"/>
                <w:szCs w:val="16"/>
              </w:rPr>
            </w:pPr>
            <w:r w:rsidRPr="00A414C8">
              <w:rPr>
                <w:rFonts w:ascii="Tahoma" w:hAnsi="Tahoma" w:cs="Tahoma"/>
                <w:sz w:val="16"/>
                <w:szCs w:val="16"/>
              </w:rPr>
              <w:t>Současný</w:t>
            </w:r>
            <w:r>
              <w:rPr>
                <w:rFonts w:ascii="Tahoma" w:hAnsi="Tahoma" w:cs="Tahoma"/>
                <w:sz w:val="16"/>
                <w:szCs w:val="16"/>
              </w:rPr>
              <w:t xml:space="preserve"> </w:t>
            </w:r>
            <w:r w:rsidRPr="00A414C8">
              <w:rPr>
                <w:rFonts w:ascii="Tahoma" w:hAnsi="Tahoma" w:cs="Tahoma"/>
                <w:sz w:val="16"/>
                <w:szCs w:val="16"/>
              </w:rPr>
              <w:t xml:space="preserve">stav varhan kostela Povýšení sv. Kříže je velmi neutěšený. Po technické stránce je jich stav havarijní. Rovněž byl nalezen aktivní červotoč, který se začíná masivně šířit. Běžná údržba neumožňuje jejich provozuschopný stav. </w:t>
            </w:r>
          </w:p>
        </w:tc>
        <w:tc>
          <w:tcPr>
            <w:tcW w:w="1085"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500 000</w:t>
            </w:r>
          </w:p>
        </w:tc>
        <w:tc>
          <w:tcPr>
            <w:tcW w:w="1121"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190 000</w:t>
            </w:r>
          </w:p>
        </w:tc>
        <w:tc>
          <w:tcPr>
            <w:tcW w:w="577"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120</w:t>
            </w:r>
          </w:p>
        </w:tc>
        <w:tc>
          <w:tcPr>
            <w:tcW w:w="597"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100</w:t>
            </w:r>
          </w:p>
        </w:tc>
        <w:tc>
          <w:tcPr>
            <w:tcW w:w="526"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120</w:t>
            </w:r>
          </w:p>
        </w:tc>
        <w:tc>
          <w:tcPr>
            <w:tcW w:w="636"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340</w:t>
            </w:r>
          </w:p>
        </w:tc>
        <w:tc>
          <w:tcPr>
            <w:tcW w:w="917" w:type="dxa"/>
            <w:tcBorders>
              <w:top w:val="nil"/>
              <w:left w:val="nil"/>
              <w:bottom w:val="single" w:sz="4" w:space="0" w:color="auto"/>
              <w:right w:val="nil"/>
            </w:tcBorders>
            <w:shd w:val="clear" w:color="auto" w:fill="auto"/>
            <w:noWrap/>
            <w:vAlign w:val="center"/>
            <w:hideMark/>
          </w:tcPr>
          <w:p w:rsidR="001F0A97" w:rsidRPr="00A414C8" w:rsidRDefault="001F0A97" w:rsidP="00DC704E">
            <w:pPr>
              <w:jc w:val="center"/>
              <w:rPr>
                <w:rFonts w:ascii="Tahoma" w:hAnsi="Tahoma" w:cs="Tahoma"/>
                <w:sz w:val="16"/>
                <w:szCs w:val="16"/>
              </w:rPr>
            </w:pPr>
            <w:r w:rsidRPr="00A414C8">
              <w:rPr>
                <w:rFonts w:ascii="Tahoma" w:hAnsi="Tahoma" w:cs="Tahoma"/>
                <w:sz w:val="16"/>
                <w:szCs w:val="16"/>
              </w:rPr>
              <w:t>100 000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0A97" w:rsidRPr="00A414C8" w:rsidRDefault="001F0A97" w:rsidP="00DC704E">
            <w:pPr>
              <w:jc w:val="center"/>
              <w:rPr>
                <w:rFonts w:ascii="Tahoma" w:hAnsi="Tahoma" w:cs="Tahoma"/>
                <w:sz w:val="16"/>
                <w:szCs w:val="16"/>
              </w:rPr>
            </w:pPr>
            <w:r w:rsidRPr="00A414C8">
              <w:rPr>
                <w:rFonts w:ascii="Tahoma" w:hAnsi="Tahoma" w:cs="Tahoma"/>
                <w:sz w:val="16"/>
                <w:szCs w:val="16"/>
              </w:rPr>
              <w:t>300000</w:t>
            </w:r>
          </w:p>
        </w:tc>
      </w:tr>
      <w:tr w:rsidR="001F0A97" w:rsidRPr="00A414C8" w:rsidTr="00DC704E">
        <w:trPr>
          <w:trHeight w:val="1399"/>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1F0A97" w:rsidRPr="00A414C8" w:rsidRDefault="001F0A97" w:rsidP="00DC704E">
            <w:pPr>
              <w:jc w:val="center"/>
              <w:rPr>
                <w:rFonts w:ascii="Tahoma" w:hAnsi="Tahoma" w:cs="Tahoma"/>
                <w:sz w:val="16"/>
                <w:szCs w:val="16"/>
              </w:rPr>
            </w:pPr>
            <w:r w:rsidRPr="00A414C8">
              <w:rPr>
                <w:rFonts w:ascii="Tahoma" w:hAnsi="Tahoma" w:cs="Tahoma"/>
                <w:sz w:val="16"/>
                <w:szCs w:val="16"/>
              </w:rPr>
              <w:t>3</w:t>
            </w:r>
          </w:p>
        </w:tc>
        <w:tc>
          <w:tcPr>
            <w:tcW w:w="1717" w:type="dxa"/>
            <w:tcBorders>
              <w:top w:val="nil"/>
              <w:left w:val="nil"/>
              <w:bottom w:val="single" w:sz="4" w:space="0" w:color="auto"/>
              <w:right w:val="single" w:sz="4" w:space="0" w:color="auto"/>
            </w:tcBorders>
            <w:shd w:val="clear" w:color="auto" w:fill="auto"/>
            <w:hideMark/>
          </w:tcPr>
          <w:p w:rsidR="001F0A97" w:rsidRPr="00A414C8" w:rsidRDefault="001F0A97" w:rsidP="00DC704E">
            <w:pPr>
              <w:rPr>
                <w:rFonts w:ascii="Tahoma" w:hAnsi="Tahoma" w:cs="Tahoma"/>
                <w:sz w:val="16"/>
                <w:szCs w:val="16"/>
              </w:rPr>
            </w:pPr>
            <w:r w:rsidRPr="00A414C8">
              <w:rPr>
                <w:rFonts w:ascii="Tahoma" w:hAnsi="Tahoma" w:cs="Tahoma"/>
                <w:sz w:val="16"/>
                <w:szCs w:val="16"/>
              </w:rPr>
              <w:t>Mikl Jaroslav</w:t>
            </w:r>
          </w:p>
        </w:tc>
        <w:tc>
          <w:tcPr>
            <w:tcW w:w="959" w:type="dxa"/>
            <w:tcBorders>
              <w:top w:val="nil"/>
              <w:left w:val="nil"/>
              <w:bottom w:val="single" w:sz="4" w:space="0" w:color="auto"/>
              <w:right w:val="single" w:sz="4" w:space="0" w:color="auto"/>
            </w:tcBorders>
            <w:shd w:val="clear" w:color="auto" w:fill="auto"/>
            <w:hideMark/>
          </w:tcPr>
          <w:p w:rsidR="001F0A97" w:rsidRPr="00A414C8" w:rsidRDefault="001F0A97" w:rsidP="00DC704E">
            <w:pPr>
              <w:rPr>
                <w:rFonts w:ascii="Tahoma" w:hAnsi="Tahoma" w:cs="Tahoma"/>
                <w:sz w:val="16"/>
                <w:szCs w:val="16"/>
              </w:rPr>
            </w:pPr>
          </w:p>
        </w:tc>
        <w:tc>
          <w:tcPr>
            <w:tcW w:w="478" w:type="dxa"/>
            <w:tcBorders>
              <w:top w:val="nil"/>
              <w:left w:val="nil"/>
              <w:bottom w:val="single" w:sz="4" w:space="0" w:color="auto"/>
              <w:right w:val="single" w:sz="4" w:space="0" w:color="auto"/>
            </w:tcBorders>
            <w:shd w:val="clear" w:color="auto" w:fill="auto"/>
            <w:textDirection w:val="btLr"/>
            <w:hideMark/>
          </w:tcPr>
          <w:p w:rsidR="001F0A97" w:rsidRPr="00A414C8" w:rsidRDefault="001F0A97" w:rsidP="00DC704E">
            <w:pPr>
              <w:jc w:val="center"/>
              <w:rPr>
                <w:rFonts w:ascii="Tahoma" w:hAnsi="Tahoma" w:cs="Tahoma"/>
                <w:sz w:val="16"/>
                <w:szCs w:val="16"/>
              </w:rPr>
            </w:pPr>
            <w:r w:rsidRPr="00A414C8">
              <w:rPr>
                <w:rFonts w:ascii="Tahoma" w:hAnsi="Tahoma" w:cs="Tahoma"/>
                <w:sz w:val="16"/>
                <w:szCs w:val="16"/>
              </w:rPr>
              <w:t>Brno</w:t>
            </w:r>
          </w:p>
        </w:tc>
        <w:tc>
          <w:tcPr>
            <w:tcW w:w="451" w:type="dxa"/>
            <w:tcBorders>
              <w:top w:val="nil"/>
              <w:left w:val="nil"/>
              <w:bottom w:val="single" w:sz="4" w:space="0" w:color="auto"/>
              <w:right w:val="single" w:sz="4" w:space="0" w:color="auto"/>
            </w:tcBorders>
            <w:shd w:val="clear" w:color="auto" w:fill="auto"/>
            <w:textDirection w:val="btLr"/>
            <w:hideMark/>
          </w:tcPr>
          <w:p w:rsidR="001F0A97" w:rsidRPr="00A414C8" w:rsidRDefault="001F0A97" w:rsidP="00DC704E">
            <w:pPr>
              <w:jc w:val="center"/>
              <w:rPr>
                <w:rFonts w:ascii="Tahoma" w:hAnsi="Tahoma" w:cs="Tahoma"/>
                <w:sz w:val="16"/>
                <w:szCs w:val="16"/>
              </w:rPr>
            </w:pPr>
          </w:p>
        </w:tc>
        <w:tc>
          <w:tcPr>
            <w:tcW w:w="458" w:type="dxa"/>
            <w:tcBorders>
              <w:top w:val="nil"/>
              <w:left w:val="nil"/>
              <w:bottom w:val="single" w:sz="4" w:space="0" w:color="auto"/>
              <w:right w:val="single" w:sz="4" w:space="0" w:color="auto"/>
            </w:tcBorders>
            <w:shd w:val="clear" w:color="auto" w:fill="auto"/>
            <w:textDirection w:val="btLr"/>
            <w:vAlign w:val="bottom"/>
            <w:hideMark/>
          </w:tcPr>
          <w:p w:rsidR="001F0A97" w:rsidRPr="00A414C8" w:rsidRDefault="001F0A97" w:rsidP="00DC704E">
            <w:pPr>
              <w:jc w:val="center"/>
              <w:rPr>
                <w:rFonts w:ascii="Tahoma" w:hAnsi="Tahoma" w:cs="Tahoma"/>
                <w:sz w:val="16"/>
                <w:szCs w:val="16"/>
              </w:rPr>
            </w:pPr>
            <w:r w:rsidRPr="00A414C8">
              <w:rPr>
                <w:rFonts w:ascii="Tahoma" w:hAnsi="Tahoma" w:cs="Tahoma"/>
                <w:sz w:val="16"/>
                <w:szCs w:val="16"/>
              </w:rPr>
              <w:t>Přerov</w:t>
            </w:r>
          </w:p>
        </w:tc>
        <w:tc>
          <w:tcPr>
            <w:tcW w:w="458" w:type="dxa"/>
            <w:tcBorders>
              <w:top w:val="nil"/>
              <w:left w:val="nil"/>
              <w:bottom w:val="single" w:sz="4" w:space="0" w:color="auto"/>
              <w:right w:val="single" w:sz="4" w:space="0" w:color="auto"/>
            </w:tcBorders>
            <w:shd w:val="clear" w:color="auto" w:fill="auto"/>
            <w:textDirection w:val="btL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 </w:t>
            </w:r>
          </w:p>
        </w:tc>
        <w:tc>
          <w:tcPr>
            <w:tcW w:w="1695" w:type="dxa"/>
            <w:tcBorders>
              <w:top w:val="nil"/>
              <w:left w:val="nil"/>
              <w:bottom w:val="single" w:sz="4" w:space="0" w:color="auto"/>
              <w:right w:val="single" w:sz="4" w:space="0" w:color="auto"/>
            </w:tcBorders>
            <w:shd w:val="clear" w:color="auto" w:fill="auto"/>
            <w:hideMark/>
          </w:tcPr>
          <w:p w:rsidR="001F0A97" w:rsidRPr="00A414C8" w:rsidRDefault="001F0A97" w:rsidP="00DC704E">
            <w:pPr>
              <w:rPr>
                <w:rFonts w:ascii="Tahoma" w:hAnsi="Tahoma" w:cs="Tahoma"/>
                <w:sz w:val="16"/>
                <w:szCs w:val="16"/>
              </w:rPr>
            </w:pPr>
            <w:r w:rsidRPr="00A414C8">
              <w:rPr>
                <w:rFonts w:ascii="Tahoma" w:hAnsi="Tahoma" w:cs="Tahoma"/>
                <w:sz w:val="16"/>
                <w:szCs w:val="16"/>
              </w:rPr>
              <w:t>Renovace omítek 2.NP</w:t>
            </w:r>
          </w:p>
        </w:tc>
        <w:tc>
          <w:tcPr>
            <w:tcW w:w="1947" w:type="dxa"/>
            <w:tcBorders>
              <w:top w:val="nil"/>
              <w:left w:val="nil"/>
              <w:bottom w:val="single" w:sz="4" w:space="0" w:color="auto"/>
              <w:right w:val="single" w:sz="4" w:space="0" w:color="auto"/>
            </w:tcBorders>
            <w:shd w:val="clear" w:color="auto" w:fill="auto"/>
            <w:hideMark/>
          </w:tcPr>
          <w:p w:rsidR="001F0A97" w:rsidRPr="00A414C8" w:rsidRDefault="001F0A97" w:rsidP="00DC704E">
            <w:pPr>
              <w:rPr>
                <w:rFonts w:ascii="Tahoma" w:hAnsi="Tahoma" w:cs="Tahoma"/>
                <w:sz w:val="16"/>
                <w:szCs w:val="16"/>
              </w:rPr>
            </w:pPr>
            <w:r w:rsidRPr="00A414C8">
              <w:rPr>
                <w:rFonts w:ascii="Tahoma" w:hAnsi="Tahoma" w:cs="Tahoma"/>
                <w:sz w:val="16"/>
                <w:szCs w:val="16"/>
              </w:rPr>
              <w:t>Celková rekonstrukce zámku Všechovice, který je její dominantou, následné využití pro obec, veřejnost, kulturní akce atd.</w:t>
            </w:r>
          </w:p>
        </w:tc>
        <w:tc>
          <w:tcPr>
            <w:tcW w:w="1085"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423 027</w:t>
            </w:r>
          </w:p>
        </w:tc>
        <w:tc>
          <w:tcPr>
            <w:tcW w:w="1121"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200 000</w:t>
            </w:r>
          </w:p>
        </w:tc>
        <w:tc>
          <w:tcPr>
            <w:tcW w:w="577"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150</w:t>
            </w:r>
          </w:p>
        </w:tc>
        <w:tc>
          <w:tcPr>
            <w:tcW w:w="597"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120</w:t>
            </w:r>
          </w:p>
        </w:tc>
        <w:tc>
          <w:tcPr>
            <w:tcW w:w="526"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120</w:t>
            </w:r>
          </w:p>
        </w:tc>
        <w:tc>
          <w:tcPr>
            <w:tcW w:w="636"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390</w:t>
            </w:r>
          </w:p>
        </w:tc>
        <w:tc>
          <w:tcPr>
            <w:tcW w:w="917" w:type="dxa"/>
            <w:tcBorders>
              <w:top w:val="nil"/>
              <w:left w:val="nil"/>
              <w:bottom w:val="single" w:sz="4" w:space="0" w:color="auto"/>
              <w:right w:val="nil"/>
            </w:tcBorders>
            <w:shd w:val="clear" w:color="auto" w:fill="auto"/>
            <w:noWrap/>
            <w:vAlign w:val="center"/>
            <w:hideMark/>
          </w:tcPr>
          <w:p w:rsidR="001F0A97" w:rsidRPr="00A414C8" w:rsidRDefault="001F0A97" w:rsidP="00DC704E">
            <w:pPr>
              <w:jc w:val="center"/>
              <w:rPr>
                <w:rFonts w:ascii="Tahoma" w:hAnsi="Tahoma" w:cs="Tahoma"/>
                <w:sz w:val="16"/>
                <w:szCs w:val="16"/>
              </w:rPr>
            </w:pPr>
            <w:r w:rsidRPr="00A414C8">
              <w:rPr>
                <w:rFonts w:ascii="Tahoma" w:hAnsi="Tahoma" w:cs="Tahoma"/>
                <w:sz w:val="16"/>
                <w:szCs w:val="16"/>
              </w:rPr>
              <w:t>200 000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0A97" w:rsidRPr="00A414C8" w:rsidRDefault="001F0A97" w:rsidP="00DC704E">
            <w:pPr>
              <w:jc w:val="center"/>
              <w:rPr>
                <w:rFonts w:ascii="Tahoma" w:hAnsi="Tahoma" w:cs="Tahoma"/>
                <w:sz w:val="16"/>
                <w:szCs w:val="16"/>
              </w:rPr>
            </w:pPr>
            <w:r w:rsidRPr="00A414C8">
              <w:rPr>
                <w:rFonts w:ascii="Tahoma" w:hAnsi="Tahoma" w:cs="Tahoma"/>
                <w:sz w:val="16"/>
                <w:szCs w:val="16"/>
              </w:rPr>
              <w:t>200000</w:t>
            </w:r>
          </w:p>
        </w:tc>
      </w:tr>
      <w:tr w:rsidR="001F0A97" w:rsidRPr="00FC2106" w:rsidTr="00DC704E">
        <w:trPr>
          <w:trHeight w:val="1278"/>
        </w:trPr>
        <w:tc>
          <w:tcPr>
            <w:tcW w:w="402" w:type="dxa"/>
            <w:tcBorders>
              <w:top w:val="single" w:sz="8" w:space="0" w:color="auto"/>
              <w:left w:val="single" w:sz="8" w:space="0" w:color="auto"/>
              <w:bottom w:val="single" w:sz="4" w:space="0" w:color="auto"/>
              <w:right w:val="single" w:sz="4" w:space="0" w:color="auto"/>
            </w:tcBorders>
            <w:shd w:val="clear" w:color="auto" w:fill="auto"/>
            <w:noWrap/>
            <w:textDirection w:val="btLr"/>
            <w:vAlign w:val="center"/>
          </w:tcPr>
          <w:p w:rsidR="001F0A97" w:rsidRPr="00FC2106" w:rsidRDefault="001F0A97" w:rsidP="00DC704E">
            <w:pPr>
              <w:jc w:val="center"/>
              <w:rPr>
                <w:rFonts w:ascii="Calibri" w:hAnsi="Calibri"/>
                <w:b/>
                <w:bCs/>
                <w:sz w:val="16"/>
                <w:szCs w:val="16"/>
              </w:rPr>
            </w:pPr>
            <w:r w:rsidRPr="00FC2106">
              <w:lastRenderedPageBreak/>
              <w:br w:type="page"/>
            </w:r>
            <w:r w:rsidRPr="00FC2106">
              <w:rPr>
                <w:rFonts w:ascii="Calibri" w:hAnsi="Calibri"/>
                <w:b/>
                <w:bCs/>
                <w:sz w:val="16"/>
                <w:szCs w:val="16"/>
              </w:rPr>
              <w:t>Poř. číslo</w:t>
            </w:r>
          </w:p>
        </w:tc>
        <w:tc>
          <w:tcPr>
            <w:tcW w:w="3605" w:type="dxa"/>
            <w:gridSpan w:val="4"/>
            <w:tcBorders>
              <w:top w:val="single" w:sz="8" w:space="0" w:color="auto"/>
              <w:left w:val="nil"/>
              <w:bottom w:val="nil"/>
              <w:right w:val="nil"/>
            </w:tcBorders>
            <w:shd w:val="clear" w:color="auto" w:fill="auto"/>
            <w:vAlign w:val="center"/>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Žadatel</w:t>
            </w:r>
          </w:p>
        </w:tc>
        <w:tc>
          <w:tcPr>
            <w:tcW w:w="458" w:type="dxa"/>
            <w:tcBorders>
              <w:top w:val="single" w:sz="8" w:space="0" w:color="auto"/>
              <w:left w:val="nil"/>
              <w:bottom w:val="single" w:sz="4" w:space="0" w:color="auto"/>
              <w:right w:val="nil"/>
            </w:tcBorders>
            <w:shd w:val="clear" w:color="auto" w:fill="auto"/>
            <w:textDirection w:val="btLr"/>
            <w:vAlign w:val="bottom"/>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 </w:t>
            </w:r>
          </w:p>
        </w:tc>
        <w:tc>
          <w:tcPr>
            <w:tcW w:w="458" w:type="dxa"/>
            <w:tcBorders>
              <w:top w:val="single" w:sz="8" w:space="0" w:color="auto"/>
              <w:left w:val="nil"/>
              <w:bottom w:val="single" w:sz="4" w:space="0" w:color="auto"/>
              <w:right w:val="nil"/>
            </w:tcBorders>
            <w:shd w:val="clear" w:color="auto" w:fill="auto"/>
            <w:vAlign w:val="center"/>
          </w:tcPr>
          <w:p w:rsidR="001F0A97" w:rsidRPr="00FC2106" w:rsidRDefault="001F0A97" w:rsidP="00DC704E">
            <w:pPr>
              <w:rPr>
                <w:rFonts w:ascii="Calibri" w:hAnsi="Calibri"/>
                <w:b/>
                <w:bCs/>
                <w:sz w:val="16"/>
                <w:szCs w:val="16"/>
              </w:rPr>
            </w:pPr>
            <w:r w:rsidRPr="00FC2106">
              <w:rPr>
                <w:rFonts w:ascii="Calibri" w:hAnsi="Calibri"/>
                <w:b/>
                <w:bCs/>
                <w:sz w:val="16"/>
                <w:szCs w:val="16"/>
              </w:rPr>
              <w:t> </w:t>
            </w:r>
          </w:p>
        </w:tc>
        <w:tc>
          <w:tcPr>
            <w:tcW w:w="1695" w:type="dxa"/>
            <w:tcBorders>
              <w:top w:val="single" w:sz="8" w:space="0" w:color="auto"/>
              <w:left w:val="single" w:sz="8" w:space="0" w:color="auto"/>
              <w:bottom w:val="nil"/>
              <w:right w:val="single" w:sz="8" w:space="0" w:color="auto"/>
            </w:tcBorders>
            <w:shd w:val="clear" w:color="auto" w:fill="auto"/>
            <w:vAlign w:val="bottom"/>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Název akce</w:t>
            </w:r>
          </w:p>
        </w:tc>
        <w:tc>
          <w:tcPr>
            <w:tcW w:w="1947" w:type="dxa"/>
            <w:tcBorders>
              <w:top w:val="single" w:sz="8" w:space="0" w:color="auto"/>
              <w:left w:val="nil"/>
              <w:bottom w:val="nil"/>
              <w:right w:val="single" w:sz="8" w:space="0" w:color="auto"/>
            </w:tcBorders>
            <w:shd w:val="clear" w:color="auto" w:fill="auto"/>
            <w:vAlign w:val="bottom"/>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Popis akce</w:t>
            </w:r>
          </w:p>
        </w:tc>
        <w:tc>
          <w:tcPr>
            <w:tcW w:w="1085" w:type="dxa"/>
            <w:tcBorders>
              <w:top w:val="single" w:sz="8" w:space="0" w:color="auto"/>
              <w:left w:val="nil"/>
              <w:bottom w:val="nil"/>
              <w:right w:val="single" w:sz="8" w:space="0" w:color="auto"/>
            </w:tcBorders>
            <w:shd w:val="clear" w:color="auto" w:fill="auto"/>
            <w:vAlign w:val="bottom"/>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Celkové náklady realizované akce/projektu</w:t>
            </w:r>
          </w:p>
        </w:tc>
        <w:tc>
          <w:tcPr>
            <w:tcW w:w="1121" w:type="dxa"/>
            <w:tcBorders>
              <w:top w:val="single" w:sz="8" w:space="0" w:color="auto"/>
              <w:left w:val="single" w:sz="8" w:space="0" w:color="auto"/>
              <w:bottom w:val="nil"/>
              <w:right w:val="nil"/>
            </w:tcBorders>
            <w:shd w:val="clear" w:color="auto" w:fill="auto"/>
            <w:vAlign w:val="bottom"/>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Požadovaná částka z rozpočtu OK</w:t>
            </w:r>
          </w:p>
        </w:tc>
        <w:tc>
          <w:tcPr>
            <w:tcW w:w="2336"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Bodové hodnocení</w:t>
            </w:r>
          </w:p>
        </w:tc>
        <w:tc>
          <w:tcPr>
            <w:tcW w:w="917" w:type="dxa"/>
            <w:tcBorders>
              <w:top w:val="single" w:sz="8" w:space="0" w:color="auto"/>
              <w:left w:val="nil"/>
              <w:bottom w:val="nil"/>
              <w:right w:val="single" w:sz="4" w:space="0" w:color="auto"/>
            </w:tcBorders>
            <w:shd w:val="clear" w:color="auto" w:fill="auto"/>
            <w:vAlign w:val="center"/>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Návrh</w:t>
            </w:r>
          </w:p>
        </w:tc>
        <w:tc>
          <w:tcPr>
            <w:tcW w:w="567" w:type="dxa"/>
            <w:tcBorders>
              <w:top w:val="single" w:sz="4" w:space="0" w:color="auto"/>
              <w:left w:val="single" w:sz="4" w:space="0" w:color="auto"/>
              <w:right w:val="single" w:sz="4" w:space="0" w:color="auto"/>
            </w:tcBorders>
            <w:vAlign w:val="center"/>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dotace v roce 2017</w:t>
            </w:r>
          </w:p>
        </w:tc>
      </w:tr>
      <w:tr w:rsidR="001F0A97" w:rsidRPr="00FC2106" w:rsidTr="00DC704E">
        <w:trPr>
          <w:trHeight w:val="270"/>
        </w:trPr>
        <w:tc>
          <w:tcPr>
            <w:tcW w:w="402" w:type="dxa"/>
            <w:tcBorders>
              <w:top w:val="nil"/>
              <w:left w:val="single" w:sz="8" w:space="0" w:color="auto"/>
              <w:bottom w:val="single" w:sz="4" w:space="0" w:color="auto"/>
              <w:right w:val="single" w:sz="4" w:space="0" w:color="auto"/>
            </w:tcBorders>
            <w:shd w:val="clear" w:color="auto" w:fill="auto"/>
            <w:vAlign w:val="center"/>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 </w:t>
            </w:r>
          </w:p>
        </w:tc>
        <w:tc>
          <w:tcPr>
            <w:tcW w:w="1717" w:type="dxa"/>
            <w:tcBorders>
              <w:top w:val="single" w:sz="4" w:space="0" w:color="auto"/>
              <w:left w:val="nil"/>
              <w:bottom w:val="single" w:sz="4" w:space="0" w:color="auto"/>
              <w:right w:val="single" w:sz="4" w:space="0" w:color="auto"/>
            </w:tcBorders>
            <w:shd w:val="clear" w:color="auto" w:fill="auto"/>
            <w:noWrap/>
            <w:vAlign w:val="center"/>
          </w:tcPr>
          <w:p w:rsidR="001F0A97" w:rsidRPr="00FC2106" w:rsidRDefault="001F0A97" w:rsidP="00DC704E">
            <w:pPr>
              <w:jc w:val="center"/>
              <w:rPr>
                <w:rFonts w:ascii="Calibri" w:hAnsi="Calibri"/>
                <w:b/>
                <w:bCs/>
                <w:sz w:val="20"/>
                <w:szCs w:val="20"/>
              </w:rPr>
            </w:pPr>
            <w:r w:rsidRPr="00FC2106">
              <w:rPr>
                <w:rFonts w:ascii="Calibri" w:hAnsi="Calibri"/>
                <w:b/>
                <w:bCs/>
                <w:sz w:val="20"/>
                <w:szCs w:val="20"/>
              </w:rPr>
              <w:t>Sídlo</w:t>
            </w:r>
          </w:p>
        </w:tc>
        <w:tc>
          <w:tcPr>
            <w:tcW w:w="959" w:type="dxa"/>
            <w:tcBorders>
              <w:top w:val="single" w:sz="4" w:space="0" w:color="auto"/>
              <w:left w:val="nil"/>
              <w:bottom w:val="single" w:sz="4" w:space="0" w:color="auto"/>
              <w:right w:val="single" w:sz="4" w:space="0" w:color="auto"/>
            </w:tcBorders>
            <w:shd w:val="clear" w:color="auto" w:fill="auto"/>
            <w:noWrap/>
            <w:vAlign w:val="center"/>
          </w:tcPr>
          <w:p w:rsidR="001F0A97" w:rsidRPr="00FC2106" w:rsidRDefault="001F0A97" w:rsidP="00DC704E">
            <w:pPr>
              <w:rPr>
                <w:rFonts w:ascii="Calibri" w:hAnsi="Calibri"/>
                <w:b/>
                <w:bCs/>
                <w:sz w:val="20"/>
                <w:szCs w:val="20"/>
              </w:rPr>
            </w:pPr>
            <w:r w:rsidRPr="00FC2106">
              <w:rPr>
                <w:rFonts w:ascii="Calibri" w:hAnsi="Calibri"/>
                <w:b/>
                <w:bCs/>
                <w:sz w:val="20"/>
                <w:szCs w:val="20"/>
              </w:rPr>
              <w:t> </w:t>
            </w:r>
          </w:p>
        </w:tc>
        <w:tc>
          <w:tcPr>
            <w:tcW w:w="478" w:type="dxa"/>
            <w:tcBorders>
              <w:top w:val="single" w:sz="4" w:space="0" w:color="auto"/>
              <w:left w:val="nil"/>
              <w:bottom w:val="single" w:sz="4" w:space="0" w:color="auto"/>
              <w:right w:val="single" w:sz="4" w:space="0" w:color="auto"/>
            </w:tcBorders>
            <w:shd w:val="clear" w:color="auto" w:fill="auto"/>
            <w:noWrap/>
            <w:vAlign w:val="center"/>
          </w:tcPr>
          <w:p w:rsidR="001F0A97" w:rsidRPr="00FC2106" w:rsidRDefault="001F0A97" w:rsidP="00DC704E">
            <w:pPr>
              <w:rPr>
                <w:rFonts w:ascii="Calibri" w:hAnsi="Calibri"/>
                <w:b/>
                <w:bCs/>
                <w:sz w:val="20"/>
                <w:szCs w:val="20"/>
              </w:rPr>
            </w:pPr>
            <w:r w:rsidRPr="00FC2106">
              <w:rPr>
                <w:rFonts w:ascii="Calibri" w:hAnsi="Calibri"/>
                <w:b/>
                <w:bCs/>
                <w:sz w:val="20"/>
                <w:szCs w:val="20"/>
              </w:rPr>
              <w:t> </w:t>
            </w:r>
          </w:p>
        </w:tc>
        <w:tc>
          <w:tcPr>
            <w:tcW w:w="451" w:type="dxa"/>
            <w:tcBorders>
              <w:top w:val="single" w:sz="4" w:space="0" w:color="auto"/>
              <w:left w:val="nil"/>
              <w:bottom w:val="single" w:sz="4" w:space="0" w:color="auto"/>
              <w:right w:val="single" w:sz="4" w:space="0" w:color="auto"/>
            </w:tcBorders>
            <w:shd w:val="clear" w:color="auto" w:fill="auto"/>
            <w:noWrap/>
            <w:vAlign w:val="center"/>
          </w:tcPr>
          <w:p w:rsidR="001F0A97" w:rsidRPr="00FC2106" w:rsidRDefault="001F0A97" w:rsidP="00DC704E">
            <w:pPr>
              <w:rPr>
                <w:rFonts w:ascii="Calibri" w:hAnsi="Calibri"/>
                <w:b/>
                <w:bCs/>
                <w:sz w:val="20"/>
                <w:szCs w:val="20"/>
              </w:rPr>
            </w:pPr>
            <w:r w:rsidRPr="00FC2106">
              <w:rPr>
                <w:rFonts w:ascii="Calibri" w:hAnsi="Calibri"/>
                <w:b/>
                <w:bCs/>
                <w:sz w:val="20"/>
                <w:szCs w:val="20"/>
              </w:rPr>
              <w:t> </w:t>
            </w:r>
          </w:p>
        </w:tc>
        <w:tc>
          <w:tcPr>
            <w:tcW w:w="458" w:type="dxa"/>
            <w:tcBorders>
              <w:top w:val="single" w:sz="4" w:space="0" w:color="auto"/>
              <w:left w:val="nil"/>
              <w:bottom w:val="single" w:sz="4" w:space="0" w:color="auto"/>
              <w:right w:val="single" w:sz="4" w:space="0" w:color="auto"/>
            </w:tcBorders>
            <w:shd w:val="clear" w:color="auto" w:fill="auto"/>
            <w:noWrap/>
            <w:textDirection w:val="btLr"/>
            <w:vAlign w:val="bottom"/>
          </w:tcPr>
          <w:p w:rsidR="001F0A97" w:rsidRPr="00FC2106" w:rsidRDefault="001F0A97" w:rsidP="00DC704E">
            <w:pPr>
              <w:rPr>
                <w:rFonts w:ascii="Calibri" w:hAnsi="Calibri"/>
                <w:b/>
                <w:bCs/>
                <w:sz w:val="20"/>
                <w:szCs w:val="20"/>
              </w:rPr>
            </w:pPr>
            <w:r w:rsidRPr="00FC2106">
              <w:rPr>
                <w:rFonts w:ascii="Calibri" w:hAnsi="Calibri"/>
                <w:b/>
                <w:bCs/>
                <w:sz w:val="20"/>
                <w:szCs w:val="20"/>
              </w:rPr>
              <w:t> </w:t>
            </w:r>
          </w:p>
        </w:tc>
        <w:tc>
          <w:tcPr>
            <w:tcW w:w="458" w:type="dxa"/>
            <w:tcBorders>
              <w:top w:val="single" w:sz="4" w:space="0" w:color="auto"/>
              <w:left w:val="nil"/>
              <w:bottom w:val="single" w:sz="4" w:space="0" w:color="auto"/>
              <w:right w:val="single" w:sz="4" w:space="0" w:color="auto"/>
            </w:tcBorders>
            <w:shd w:val="clear" w:color="auto" w:fill="auto"/>
            <w:textDirection w:val="btLr"/>
            <w:vAlign w:val="center"/>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 </w:t>
            </w:r>
          </w:p>
        </w:tc>
        <w:tc>
          <w:tcPr>
            <w:tcW w:w="1695" w:type="dxa"/>
            <w:tcBorders>
              <w:top w:val="nil"/>
              <w:left w:val="single" w:sz="8" w:space="0" w:color="auto"/>
              <w:bottom w:val="nil"/>
              <w:right w:val="single" w:sz="8" w:space="0" w:color="auto"/>
            </w:tcBorders>
            <w:shd w:val="clear" w:color="auto" w:fill="auto"/>
            <w:vAlign w:val="bottom"/>
          </w:tcPr>
          <w:p w:rsidR="001F0A97" w:rsidRPr="00FC2106" w:rsidRDefault="001F0A97" w:rsidP="00DC704E">
            <w:pPr>
              <w:rPr>
                <w:rFonts w:ascii="Calibri" w:hAnsi="Calibri"/>
                <w:b/>
                <w:bCs/>
                <w:sz w:val="16"/>
                <w:szCs w:val="16"/>
              </w:rPr>
            </w:pPr>
            <w:r w:rsidRPr="00FC2106">
              <w:rPr>
                <w:rFonts w:ascii="Calibri" w:hAnsi="Calibri"/>
                <w:b/>
                <w:bCs/>
                <w:sz w:val="16"/>
                <w:szCs w:val="16"/>
              </w:rPr>
              <w:t> </w:t>
            </w:r>
          </w:p>
        </w:tc>
        <w:tc>
          <w:tcPr>
            <w:tcW w:w="1947" w:type="dxa"/>
            <w:tcBorders>
              <w:top w:val="nil"/>
              <w:left w:val="nil"/>
              <w:bottom w:val="nil"/>
              <w:right w:val="single" w:sz="8" w:space="0" w:color="auto"/>
            </w:tcBorders>
            <w:shd w:val="clear" w:color="auto" w:fill="auto"/>
            <w:vAlign w:val="bottom"/>
          </w:tcPr>
          <w:p w:rsidR="001F0A97" w:rsidRPr="00FC2106" w:rsidRDefault="001F0A97" w:rsidP="00DC704E">
            <w:pPr>
              <w:rPr>
                <w:rFonts w:ascii="Calibri" w:hAnsi="Calibri"/>
                <w:b/>
                <w:bCs/>
                <w:sz w:val="16"/>
                <w:szCs w:val="16"/>
              </w:rPr>
            </w:pPr>
            <w:r w:rsidRPr="00FC2106">
              <w:rPr>
                <w:rFonts w:ascii="Calibri" w:hAnsi="Calibri"/>
                <w:b/>
                <w:bCs/>
                <w:sz w:val="16"/>
                <w:szCs w:val="16"/>
              </w:rPr>
              <w:t> </w:t>
            </w:r>
          </w:p>
        </w:tc>
        <w:tc>
          <w:tcPr>
            <w:tcW w:w="1085" w:type="dxa"/>
            <w:tcBorders>
              <w:top w:val="nil"/>
              <w:left w:val="nil"/>
              <w:bottom w:val="nil"/>
              <w:right w:val="single" w:sz="8" w:space="0" w:color="auto"/>
            </w:tcBorders>
            <w:shd w:val="clear" w:color="auto" w:fill="auto"/>
            <w:vAlign w:val="bottom"/>
          </w:tcPr>
          <w:p w:rsidR="001F0A97" w:rsidRPr="00FC2106" w:rsidRDefault="001F0A97" w:rsidP="00DC704E">
            <w:pPr>
              <w:rPr>
                <w:rFonts w:ascii="Calibri" w:hAnsi="Calibri"/>
                <w:b/>
                <w:bCs/>
                <w:sz w:val="16"/>
                <w:szCs w:val="16"/>
              </w:rPr>
            </w:pPr>
            <w:r w:rsidRPr="00FC2106">
              <w:rPr>
                <w:rFonts w:ascii="Calibri" w:hAnsi="Calibri"/>
                <w:b/>
                <w:bCs/>
                <w:sz w:val="16"/>
                <w:szCs w:val="16"/>
              </w:rPr>
              <w:t> </w:t>
            </w:r>
          </w:p>
        </w:tc>
        <w:tc>
          <w:tcPr>
            <w:tcW w:w="1121" w:type="dxa"/>
            <w:tcBorders>
              <w:top w:val="nil"/>
              <w:left w:val="single" w:sz="8" w:space="0" w:color="auto"/>
              <w:bottom w:val="nil"/>
              <w:right w:val="single" w:sz="4" w:space="0" w:color="auto"/>
            </w:tcBorders>
            <w:shd w:val="clear" w:color="auto" w:fill="auto"/>
            <w:vAlign w:val="bottom"/>
          </w:tcPr>
          <w:p w:rsidR="001F0A97" w:rsidRPr="00FC2106" w:rsidRDefault="001F0A97" w:rsidP="00DC704E">
            <w:pPr>
              <w:rPr>
                <w:rFonts w:ascii="Calibri" w:hAnsi="Calibri"/>
                <w:b/>
                <w:bCs/>
                <w:sz w:val="16"/>
                <w:szCs w:val="16"/>
              </w:rPr>
            </w:pPr>
            <w:r w:rsidRPr="00FC2106">
              <w:rPr>
                <w:rFonts w:ascii="Calibri" w:hAnsi="Calibri"/>
                <w:b/>
                <w:bCs/>
                <w:sz w:val="16"/>
                <w:szCs w:val="16"/>
              </w:rPr>
              <w:t> </w:t>
            </w:r>
          </w:p>
        </w:tc>
        <w:tc>
          <w:tcPr>
            <w:tcW w:w="577" w:type="dxa"/>
            <w:tcBorders>
              <w:top w:val="nil"/>
              <w:left w:val="single" w:sz="4" w:space="0" w:color="auto"/>
              <w:bottom w:val="nil"/>
              <w:right w:val="single" w:sz="8" w:space="0" w:color="auto"/>
            </w:tcBorders>
            <w:shd w:val="clear" w:color="auto" w:fill="auto"/>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A</w:t>
            </w:r>
          </w:p>
        </w:tc>
        <w:tc>
          <w:tcPr>
            <w:tcW w:w="597" w:type="dxa"/>
            <w:tcBorders>
              <w:top w:val="nil"/>
              <w:left w:val="nil"/>
              <w:bottom w:val="nil"/>
              <w:right w:val="single" w:sz="8" w:space="0" w:color="auto"/>
            </w:tcBorders>
            <w:shd w:val="clear" w:color="auto" w:fill="auto"/>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B</w:t>
            </w:r>
          </w:p>
        </w:tc>
        <w:tc>
          <w:tcPr>
            <w:tcW w:w="526" w:type="dxa"/>
            <w:tcBorders>
              <w:top w:val="nil"/>
              <w:left w:val="nil"/>
              <w:bottom w:val="single" w:sz="4" w:space="0" w:color="auto"/>
              <w:right w:val="single" w:sz="8" w:space="0" w:color="auto"/>
            </w:tcBorders>
            <w:shd w:val="clear" w:color="auto" w:fill="auto"/>
            <w:vAlign w:val="bottom"/>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C</w:t>
            </w:r>
          </w:p>
        </w:tc>
        <w:tc>
          <w:tcPr>
            <w:tcW w:w="636" w:type="dxa"/>
            <w:tcBorders>
              <w:top w:val="nil"/>
              <w:left w:val="nil"/>
              <w:bottom w:val="nil"/>
              <w:right w:val="single" w:sz="8" w:space="0" w:color="auto"/>
            </w:tcBorders>
            <w:shd w:val="clear" w:color="auto" w:fill="auto"/>
            <w:vAlign w:val="bottom"/>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Celkem</w:t>
            </w:r>
          </w:p>
        </w:tc>
        <w:tc>
          <w:tcPr>
            <w:tcW w:w="917" w:type="dxa"/>
            <w:tcBorders>
              <w:top w:val="nil"/>
              <w:left w:val="nil"/>
              <w:bottom w:val="nil"/>
              <w:right w:val="single" w:sz="4" w:space="0" w:color="auto"/>
            </w:tcBorders>
            <w:shd w:val="clear" w:color="auto" w:fill="auto"/>
            <w:vAlign w:val="center"/>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 </w:t>
            </w:r>
          </w:p>
        </w:tc>
        <w:tc>
          <w:tcPr>
            <w:tcW w:w="567" w:type="dxa"/>
            <w:tcBorders>
              <w:left w:val="single" w:sz="4" w:space="0" w:color="auto"/>
              <w:right w:val="single" w:sz="4" w:space="0" w:color="auto"/>
            </w:tcBorders>
            <w:vAlign w:val="center"/>
          </w:tcPr>
          <w:p w:rsidR="001F0A97" w:rsidRPr="00FC2106" w:rsidRDefault="001F0A97" w:rsidP="00DC704E">
            <w:pPr>
              <w:rPr>
                <w:rFonts w:ascii="Calibri" w:hAnsi="Calibri"/>
                <w:b/>
                <w:bCs/>
                <w:sz w:val="16"/>
                <w:szCs w:val="16"/>
              </w:rPr>
            </w:pPr>
          </w:p>
        </w:tc>
      </w:tr>
      <w:tr w:rsidR="001F0A97" w:rsidRPr="00FC2106" w:rsidTr="00DC704E">
        <w:trPr>
          <w:trHeight w:val="601"/>
        </w:trPr>
        <w:tc>
          <w:tcPr>
            <w:tcW w:w="402" w:type="dxa"/>
            <w:tcBorders>
              <w:top w:val="nil"/>
              <w:left w:val="single" w:sz="8" w:space="0" w:color="auto"/>
              <w:bottom w:val="single" w:sz="8" w:space="0" w:color="auto"/>
              <w:right w:val="single" w:sz="4" w:space="0" w:color="auto"/>
            </w:tcBorders>
            <w:shd w:val="clear" w:color="auto" w:fill="auto"/>
            <w:vAlign w:val="center"/>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 </w:t>
            </w:r>
          </w:p>
        </w:tc>
        <w:tc>
          <w:tcPr>
            <w:tcW w:w="1717" w:type="dxa"/>
            <w:tcBorders>
              <w:top w:val="nil"/>
              <w:left w:val="nil"/>
              <w:bottom w:val="single" w:sz="8" w:space="0" w:color="auto"/>
              <w:right w:val="nil"/>
            </w:tcBorders>
            <w:shd w:val="clear" w:color="auto" w:fill="auto"/>
            <w:noWrap/>
            <w:vAlign w:val="center"/>
          </w:tcPr>
          <w:p w:rsidR="001F0A97" w:rsidRPr="00FC2106" w:rsidRDefault="001F0A97" w:rsidP="00DC704E">
            <w:pPr>
              <w:rPr>
                <w:rFonts w:ascii="Calibri" w:hAnsi="Calibri"/>
                <w:b/>
                <w:bCs/>
                <w:sz w:val="20"/>
                <w:szCs w:val="20"/>
              </w:rPr>
            </w:pPr>
            <w:r w:rsidRPr="00FC2106">
              <w:rPr>
                <w:rFonts w:ascii="Calibri" w:hAnsi="Calibri"/>
                <w:b/>
                <w:bCs/>
                <w:sz w:val="20"/>
                <w:szCs w:val="20"/>
              </w:rPr>
              <w:t xml:space="preserve">Název </w:t>
            </w:r>
          </w:p>
        </w:tc>
        <w:tc>
          <w:tcPr>
            <w:tcW w:w="959" w:type="dxa"/>
            <w:tcBorders>
              <w:top w:val="single" w:sz="4" w:space="0" w:color="auto"/>
              <w:left w:val="single" w:sz="4" w:space="0" w:color="auto"/>
              <w:bottom w:val="single" w:sz="8" w:space="0" w:color="auto"/>
              <w:right w:val="single" w:sz="4" w:space="0" w:color="auto"/>
            </w:tcBorders>
            <w:shd w:val="clear" w:color="auto" w:fill="auto"/>
            <w:noWrap/>
            <w:vAlign w:val="center"/>
          </w:tcPr>
          <w:p w:rsidR="001F0A97" w:rsidRPr="00FC2106" w:rsidRDefault="001F0A97" w:rsidP="00DC704E">
            <w:pPr>
              <w:jc w:val="center"/>
              <w:rPr>
                <w:rFonts w:ascii="Calibri" w:hAnsi="Calibri"/>
                <w:b/>
                <w:bCs/>
                <w:sz w:val="20"/>
                <w:szCs w:val="20"/>
              </w:rPr>
            </w:pPr>
            <w:r w:rsidRPr="00FC2106">
              <w:rPr>
                <w:rFonts w:ascii="Calibri" w:hAnsi="Calibri"/>
                <w:b/>
                <w:bCs/>
                <w:sz w:val="20"/>
                <w:szCs w:val="20"/>
              </w:rPr>
              <w:t>Ulice</w:t>
            </w:r>
          </w:p>
        </w:tc>
        <w:tc>
          <w:tcPr>
            <w:tcW w:w="478" w:type="dxa"/>
            <w:tcBorders>
              <w:top w:val="single" w:sz="4" w:space="0" w:color="auto"/>
              <w:left w:val="nil"/>
              <w:bottom w:val="single" w:sz="8" w:space="0" w:color="auto"/>
              <w:right w:val="single" w:sz="4" w:space="0" w:color="auto"/>
            </w:tcBorders>
            <w:shd w:val="clear" w:color="auto" w:fill="auto"/>
            <w:noWrap/>
            <w:textDirection w:val="btLr"/>
            <w:vAlign w:val="center"/>
          </w:tcPr>
          <w:p w:rsidR="001F0A97" w:rsidRPr="00FC2106" w:rsidRDefault="001F0A97" w:rsidP="00DC704E">
            <w:pPr>
              <w:jc w:val="center"/>
              <w:rPr>
                <w:rFonts w:ascii="Calibri" w:hAnsi="Calibri"/>
                <w:b/>
                <w:bCs/>
                <w:sz w:val="20"/>
                <w:szCs w:val="20"/>
              </w:rPr>
            </w:pPr>
            <w:r w:rsidRPr="00FC2106">
              <w:rPr>
                <w:rFonts w:ascii="Calibri" w:hAnsi="Calibri"/>
                <w:b/>
                <w:bCs/>
                <w:sz w:val="20"/>
                <w:szCs w:val="20"/>
              </w:rPr>
              <w:t>Obec</w:t>
            </w:r>
          </w:p>
        </w:tc>
        <w:tc>
          <w:tcPr>
            <w:tcW w:w="451" w:type="dxa"/>
            <w:tcBorders>
              <w:top w:val="single" w:sz="4" w:space="0" w:color="auto"/>
              <w:left w:val="nil"/>
              <w:bottom w:val="single" w:sz="8" w:space="0" w:color="auto"/>
              <w:right w:val="single" w:sz="4" w:space="0" w:color="auto"/>
            </w:tcBorders>
            <w:shd w:val="clear" w:color="auto" w:fill="auto"/>
            <w:noWrap/>
            <w:vAlign w:val="center"/>
          </w:tcPr>
          <w:p w:rsidR="001F0A97" w:rsidRPr="00FC2106" w:rsidRDefault="001F0A97" w:rsidP="00DC704E">
            <w:pPr>
              <w:jc w:val="center"/>
              <w:rPr>
                <w:rFonts w:ascii="Calibri" w:hAnsi="Calibri"/>
                <w:b/>
                <w:bCs/>
                <w:sz w:val="20"/>
                <w:szCs w:val="20"/>
              </w:rPr>
            </w:pPr>
            <w:r w:rsidRPr="00FC2106">
              <w:rPr>
                <w:rFonts w:ascii="Calibri" w:hAnsi="Calibri"/>
                <w:b/>
                <w:bCs/>
                <w:sz w:val="20"/>
                <w:szCs w:val="20"/>
              </w:rPr>
              <w:t>PSČ</w:t>
            </w:r>
          </w:p>
        </w:tc>
        <w:tc>
          <w:tcPr>
            <w:tcW w:w="458" w:type="dxa"/>
            <w:tcBorders>
              <w:top w:val="single" w:sz="4" w:space="0" w:color="auto"/>
              <w:left w:val="nil"/>
              <w:bottom w:val="single" w:sz="8" w:space="0" w:color="auto"/>
              <w:right w:val="single" w:sz="4" w:space="0" w:color="auto"/>
            </w:tcBorders>
            <w:shd w:val="clear" w:color="auto" w:fill="auto"/>
            <w:noWrap/>
            <w:textDirection w:val="btLr"/>
            <w:vAlign w:val="bottom"/>
          </w:tcPr>
          <w:p w:rsidR="001F0A97" w:rsidRPr="00FC2106" w:rsidRDefault="001F0A97" w:rsidP="00DC704E">
            <w:pPr>
              <w:rPr>
                <w:rFonts w:ascii="Calibri" w:hAnsi="Calibri"/>
                <w:b/>
                <w:bCs/>
                <w:sz w:val="20"/>
                <w:szCs w:val="20"/>
              </w:rPr>
            </w:pPr>
            <w:r w:rsidRPr="00FC2106">
              <w:rPr>
                <w:rFonts w:ascii="Calibri" w:hAnsi="Calibri"/>
                <w:b/>
                <w:bCs/>
                <w:sz w:val="20"/>
                <w:szCs w:val="20"/>
              </w:rPr>
              <w:t>Okres</w:t>
            </w:r>
          </w:p>
        </w:tc>
        <w:tc>
          <w:tcPr>
            <w:tcW w:w="458" w:type="dxa"/>
            <w:tcBorders>
              <w:top w:val="single" w:sz="4" w:space="0" w:color="auto"/>
              <w:left w:val="nil"/>
              <w:bottom w:val="single" w:sz="8" w:space="0" w:color="auto"/>
              <w:right w:val="single" w:sz="4" w:space="0" w:color="auto"/>
            </w:tcBorders>
            <w:shd w:val="clear" w:color="auto" w:fill="auto"/>
            <w:noWrap/>
            <w:textDirection w:val="btLr"/>
            <w:vAlign w:val="center"/>
          </w:tcPr>
          <w:p w:rsidR="001F0A97" w:rsidRPr="00FC2106" w:rsidRDefault="001F0A97" w:rsidP="00DC704E">
            <w:pPr>
              <w:jc w:val="center"/>
              <w:rPr>
                <w:rFonts w:ascii="Calibri" w:hAnsi="Calibri"/>
                <w:b/>
                <w:bCs/>
                <w:sz w:val="20"/>
                <w:szCs w:val="20"/>
              </w:rPr>
            </w:pPr>
            <w:r w:rsidRPr="00FC2106">
              <w:rPr>
                <w:rFonts w:ascii="Calibri" w:hAnsi="Calibri"/>
                <w:b/>
                <w:bCs/>
                <w:sz w:val="20"/>
                <w:szCs w:val="20"/>
              </w:rPr>
              <w:t>IČ</w:t>
            </w:r>
          </w:p>
        </w:tc>
        <w:tc>
          <w:tcPr>
            <w:tcW w:w="1695" w:type="dxa"/>
            <w:tcBorders>
              <w:top w:val="nil"/>
              <w:left w:val="single" w:sz="8" w:space="0" w:color="auto"/>
              <w:bottom w:val="single" w:sz="8" w:space="0" w:color="auto"/>
              <w:right w:val="single" w:sz="8" w:space="0" w:color="auto"/>
            </w:tcBorders>
            <w:shd w:val="clear" w:color="auto" w:fill="auto"/>
            <w:vAlign w:val="bottom"/>
          </w:tcPr>
          <w:p w:rsidR="001F0A97" w:rsidRPr="00FC2106" w:rsidRDefault="001F0A97" w:rsidP="00DC704E">
            <w:pPr>
              <w:rPr>
                <w:rFonts w:ascii="Calibri" w:hAnsi="Calibri"/>
                <w:b/>
                <w:bCs/>
                <w:sz w:val="16"/>
                <w:szCs w:val="16"/>
              </w:rPr>
            </w:pPr>
            <w:r w:rsidRPr="00FC2106">
              <w:rPr>
                <w:rFonts w:ascii="Calibri" w:hAnsi="Calibri"/>
                <w:b/>
                <w:bCs/>
                <w:sz w:val="16"/>
                <w:szCs w:val="16"/>
              </w:rPr>
              <w:t> </w:t>
            </w:r>
          </w:p>
        </w:tc>
        <w:tc>
          <w:tcPr>
            <w:tcW w:w="1947" w:type="dxa"/>
            <w:tcBorders>
              <w:top w:val="nil"/>
              <w:left w:val="nil"/>
              <w:bottom w:val="single" w:sz="8" w:space="0" w:color="auto"/>
              <w:right w:val="single" w:sz="8" w:space="0" w:color="auto"/>
            </w:tcBorders>
            <w:shd w:val="clear" w:color="auto" w:fill="auto"/>
            <w:vAlign w:val="bottom"/>
          </w:tcPr>
          <w:p w:rsidR="001F0A97" w:rsidRPr="00FC2106" w:rsidRDefault="001F0A97" w:rsidP="00DC704E">
            <w:pPr>
              <w:rPr>
                <w:rFonts w:ascii="Calibri" w:hAnsi="Calibri"/>
                <w:b/>
                <w:bCs/>
                <w:sz w:val="16"/>
                <w:szCs w:val="16"/>
              </w:rPr>
            </w:pPr>
            <w:r w:rsidRPr="00FC2106">
              <w:rPr>
                <w:rFonts w:ascii="Calibri" w:hAnsi="Calibri"/>
                <w:b/>
                <w:bCs/>
                <w:sz w:val="16"/>
                <w:szCs w:val="16"/>
              </w:rPr>
              <w:t> </w:t>
            </w:r>
          </w:p>
        </w:tc>
        <w:tc>
          <w:tcPr>
            <w:tcW w:w="1085" w:type="dxa"/>
            <w:tcBorders>
              <w:top w:val="nil"/>
              <w:left w:val="nil"/>
              <w:bottom w:val="single" w:sz="8" w:space="0" w:color="auto"/>
              <w:right w:val="single" w:sz="8" w:space="0" w:color="auto"/>
            </w:tcBorders>
            <w:shd w:val="clear" w:color="auto" w:fill="auto"/>
            <w:vAlign w:val="bottom"/>
          </w:tcPr>
          <w:p w:rsidR="001F0A97" w:rsidRPr="00FC2106" w:rsidRDefault="001F0A97" w:rsidP="00DC704E">
            <w:pPr>
              <w:rPr>
                <w:rFonts w:ascii="Calibri" w:hAnsi="Calibri"/>
                <w:b/>
                <w:bCs/>
                <w:sz w:val="16"/>
                <w:szCs w:val="16"/>
              </w:rPr>
            </w:pPr>
            <w:r w:rsidRPr="00FC2106">
              <w:rPr>
                <w:rFonts w:ascii="Calibri" w:hAnsi="Calibri"/>
                <w:b/>
                <w:bCs/>
                <w:sz w:val="16"/>
                <w:szCs w:val="16"/>
              </w:rPr>
              <w:t> </w:t>
            </w:r>
          </w:p>
        </w:tc>
        <w:tc>
          <w:tcPr>
            <w:tcW w:w="1121" w:type="dxa"/>
            <w:tcBorders>
              <w:top w:val="nil"/>
              <w:left w:val="single" w:sz="8" w:space="0" w:color="auto"/>
              <w:bottom w:val="single" w:sz="8" w:space="0" w:color="auto"/>
              <w:right w:val="single" w:sz="4" w:space="0" w:color="auto"/>
            </w:tcBorders>
            <w:shd w:val="clear" w:color="auto" w:fill="auto"/>
            <w:vAlign w:val="bottom"/>
          </w:tcPr>
          <w:p w:rsidR="001F0A97" w:rsidRPr="00FC2106" w:rsidRDefault="001F0A97" w:rsidP="00DC704E">
            <w:pPr>
              <w:rPr>
                <w:rFonts w:ascii="Calibri" w:hAnsi="Calibri"/>
                <w:b/>
                <w:bCs/>
                <w:sz w:val="16"/>
                <w:szCs w:val="16"/>
              </w:rPr>
            </w:pPr>
            <w:r w:rsidRPr="00FC2106">
              <w:rPr>
                <w:rFonts w:ascii="Calibri" w:hAnsi="Calibri"/>
                <w:b/>
                <w:bCs/>
                <w:sz w:val="16"/>
                <w:szCs w:val="16"/>
              </w:rPr>
              <w:t> </w:t>
            </w:r>
          </w:p>
        </w:tc>
        <w:tc>
          <w:tcPr>
            <w:tcW w:w="577" w:type="dxa"/>
            <w:tcBorders>
              <w:top w:val="nil"/>
              <w:left w:val="single" w:sz="4" w:space="0" w:color="auto"/>
              <w:bottom w:val="single" w:sz="8" w:space="0" w:color="auto"/>
              <w:right w:val="single" w:sz="8" w:space="0" w:color="auto"/>
            </w:tcBorders>
            <w:shd w:val="clear" w:color="auto" w:fill="auto"/>
            <w:vAlign w:val="bottom"/>
          </w:tcPr>
          <w:p w:rsidR="001F0A97" w:rsidRPr="00FC2106" w:rsidRDefault="001F0A97" w:rsidP="00DC704E">
            <w:pPr>
              <w:rPr>
                <w:rFonts w:ascii="Calibri" w:hAnsi="Calibri"/>
                <w:b/>
                <w:bCs/>
                <w:sz w:val="16"/>
                <w:szCs w:val="16"/>
              </w:rPr>
            </w:pPr>
            <w:r w:rsidRPr="00FC2106">
              <w:rPr>
                <w:rFonts w:ascii="Calibri" w:hAnsi="Calibri"/>
                <w:b/>
                <w:bCs/>
                <w:sz w:val="16"/>
                <w:szCs w:val="16"/>
              </w:rPr>
              <w:t> </w:t>
            </w:r>
          </w:p>
        </w:tc>
        <w:tc>
          <w:tcPr>
            <w:tcW w:w="597" w:type="dxa"/>
            <w:tcBorders>
              <w:top w:val="nil"/>
              <w:left w:val="nil"/>
              <w:bottom w:val="single" w:sz="8" w:space="0" w:color="auto"/>
              <w:right w:val="single" w:sz="8" w:space="0" w:color="auto"/>
            </w:tcBorders>
            <w:shd w:val="clear" w:color="auto" w:fill="auto"/>
            <w:vAlign w:val="bottom"/>
          </w:tcPr>
          <w:p w:rsidR="001F0A97" w:rsidRPr="00FC2106" w:rsidRDefault="001F0A97" w:rsidP="00DC704E">
            <w:pPr>
              <w:rPr>
                <w:rFonts w:ascii="Calibri" w:hAnsi="Calibri"/>
                <w:b/>
                <w:bCs/>
                <w:sz w:val="16"/>
                <w:szCs w:val="16"/>
              </w:rPr>
            </w:pPr>
            <w:r w:rsidRPr="00FC2106">
              <w:rPr>
                <w:rFonts w:ascii="Calibri" w:hAnsi="Calibri"/>
                <w:b/>
                <w:bCs/>
                <w:sz w:val="16"/>
                <w:szCs w:val="16"/>
              </w:rPr>
              <w:t> </w:t>
            </w:r>
          </w:p>
        </w:tc>
        <w:tc>
          <w:tcPr>
            <w:tcW w:w="526" w:type="dxa"/>
            <w:tcBorders>
              <w:top w:val="nil"/>
              <w:left w:val="nil"/>
              <w:bottom w:val="single" w:sz="8" w:space="0" w:color="auto"/>
              <w:right w:val="single" w:sz="8" w:space="0" w:color="auto"/>
            </w:tcBorders>
            <w:shd w:val="clear" w:color="auto" w:fill="auto"/>
            <w:vAlign w:val="bottom"/>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návrh</w:t>
            </w:r>
          </w:p>
        </w:tc>
        <w:tc>
          <w:tcPr>
            <w:tcW w:w="636" w:type="dxa"/>
            <w:tcBorders>
              <w:top w:val="nil"/>
              <w:left w:val="nil"/>
              <w:bottom w:val="single" w:sz="8" w:space="0" w:color="auto"/>
              <w:right w:val="single" w:sz="8" w:space="0" w:color="auto"/>
            </w:tcBorders>
            <w:shd w:val="clear" w:color="auto" w:fill="auto"/>
            <w:vAlign w:val="bottom"/>
          </w:tcPr>
          <w:p w:rsidR="001F0A97" w:rsidRPr="00FC2106" w:rsidRDefault="001F0A97" w:rsidP="00DC704E">
            <w:pPr>
              <w:rPr>
                <w:rFonts w:ascii="Calibri" w:hAnsi="Calibri"/>
                <w:b/>
                <w:bCs/>
                <w:sz w:val="16"/>
                <w:szCs w:val="16"/>
              </w:rPr>
            </w:pPr>
            <w:r w:rsidRPr="00FC2106">
              <w:rPr>
                <w:rFonts w:ascii="Calibri" w:hAnsi="Calibri"/>
                <w:b/>
                <w:bCs/>
                <w:sz w:val="16"/>
                <w:szCs w:val="16"/>
              </w:rPr>
              <w:t> </w:t>
            </w:r>
          </w:p>
        </w:tc>
        <w:tc>
          <w:tcPr>
            <w:tcW w:w="917" w:type="dxa"/>
            <w:tcBorders>
              <w:top w:val="nil"/>
              <w:left w:val="nil"/>
              <w:bottom w:val="single" w:sz="8" w:space="0" w:color="auto"/>
              <w:right w:val="single" w:sz="4" w:space="0" w:color="auto"/>
            </w:tcBorders>
            <w:shd w:val="clear" w:color="auto" w:fill="auto"/>
            <w:vAlign w:val="center"/>
          </w:tcPr>
          <w:p w:rsidR="001F0A97" w:rsidRPr="00FC2106" w:rsidRDefault="001F0A97" w:rsidP="00DC704E">
            <w:pPr>
              <w:jc w:val="center"/>
              <w:rPr>
                <w:rFonts w:ascii="Calibri" w:hAnsi="Calibri"/>
                <w:b/>
                <w:bCs/>
                <w:sz w:val="16"/>
                <w:szCs w:val="16"/>
              </w:rPr>
            </w:pPr>
            <w:r w:rsidRPr="00FC2106">
              <w:rPr>
                <w:rFonts w:ascii="Calibri" w:hAnsi="Calibri"/>
                <w:b/>
                <w:bCs/>
                <w:sz w:val="16"/>
                <w:szCs w:val="16"/>
              </w:rPr>
              <w:t> </w:t>
            </w:r>
          </w:p>
        </w:tc>
        <w:tc>
          <w:tcPr>
            <w:tcW w:w="567" w:type="dxa"/>
            <w:tcBorders>
              <w:left w:val="single" w:sz="4" w:space="0" w:color="auto"/>
              <w:bottom w:val="single" w:sz="4" w:space="0" w:color="auto"/>
              <w:right w:val="single" w:sz="4" w:space="0" w:color="auto"/>
            </w:tcBorders>
            <w:vAlign w:val="center"/>
          </w:tcPr>
          <w:p w:rsidR="001F0A97" w:rsidRPr="00FC2106" w:rsidRDefault="001F0A97" w:rsidP="00DC704E">
            <w:pPr>
              <w:rPr>
                <w:rFonts w:ascii="Calibri" w:hAnsi="Calibri"/>
                <w:b/>
                <w:bCs/>
                <w:sz w:val="16"/>
                <w:szCs w:val="16"/>
              </w:rPr>
            </w:pPr>
          </w:p>
        </w:tc>
      </w:tr>
      <w:tr w:rsidR="001F0A97" w:rsidRPr="00A414C8" w:rsidTr="00DC704E">
        <w:trPr>
          <w:trHeight w:val="975"/>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1F0A97" w:rsidRPr="00A414C8" w:rsidRDefault="001F0A97" w:rsidP="00DC704E">
            <w:pPr>
              <w:jc w:val="center"/>
              <w:rPr>
                <w:rFonts w:ascii="Tahoma" w:hAnsi="Tahoma" w:cs="Tahoma"/>
                <w:sz w:val="16"/>
                <w:szCs w:val="16"/>
              </w:rPr>
            </w:pPr>
            <w:r>
              <w:rPr>
                <w:rFonts w:ascii="Tahoma" w:hAnsi="Tahoma" w:cs="Tahoma"/>
                <w:sz w:val="16"/>
                <w:szCs w:val="16"/>
              </w:rPr>
              <w:t>4</w:t>
            </w:r>
          </w:p>
        </w:tc>
        <w:tc>
          <w:tcPr>
            <w:tcW w:w="1717" w:type="dxa"/>
            <w:tcBorders>
              <w:top w:val="nil"/>
              <w:left w:val="nil"/>
              <w:bottom w:val="single" w:sz="4" w:space="0" w:color="auto"/>
              <w:right w:val="single" w:sz="4" w:space="0" w:color="auto"/>
            </w:tcBorders>
            <w:shd w:val="clear" w:color="auto" w:fill="auto"/>
            <w:hideMark/>
          </w:tcPr>
          <w:p w:rsidR="001F0A97" w:rsidRPr="00A414C8" w:rsidRDefault="001F0A97" w:rsidP="00DC704E">
            <w:pPr>
              <w:rPr>
                <w:rFonts w:ascii="Tahoma" w:hAnsi="Tahoma" w:cs="Tahoma"/>
                <w:sz w:val="16"/>
                <w:szCs w:val="16"/>
              </w:rPr>
            </w:pPr>
            <w:r w:rsidRPr="00A414C8">
              <w:rPr>
                <w:rFonts w:ascii="Tahoma" w:hAnsi="Tahoma" w:cs="Tahoma"/>
                <w:sz w:val="16"/>
                <w:szCs w:val="16"/>
              </w:rPr>
              <w:t>Římskokatolická farnost Jívová</w:t>
            </w:r>
          </w:p>
        </w:tc>
        <w:tc>
          <w:tcPr>
            <w:tcW w:w="959" w:type="dxa"/>
            <w:tcBorders>
              <w:top w:val="nil"/>
              <w:left w:val="nil"/>
              <w:bottom w:val="single" w:sz="4" w:space="0" w:color="auto"/>
              <w:right w:val="single" w:sz="4" w:space="0" w:color="auto"/>
            </w:tcBorders>
            <w:shd w:val="clear" w:color="auto" w:fill="auto"/>
            <w:hideMark/>
          </w:tcPr>
          <w:p w:rsidR="001F0A97" w:rsidRPr="00A414C8" w:rsidRDefault="001F0A97" w:rsidP="00DC704E">
            <w:pPr>
              <w:rPr>
                <w:rFonts w:ascii="Tahoma" w:hAnsi="Tahoma" w:cs="Tahoma"/>
                <w:sz w:val="16"/>
                <w:szCs w:val="16"/>
              </w:rPr>
            </w:pPr>
            <w:r w:rsidRPr="00A414C8">
              <w:rPr>
                <w:rFonts w:ascii="Tahoma" w:hAnsi="Tahoma" w:cs="Tahoma"/>
                <w:sz w:val="16"/>
                <w:szCs w:val="16"/>
              </w:rPr>
              <w:t>Jívová 15</w:t>
            </w:r>
          </w:p>
        </w:tc>
        <w:tc>
          <w:tcPr>
            <w:tcW w:w="478" w:type="dxa"/>
            <w:tcBorders>
              <w:top w:val="nil"/>
              <w:left w:val="nil"/>
              <w:bottom w:val="single" w:sz="4" w:space="0" w:color="auto"/>
              <w:right w:val="single" w:sz="4" w:space="0" w:color="auto"/>
            </w:tcBorders>
            <w:shd w:val="clear" w:color="auto" w:fill="auto"/>
            <w:textDirection w:val="btLr"/>
            <w:hideMark/>
          </w:tcPr>
          <w:p w:rsidR="001F0A97" w:rsidRPr="00A414C8" w:rsidRDefault="001F0A97" w:rsidP="00DC704E">
            <w:pPr>
              <w:jc w:val="center"/>
              <w:rPr>
                <w:rFonts w:ascii="Tahoma" w:hAnsi="Tahoma" w:cs="Tahoma"/>
                <w:sz w:val="16"/>
                <w:szCs w:val="16"/>
              </w:rPr>
            </w:pPr>
            <w:r w:rsidRPr="00A414C8">
              <w:rPr>
                <w:rFonts w:ascii="Tahoma" w:hAnsi="Tahoma" w:cs="Tahoma"/>
                <w:sz w:val="16"/>
                <w:szCs w:val="16"/>
              </w:rPr>
              <w:t>Olomouc</w:t>
            </w:r>
          </w:p>
        </w:tc>
        <w:tc>
          <w:tcPr>
            <w:tcW w:w="451" w:type="dxa"/>
            <w:tcBorders>
              <w:top w:val="nil"/>
              <w:left w:val="nil"/>
              <w:bottom w:val="single" w:sz="4" w:space="0" w:color="auto"/>
              <w:right w:val="single" w:sz="4" w:space="0" w:color="auto"/>
            </w:tcBorders>
            <w:shd w:val="clear" w:color="auto" w:fill="auto"/>
            <w:textDirection w:val="btLr"/>
            <w:hideMark/>
          </w:tcPr>
          <w:p w:rsidR="001F0A97" w:rsidRPr="00A414C8" w:rsidRDefault="001F0A97" w:rsidP="00DC704E">
            <w:pPr>
              <w:jc w:val="center"/>
              <w:rPr>
                <w:rFonts w:ascii="Tahoma" w:hAnsi="Tahoma" w:cs="Tahoma"/>
                <w:sz w:val="16"/>
                <w:szCs w:val="16"/>
              </w:rPr>
            </w:pPr>
            <w:r w:rsidRPr="00A414C8">
              <w:rPr>
                <w:rFonts w:ascii="Tahoma" w:hAnsi="Tahoma" w:cs="Tahoma"/>
                <w:sz w:val="16"/>
                <w:szCs w:val="16"/>
              </w:rPr>
              <w:t>783 16</w:t>
            </w:r>
          </w:p>
        </w:tc>
        <w:tc>
          <w:tcPr>
            <w:tcW w:w="458" w:type="dxa"/>
            <w:tcBorders>
              <w:top w:val="nil"/>
              <w:left w:val="nil"/>
              <w:bottom w:val="single" w:sz="4" w:space="0" w:color="auto"/>
              <w:right w:val="single" w:sz="4" w:space="0" w:color="auto"/>
            </w:tcBorders>
            <w:shd w:val="clear" w:color="auto" w:fill="auto"/>
            <w:textDirection w:val="btLr"/>
            <w:vAlign w:val="bottom"/>
            <w:hideMark/>
          </w:tcPr>
          <w:p w:rsidR="001F0A97" w:rsidRPr="00A414C8" w:rsidRDefault="001F0A97" w:rsidP="00DC704E">
            <w:pPr>
              <w:jc w:val="center"/>
              <w:rPr>
                <w:rFonts w:ascii="Tahoma" w:hAnsi="Tahoma" w:cs="Tahoma"/>
                <w:sz w:val="16"/>
                <w:szCs w:val="16"/>
              </w:rPr>
            </w:pPr>
            <w:r w:rsidRPr="00A414C8">
              <w:rPr>
                <w:rFonts w:ascii="Tahoma" w:hAnsi="Tahoma" w:cs="Tahoma"/>
                <w:sz w:val="16"/>
                <w:szCs w:val="16"/>
              </w:rPr>
              <w:t>Olomouc</w:t>
            </w:r>
          </w:p>
        </w:tc>
        <w:tc>
          <w:tcPr>
            <w:tcW w:w="458" w:type="dxa"/>
            <w:tcBorders>
              <w:top w:val="nil"/>
              <w:left w:val="nil"/>
              <w:bottom w:val="single" w:sz="4" w:space="0" w:color="auto"/>
              <w:right w:val="single" w:sz="4" w:space="0" w:color="auto"/>
            </w:tcBorders>
            <w:shd w:val="clear" w:color="auto" w:fill="auto"/>
            <w:textDirection w:val="btL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48807346</w:t>
            </w:r>
          </w:p>
        </w:tc>
        <w:tc>
          <w:tcPr>
            <w:tcW w:w="1695" w:type="dxa"/>
            <w:tcBorders>
              <w:top w:val="nil"/>
              <w:left w:val="nil"/>
              <w:bottom w:val="single" w:sz="4" w:space="0" w:color="auto"/>
              <w:right w:val="single" w:sz="4" w:space="0" w:color="auto"/>
            </w:tcBorders>
            <w:shd w:val="clear" w:color="auto" w:fill="auto"/>
            <w:hideMark/>
          </w:tcPr>
          <w:p w:rsidR="001F0A97" w:rsidRPr="00A414C8" w:rsidRDefault="001F0A97" w:rsidP="00DC704E">
            <w:pPr>
              <w:rPr>
                <w:rFonts w:ascii="Tahoma" w:hAnsi="Tahoma" w:cs="Tahoma"/>
                <w:sz w:val="16"/>
                <w:szCs w:val="16"/>
              </w:rPr>
            </w:pPr>
            <w:r w:rsidRPr="00A414C8">
              <w:rPr>
                <w:rFonts w:ascii="Tahoma" w:hAnsi="Tahoma" w:cs="Tahoma"/>
                <w:sz w:val="16"/>
                <w:szCs w:val="16"/>
              </w:rPr>
              <w:t>Opra</w:t>
            </w:r>
            <w:r>
              <w:rPr>
                <w:rFonts w:ascii="Tahoma" w:hAnsi="Tahoma" w:cs="Tahoma"/>
                <w:sz w:val="16"/>
                <w:szCs w:val="16"/>
              </w:rPr>
              <w:t>va krovů a střechy kostela sv. B</w:t>
            </w:r>
            <w:r w:rsidRPr="00A414C8">
              <w:rPr>
                <w:rFonts w:ascii="Tahoma" w:hAnsi="Tahoma" w:cs="Tahoma"/>
                <w:sz w:val="16"/>
                <w:szCs w:val="16"/>
              </w:rPr>
              <w:t>artoloměje</w:t>
            </w:r>
          </w:p>
        </w:tc>
        <w:tc>
          <w:tcPr>
            <w:tcW w:w="1947" w:type="dxa"/>
            <w:tcBorders>
              <w:top w:val="nil"/>
              <w:left w:val="nil"/>
              <w:bottom w:val="single" w:sz="4" w:space="0" w:color="auto"/>
              <w:right w:val="single" w:sz="4" w:space="0" w:color="auto"/>
            </w:tcBorders>
            <w:shd w:val="clear" w:color="auto" w:fill="auto"/>
            <w:hideMark/>
          </w:tcPr>
          <w:p w:rsidR="001F0A97" w:rsidRPr="00A414C8" w:rsidRDefault="001F0A97" w:rsidP="00DC704E">
            <w:pPr>
              <w:rPr>
                <w:rFonts w:ascii="Tahoma" w:hAnsi="Tahoma" w:cs="Tahoma"/>
                <w:sz w:val="16"/>
                <w:szCs w:val="16"/>
              </w:rPr>
            </w:pPr>
            <w:r w:rsidRPr="00A414C8">
              <w:rPr>
                <w:rFonts w:ascii="Tahoma" w:hAnsi="Tahoma" w:cs="Tahoma"/>
                <w:sz w:val="16"/>
                <w:szCs w:val="16"/>
              </w:rPr>
              <w:t>Úhrada opravy krovů a pultové střechy u věže</w:t>
            </w:r>
          </w:p>
        </w:tc>
        <w:tc>
          <w:tcPr>
            <w:tcW w:w="1085"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414 132</w:t>
            </w:r>
          </w:p>
        </w:tc>
        <w:tc>
          <w:tcPr>
            <w:tcW w:w="1121"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200 000</w:t>
            </w:r>
          </w:p>
        </w:tc>
        <w:tc>
          <w:tcPr>
            <w:tcW w:w="577"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120</w:t>
            </w:r>
          </w:p>
        </w:tc>
        <w:tc>
          <w:tcPr>
            <w:tcW w:w="597"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130</w:t>
            </w:r>
          </w:p>
        </w:tc>
        <w:tc>
          <w:tcPr>
            <w:tcW w:w="526"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130</w:t>
            </w:r>
          </w:p>
        </w:tc>
        <w:tc>
          <w:tcPr>
            <w:tcW w:w="636"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380</w:t>
            </w:r>
          </w:p>
        </w:tc>
        <w:tc>
          <w:tcPr>
            <w:tcW w:w="917" w:type="dxa"/>
            <w:tcBorders>
              <w:top w:val="single" w:sz="4" w:space="0" w:color="auto"/>
              <w:left w:val="nil"/>
              <w:bottom w:val="single" w:sz="4" w:space="0" w:color="auto"/>
              <w:right w:val="nil"/>
            </w:tcBorders>
            <w:shd w:val="clear" w:color="auto" w:fill="auto"/>
            <w:vAlign w:val="center"/>
            <w:hideMark/>
          </w:tcPr>
          <w:p w:rsidR="001F0A97" w:rsidRPr="00A414C8" w:rsidRDefault="001F0A97" w:rsidP="00DC704E">
            <w:pPr>
              <w:jc w:val="center"/>
              <w:rPr>
                <w:rFonts w:ascii="Tahoma" w:hAnsi="Tahoma" w:cs="Tahoma"/>
                <w:sz w:val="16"/>
                <w:szCs w:val="16"/>
              </w:rPr>
            </w:pPr>
            <w:r w:rsidRPr="00A414C8">
              <w:rPr>
                <w:rFonts w:ascii="Tahoma" w:hAnsi="Tahoma" w:cs="Tahoma"/>
                <w:sz w:val="16"/>
                <w:szCs w:val="16"/>
              </w:rPr>
              <w:t>200 000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A97" w:rsidRPr="00A414C8" w:rsidRDefault="001F0A97" w:rsidP="00DC704E">
            <w:pPr>
              <w:jc w:val="center"/>
              <w:rPr>
                <w:rFonts w:ascii="Tahoma" w:hAnsi="Tahoma" w:cs="Tahoma"/>
                <w:sz w:val="16"/>
                <w:szCs w:val="16"/>
              </w:rPr>
            </w:pPr>
            <w:r w:rsidRPr="00A414C8">
              <w:rPr>
                <w:rFonts w:ascii="Tahoma" w:hAnsi="Tahoma" w:cs="Tahoma"/>
                <w:sz w:val="16"/>
                <w:szCs w:val="16"/>
              </w:rPr>
              <w:t>0</w:t>
            </w:r>
          </w:p>
        </w:tc>
      </w:tr>
      <w:tr w:rsidR="001F0A97" w:rsidRPr="00A414C8" w:rsidTr="00DC704E">
        <w:trPr>
          <w:trHeight w:val="2241"/>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1F0A97" w:rsidRPr="00A414C8" w:rsidRDefault="001F0A97" w:rsidP="00DC704E">
            <w:pPr>
              <w:jc w:val="center"/>
              <w:rPr>
                <w:rFonts w:ascii="Tahoma" w:hAnsi="Tahoma" w:cs="Tahoma"/>
                <w:color w:val="000000"/>
                <w:sz w:val="16"/>
                <w:szCs w:val="16"/>
              </w:rPr>
            </w:pPr>
            <w:r w:rsidRPr="00A414C8">
              <w:rPr>
                <w:rFonts w:ascii="Tahoma" w:hAnsi="Tahoma" w:cs="Tahoma"/>
                <w:color w:val="000000"/>
                <w:sz w:val="16"/>
                <w:szCs w:val="16"/>
              </w:rPr>
              <w:t>5</w:t>
            </w:r>
          </w:p>
        </w:tc>
        <w:tc>
          <w:tcPr>
            <w:tcW w:w="1717" w:type="dxa"/>
            <w:tcBorders>
              <w:top w:val="nil"/>
              <w:left w:val="nil"/>
              <w:bottom w:val="single" w:sz="4" w:space="0" w:color="auto"/>
              <w:right w:val="single" w:sz="4" w:space="0" w:color="auto"/>
            </w:tcBorders>
            <w:shd w:val="clear" w:color="auto" w:fill="auto"/>
            <w:hideMark/>
          </w:tcPr>
          <w:p w:rsidR="001F0A97" w:rsidRPr="00A414C8" w:rsidRDefault="001F0A97" w:rsidP="00DC704E">
            <w:pPr>
              <w:rPr>
                <w:rFonts w:ascii="Tahoma" w:hAnsi="Tahoma" w:cs="Tahoma"/>
                <w:color w:val="000000"/>
                <w:sz w:val="16"/>
                <w:szCs w:val="16"/>
              </w:rPr>
            </w:pPr>
            <w:r w:rsidRPr="00A414C8">
              <w:rPr>
                <w:rFonts w:ascii="Tahoma" w:hAnsi="Tahoma" w:cs="Tahoma"/>
                <w:color w:val="000000"/>
                <w:sz w:val="16"/>
                <w:szCs w:val="16"/>
              </w:rPr>
              <w:t>Římskokatolická farnost Velké Losiny</w:t>
            </w:r>
          </w:p>
        </w:tc>
        <w:tc>
          <w:tcPr>
            <w:tcW w:w="959" w:type="dxa"/>
            <w:tcBorders>
              <w:top w:val="nil"/>
              <w:left w:val="nil"/>
              <w:bottom w:val="single" w:sz="4" w:space="0" w:color="auto"/>
              <w:right w:val="single" w:sz="4" w:space="0" w:color="auto"/>
            </w:tcBorders>
            <w:shd w:val="clear" w:color="auto" w:fill="auto"/>
            <w:hideMark/>
          </w:tcPr>
          <w:p w:rsidR="001F0A97" w:rsidRPr="00A414C8" w:rsidRDefault="001F0A97" w:rsidP="00DC704E">
            <w:pPr>
              <w:rPr>
                <w:rFonts w:ascii="Tahoma" w:hAnsi="Tahoma" w:cs="Tahoma"/>
                <w:color w:val="000000"/>
                <w:sz w:val="16"/>
                <w:szCs w:val="16"/>
              </w:rPr>
            </w:pPr>
            <w:r w:rsidRPr="00A414C8">
              <w:rPr>
                <w:rFonts w:ascii="Tahoma" w:hAnsi="Tahoma" w:cs="Tahoma"/>
                <w:color w:val="000000"/>
                <w:sz w:val="16"/>
                <w:szCs w:val="16"/>
              </w:rPr>
              <w:t>Bukovická 58</w:t>
            </w:r>
          </w:p>
        </w:tc>
        <w:tc>
          <w:tcPr>
            <w:tcW w:w="478" w:type="dxa"/>
            <w:tcBorders>
              <w:top w:val="nil"/>
              <w:left w:val="nil"/>
              <w:bottom w:val="single" w:sz="4" w:space="0" w:color="auto"/>
              <w:right w:val="single" w:sz="4" w:space="0" w:color="auto"/>
            </w:tcBorders>
            <w:shd w:val="clear" w:color="auto" w:fill="auto"/>
            <w:textDirection w:val="btLr"/>
            <w:hideMark/>
          </w:tcPr>
          <w:p w:rsidR="001F0A97" w:rsidRPr="00A414C8" w:rsidRDefault="001F0A97" w:rsidP="00DC704E">
            <w:pPr>
              <w:jc w:val="center"/>
              <w:rPr>
                <w:rFonts w:ascii="Tahoma" w:hAnsi="Tahoma" w:cs="Tahoma"/>
                <w:color w:val="000000"/>
                <w:sz w:val="16"/>
                <w:szCs w:val="16"/>
              </w:rPr>
            </w:pPr>
            <w:r w:rsidRPr="00A414C8">
              <w:rPr>
                <w:rFonts w:ascii="Tahoma" w:hAnsi="Tahoma" w:cs="Tahoma"/>
                <w:color w:val="000000"/>
                <w:sz w:val="16"/>
                <w:szCs w:val="16"/>
              </w:rPr>
              <w:t>Velké Losiny</w:t>
            </w:r>
          </w:p>
        </w:tc>
        <w:tc>
          <w:tcPr>
            <w:tcW w:w="451" w:type="dxa"/>
            <w:tcBorders>
              <w:top w:val="nil"/>
              <w:left w:val="nil"/>
              <w:bottom w:val="single" w:sz="4" w:space="0" w:color="auto"/>
              <w:right w:val="single" w:sz="4" w:space="0" w:color="auto"/>
            </w:tcBorders>
            <w:shd w:val="clear" w:color="auto" w:fill="auto"/>
            <w:textDirection w:val="btLr"/>
            <w:hideMark/>
          </w:tcPr>
          <w:p w:rsidR="001F0A97" w:rsidRPr="00A414C8" w:rsidRDefault="001F0A97" w:rsidP="00DC704E">
            <w:pPr>
              <w:jc w:val="center"/>
              <w:rPr>
                <w:rFonts w:ascii="Tahoma" w:hAnsi="Tahoma" w:cs="Tahoma"/>
                <w:color w:val="000000"/>
                <w:sz w:val="16"/>
                <w:szCs w:val="16"/>
              </w:rPr>
            </w:pPr>
            <w:r w:rsidRPr="00A414C8">
              <w:rPr>
                <w:rFonts w:ascii="Tahoma" w:hAnsi="Tahoma" w:cs="Tahoma"/>
                <w:color w:val="000000"/>
                <w:sz w:val="16"/>
                <w:szCs w:val="16"/>
              </w:rPr>
              <w:t>78815</w:t>
            </w:r>
          </w:p>
        </w:tc>
        <w:tc>
          <w:tcPr>
            <w:tcW w:w="458" w:type="dxa"/>
            <w:tcBorders>
              <w:top w:val="nil"/>
              <w:left w:val="nil"/>
              <w:bottom w:val="single" w:sz="4" w:space="0" w:color="auto"/>
              <w:right w:val="single" w:sz="4" w:space="0" w:color="auto"/>
            </w:tcBorders>
            <w:shd w:val="clear" w:color="auto" w:fill="auto"/>
            <w:textDirection w:val="btLr"/>
            <w:vAlign w:val="bottom"/>
            <w:hideMark/>
          </w:tcPr>
          <w:p w:rsidR="001F0A97" w:rsidRPr="00A414C8" w:rsidRDefault="001F0A97" w:rsidP="00DC704E">
            <w:pPr>
              <w:jc w:val="center"/>
              <w:rPr>
                <w:rFonts w:ascii="Tahoma" w:hAnsi="Tahoma" w:cs="Tahoma"/>
                <w:color w:val="000000"/>
                <w:sz w:val="16"/>
                <w:szCs w:val="16"/>
              </w:rPr>
            </w:pPr>
            <w:r w:rsidRPr="00A414C8">
              <w:rPr>
                <w:rFonts w:ascii="Tahoma" w:hAnsi="Tahoma" w:cs="Tahoma"/>
                <w:color w:val="000000"/>
                <w:sz w:val="16"/>
                <w:szCs w:val="16"/>
              </w:rPr>
              <w:t>Šumperk</w:t>
            </w:r>
          </w:p>
        </w:tc>
        <w:tc>
          <w:tcPr>
            <w:tcW w:w="458" w:type="dxa"/>
            <w:tcBorders>
              <w:top w:val="nil"/>
              <w:left w:val="nil"/>
              <w:bottom w:val="single" w:sz="4" w:space="0" w:color="auto"/>
              <w:right w:val="single" w:sz="4" w:space="0" w:color="auto"/>
            </w:tcBorders>
            <w:shd w:val="clear" w:color="auto" w:fill="auto"/>
            <w:textDirection w:val="btLr"/>
            <w:hideMark/>
          </w:tcPr>
          <w:p w:rsidR="001F0A97" w:rsidRPr="00A414C8" w:rsidRDefault="001F0A97" w:rsidP="00DC704E">
            <w:pPr>
              <w:jc w:val="center"/>
              <w:rPr>
                <w:rFonts w:ascii="Tahoma" w:hAnsi="Tahoma" w:cs="Tahoma"/>
                <w:color w:val="000000"/>
                <w:sz w:val="16"/>
                <w:szCs w:val="16"/>
              </w:rPr>
            </w:pPr>
            <w:r w:rsidRPr="00A414C8">
              <w:rPr>
                <w:rFonts w:ascii="Tahoma" w:hAnsi="Tahoma" w:cs="Tahoma"/>
                <w:color w:val="000000"/>
                <w:sz w:val="16"/>
                <w:szCs w:val="16"/>
              </w:rPr>
              <w:t>67341888</w:t>
            </w:r>
          </w:p>
        </w:tc>
        <w:tc>
          <w:tcPr>
            <w:tcW w:w="1695" w:type="dxa"/>
            <w:tcBorders>
              <w:top w:val="nil"/>
              <w:left w:val="nil"/>
              <w:bottom w:val="single" w:sz="4" w:space="0" w:color="auto"/>
              <w:right w:val="single" w:sz="4" w:space="0" w:color="auto"/>
            </w:tcBorders>
            <w:shd w:val="clear" w:color="auto" w:fill="auto"/>
            <w:hideMark/>
          </w:tcPr>
          <w:p w:rsidR="001F0A97" w:rsidRPr="00A414C8" w:rsidRDefault="001F0A97" w:rsidP="00DC704E">
            <w:pPr>
              <w:rPr>
                <w:rFonts w:ascii="Tahoma" w:hAnsi="Tahoma" w:cs="Tahoma"/>
                <w:color w:val="000000"/>
                <w:sz w:val="16"/>
                <w:szCs w:val="16"/>
              </w:rPr>
            </w:pPr>
            <w:r w:rsidRPr="00A414C8">
              <w:rPr>
                <w:rFonts w:ascii="Tahoma" w:hAnsi="Tahoma" w:cs="Tahoma"/>
                <w:color w:val="000000"/>
                <w:sz w:val="16"/>
                <w:szCs w:val="16"/>
              </w:rPr>
              <w:t>Obnova kostela sv. Jana Křtitele s kaplí sv. Kříže ve Velkých Losinách</w:t>
            </w:r>
          </w:p>
        </w:tc>
        <w:tc>
          <w:tcPr>
            <w:tcW w:w="1947" w:type="dxa"/>
            <w:tcBorders>
              <w:top w:val="nil"/>
              <w:left w:val="nil"/>
              <w:bottom w:val="single" w:sz="4" w:space="0" w:color="auto"/>
              <w:right w:val="single" w:sz="4" w:space="0" w:color="auto"/>
            </w:tcBorders>
            <w:shd w:val="clear" w:color="auto" w:fill="auto"/>
            <w:hideMark/>
          </w:tcPr>
          <w:p w:rsidR="001F0A97" w:rsidRPr="00A414C8" w:rsidRDefault="001F0A97" w:rsidP="00DC704E">
            <w:pPr>
              <w:rPr>
                <w:rFonts w:ascii="Tahoma" w:hAnsi="Tahoma" w:cs="Tahoma"/>
                <w:color w:val="000000"/>
                <w:sz w:val="16"/>
                <w:szCs w:val="16"/>
              </w:rPr>
            </w:pPr>
            <w:r w:rsidRPr="00A414C8">
              <w:rPr>
                <w:rFonts w:ascii="Tahoma" w:hAnsi="Tahoma" w:cs="Tahoma"/>
                <w:color w:val="000000"/>
                <w:sz w:val="16"/>
                <w:szCs w:val="16"/>
              </w:rPr>
              <w:t>Pokračování stavebních oprav v kapli sv. Kříže spočívá v odvlhčení hrobky Žerotínů, která je unikátně vybudována v plášti kaple. V rámci obnovy dojde ke stavebním úpravám, které mají zamezit pronikání vzlínající vlhkosti do stěn kaple a hrobových kobek.</w:t>
            </w:r>
          </w:p>
        </w:tc>
        <w:tc>
          <w:tcPr>
            <w:tcW w:w="1085"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color w:val="000000"/>
                <w:sz w:val="16"/>
                <w:szCs w:val="16"/>
              </w:rPr>
            </w:pPr>
            <w:r w:rsidRPr="00A414C8">
              <w:rPr>
                <w:rFonts w:ascii="Tahoma" w:hAnsi="Tahoma" w:cs="Tahoma"/>
                <w:color w:val="000000"/>
                <w:sz w:val="16"/>
                <w:szCs w:val="16"/>
              </w:rPr>
              <w:t>551 782</w:t>
            </w:r>
          </w:p>
        </w:tc>
        <w:tc>
          <w:tcPr>
            <w:tcW w:w="1121"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color w:val="000000"/>
                <w:sz w:val="16"/>
                <w:szCs w:val="16"/>
              </w:rPr>
            </w:pPr>
            <w:r w:rsidRPr="00A414C8">
              <w:rPr>
                <w:rFonts w:ascii="Tahoma" w:hAnsi="Tahoma" w:cs="Tahoma"/>
                <w:color w:val="000000"/>
                <w:sz w:val="16"/>
                <w:szCs w:val="16"/>
              </w:rPr>
              <w:t>200 000</w:t>
            </w:r>
          </w:p>
        </w:tc>
        <w:tc>
          <w:tcPr>
            <w:tcW w:w="577"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color w:val="000000"/>
                <w:sz w:val="16"/>
                <w:szCs w:val="16"/>
              </w:rPr>
            </w:pPr>
            <w:r w:rsidRPr="00A414C8">
              <w:rPr>
                <w:rFonts w:ascii="Tahoma" w:hAnsi="Tahoma" w:cs="Tahoma"/>
                <w:color w:val="000000"/>
                <w:sz w:val="16"/>
                <w:szCs w:val="16"/>
              </w:rPr>
              <w:t>150</w:t>
            </w:r>
          </w:p>
        </w:tc>
        <w:tc>
          <w:tcPr>
            <w:tcW w:w="597"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color w:val="000000"/>
                <w:sz w:val="16"/>
                <w:szCs w:val="16"/>
              </w:rPr>
            </w:pPr>
            <w:r w:rsidRPr="00A414C8">
              <w:rPr>
                <w:rFonts w:ascii="Tahoma" w:hAnsi="Tahoma" w:cs="Tahoma"/>
                <w:color w:val="000000"/>
                <w:sz w:val="16"/>
                <w:szCs w:val="16"/>
              </w:rPr>
              <w:t>110</w:t>
            </w:r>
          </w:p>
        </w:tc>
        <w:tc>
          <w:tcPr>
            <w:tcW w:w="526"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color w:val="000000"/>
                <w:sz w:val="16"/>
                <w:szCs w:val="16"/>
              </w:rPr>
            </w:pPr>
            <w:r w:rsidRPr="00A414C8">
              <w:rPr>
                <w:rFonts w:ascii="Tahoma" w:hAnsi="Tahoma" w:cs="Tahoma"/>
                <w:color w:val="000000"/>
                <w:sz w:val="16"/>
                <w:szCs w:val="16"/>
              </w:rPr>
              <w:t>120</w:t>
            </w:r>
          </w:p>
        </w:tc>
        <w:tc>
          <w:tcPr>
            <w:tcW w:w="636"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color w:val="000000"/>
                <w:sz w:val="16"/>
                <w:szCs w:val="16"/>
              </w:rPr>
            </w:pPr>
            <w:r w:rsidRPr="00A414C8">
              <w:rPr>
                <w:rFonts w:ascii="Tahoma" w:hAnsi="Tahoma" w:cs="Tahoma"/>
                <w:color w:val="000000"/>
                <w:sz w:val="16"/>
                <w:szCs w:val="16"/>
              </w:rPr>
              <w:t>380</w:t>
            </w:r>
          </w:p>
        </w:tc>
        <w:tc>
          <w:tcPr>
            <w:tcW w:w="917" w:type="dxa"/>
            <w:tcBorders>
              <w:top w:val="nil"/>
              <w:left w:val="nil"/>
              <w:bottom w:val="single" w:sz="4" w:space="0" w:color="auto"/>
              <w:right w:val="nil"/>
            </w:tcBorders>
            <w:shd w:val="clear" w:color="auto" w:fill="auto"/>
            <w:vAlign w:val="center"/>
            <w:hideMark/>
          </w:tcPr>
          <w:p w:rsidR="001F0A97" w:rsidRPr="00A414C8" w:rsidRDefault="001F0A97" w:rsidP="00DC704E">
            <w:pPr>
              <w:jc w:val="center"/>
              <w:rPr>
                <w:rFonts w:ascii="Tahoma" w:hAnsi="Tahoma" w:cs="Tahoma"/>
                <w:color w:val="000000"/>
                <w:sz w:val="16"/>
                <w:szCs w:val="16"/>
              </w:rPr>
            </w:pPr>
            <w:r w:rsidRPr="00A414C8">
              <w:rPr>
                <w:rFonts w:ascii="Tahoma" w:hAnsi="Tahoma" w:cs="Tahoma"/>
                <w:color w:val="000000"/>
                <w:sz w:val="16"/>
                <w:szCs w:val="16"/>
              </w:rPr>
              <w:t>200 000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0A97" w:rsidRPr="00A414C8" w:rsidRDefault="001F0A97" w:rsidP="00DC704E">
            <w:pPr>
              <w:jc w:val="center"/>
              <w:rPr>
                <w:rFonts w:ascii="Tahoma" w:hAnsi="Tahoma" w:cs="Tahoma"/>
                <w:color w:val="000000"/>
                <w:sz w:val="16"/>
                <w:szCs w:val="16"/>
              </w:rPr>
            </w:pPr>
            <w:r w:rsidRPr="00A414C8">
              <w:rPr>
                <w:rFonts w:ascii="Tahoma" w:hAnsi="Tahoma" w:cs="Tahoma"/>
                <w:color w:val="000000"/>
                <w:sz w:val="16"/>
                <w:szCs w:val="16"/>
              </w:rPr>
              <w:t>0</w:t>
            </w:r>
          </w:p>
        </w:tc>
      </w:tr>
      <w:tr w:rsidR="001F0A97" w:rsidRPr="00A414C8" w:rsidTr="00DC704E">
        <w:trPr>
          <w:trHeight w:val="2196"/>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1F0A97" w:rsidRPr="00A414C8" w:rsidRDefault="001F0A97" w:rsidP="00DC704E">
            <w:pPr>
              <w:jc w:val="center"/>
              <w:rPr>
                <w:rFonts w:ascii="Tahoma" w:hAnsi="Tahoma" w:cs="Tahoma"/>
                <w:sz w:val="16"/>
                <w:szCs w:val="16"/>
              </w:rPr>
            </w:pPr>
            <w:r w:rsidRPr="00A414C8">
              <w:rPr>
                <w:rFonts w:ascii="Tahoma" w:hAnsi="Tahoma" w:cs="Tahoma"/>
                <w:sz w:val="16"/>
                <w:szCs w:val="16"/>
              </w:rPr>
              <w:t>6</w:t>
            </w:r>
          </w:p>
        </w:tc>
        <w:tc>
          <w:tcPr>
            <w:tcW w:w="1717" w:type="dxa"/>
            <w:tcBorders>
              <w:top w:val="nil"/>
              <w:left w:val="nil"/>
              <w:bottom w:val="single" w:sz="4" w:space="0" w:color="auto"/>
              <w:right w:val="single" w:sz="4" w:space="0" w:color="auto"/>
            </w:tcBorders>
            <w:shd w:val="clear" w:color="auto" w:fill="auto"/>
            <w:hideMark/>
          </w:tcPr>
          <w:p w:rsidR="001F0A97" w:rsidRPr="00A414C8" w:rsidRDefault="001F0A97" w:rsidP="00DC704E">
            <w:pPr>
              <w:rPr>
                <w:rFonts w:ascii="Tahoma" w:hAnsi="Tahoma" w:cs="Tahoma"/>
                <w:sz w:val="16"/>
                <w:szCs w:val="16"/>
              </w:rPr>
            </w:pPr>
            <w:r w:rsidRPr="00A414C8">
              <w:rPr>
                <w:rFonts w:ascii="Tahoma" w:hAnsi="Tahoma" w:cs="Tahoma"/>
                <w:sz w:val="16"/>
                <w:szCs w:val="16"/>
              </w:rPr>
              <w:t>Brotan Jiří</w:t>
            </w:r>
          </w:p>
        </w:tc>
        <w:tc>
          <w:tcPr>
            <w:tcW w:w="959" w:type="dxa"/>
            <w:tcBorders>
              <w:top w:val="nil"/>
              <w:left w:val="nil"/>
              <w:bottom w:val="single" w:sz="4" w:space="0" w:color="auto"/>
              <w:right w:val="single" w:sz="4" w:space="0" w:color="auto"/>
            </w:tcBorders>
            <w:shd w:val="clear" w:color="auto" w:fill="auto"/>
            <w:hideMark/>
          </w:tcPr>
          <w:p w:rsidR="001F0A97" w:rsidRPr="00A414C8" w:rsidRDefault="001F0A97" w:rsidP="00DC704E">
            <w:pPr>
              <w:rPr>
                <w:rFonts w:ascii="Tahoma" w:hAnsi="Tahoma" w:cs="Tahoma"/>
                <w:sz w:val="16"/>
                <w:szCs w:val="16"/>
              </w:rPr>
            </w:pPr>
          </w:p>
        </w:tc>
        <w:tc>
          <w:tcPr>
            <w:tcW w:w="478" w:type="dxa"/>
            <w:tcBorders>
              <w:top w:val="nil"/>
              <w:left w:val="nil"/>
              <w:bottom w:val="single" w:sz="4" w:space="0" w:color="auto"/>
              <w:right w:val="single" w:sz="4" w:space="0" w:color="auto"/>
            </w:tcBorders>
            <w:shd w:val="clear" w:color="auto" w:fill="auto"/>
            <w:textDirection w:val="btLr"/>
            <w:hideMark/>
          </w:tcPr>
          <w:p w:rsidR="001F0A97" w:rsidRPr="00A414C8" w:rsidRDefault="001F0A97" w:rsidP="00DC704E">
            <w:pPr>
              <w:jc w:val="center"/>
              <w:rPr>
                <w:rFonts w:ascii="Tahoma" w:hAnsi="Tahoma" w:cs="Tahoma"/>
                <w:sz w:val="16"/>
                <w:szCs w:val="16"/>
              </w:rPr>
            </w:pPr>
            <w:r w:rsidRPr="00A414C8">
              <w:rPr>
                <w:rFonts w:ascii="Tahoma" w:hAnsi="Tahoma" w:cs="Tahoma"/>
                <w:sz w:val="16"/>
                <w:szCs w:val="16"/>
              </w:rPr>
              <w:t>Mohelnice</w:t>
            </w:r>
          </w:p>
        </w:tc>
        <w:tc>
          <w:tcPr>
            <w:tcW w:w="451" w:type="dxa"/>
            <w:tcBorders>
              <w:top w:val="nil"/>
              <w:left w:val="nil"/>
              <w:bottom w:val="single" w:sz="4" w:space="0" w:color="auto"/>
              <w:right w:val="single" w:sz="4" w:space="0" w:color="auto"/>
            </w:tcBorders>
            <w:shd w:val="clear" w:color="auto" w:fill="auto"/>
            <w:textDirection w:val="btLr"/>
            <w:hideMark/>
          </w:tcPr>
          <w:p w:rsidR="001F0A97" w:rsidRPr="00A414C8" w:rsidRDefault="001F0A97" w:rsidP="00DC704E">
            <w:pPr>
              <w:jc w:val="center"/>
              <w:rPr>
                <w:rFonts w:ascii="Tahoma" w:hAnsi="Tahoma" w:cs="Tahoma"/>
                <w:sz w:val="16"/>
                <w:szCs w:val="16"/>
              </w:rPr>
            </w:pPr>
            <w:r w:rsidRPr="00A414C8">
              <w:rPr>
                <w:rFonts w:ascii="Tahoma" w:hAnsi="Tahoma" w:cs="Tahoma"/>
                <w:sz w:val="16"/>
                <w:szCs w:val="16"/>
              </w:rPr>
              <w:t>78985</w:t>
            </w:r>
          </w:p>
        </w:tc>
        <w:tc>
          <w:tcPr>
            <w:tcW w:w="458" w:type="dxa"/>
            <w:tcBorders>
              <w:top w:val="nil"/>
              <w:left w:val="nil"/>
              <w:bottom w:val="single" w:sz="4" w:space="0" w:color="auto"/>
              <w:right w:val="single" w:sz="4" w:space="0" w:color="auto"/>
            </w:tcBorders>
            <w:shd w:val="clear" w:color="auto" w:fill="auto"/>
            <w:textDirection w:val="btLr"/>
            <w:vAlign w:val="bottom"/>
            <w:hideMark/>
          </w:tcPr>
          <w:p w:rsidR="001F0A97" w:rsidRPr="00A414C8" w:rsidRDefault="001F0A97" w:rsidP="00DC704E">
            <w:pPr>
              <w:jc w:val="center"/>
              <w:rPr>
                <w:rFonts w:ascii="Tahoma" w:hAnsi="Tahoma" w:cs="Tahoma"/>
                <w:sz w:val="16"/>
                <w:szCs w:val="16"/>
              </w:rPr>
            </w:pPr>
            <w:r w:rsidRPr="00A414C8">
              <w:rPr>
                <w:rFonts w:ascii="Tahoma" w:hAnsi="Tahoma" w:cs="Tahoma"/>
                <w:sz w:val="16"/>
                <w:szCs w:val="16"/>
              </w:rPr>
              <w:t>Šumperk</w:t>
            </w:r>
          </w:p>
        </w:tc>
        <w:tc>
          <w:tcPr>
            <w:tcW w:w="458" w:type="dxa"/>
            <w:tcBorders>
              <w:top w:val="nil"/>
              <w:left w:val="nil"/>
              <w:bottom w:val="single" w:sz="4" w:space="0" w:color="auto"/>
              <w:right w:val="single" w:sz="4" w:space="0" w:color="auto"/>
            </w:tcBorders>
            <w:shd w:val="clear" w:color="auto" w:fill="auto"/>
            <w:textDirection w:val="btL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 </w:t>
            </w:r>
          </w:p>
        </w:tc>
        <w:tc>
          <w:tcPr>
            <w:tcW w:w="1695" w:type="dxa"/>
            <w:tcBorders>
              <w:top w:val="nil"/>
              <w:left w:val="nil"/>
              <w:bottom w:val="single" w:sz="4" w:space="0" w:color="auto"/>
              <w:right w:val="single" w:sz="4" w:space="0" w:color="auto"/>
            </w:tcBorders>
            <w:shd w:val="clear" w:color="auto" w:fill="auto"/>
            <w:hideMark/>
          </w:tcPr>
          <w:p w:rsidR="001F0A97" w:rsidRPr="00A414C8" w:rsidRDefault="001F0A97" w:rsidP="00DC704E">
            <w:pPr>
              <w:rPr>
                <w:rFonts w:ascii="Tahoma" w:hAnsi="Tahoma" w:cs="Tahoma"/>
                <w:sz w:val="16"/>
                <w:szCs w:val="16"/>
              </w:rPr>
            </w:pPr>
            <w:r w:rsidRPr="00A414C8">
              <w:rPr>
                <w:rFonts w:ascii="Tahoma" w:hAnsi="Tahoma" w:cs="Tahoma"/>
                <w:sz w:val="16"/>
                <w:szCs w:val="16"/>
              </w:rPr>
              <w:t>Restaurování kamenných prvků činžovního domu</w:t>
            </w:r>
          </w:p>
        </w:tc>
        <w:tc>
          <w:tcPr>
            <w:tcW w:w="1947" w:type="dxa"/>
            <w:tcBorders>
              <w:top w:val="nil"/>
              <w:left w:val="nil"/>
              <w:bottom w:val="single" w:sz="4" w:space="0" w:color="auto"/>
              <w:right w:val="single" w:sz="4" w:space="0" w:color="auto"/>
            </w:tcBorders>
            <w:shd w:val="clear" w:color="auto" w:fill="auto"/>
            <w:hideMark/>
          </w:tcPr>
          <w:p w:rsidR="001F0A97" w:rsidRPr="00A414C8" w:rsidRDefault="001F0A97" w:rsidP="00DC704E">
            <w:pPr>
              <w:rPr>
                <w:rFonts w:ascii="Tahoma" w:hAnsi="Tahoma" w:cs="Tahoma"/>
                <w:sz w:val="16"/>
                <w:szCs w:val="16"/>
              </w:rPr>
            </w:pPr>
            <w:r w:rsidRPr="00A414C8">
              <w:rPr>
                <w:rFonts w:ascii="Tahoma" w:hAnsi="Tahoma" w:cs="Tahoma"/>
                <w:sz w:val="16"/>
                <w:szCs w:val="16"/>
              </w:rPr>
              <w:t xml:space="preserve">Jednopatrový dům bez štítu v uliční zástavbě. Střecha sedlová, hřeben rovnoběžný s ulicí. Výzdoba fasády je kombinovaná z kamenných a štukových prvků. Kamenné prvky jsou pískovcové. Jedná se o sokl, portál s prahem a parapety oken. </w:t>
            </w:r>
          </w:p>
        </w:tc>
        <w:tc>
          <w:tcPr>
            <w:tcW w:w="1085"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154 000</w:t>
            </w:r>
          </w:p>
        </w:tc>
        <w:tc>
          <w:tcPr>
            <w:tcW w:w="1121"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77 000</w:t>
            </w:r>
          </w:p>
        </w:tc>
        <w:tc>
          <w:tcPr>
            <w:tcW w:w="577"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140</w:t>
            </w:r>
          </w:p>
        </w:tc>
        <w:tc>
          <w:tcPr>
            <w:tcW w:w="597"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110</w:t>
            </w:r>
          </w:p>
        </w:tc>
        <w:tc>
          <w:tcPr>
            <w:tcW w:w="526"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110</w:t>
            </w:r>
          </w:p>
        </w:tc>
        <w:tc>
          <w:tcPr>
            <w:tcW w:w="636" w:type="dxa"/>
            <w:tcBorders>
              <w:top w:val="nil"/>
              <w:left w:val="nil"/>
              <w:bottom w:val="single" w:sz="4" w:space="0" w:color="auto"/>
              <w:right w:val="single" w:sz="4" w:space="0" w:color="auto"/>
            </w:tcBorders>
            <w:shd w:val="clear" w:color="auto" w:fill="auto"/>
            <w:noWrap/>
            <w:vAlign w:val="center"/>
            <w:hideMark/>
          </w:tcPr>
          <w:p w:rsidR="001F0A97" w:rsidRPr="00A414C8" w:rsidRDefault="001F0A97" w:rsidP="00DC704E">
            <w:pPr>
              <w:jc w:val="right"/>
              <w:rPr>
                <w:rFonts w:ascii="Tahoma" w:hAnsi="Tahoma" w:cs="Tahoma"/>
                <w:sz w:val="16"/>
                <w:szCs w:val="16"/>
              </w:rPr>
            </w:pPr>
            <w:r w:rsidRPr="00A414C8">
              <w:rPr>
                <w:rFonts w:ascii="Tahoma" w:hAnsi="Tahoma" w:cs="Tahoma"/>
                <w:sz w:val="16"/>
                <w:szCs w:val="16"/>
              </w:rPr>
              <w:t>360</w:t>
            </w:r>
          </w:p>
        </w:tc>
        <w:tc>
          <w:tcPr>
            <w:tcW w:w="917" w:type="dxa"/>
            <w:tcBorders>
              <w:top w:val="nil"/>
              <w:left w:val="nil"/>
              <w:bottom w:val="single" w:sz="4" w:space="0" w:color="auto"/>
              <w:right w:val="nil"/>
            </w:tcBorders>
            <w:shd w:val="clear" w:color="auto" w:fill="auto"/>
            <w:vAlign w:val="center"/>
            <w:hideMark/>
          </w:tcPr>
          <w:p w:rsidR="001F0A97" w:rsidRPr="00A414C8" w:rsidRDefault="001F0A97" w:rsidP="00DC704E">
            <w:pPr>
              <w:jc w:val="center"/>
              <w:rPr>
                <w:rFonts w:ascii="Tahoma" w:hAnsi="Tahoma" w:cs="Tahoma"/>
                <w:sz w:val="16"/>
                <w:szCs w:val="16"/>
              </w:rPr>
            </w:pPr>
            <w:r w:rsidRPr="00A414C8">
              <w:rPr>
                <w:rFonts w:ascii="Tahoma" w:hAnsi="Tahoma" w:cs="Tahoma"/>
                <w:sz w:val="16"/>
                <w:szCs w:val="16"/>
              </w:rPr>
              <w:t>60 000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0A97" w:rsidRPr="00A414C8" w:rsidRDefault="001F0A97" w:rsidP="00DC704E">
            <w:pPr>
              <w:jc w:val="center"/>
              <w:rPr>
                <w:rFonts w:ascii="Tahoma" w:hAnsi="Tahoma" w:cs="Tahoma"/>
                <w:sz w:val="16"/>
                <w:szCs w:val="16"/>
              </w:rPr>
            </w:pPr>
            <w:r w:rsidRPr="00A414C8">
              <w:rPr>
                <w:rFonts w:ascii="Tahoma" w:hAnsi="Tahoma" w:cs="Tahoma"/>
                <w:sz w:val="16"/>
                <w:szCs w:val="16"/>
              </w:rPr>
              <w:t> </w:t>
            </w:r>
          </w:p>
        </w:tc>
      </w:tr>
      <w:tr w:rsidR="001F0A97" w:rsidRPr="00A414C8" w:rsidTr="00DC704E">
        <w:trPr>
          <w:trHeight w:val="300"/>
        </w:trPr>
        <w:tc>
          <w:tcPr>
            <w:tcW w:w="402" w:type="dxa"/>
            <w:tcBorders>
              <w:top w:val="nil"/>
              <w:left w:val="nil"/>
              <w:bottom w:val="nil"/>
              <w:right w:val="nil"/>
            </w:tcBorders>
            <w:shd w:val="clear" w:color="auto" w:fill="auto"/>
            <w:noWrap/>
            <w:vAlign w:val="center"/>
            <w:hideMark/>
          </w:tcPr>
          <w:p w:rsidR="001F0A97" w:rsidRPr="00A414C8" w:rsidRDefault="001F0A97" w:rsidP="00DC704E">
            <w:pPr>
              <w:jc w:val="center"/>
              <w:rPr>
                <w:rFonts w:ascii="Tahoma" w:hAnsi="Tahoma" w:cs="Tahoma"/>
                <w:sz w:val="16"/>
                <w:szCs w:val="16"/>
              </w:rPr>
            </w:pPr>
          </w:p>
        </w:tc>
        <w:tc>
          <w:tcPr>
            <w:tcW w:w="1717" w:type="dxa"/>
            <w:tcBorders>
              <w:top w:val="nil"/>
              <w:left w:val="nil"/>
              <w:bottom w:val="nil"/>
              <w:right w:val="nil"/>
            </w:tcBorders>
            <w:shd w:val="clear" w:color="auto" w:fill="auto"/>
            <w:noWrap/>
            <w:vAlign w:val="bottom"/>
            <w:hideMark/>
          </w:tcPr>
          <w:p w:rsidR="001F0A97" w:rsidRPr="00A414C8" w:rsidRDefault="001F0A97" w:rsidP="00DC704E">
            <w:pPr>
              <w:jc w:val="center"/>
              <w:rPr>
                <w:sz w:val="20"/>
                <w:szCs w:val="20"/>
              </w:rPr>
            </w:pPr>
          </w:p>
        </w:tc>
        <w:tc>
          <w:tcPr>
            <w:tcW w:w="959" w:type="dxa"/>
            <w:tcBorders>
              <w:top w:val="nil"/>
              <w:left w:val="nil"/>
              <w:bottom w:val="nil"/>
              <w:right w:val="nil"/>
            </w:tcBorders>
            <w:shd w:val="clear" w:color="auto" w:fill="auto"/>
            <w:noWrap/>
            <w:vAlign w:val="bottom"/>
            <w:hideMark/>
          </w:tcPr>
          <w:p w:rsidR="001F0A97" w:rsidRPr="00A414C8" w:rsidRDefault="001F0A97" w:rsidP="00DC704E">
            <w:pPr>
              <w:rPr>
                <w:sz w:val="20"/>
                <w:szCs w:val="20"/>
              </w:rPr>
            </w:pPr>
          </w:p>
        </w:tc>
        <w:tc>
          <w:tcPr>
            <w:tcW w:w="478" w:type="dxa"/>
            <w:tcBorders>
              <w:top w:val="nil"/>
              <w:left w:val="nil"/>
              <w:bottom w:val="nil"/>
              <w:right w:val="nil"/>
            </w:tcBorders>
            <w:shd w:val="clear" w:color="auto" w:fill="auto"/>
            <w:noWrap/>
            <w:vAlign w:val="bottom"/>
            <w:hideMark/>
          </w:tcPr>
          <w:p w:rsidR="001F0A97" w:rsidRPr="00A414C8" w:rsidRDefault="001F0A97" w:rsidP="00DC704E">
            <w:pPr>
              <w:rPr>
                <w:sz w:val="20"/>
                <w:szCs w:val="20"/>
              </w:rPr>
            </w:pPr>
          </w:p>
        </w:tc>
        <w:tc>
          <w:tcPr>
            <w:tcW w:w="451" w:type="dxa"/>
            <w:tcBorders>
              <w:top w:val="nil"/>
              <w:left w:val="nil"/>
              <w:bottom w:val="nil"/>
              <w:right w:val="nil"/>
            </w:tcBorders>
            <w:shd w:val="clear" w:color="auto" w:fill="auto"/>
            <w:noWrap/>
            <w:vAlign w:val="bottom"/>
            <w:hideMark/>
          </w:tcPr>
          <w:p w:rsidR="001F0A97" w:rsidRPr="00A414C8" w:rsidRDefault="001F0A97" w:rsidP="00DC704E">
            <w:pPr>
              <w:rPr>
                <w:sz w:val="20"/>
                <w:szCs w:val="20"/>
              </w:rPr>
            </w:pPr>
          </w:p>
        </w:tc>
        <w:tc>
          <w:tcPr>
            <w:tcW w:w="458" w:type="dxa"/>
            <w:tcBorders>
              <w:top w:val="nil"/>
              <w:left w:val="nil"/>
              <w:bottom w:val="nil"/>
              <w:right w:val="nil"/>
            </w:tcBorders>
            <w:shd w:val="clear" w:color="auto" w:fill="auto"/>
            <w:noWrap/>
            <w:textDirection w:val="btLr"/>
            <w:vAlign w:val="bottom"/>
            <w:hideMark/>
          </w:tcPr>
          <w:p w:rsidR="001F0A97" w:rsidRPr="00A414C8" w:rsidRDefault="001F0A97" w:rsidP="00DC704E">
            <w:pPr>
              <w:rPr>
                <w:sz w:val="20"/>
                <w:szCs w:val="20"/>
              </w:rPr>
            </w:pPr>
          </w:p>
        </w:tc>
        <w:tc>
          <w:tcPr>
            <w:tcW w:w="458" w:type="dxa"/>
            <w:tcBorders>
              <w:top w:val="nil"/>
              <w:left w:val="nil"/>
              <w:bottom w:val="nil"/>
              <w:right w:val="nil"/>
            </w:tcBorders>
            <w:shd w:val="clear" w:color="auto" w:fill="auto"/>
            <w:noWrap/>
            <w:vAlign w:val="bottom"/>
            <w:hideMark/>
          </w:tcPr>
          <w:p w:rsidR="001F0A97" w:rsidRPr="00A414C8" w:rsidRDefault="001F0A97" w:rsidP="00DC704E">
            <w:pPr>
              <w:rPr>
                <w:sz w:val="20"/>
                <w:szCs w:val="20"/>
              </w:rPr>
            </w:pPr>
          </w:p>
        </w:tc>
        <w:tc>
          <w:tcPr>
            <w:tcW w:w="1695" w:type="dxa"/>
            <w:tcBorders>
              <w:top w:val="nil"/>
              <w:left w:val="nil"/>
              <w:bottom w:val="nil"/>
              <w:right w:val="nil"/>
            </w:tcBorders>
            <w:shd w:val="clear" w:color="auto" w:fill="auto"/>
            <w:noWrap/>
            <w:vAlign w:val="bottom"/>
            <w:hideMark/>
          </w:tcPr>
          <w:p w:rsidR="001F0A97" w:rsidRPr="00A414C8" w:rsidRDefault="001F0A97" w:rsidP="00DC704E">
            <w:pPr>
              <w:rPr>
                <w:sz w:val="20"/>
                <w:szCs w:val="20"/>
              </w:rPr>
            </w:pPr>
          </w:p>
        </w:tc>
        <w:tc>
          <w:tcPr>
            <w:tcW w:w="1947" w:type="dxa"/>
            <w:tcBorders>
              <w:top w:val="nil"/>
              <w:left w:val="single" w:sz="4" w:space="0" w:color="auto"/>
              <w:bottom w:val="single" w:sz="4" w:space="0" w:color="auto"/>
              <w:right w:val="single" w:sz="4" w:space="0" w:color="auto"/>
            </w:tcBorders>
            <w:shd w:val="clear" w:color="auto" w:fill="auto"/>
            <w:hideMark/>
          </w:tcPr>
          <w:p w:rsidR="001F0A97" w:rsidRPr="00A414C8" w:rsidRDefault="001F0A97" w:rsidP="00DC704E">
            <w:pPr>
              <w:rPr>
                <w:rFonts w:ascii="Tahoma" w:hAnsi="Tahoma" w:cs="Tahoma"/>
                <w:sz w:val="16"/>
                <w:szCs w:val="16"/>
              </w:rPr>
            </w:pPr>
            <w:r w:rsidRPr="00A414C8">
              <w:rPr>
                <w:rFonts w:ascii="Tahoma" w:hAnsi="Tahoma" w:cs="Tahoma"/>
                <w:sz w:val="16"/>
                <w:szCs w:val="16"/>
              </w:rPr>
              <w:t>celkem</w:t>
            </w:r>
          </w:p>
        </w:tc>
        <w:tc>
          <w:tcPr>
            <w:tcW w:w="1085" w:type="dxa"/>
            <w:tcBorders>
              <w:top w:val="nil"/>
              <w:left w:val="nil"/>
              <w:bottom w:val="nil"/>
              <w:right w:val="nil"/>
            </w:tcBorders>
            <w:shd w:val="clear" w:color="auto" w:fill="auto"/>
            <w:noWrap/>
            <w:vAlign w:val="bottom"/>
            <w:hideMark/>
          </w:tcPr>
          <w:p w:rsidR="001F0A97" w:rsidRPr="00A414C8" w:rsidRDefault="001F0A97" w:rsidP="00DC704E">
            <w:pPr>
              <w:rPr>
                <w:rFonts w:ascii="Tahoma" w:hAnsi="Tahoma" w:cs="Tahoma"/>
                <w:sz w:val="16"/>
                <w:szCs w:val="16"/>
              </w:rPr>
            </w:pP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1F0A97" w:rsidRPr="00A414C8" w:rsidRDefault="001F0A97" w:rsidP="00DC704E">
            <w:pPr>
              <w:jc w:val="right"/>
              <w:rPr>
                <w:rFonts w:ascii="Calibri" w:hAnsi="Calibri"/>
                <w:color w:val="000000"/>
                <w:sz w:val="22"/>
                <w:szCs w:val="22"/>
              </w:rPr>
            </w:pPr>
            <w:r w:rsidRPr="00A414C8">
              <w:rPr>
                <w:rFonts w:ascii="Calibri" w:hAnsi="Calibri"/>
                <w:color w:val="000000"/>
                <w:sz w:val="22"/>
                <w:szCs w:val="22"/>
              </w:rPr>
              <w:t>1 057 000</w:t>
            </w:r>
          </w:p>
        </w:tc>
        <w:tc>
          <w:tcPr>
            <w:tcW w:w="577" w:type="dxa"/>
            <w:tcBorders>
              <w:top w:val="nil"/>
              <w:left w:val="nil"/>
              <w:bottom w:val="nil"/>
              <w:right w:val="nil"/>
            </w:tcBorders>
            <w:shd w:val="clear" w:color="auto" w:fill="auto"/>
            <w:noWrap/>
            <w:vAlign w:val="bottom"/>
            <w:hideMark/>
          </w:tcPr>
          <w:p w:rsidR="001F0A97" w:rsidRPr="00A414C8" w:rsidRDefault="001F0A97" w:rsidP="00DC704E">
            <w:pPr>
              <w:jc w:val="right"/>
              <w:rPr>
                <w:rFonts w:ascii="Calibri" w:hAnsi="Calibri"/>
                <w:color w:val="000000"/>
                <w:sz w:val="22"/>
                <w:szCs w:val="22"/>
              </w:rPr>
            </w:pPr>
          </w:p>
        </w:tc>
        <w:tc>
          <w:tcPr>
            <w:tcW w:w="597" w:type="dxa"/>
            <w:tcBorders>
              <w:top w:val="nil"/>
              <w:left w:val="nil"/>
              <w:bottom w:val="nil"/>
              <w:right w:val="nil"/>
            </w:tcBorders>
            <w:shd w:val="clear" w:color="auto" w:fill="auto"/>
            <w:noWrap/>
            <w:vAlign w:val="bottom"/>
            <w:hideMark/>
          </w:tcPr>
          <w:p w:rsidR="001F0A97" w:rsidRPr="00A414C8" w:rsidRDefault="001F0A97" w:rsidP="00DC704E">
            <w:pPr>
              <w:rPr>
                <w:sz w:val="20"/>
                <w:szCs w:val="20"/>
              </w:rPr>
            </w:pPr>
          </w:p>
        </w:tc>
        <w:tc>
          <w:tcPr>
            <w:tcW w:w="526" w:type="dxa"/>
            <w:tcBorders>
              <w:top w:val="nil"/>
              <w:left w:val="nil"/>
              <w:bottom w:val="nil"/>
              <w:right w:val="nil"/>
            </w:tcBorders>
            <w:shd w:val="clear" w:color="auto" w:fill="auto"/>
            <w:noWrap/>
            <w:vAlign w:val="bottom"/>
            <w:hideMark/>
          </w:tcPr>
          <w:p w:rsidR="001F0A97" w:rsidRPr="00A414C8" w:rsidRDefault="001F0A97" w:rsidP="00DC704E">
            <w:pPr>
              <w:rPr>
                <w:sz w:val="20"/>
                <w:szCs w:val="20"/>
              </w:rPr>
            </w:pPr>
          </w:p>
        </w:tc>
        <w:tc>
          <w:tcPr>
            <w:tcW w:w="636" w:type="dxa"/>
            <w:tcBorders>
              <w:top w:val="nil"/>
              <w:left w:val="nil"/>
              <w:bottom w:val="nil"/>
              <w:right w:val="nil"/>
            </w:tcBorders>
            <w:shd w:val="clear" w:color="auto" w:fill="auto"/>
            <w:noWrap/>
            <w:vAlign w:val="bottom"/>
            <w:hideMark/>
          </w:tcPr>
          <w:p w:rsidR="001F0A97" w:rsidRPr="00A414C8" w:rsidRDefault="001F0A97" w:rsidP="00DC704E">
            <w:pPr>
              <w:rPr>
                <w:sz w:val="20"/>
                <w:szCs w:val="20"/>
              </w:rPr>
            </w:pPr>
          </w:p>
        </w:tc>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1F0A97" w:rsidRPr="00A414C8" w:rsidRDefault="001F0A97" w:rsidP="00DC704E">
            <w:pPr>
              <w:jc w:val="center"/>
              <w:rPr>
                <w:rFonts w:ascii="Calibri" w:hAnsi="Calibri"/>
                <w:color w:val="000000"/>
                <w:sz w:val="22"/>
                <w:szCs w:val="22"/>
              </w:rPr>
            </w:pPr>
            <w:r w:rsidRPr="00A414C8">
              <w:rPr>
                <w:rFonts w:ascii="Calibri" w:hAnsi="Calibri"/>
                <w:color w:val="000000"/>
                <w:sz w:val="22"/>
                <w:szCs w:val="22"/>
              </w:rPr>
              <w:t>910 000</w:t>
            </w:r>
          </w:p>
        </w:tc>
        <w:tc>
          <w:tcPr>
            <w:tcW w:w="567" w:type="dxa"/>
            <w:tcBorders>
              <w:top w:val="nil"/>
              <w:left w:val="nil"/>
              <w:bottom w:val="nil"/>
              <w:right w:val="nil"/>
            </w:tcBorders>
            <w:shd w:val="clear" w:color="auto" w:fill="auto"/>
            <w:noWrap/>
            <w:vAlign w:val="center"/>
            <w:hideMark/>
          </w:tcPr>
          <w:p w:rsidR="001F0A97" w:rsidRPr="00A414C8" w:rsidRDefault="001F0A97" w:rsidP="00DC704E">
            <w:pPr>
              <w:jc w:val="center"/>
              <w:rPr>
                <w:rFonts w:ascii="Calibri" w:hAnsi="Calibri"/>
                <w:color w:val="000000"/>
                <w:sz w:val="22"/>
                <w:szCs w:val="22"/>
              </w:rPr>
            </w:pPr>
          </w:p>
        </w:tc>
      </w:tr>
    </w:tbl>
    <w:p w:rsidR="00144069" w:rsidRDefault="00144069"/>
    <w:sectPr w:rsidR="00144069" w:rsidSect="001F0A97">
      <w:headerReference w:type="default" r:id="rId6"/>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26" w:rsidRDefault="00E54E26" w:rsidP="001F0A97">
      <w:r>
        <w:separator/>
      </w:r>
    </w:p>
  </w:endnote>
  <w:endnote w:type="continuationSeparator" w:id="0">
    <w:p w:rsidR="00E54E26" w:rsidRDefault="00E54E26" w:rsidP="001F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97" w:rsidRDefault="001F0A97" w:rsidP="001F0A97">
    <w:pPr>
      <w:pStyle w:val="Zpat"/>
      <w:pBdr>
        <w:top w:val="single" w:sz="4" w:space="1" w:color="auto"/>
      </w:pBdr>
      <w:rPr>
        <w:rFonts w:ascii="Arial" w:hAnsi="Arial"/>
        <w:i/>
        <w:sz w:val="18"/>
        <w:szCs w:val="18"/>
      </w:rPr>
    </w:pPr>
    <w:r>
      <w:rPr>
        <w:rFonts w:ascii="Arial" w:hAnsi="Arial"/>
        <w:i/>
        <w:sz w:val="18"/>
        <w:szCs w:val="18"/>
      </w:rPr>
      <w:t xml:space="preserve">Zastupitelstvo Olomouckého kraje 23. 4. 2018                                                                                                                                                                        </w:t>
    </w:r>
    <w:r w:rsidRPr="0020461E">
      <w:rPr>
        <w:rFonts w:ascii="Arial" w:hAnsi="Arial"/>
        <w:i/>
        <w:sz w:val="18"/>
        <w:szCs w:val="18"/>
      </w:rPr>
      <w:t xml:space="preserve">Strana </w:t>
    </w:r>
    <w:r>
      <w:rPr>
        <w:rFonts w:ascii="Arial" w:hAnsi="Arial"/>
        <w:i/>
        <w:sz w:val="18"/>
        <w:szCs w:val="18"/>
      </w:rPr>
      <w:t>(</w:t>
    </w:r>
    <w:r w:rsidRPr="0020461E">
      <w:rPr>
        <w:rFonts w:ascii="Arial" w:hAnsi="Arial"/>
        <w:i/>
        <w:sz w:val="18"/>
        <w:szCs w:val="18"/>
      </w:rPr>
      <w:fldChar w:fldCharType="begin"/>
    </w:r>
    <w:r w:rsidRPr="0020461E">
      <w:rPr>
        <w:rFonts w:ascii="Arial" w:hAnsi="Arial"/>
        <w:i/>
        <w:sz w:val="18"/>
        <w:szCs w:val="18"/>
      </w:rPr>
      <w:instrText xml:space="preserve"> PAGE </w:instrText>
    </w:r>
    <w:r w:rsidRPr="0020461E">
      <w:rPr>
        <w:rFonts w:ascii="Arial" w:hAnsi="Arial"/>
        <w:i/>
        <w:sz w:val="18"/>
        <w:szCs w:val="18"/>
      </w:rPr>
      <w:fldChar w:fldCharType="separate"/>
    </w:r>
    <w:r w:rsidR="00A82BAC">
      <w:rPr>
        <w:rFonts w:ascii="Arial" w:hAnsi="Arial"/>
        <w:i/>
        <w:noProof/>
        <w:sz w:val="18"/>
        <w:szCs w:val="18"/>
      </w:rPr>
      <w:t>1</w:t>
    </w:r>
    <w:r w:rsidRPr="0020461E">
      <w:rPr>
        <w:rFonts w:ascii="Arial" w:hAnsi="Arial"/>
        <w:i/>
        <w:sz w:val="18"/>
        <w:szCs w:val="18"/>
      </w:rPr>
      <w:fldChar w:fldCharType="end"/>
    </w:r>
    <w:r w:rsidRPr="0020461E">
      <w:rPr>
        <w:rFonts w:ascii="Arial" w:hAnsi="Arial"/>
        <w:i/>
        <w:sz w:val="18"/>
        <w:szCs w:val="18"/>
      </w:rPr>
      <w:t xml:space="preserve"> celkem </w:t>
    </w:r>
    <w:r w:rsidRPr="0020461E">
      <w:rPr>
        <w:rFonts w:ascii="Arial" w:hAnsi="Arial"/>
        <w:i/>
        <w:sz w:val="18"/>
        <w:szCs w:val="18"/>
      </w:rPr>
      <w:fldChar w:fldCharType="begin"/>
    </w:r>
    <w:r w:rsidRPr="0020461E">
      <w:rPr>
        <w:rFonts w:ascii="Arial" w:hAnsi="Arial"/>
        <w:i/>
        <w:sz w:val="18"/>
        <w:szCs w:val="18"/>
      </w:rPr>
      <w:instrText xml:space="preserve"> NUMPAGES </w:instrText>
    </w:r>
    <w:r w:rsidRPr="0020461E">
      <w:rPr>
        <w:rFonts w:ascii="Arial" w:hAnsi="Arial"/>
        <w:i/>
        <w:sz w:val="18"/>
        <w:szCs w:val="18"/>
      </w:rPr>
      <w:fldChar w:fldCharType="separate"/>
    </w:r>
    <w:r w:rsidR="00A82BAC">
      <w:rPr>
        <w:rFonts w:ascii="Arial" w:hAnsi="Arial"/>
        <w:i/>
        <w:noProof/>
        <w:sz w:val="18"/>
        <w:szCs w:val="18"/>
      </w:rPr>
      <w:t>1</w:t>
    </w:r>
    <w:r w:rsidRPr="0020461E">
      <w:rPr>
        <w:rFonts w:ascii="Arial" w:hAnsi="Arial"/>
        <w:i/>
        <w:sz w:val="18"/>
        <w:szCs w:val="18"/>
      </w:rPr>
      <w:fldChar w:fldCharType="end"/>
    </w:r>
    <w:r w:rsidRPr="0020461E">
      <w:rPr>
        <w:rFonts w:ascii="Arial" w:hAnsi="Arial"/>
        <w:i/>
        <w:sz w:val="18"/>
        <w:szCs w:val="18"/>
      </w:rPr>
      <w:t>)</w:t>
    </w:r>
    <w:r>
      <w:rPr>
        <w:rFonts w:ascii="Arial" w:hAnsi="Arial"/>
        <w:i/>
        <w:sz w:val="18"/>
        <w:szCs w:val="18"/>
      </w:rPr>
      <w:t xml:space="preserve">                                                                     </w:t>
    </w:r>
    <w:r w:rsidRPr="0020461E">
      <w:rPr>
        <w:rFonts w:ascii="Arial" w:hAnsi="Arial"/>
        <w:i/>
        <w:sz w:val="18"/>
        <w:szCs w:val="18"/>
      </w:rPr>
      <w:t xml:space="preserve">                   </w:t>
    </w:r>
    <w:r>
      <w:rPr>
        <w:rFonts w:ascii="Arial" w:hAnsi="Arial"/>
        <w:i/>
        <w:sz w:val="18"/>
        <w:szCs w:val="18"/>
      </w:rPr>
      <w:t xml:space="preserve">                                                                           </w:t>
    </w:r>
  </w:p>
  <w:p w:rsidR="001F0A97" w:rsidRDefault="001F0A97" w:rsidP="001F0A97">
    <w:pPr>
      <w:pStyle w:val="Zpat"/>
      <w:pBdr>
        <w:top w:val="single" w:sz="4" w:space="1" w:color="auto"/>
      </w:pBdr>
      <w:rPr>
        <w:rFonts w:ascii="Arial" w:hAnsi="Arial"/>
        <w:i/>
        <w:sz w:val="18"/>
        <w:szCs w:val="18"/>
      </w:rPr>
    </w:pPr>
    <w:r>
      <w:rPr>
        <w:rFonts w:ascii="Arial" w:hAnsi="Arial"/>
        <w:i/>
        <w:sz w:val="18"/>
        <w:szCs w:val="18"/>
      </w:rPr>
      <w:t xml:space="preserve">18. </w:t>
    </w:r>
    <w:r w:rsidRPr="0020461E">
      <w:rPr>
        <w:rFonts w:ascii="Arial" w:hAnsi="Arial"/>
        <w:i/>
        <w:sz w:val="18"/>
        <w:szCs w:val="18"/>
      </w:rPr>
      <w:t>- Program památkové péče</w:t>
    </w:r>
    <w:r>
      <w:rPr>
        <w:rFonts w:ascii="Arial" w:hAnsi="Arial"/>
        <w:i/>
        <w:sz w:val="18"/>
        <w:szCs w:val="18"/>
      </w:rPr>
      <w:t xml:space="preserve"> v Olomouckém kraji 2018</w:t>
    </w:r>
    <w:r w:rsidRPr="0020461E">
      <w:rPr>
        <w:rFonts w:ascii="Arial" w:hAnsi="Arial"/>
        <w:i/>
        <w:sz w:val="18"/>
        <w:szCs w:val="18"/>
      </w:rPr>
      <w:t xml:space="preserve"> </w:t>
    </w:r>
    <w:r>
      <w:rPr>
        <w:rFonts w:ascii="Arial" w:hAnsi="Arial"/>
        <w:i/>
        <w:sz w:val="18"/>
        <w:szCs w:val="18"/>
      </w:rPr>
      <w:t>– vyhodnocení</w:t>
    </w:r>
  </w:p>
  <w:p w:rsidR="001F0A97" w:rsidRPr="001F0A97" w:rsidRDefault="001F0A97" w:rsidP="001F0A97">
    <w:pPr>
      <w:pStyle w:val="Zpat"/>
      <w:pBdr>
        <w:top w:val="single" w:sz="4" w:space="1" w:color="auto"/>
      </w:pBdr>
      <w:rPr>
        <w:rFonts w:ascii="Arial" w:hAnsi="Arial"/>
        <w:i/>
        <w:sz w:val="18"/>
        <w:szCs w:val="18"/>
      </w:rPr>
    </w:pPr>
    <w:r>
      <w:rPr>
        <w:rFonts w:ascii="Arial" w:hAnsi="Arial"/>
        <w:i/>
        <w:sz w:val="18"/>
        <w:szCs w:val="18"/>
      </w:rPr>
      <w:t>Příloha č. 1</w:t>
    </w:r>
    <w:r w:rsidRPr="00FC2106">
      <w:rPr>
        <w:rFonts w:ascii="Arial" w:hAnsi="Arial"/>
        <w:i/>
        <w:sz w:val="18"/>
        <w:szCs w:val="18"/>
      </w:rPr>
      <w:t xml:space="preserve"> </w:t>
    </w:r>
    <w:r w:rsidRPr="00186C5D">
      <w:rPr>
        <w:rFonts w:ascii="Arial" w:hAnsi="Arial"/>
        <w:i/>
        <w:sz w:val="18"/>
        <w:szCs w:val="18"/>
      </w:rPr>
      <w:t>Vyhodnocení dotačního titulu č. 1 – Obnova kulturních památek</w:t>
    </w:r>
    <w:r>
      <w:rPr>
        <w:rFonts w:ascii="Arial" w:hAnsi="Arial"/>
        <w:i/>
        <w:sz w:val="18"/>
        <w:szCs w:val="18"/>
      </w:rPr>
      <w:t xml:space="preserve"> v kompetenci ROK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26" w:rsidRDefault="00E54E26" w:rsidP="001F0A97">
      <w:r>
        <w:separator/>
      </w:r>
    </w:p>
  </w:footnote>
  <w:footnote w:type="continuationSeparator" w:id="0">
    <w:p w:rsidR="00E54E26" w:rsidRDefault="00E54E26" w:rsidP="001F0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97" w:rsidRPr="005446C7" w:rsidRDefault="001F0A97" w:rsidP="001F0A97">
    <w:pPr>
      <w:pStyle w:val="Zhlav"/>
      <w:tabs>
        <w:tab w:val="clear" w:pos="9072"/>
        <w:tab w:val="left" w:pos="8295"/>
      </w:tabs>
    </w:pPr>
    <w:r>
      <w:rPr>
        <w:rFonts w:ascii="Arial" w:hAnsi="Arial" w:cs="Arial"/>
        <w:i/>
        <w:sz w:val="18"/>
        <w:szCs w:val="18"/>
      </w:rPr>
      <w:t xml:space="preserve">Příloha č. 1 </w:t>
    </w:r>
    <w:r w:rsidRPr="005446C7">
      <w:rPr>
        <w:rFonts w:ascii="Arial" w:hAnsi="Arial" w:cs="Arial"/>
        <w:i/>
        <w:sz w:val="18"/>
        <w:szCs w:val="18"/>
      </w:rPr>
      <w:t>Vyhodnocení dotačního titulu č. 1 – Obnova kulturních památek</w:t>
    </w:r>
    <w:r>
      <w:rPr>
        <w:rFonts w:ascii="Arial" w:hAnsi="Arial" w:cs="Arial"/>
        <w:i/>
        <w:sz w:val="18"/>
        <w:szCs w:val="18"/>
      </w:rPr>
      <w:t xml:space="preserve"> v kompetenci ROK</w:t>
    </w:r>
    <w:r>
      <w:rPr>
        <w:rFonts w:ascii="Arial" w:hAnsi="Arial" w:cs="Arial"/>
        <w:i/>
        <w:sz w:val="18"/>
        <w:szCs w:val="18"/>
      </w:rPr>
      <w:tab/>
    </w:r>
  </w:p>
  <w:p w:rsidR="001F0A97" w:rsidRDefault="001F0A9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97"/>
    <w:rsid w:val="00144069"/>
    <w:rsid w:val="001F0A97"/>
    <w:rsid w:val="00A82BAC"/>
    <w:rsid w:val="00E54E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D1150-640B-4546-884F-47EFAD5E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0A9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F0A97"/>
    <w:pPr>
      <w:tabs>
        <w:tab w:val="center" w:pos="4536"/>
        <w:tab w:val="right" w:pos="9072"/>
      </w:tabs>
    </w:pPr>
  </w:style>
  <w:style w:type="character" w:customStyle="1" w:styleId="ZhlavChar">
    <w:name w:val="Záhlaví Char"/>
    <w:basedOn w:val="Standardnpsmoodstavce"/>
    <w:link w:val="Zhlav"/>
    <w:uiPriority w:val="99"/>
    <w:rsid w:val="001F0A9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F0A97"/>
    <w:pPr>
      <w:tabs>
        <w:tab w:val="center" w:pos="4536"/>
        <w:tab w:val="right" w:pos="9072"/>
      </w:tabs>
    </w:pPr>
  </w:style>
  <w:style w:type="character" w:customStyle="1" w:styleId="ZpatChar">
    <w:name w:val="Zápatí Char"/>
    <w:basedOn w:val="Standardnpsmoodstavce"/>
    <w:link w:val="Zpat"/>
    <w:uiPriority w:val="99"/>
    <w:rsid w:val="001F0A9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2379</Characters>
  <Application>Microsoft Office Word</Application>
  <DocSecurity>4</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Soušková Sabina</dc:creator>
  <cp:keywords/>
  <dc:description/>
  <cp:lastModifiedBy>Seidlová Aneta</cp:lastModifiedBy>
  <cp:revision>2</cp:revision>
  <dcterms:created xsi:type="dcterms:W3CDTF">2018-04-12T09:43:00Z</dcterms:created>
  <dcterms:modified xsi:type="dcterms:W3CDTF">2018-04-12T09:43:00Z</dcterms:modified>
</cp:coreProperties>
</file>