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175BA4" w:rsidP="00241CC5">
            <w:pPr>
              <w:pStyle w:val="Bezmez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81345124" r:id="rId10"/>
              </w:pi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A00FC8">
              <w:t>6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A00FC8">
            <w:pPr>
              <w:pStyle w:val="Vbornadpis"/>
            </w:pPr>
            <w:r>
              <w:t xml:space="preserve">ze dne </w:t>
            </w:r>
            <w:r w:rsidR="00A00FC8">
              <w:t>14. února 2018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9C7919" w:rsidRPr="009D50C1" w:rsidRDefault="00A00FC8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Ing. </w:t>
            </w:r>
            <w:r w:rsidR="009C7919" w:rsidRPr="009D50C1">
              <w:rPr>
                <w:b w:val="0"/>
              </w:rPr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A00FC8" w:rsidRDefault="00A00FC8" w:rsidP="00A00FC8">
            <w:pPr>
              <w:pStyle w:val="Vborptomnitext"/>
            </w:pPr>
            <w:r w:rsidRPr="00B41B8B">
              <w:t xml:space="preserve">Ing. </w:t>
            </w:r>
            <w:r>
              <w:t>Pavel Martínek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9762A4" w:rsidRPr="009D50C1" w:rsidRDefault="009762A4" w:rsidP="009762A4">
            <w:pPr>
              <w:pStyle w:val="Vborptomnitext"/>
            </w:pPr>
            <w:r w:rsidRPr="009D50C1">
              <w:t>Jaroslav Osina</w:t>
            </w:r>
          </w:p>
          <w:p w:rsidR="00A00FC8" w:rsidRDefault="00A00FC8" w:rsidP="00A00FC8">
            <w:pPr>
              <w:pStyle w:val="Vborptomnitext"/>
            </w:pPr>
            <w:r w:rsidRPr="00FE73ED">
              <w:t>Radek Pospíšilík</w:t>
            </w:r>
          </w:p>
          <w:p w:rsidR="009C7919" w:rsidRPr="009D50C1" w:rsidRDefault="009762A4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Ing. </w:t>
            </w:r>
            <w:r w:rsidR="009C7919" w:rsidRPr="009D50C1">
              <w:rPr>
                <w:b w:val="0"/>
              </w:rPr>
              <w:t>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00FC8" w:rsidRPr="009D50C1" w:rsidRDefault="00A00FC8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Mgr. Martin Kučera, MBA, MPA</w:t>
            </w:r>
          </w:p>
          <w:p w:rsidR="00A00FC8" w:rsidRPr="009D50C1" w:rsidRDefault="00A00FC8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Petr Měřínský</w:t>
            </w: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  <w:r>
              <w:t>Ing. Radim Sršeň</w:t>
            </w:r>
            <w:r w:rsidRPr="00B41B8B">
              <w:t xml:space="preserve"> </w:t>
            </w: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E3" w:rsidRDefault="00A00FC8">
            <w:pPr>
              <w:pStyle w:val="Vborptomnitext"/>
            </w:pPr>
            <w:r>
              <w:t>Ing. Radek Dosoudil</w:t>
            </w:r>
          </w:p>
          <w:p w:rsidR="00A00FC8" w:rsidRPr="000B3111" w:rsidRDefault="00A00FC8">
            <w:pPr>
              <w:pStyle w:val="Vborptomnitext"/>
            </w:pPr>
            <w:r>
              <w:t>Ing. Petr Smítal</w:t>
            </w: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88134E" w:rsidRDefault="0088134E" w:rsidP="00E537C6">
      <w:pPr>
        <w:pStyle w:val="Vborprogram"/>
        <w:spacing w:before="360"/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A00FC8" w:rsidRPr="00A00FC8" w:rsidRDefault="00A00FC8" w:rsidP="006E196D">
      <w:pPr>
        <w:pStyle w:val="Znak2odsazen1text"/>
        <w:spacing w:line="276" w:lineRule="auto"/>
        <w:outlineLvl w:val="0"/>
        <w:rPr>
          <w:szCs w:val="24"/>
        </w:rPr>
      </w:pPr>
      <w:r>
        <w:t>Návrh plánu práce na rok 2018</w:t>
      </w:r>
    </w:p>
    <w:p w:rsidR="00A00FC8" w:rsidRPr="00646CC1" w:rsidRDefault="00A00FC8" w:rsidP="006E196D">
      <w:pPr>
        <w:pStyle w:val="Znak2odsazen1text"/>
        <w:spacing w:line="276" w:lineRule="auto"/>
        <w:outlineLvl w:val="0"/>
        <w:rPr>
          <w:szCs w:val="24"/>
        </w:rPr>
      </w:pPr>
      <w:r>
        <w:t>Koncepce rozvoje cyklistické dopravy Olomouckého kraje</w:t>
      </w:r>
    </w:p>
    <w:p w:rsidR="00811593" w:rsidRDefault="00811593" w:rsidP="00811593">
      <w:pPr>
        <w:pStyle w:val="slo1text"/>
        <w:numPr>
          <w:ilvl w:val="0"/>
          <w:numId w:val="1"/>
        </w:numPr>
      </w:pPr>
      <w:r w:rsidRPr="00887853">
        <w:t>Program na podporu podnikání 2018</w:t>
      </w:r>
      <w:r w:rsidR="00A00FC8">
        <w:t xml:space="preserve"> –</w:t>
      </w:r>
      <w:r>
        <w:t xml:space="preserve"> hodnocení</w:t>
      </w:r>
      <w:r w:rsidR="00A00FC8">
        <w:t xml:space="preserve"> žádostí</w:t>
      </w:r>
    </w:p>
    <w:p w:rsidR="00C42371" w:rsidRDefault="00A00FC8" w:rsidP="00811593">
      <w:pPr>
        <w:pStyle w:val="Znak2odsazen1text"/>
        <w:spacing w:line="276" w:lineRule="auto"/>
        <w:outlineLvl w:val="0"/>
        <w:rPr>
          <w:szCs w:val="24"/>
        </w:rPr>
      </w:pPr>
      <w:r>
        <w:t>Dotační program Individuální žádosti v oblasti strategického rozvoje</w:t>
      </w:r>
    </w:p>
    <w:p w:rsidR="00E537C6" w:rsidRPr="009762A4" w:rsidRDefault="009762A4" w:rsidP="009762A4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061183">
      <w:pPr>
        <w:pStyle w:val="slo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EE0B90">
        <w:rPr>
          <w:szCs w:val="24"/>
        </w:rPr>
        <w:t xml:space="preserve"> </w:t>
      </w:r>
    </w:p>
    <w:p w:rsidR="00A00FC8" w:rsidRDefault="0009796C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>P</w:t>
      </w:r>
      <w:r w:rsidR="00A00FC8">
        <w:rPr>
          <w:szCs w:val="24"/>
        </w:rPr>
        <w:t>lnění úkolu z jednání V-RR dne 8</w:t>
      </w:r>
      <w:r>
        <w:rPr>
          <w:szCs w:val="24"/>
        </w:rPr>
        <w:t xml:space="preserve">. </w:t>
      </w:r>
      <w:r w:rsidR="00A00FC8">
        <w:rPr>
          <w:szCs w:val="24"/>
        </w:rPr>
        <w:t>11</w:t>
      </w:r>
      <w:r>
        <w:rPr>
          <w:szCs w:val="24"/>
        </w:rPr>
        <w:t>. 2017</w:t>
      </w:r>
      <w:r w:rsidR="00A00FC8">
        <w:rPr>
          <w:szCs w:val="24"/>
        </w:rPr>
        <w:t>:</w:t>
      </w:r>
    </w:p>
    <w:p w:rsidR="00A00FC8" w:rsidRPr="00A00FC8" w:rsidRDefault="00A00FC8" w:rsidP="00A00FC8">
      <w:pPr>
        <w:pStyle w:val="slo1text"/>
        <w:numPr>
          <w:ilvl w:val="0"/>
          <w:numId w:val="29"/>
        </w:numPr>
        <w:spacing w:line="276" w:lineRule="auto"/>
        <w:rPr>
          <w:szCs w:val="24"/>
        </w:rPr>
      </w:pPr>
      <w:r>
        <w:rPr>
          <w:rFonts w:cs="Arial"/>
        </w:rPr>
        <w:t xml:space="preserve">zaslat </w:t>
      </w:r>
      <w:r w:rsidRPr="00E61FBA">
        <w:rPr>
          <w:rFonts w:cs="Arial"/>
        </w:rPr>
        <w:t>seznam projektů v rámci programu Interreg V-A Česká repu</w:t>
      </w:r>
      <w:r>
        <w:rPr>
          <w:rFonts w:cs="Arial"/>
        </w:rPr>
        <w:t>blika-Polsko (ke dni 2. 11. 2017) – seznam byl členům Výboru zaslán dne 27. 11. 2017,</w:t>
      </w:r>
    </w:p>
    <w:p w:rsidR="00A00FC8" w:rsidRDefault="00A00FC8" w:rsidP="00A00FC8">
      <w:pPr>
        <w:pStyle w:val="slo1text"/>
        <w:numPr>
          <w:ilvl w:val="0"/>
          <w:numId w:val="29"/>
        </w:numPr>
        <w:spacing w:line="276" w:lineRule="auto"/>
        <w:rPr>
          <w:szCs w:val="24"/>
        </w:rPr>
      </w:pPr>
      <w:r>
        <w:rPr>
          <w:szCs w:val="24"/>
        </w:rPr>
        <w:t xml:space="preserve">zaslat požadavek na zahrnutí Jesenicka do intervenčních oblastí na MPO v rámci plánované II. výzvy v programu podpory Vysokorychlostní internet OP PIK </w:t>
      </w:r>
      <w:r w:rsidR="00A66680">
        <w:rPr>
          <w:szCs w:val="24"/>
        </w:rPr>
        <w:br/>
      </w:r>
      <w:r>
        <w:rPr>
          <w:szCs w:val="24"/>
        </w:rPr>
        <w:t xml:space="preserve">– požadavek zaslán dne 30. 11. 2017, detailní informace jsou přílohou č. 1 zápisu, </w:t>
      </w:r>
      <w:r w:rsidR="00BC1A7C">
        <w:rPr>
          <w:szCs w:val="24"/>
        </w:rPr>
        <w:t xml:space="preserve">související </w:t>
      </w:r>
      <w:r>
        <w:rPr>
          <w:szCs w:val="24"/>
        </w:rPr>
        <w:t>dopis ministryně p</w:t>
      </w:r>
      <w:r w:rsidR="00BC1A7C">
        <w:rPr>
          <w:szCs w:val="24"/>
        </w:rPr>
        <w:t>r</w:t>
      </w:r>
      <w:r>
        <w:rPr>
          <w:szCs w:val="24"/>
        </w:rPr>
        <w:t>o místní rozvoj je přílohou č. 2 zápisu.</w:t>
      </w:r>
    </w:p>
    <w:p w:rsidR="00A00FC8" w:rsidRDefault="00A00FC8" w:rsidP="00A00FC8">
      <w:pPr>
        <w:pStyle w:val="slo1text"/>
        <w:tabs>
          <w:tab w:val="clear" w:pos="567"/>
          <w:tab w:val="left" w:pos="-426"/>
        </w:tabs>
        <w:spacing w:line="276" w:lineRule="auto"/>
        <w:ind w:left="-66" w:firstLine="0"/>
        <w:rPr>
          <w:b/>
        </w:rPr>
      </w:pPr>
    </w:p>
    <w:p w:rsidR="00646CC1" w:rsidRPr="001B2185" w:rsidRDefault="001B2185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</w:t>
      </w:r>
      <w:r w:rsidR="009B5FD6">
        <w:t xml:space="preserve">Marta </w:t>
      </w:r>
      <w:r>
        <w:t xml:space="preserve">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BC1A7C">
        <w:t>8</w:t>
      </w:r>
      <w:r>
        <w:t xml:space="preserve">. </w:t>
      </w:r>
      <w:r w:rsidR="00BC1A7C">
        <w:t>11</w:t>
      </w:r>
      <w:r>
        <w:t xml:space="preserve">. 2017. Seznam </w:t>
      </w:r>
      <w:r w:rsidR="00DB0D5A">
        <w:t xml:space="preserve">předložených </w:t>
      </w:r>
      <w:r w:rsidR="003C3489">
        <w:t xml:space="preserve">materiálů je přílohou č. </w:t>
      </w:r>
      <w:r w:rsidR="00BC1A7C">
        <w:t>3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Default="00BC1A7C" w:rsidP="00BC1A7C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BC1A7C">
        <w:rPr>
          <w:b/>
        </w:rPr>
        <w:t>Návrh plánu práce na rok 2018</w:t>
      </w:r>
    </w:p>
    <w:p w:rsidR="00BC1A7C" w:rsidRDefault="00BC1A7C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 w:rsidRPr="00BC1A7C">
        <w:t xml:space="preserve">Ing. Marta Novotná </w:t>
      </w:r>
      <w:r>
        <w:t>představila témata a termíny jednotlivých jednání Výboru v roce 2018. Prezentace je přílohou č. 4 zápisu.</w:t>
      </w:r>
    </w:p>
    <w:p w:rsidR="00BC1A7C" w:rsidRDefault="00BC1A7C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BC1A7C" w:rsidRDefault="00BC1A7C" w:rsidP="00BC1A7C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</w:pPr>
      <w:r>
        <w:rPr>
          <w:b/>
        </w:rPr>
        <w:t>Koncepce rozvoje cyklistické dopravy Olomouckého kraje</w:t>
      </w:r>
    </w:p>
    <w:p w:rsidR="00BC1A7C" w:rsidRPr="00BC1A7C" w:rsidRDefault="00BC1A7C" w:rsidP="00A66680">
      <w:pPr>
        <w:pStyle w:val="slo1text"/>
        <w:tabs>
          <w:tab w:val="clear" w:pos="567"/>
        </w:tabs>
        <w:spacing w:line="276" w:lineRule="auto"/>
        <w:ind w:left="-426" w:firstLine="0"/>
      </w:pPr>
      <w:r>
        <w:t xml:space="preserve">Ing. Petr Smítal, zástupce zpracovatele Koncepce Regionální agentury pro rozvoj střední Moravy, podrobně představil analytickou, strategickou část a akční plán na roky 2018-2020. Dokumenty jsou dostupné online na webu Olomouckého kraje pod odkazem </w:t>
      </w:r>
      <w:hyperlink r:id="rId11" w:history="1">
        <w:r w:rsidRPr="00974774">
          <w:rPr>
            <w:rStyle w:val="Hypertextovodkaz"/>
          </w:rPr>
          <w:t>https://www.kr-olomoucky.cz/koncepce-rozvoje-cyklisticke-dopravy-v-olomouckem-kraji-cl-4104.html</w:t>
        </w:r>
      </w:hyperlink>
      <w:r>
        <w:t xml:space="preserve">. Prezentace je přílohou č. 5 zápisu. </w:t>
      </w:r>
    </w:p>
    <w:p w:rsidR="00BC1A7C" w:rsidRDefault="00BC1A7C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811593" w:rsidRDefault="00811593" w:rsidP="00811593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811593">
        <w:rPr>
          <w:b/>
        </w:rPr>
        <w:lastRenderedPageBreak/>
        <w:t>Progr</w:t>
      </w:r>
      <w:r w:rsidR="00BC1A7C">
        <w:rPr>
          <w:b/>
        </w:rPr>
        <w:t xml:space="preserve">am na podporu podnikání 2018 – </w:t>
      </w:r>
      <w:r w:rsidRPr="00811593">
        <w:rPr>
          <w:b/>
        </w:rPr>
        <w:t>hodnocení</w:t>
      </w:r>
      <w:r w:rsidR="00BC1A7C">
        <w:rPr>
          <w:b/>
        </w:rPr>
        <w:t xml:space="preserve"> žádostí</w:t>
      </w:r>
    </w:p>
    <w:p w:rsidR="00A66680" w:rsidRDefault="00A66680" w:rsidP="00A66680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Bc. Renata Polášková prezentovala Dotační program pro podporu podnikání pro rok 2018, harmonogram a kritéria hodnocení B1 a B2 žádostí o dotace. V rámci programu byly realizovány dva dotační tituly:</w:t>
      </w:r>
    </w:p>
    <w:p w:rsidR="00A66680" w:rsidRPr="00610491" w:rsidRDefault="00A66680" w:rsidP="003F413D">
      <w:pPr>
        <w:pStyle w:val="Znak2odsazen1text"/>
        <w:numPr>
          <w:ilvl w:val="0"/>
          <w:numId w:val="23"/>
        </w:numPr>
        <w:spacing w:line="276" w:lineRule="auto"/>
        <w:ind w:left="0" w:hanging="426"/>
        <w:outlineLvl w:val="0"/>
        <w:rPr>
          <w:szCs w:val="24"/>
        </w:rPr>
      </w:pPr>
      <w:r>
        <w:rPr>
          <w:szCs w:val="24"/>
        </w:rPr>
        <w:t xml:space="preserve">DT č. 1 – </w:t>
      </w:r>
      <w:r w:rsidRPr="00610491">
        <w:rPr>
          <w:rFonts w:cs="Arial"/>
          <w:szCs w:val="24"/>
        </w:rPr>
        <w:t>Podpora soutěží propagujících podnikatele</w:t>
      </w:r>
      <w:r>
        <w:rPr>
          <w:rFonts w:cs="Arial"/>
          <w:szCs w:val="24"/>
        </w:rPr>
        <w:t xml:space="preserve"> – předloženy dvě žádosti: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Nadační fond vzdělávání a podnikání žádal o dotaci ve výši 75 000 Kč na soutěž „Soutěž a podnikej“. Členové Výboru schválili </w:t>
      </w:r>
      <w:r w:rsidR="00D50AF1">
        <w:rPr>
          <w:szCs w:val="24"/>
        </w:rPr>
        <w:t xml:space="preserve">navržené </w:t>
      </w:r>
      <w:r>
        <w:rPr>
          <w:szCs w:val="24"/>
        </w:rPr>
        <w:t>bodové hodnocení kritérí B1 Věcná a časová reálnost a B2 Míra přispění k naplnění strategií a cílů Strategického rozvoje územního obvodu OK 2015 – 2020</w:t>
      </w:r>
      <w:r w:rsidR="00BF68F0">
        <w:rPr>
          <w:szCs w:val="24"/>
        </w:rPr>
        <w:t>;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Univerzita Palackého v Olomouci žádal o dotaci ve výši 75 000 Kč na soutěž „Podnikavá hlava 2018“. Členové Výboru schválili </w:t>
      </w:r>
      <w:r w:rsidR="00D50AF1">
        <w:rPr>
          <w:szCs w:val="24"/>
        </w:rPr>
        <w:t xml:space="preserve">navržené </w:t>
      </w:r>
      <w:r>
        <w:rPr>
          <w:szCs w:val="24"/>
        </w:rPr>
        <w:t>bodové hodnocení kritérií B1 a B2.</w:t>
      </w:r>
    </w:p>
    <w:p w:rsidR="00A66680" w:rsidRPr="00610491" w:rsidRDefault="00A66680" w:rsidP="003F413D">
      <w:pPr>
        <w:pStyle w:val="Znak2odsazen1text"/>
        <w:numPr>
          <w:ilvl w:val="0"/>
          <w:numId w:val="23"/>
        </w:numPr>
        <w:spacing w:line="276" w:lineRule="auto"/>
        <w:ind w:left="0" w:hanging="426"/>
        <w:outlineLvl w:val="0"/>
        <w:rPr>
          <w:szCs w:val="24"/>
        </w:rPr>
      </w:pPr>
      <w:r w:rsidRPr="00610491">
        <w:rPr>
          <w:szCs w:val="24"/>
        </w:rPr>
        <w:t xml:space="preserve">DT č. 2 - </w:t>
      </w:r>
      <w:r w:rsidRPr="00610491">
        <w:rPr>
          <w:rFonts w:cs="Arial"/>
          <w:szCs w:val="24"/>
        </w:rPr>
        <w:t>Podpora poradenství pro podnikatele</w:t>
      </w:r>
      <w:r>
        <w:rPr>
          <w:rFonts w:cs="Arial"/>
          <w:szCs w:val="24"/>
        </w:rPr>
        <w:t xml:space="preserve"> – předloženo 7 žádostí: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MedChemBio žádal o dotaci ve výši 75 000 Kč na akci „Seminář klastru MedChemBio“. Členové Výboru </w:t>
      </w:r>
      <w:r w:rsidR="00D50AF1">
        <w:rPr>
          <w:szCs w:val="24"/>
        </w:rPr>
        <w:t>schválili navržené</w:t>
      </w:r>
      <w:r>
        <w:rPr>
          <w:szCs w:val="24"/>
        </w:rPr>
        <w:t> bodové hodnocení kritérií B1 a B2;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Vault Enterprise z.s. žádal o dotaci ve výši 300 000 Kč na celoroční činnost „Pořádání vzdělávacích akcí s celorepublikovou působností ve Vault 42“. Členové Výboru </w:t>
      </w:r>
      <w:r w:rsidR="00D50AF1">
        <w:rPr>
          <w:szCs w:val="24"/>
        </w:rPr>
        <w:t>schválili navržené</w:t>
      </w:r>
      <w:r>
        <w:rPr>
          <w:szCs w:val="24"/>
        </w:rPr>
        <w:t xml:space="preserve"> bodové hodnocení kritérií B1 a B2;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>žadatel HBH BORNEO s.r.o. žádal o dotaci ve výši 300 000 Kč na pořádání seminářů „Přínosy  ICT techno</w:t>
      </w:r>
      <w:r w:rsidR="00D50AF1">
        <w:rPr>
          <w:szCs w:val="24"/>
        </w:rPr>
        <w:t>logií pro podnikání v OK“. Členové</w:t>
      </w:r>
      <w:r>
        <w:rPr>
          <w:szCs w:val="24"/>
        </w:rPr>
        <w:t xml:space="preserve"> Výboru </w:t>
      </w:r>
      <w:r w:rsidR="00D50AF1">
        <w:rPr>
          <w:szCs w:val="24"/>
        </w:rPr>
        <w:t>neschválili navržené</w:t>
      </w:r>
      <w:r>
        <w:rPr>
          <w:szCs w:val="24"/>
        </w:rPr>
        <w:t xml:space="preserve"> bodové hodnocení kritérí B1 a B2;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Krajská hospodářská komora OK žádal o dotaci ve výši </w:t>
      </w:r>
      <w:r>
        <w:rPr>
          <w:szCs w:val="24"/>
        </w:rPr>
        <w:br/>
        <w:t>450 000 Kč na akci „Poradenství pro podnikatele – projekt BusinessPoint 2018“.</w:t>
      </w:r>
      <w:r w:rsidR="00D50AF1">
        <w:rPr>
          <w:szCs w:val="24"/>
        </w:rPr>
        <w:t xml:space="preserve"> Členové Výboru schválili navržené</w:t>
      </w:r>
      <w:r>
        <w:rPr>
          <w:szCs w:val="24"/>
        </w:rPr>
        <w:t xml:space="preserve"> bodové hodnocení kritérií B1 a B2;</w:t>
      </w:r>
    </w:p>
    <w:p w:rsidR="00A66680" w:rsidRDefault="00A66680" w:rsidP="003F413D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Český optický klastr z.s. žádal o dotaci ve výši 180 000 Kč na workshopy „Rozvoj českého optického klastru – efektivní přenos informací a knowhow“. Členové Výboru </w:t>
      </w:r>
      <w:r w:rsidR="00D50AF1">
        <w:rPr>
          <w:szCs w:val="24"/>
        </w:rPr>
        <w:t>schválili navržené</w:t>
      </w:r>
      <w:r>
        <w:rPr>
          <w:szCs w:val="24"/>
        </w:rPr>
        <w:t xml:space="preserve"> bodové hodnocení kritérií B1 a B2;</w:t>
      </w:r>
    </w:p>
    <w:p w:rsidR="00A66680" w:rsidRDefault="00A66680" w:rsidP="00BF68F0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FinMentor s.r.o. žádal o dotaci ve výši 195 000 Kč na sérii seminářů „Sám sobě směnárnou“. </w:t>
      </w:r>
      <w:r w:rsidR="00D50AF1">
        <w:rPr>
          <w:szCs w:val="24"/>
        </w:rPr>
        <w:t>Členové Výboru neschválili navržené</w:t>
      </w:r>
      <w:r>
        <w:rPr>
          <w:szCs w:val="24"/>
        </w:rPr>
        <w:t xml:space="preserve"> bodové hodnocení kritérií B1 a B2;</w:t>
      </w:r>
    </w:p>
    <w:p w:rsidR="00BF68F0" w:rsidRPr="00BF68F0" w:rsidRDefault="00A66680" w:rsidP="00BF68F0">
      <w:pPr>
        <w:pStyle w:val="Znak2odsazen1text"/>
        <w:numPr>
          <w:ilvl w:val="2"/>
          <w:numId w:val="20"/>
        </w:numPr>
        <w:spacing w:after="0" w:line="276" w:lineRule="auto"/>
        <w:ind w:left="142" w:hanging="283"/>
        <w:outlineLvl w:val="0"/>
        <w:rPr>
          <w:szCs w:val="24"/>
        </w:rPr>
      </w:pPr>
      <w:r>
        <w:rPr>
          <w:szCs w:val="24"/>
        </w:rPr>
        <w:t xml:space="preserve">žadatel HERTIN consulting s.r.o. žádal o dotaci ve výši 76 230 Kč na poskytování poradenských činností „3P v jednom“. </w:t>
      </w:r>
      <w:r w:rsidR="00D50AF1">
        <w:rPr>
          <w:szCs w:val="24"/>
        </w:rPr>
        <w:t>Členové Výboru neschválili navržené</w:t>
      </w:r>
      <w:r>
        <w:rPr>
          <w:szCs w:val="24"/>
        </w:rPr>
        <w:t xml:space="preserve"> bodové  hodnocení kritérií B1 a B2.</w:t>
      </w:r>
    </w:p>
    <w:p w:rsidR="00A66680" w:rsidRDefault="00A66680" w:rsidP="003F413D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rFonts w:cs="Arial"/>
          <w:szCs w:val="24"/>
        </w:rPr>
      </w:pPr>
      <w:r w:rsidRPr="00816788">
        <w:rPr>
          <w:rFonts w:cs="Arial"/>
          <w:szCs w:val="24"/>
        </w:rPr>
        <w:t xml:space="preserve">Z přítomných </w:t>
      </w:r>
      <w:r>
        <w:rPr>
          <w:rFonts w:cs="Arial"/>
          <w:szCs w:val="24"/>
        </w:rPr>
        <w:t xml:space="preserve">16 </w:t>
      </w:r>
      <w:r w:rsidRPr="00816788">
        <w:rPr>
          <w:rFonts w:cs="Arial"/>
          <w:szCs w:val="24"/>
        </w:rPr>
        <w:t>členů Výbor</w:t>
      </w:r>
      <w:r>
        <w:rPr>
          <w:rFonts w:cs="Arial"/>
          <w:szCs w:val="24"/>
        </w:rPr>
        <w:t>u většina</w:t>
      </w:r>
      <w:r w:rsidR="00BF68F0">
        <w:rPr>
          <w:rFonts w:cs="Arial"/>
          <w:szCs w:val="24"/>
        </w:rPr>
        <w:t xml:space="preserve"> členů</w:t>
      </w:r>
      <w:r>
        <w:rPr>
          <w:rFonts w:cs="Arial"/>
          <w:szCs w:val="24"/>
        </w:rPr>
        <w:t xml:space="preserve"> u žadatelů MedChemBio, Vault Enterprise z.s., Krajská hospodářská komora a Český optický klastr z.s. doporučuje</w:t>
      </w:r>
      <w:r w:rsidRPr="00816788">
        <w:rPr>
          <w:rFonts w:cs="Arial"/>
          <w:szCs w:val="24"/>
        </w:rPr>
        <w:t xml:space="preserve"> Zastupitelstvu Olomouckého kraje schválit žádosti </w:t>
      </w:r>
      <w:r>
        <w:rPr>
          <w:rFonts w:cs="Arial"/>
          <w:szCs w:val="24"/>
        </w:rPr>
        <w:t>v rámci DT č. 2</w:t>
      </w:r>
      <w:r w:rsidRPr="0081678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U žadatelů HBH BORNEO s.r.o., FinMentor s.r.o. a HERTIN consulting s.r.o. </w:t>
      </w:r>
      <w:r w:rsidR="00BF68F0">
        <w:rPr>
          <w:rFonts w:cs="Arial"/>
          <w:szCs w:val="24"/>
        </w:rPr>
        <w:t xml:space="preserve">nebylo přijato navržené bodové hodnocení kritéria B, tudíž u těchto žadatelů bylo bodové hodnocení sníženo na 0 bodů </w:t>
      </w:r>
      <w:r w:rsidR="00BF68F0">
        <w:rPr>
          <w:rFonts w:cs="Arial"/>
          <w:szCs w:val="24"/>
        </w:rPr>
        <w:br/>
        <w:t xml:space="preserve">a </w:t>
      </w:r>
      <w:r>
        <w:rPr>
          <w:rFonts w:cs="Arial"/>
          <w:szCs w:val="24"/>
        </w:rPr>
        <w:t xml:space="preserve">Zastupitelstvu Olomouckého kraje </w:t>
      </w:r>
      <w:r w:rsidR="00D50AF1">
        <w:rPr>
          <w:rFonts w:cs="Arial"/>
          <w:szCs w:val="24"/>
        </w:rPr>
        <w:t xml:space="preserve">je </w:t>
      </w:r>
      <w:r w:rsidR="00BF68F0">
        <w:rPr>
          <w:rFonts w:cs="Arial"/>
          <w:szCs w:val="24"/>
        </w:rPr>
        <w:t xml:space="preserve">doporučeno </w:t>
      </w:r>
      <w:r>
        <w:rPr>
          <w:rFonts w:cs="Arial"/>
          <w:szCs w:val="24"/>
        </w:rPr>
        <w:t>krátit výši požadované dotace.</w:t>
      </w:r>
    </w:p>
    <w:p w:rsidR="003F413D" w:rsidRPr="000270D7" w:rsidRDefault="003F413D" w:rsidP="003F413D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rFonts w:cs="Arial"/>
          <w:szCs w:val="24"/>
        </w:rPr>
        <w:t>Tabulka s informacemi k obdrženým žádostem v DT1 je přílohou č. 6 zápisu, v DT2 přílohou č. 7 zápisu.</w:t>
      </w:r>
    </w:p>
    <w:p w:rsidR="00711289" w:rsidRDefault="00711289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12742D" w:rsidRPr="00C50323" w:rsidRDefault="00A66680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>
        <w:rPr>
          <w:b/>
        </w:rPr>
        <w:t>Dotační program Individuální žádosti v oblasti strategického rozvoje</w:t>
      </w:r>
    </w:p>
    <w:p w:rsidR="00A66680" w:rsidRDefault="00A66680" w:rsidP="00A6668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lastRenderedPageBreak/>
        <w:t>Bc. Renata Polášková prezentovala žádosti o poskytnutí individuálních dotací, které žadatelé mohou využít, pokud na daný účel nebyl a v daném kalendářním roce ani nebude vyhlášen vhodný dotační program. Byly předloženy 3 žádosti:</w:t>
      </w:r>
    </w:p>
    <w:p w:rsidR="00A66680" w:rsidRPr="00A10694" w:rsidRDefault="00A66680" w:rsidP="00A66680">
      <w:pPr>
        <w:pStyle w:val="slo1text"/>
        <w:numPr>
          <w:ilvl w:val="0"/>
          <w:numId w:val="22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rPr>
          <w:rFonts w:cs="Arial"/>
          <w:szCs w:val="24"/>
        </w:rPr>
        <w:t>žádost Sdružení místních samospráv České republiky o finanční dotaci na část nákladů krajského manažera venkova v rozsahu 0,5 úvazku od 1. 1. </w:t>
      </w:r>
      <w:r w:rsidR="00FD50EB">
        <w:rPr>
          <w:rFonts w:cs="Arial"/>
          <w:szCs w:val="24"/>
        </w:rPr>
        <w:br/>
      </w:r>
      <w:r>
        <w:rPr>
          <w:rFonts w:cs="Arial"/>
          <w:szCs w:val="24"/>
        </w:rPr>
        <w:t>– 31.12. 2018, ve výši 120 000 Kč – žádost byla projednána Radou Olomouckého kraje, která svým usnesením č. UR/34/25/2018 ze dne 5. 2. 2018 rozhodla o poskytnutí dotace,</w:t>
      </w:r>
    </w:p>
    <w:p w:rsidR="00A66680" w:rsidRPr="005D6514" w:rsidRDefault="00A66680" w:rsidP="00A66680">
      <w:pPr>
        <w:pStyle w:val="slo1text"/>
        <w:numPr>
          <w:ilvl w:val="0"/>
          <w:numId w:val="22"/>
        </w:numPr>
        <w:tabs>
          <w:tab w:val="left" w:pos="-426"/>
          <w:tab w:val="left" w:pos="426"/>
        </w:tabs>
        <w:spacing w:line="276" w:lineRule="auto"/>
        <w:ind w:left="426" w:hanging="426"/>
      </w:pPr>
      <w:r w:rsidRPr="00A10694">
        <w:t xml:space="preserve">žádost Regionální rady regionu soudržnosti Střední Morava </w:t>
      </w:r>
      <w:r w:rsidRPr="00A10694">
        <w:rPr>
          <w:rFonts w:cs="Arial"/>
          <w:szCs w:val="24"/>
        </w:rPr>
        <w:t>o finanční dotaci na financování tvorby sociálního fondu a financování nezpůsobilých výdajů z Operačního programu T</w:t>
      </w:r>
      <w:r>
        <w:rPr>
          <w:rFonts w:cs="Arial"/>
          <w:szCs w:val="24"/>
        </w:rPr>
        <w:t>echnická pomoc ve výši 300 000 Kč</w:t>
      </w:r>
      <w:r w:rsidRPr="00A10694">
        <w:rPr>
          <w:rFonts w:cs="Arial"/>
          <w:szCs w:val="24"/>
        </w:rPr>
        <w:t xml:space="preserve"> - žádost byla projednána Radou Olomouckého kraje, která svým usnesením č. </w:t>
      </w:r>
      <w:r>
        <w:rPr>
          <w:rFonts w:cs="Arial"/>
          <w:szCs w:val="24"/>
        </w:rPr>
        <w:t xml:space="preserve">UR/34/25/2018 ze dne 5. 2. 2018 </w:t>
      </w:r>
      <w:r w:rsidRPr="00A10694">
        <w:rPr>
          <w:rFonts w:cs="Arial"/>
          <w:szCs w:val="24"/>
        </w:rPr>
        <w:t xml:space="preserve"> doporučila žadateli vyhovět</w:t>
      </w:r>
      <w:r>
        <w:rPr>
          <w:rFonts w:cs="Arial"/>
          <w:szCs w:val="24"/>
        </w:rPr>
        <w:t>,</w:t>
      </w:r>
    </w:p>
    <w:p w:rsidR="00A66680" w:rsidRPr="00405D44" w:rsidRDefault="00A66680" w:rsidP="00A66680">
      <w:pPr>
        <w:pStyle w:val="slo1text"/>
        <w:numPr>
          <w:ilvl w:val="0"/>
          <w:numId w:val="22"/>
        </w:numPr>
        <w:tabs>
          <w:tab w:val="left" w:pos="-426"/>
          <w:tab w:val="left" w:pos="426"/>
        </w:tabs>
        <w:spacing w:line="276" w:lineRule="auto"/>
        <w:ind w:left="426" w:hanging="426"/>
      </w:pPr>
      <w:r w:rsidRPr="00A10694">
        <w:t xml:space="preserve">žádost Regionální agentury pro rozvoj střední Moravy </w:t>
      </w:r>
      <w:r w:rsidRPr="00A10694">
        <w:rPr>
          <w:rFonts w:cs="Arial"/>
          <w:szCs w:val="24"/>
        </w:rPr>
        <w:t xml:space="preserve">o finanční dotaci na </w:t>
      </w:r>
      <w:r w:rsidRPr="00A10694">
        <w:rPr>
          <w:rFonts w:cs="Arial"/>
        </w:rPr>
        <w:t>celoroční činnost směřující k plnění rozvojových ú</w:t>
      </w:r>
      <w:r>
        <w:rPr>
          <w:rFonts w:cs="Arial"/>
        </w:rPr>
        <w:t>kolů Olomouckého kraje ve</w:t>
      </w:r>
      <w:r w:rsidRPr="00A10694">
        <w:rPr>
          <w:rFonts w:cs="Arial"/>
        </w:rPr>
        <w:t xml:space="preserve"> výši 1 500 000 Kč - </w:t>
      </w:r>
      <w:r w:rsidRPr="00A10694">
        <w:rPr>
          <w:rFonts w:cs="Arial"/>
          <w:szCs w:val="24"/>
        </w:rPr>
        <w:t>žádost byla projednána Radou Olomouckého kraje, která svým usnesením</w:t>
      </w:r>
      <w:r>
        <w:rPr>
          <w:rFonts w:cs="Arial"/>
          <w:szCs w:val="24"/>
        </w:rPr>
        <w:t xml:space="preserve"> č.</w:t>
      </w:r>
      <w:r w:rsidRPr="00A106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UR/34/25/2018 ze dne 5. 2. 2018 </w:t>
      </w:r>
      <w:r w:rsidRPr="00A10694">
        <w:rPr>
          <w:rFonts w:cs="Arial"/>
          <w:szCs w:val="24"/>
        </w:rPr>
        <w:t>doporučila žadateli vyhovět</w:t>
      </w:r>
      <w:r>
        <w:rPr>
          <w:rFonts w:cs="Arial"/>
          <w:szCs w:val="24"/>
        </w:rPr>
        <w:t>.</w:t>
      </w:r>
    </w:p>
    <w:p w:rsidR="0005403A" w:rsidRPr="00A66680" w:rsidRDefault="00A66680" w:rsidP="00A66680">
      <w:pPr>
        <w:pStyle w:val="Odstavecseseznamem"/>
        <w:ind w:left="-426"/>
        <w:jc w:val="both"/>
        <w:rPr>
          <w:rFonts w:ascii="Arial" w:hAnsi="Arial" w:cs="Arial"/>
          <w:sz w:val="28"/>
        </w:rPr>
      </w:pPr>
      <w:r w:rsidRPr="00A66680">
        <w:rPr>
          <w:rFonts w:ascii="Arial" w:hAnsi="Arial" w:cs="Arial"/>
          <w:sz w:val="24"/>
          <w:szCs w:val="24"/>
        </w:rPr>
        <w:t>Z přítomných členů Výboru hlasovalo 16</w:t>
      </w:r>
      <w:r>
        <w:rPr>
          <w:rFonts w:ascii="Arial" w:hAnsi="Arial" w:cs="Arial"/>
          <w:sz w:val="24"/>
          <w:szCs w:val="24"/>
        </w:rPr>
        <w:t xml:space="preserve"> členů</w:t>
      </w:r>
      <w:r w:rsidRPr="00A66680">
        <w:rPr>
          <w:rFonts w:ascii="Arial" w:hAnsi="Arial" w:cs="Arial"/>
          <w:sz w:val="24"/>
          <w:szCs w:val="24"/>
        </w:rPr>
        <w:t xml:space="preserve"> pro doporučení Zastupitelstvu Olomouckého kraje schválit žádosti o individuální dotace.</w:t>
      </w:r>
      <w:r w:rsidR="003F413D">
        <w:rPr>
          <w:rFonts w:ascii="Arial" w:hAnsi="Arial" w:cs="Arial"/>
          <w:sz w:val="24"/>
          <w:szCs w:val="24"/>
        </w:rPr>
        <w:t xml:space="preserve"> Tabulka s informacemi k obdrženým žádostem je přílohou č. 8 zápisu.</w:t>
      </w:r>
    </w:p>
    <w:p w:rsidR="00E61FBA" w:rsidRPr="00E61FBA" w:rsidRDefault="00E61FBA" w:rsidP="00E61FBA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</w:p>
    <w:p w:rsidR="007F6139" w:rsidRDefault="007F6139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543543" w:rsidRDefault="005F40D3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Další jednání Výboru proběhne </w:t>
      </w:r>
      <w:r w:rsidR="00EE0B90">
        <w:t xml:space="preserve">dne </w:t>
      </w:r>
      <w:r w:rsidR="00561FF1">
        <w:t>1</w:t>
      </w:r>
      <w:r w:rsidR="00A66680">
        <w:t>8</w:t>
      </w:r>
      <w:r w:rsidR="00EE0B90">
        <w:t xml:space="preserve">. </w:t>
      </w:r>
      <w:r w:rsidR="00A66680">
        <w:t>4</w:t>
      </w:r>
      <w:r w:rsidR="00EE0B90">
        <w:t xml:space="preserve">. </w:t>
      </w:r>
      <w:r w:rsidR="0057012E">
        <w:t>201</w:t>
      </w:r>
      <w:r w:rsidR="00561FF1">
        <w:t>8</w:t>
      </w:r>
      <w:r w:rsidR="00EE0B90">
        <w:t xml:space="preserve"> ve 13:00 hodin</w:t>
      </w:r>
      <w:r w:rsidR="00A66680">
        <w:t xml:space="preserve"> v zasedací místnosti </w:t>
      </w:r>
      <w:r w:rsidR="00A66680">
        <w:br/>
        <w:t>č. 320</w:t>
      </w:r>
      <w:r>
        <w:t xml:space="preserve">. </w:t>
      </w:r>
      <w:r w:rsidR="00816788">
        <w:t>Předseda Výboru</w:t>
      </w:r>
      <w:r w:rsidR="00597C23">
        <w:t xml:space="preserve"> poděkoval všem zůčastněným za </w:t>
      </w:r>
      <w:r w:rsidR="00816788">
        <w:t>účast na zasedání</w:t>
      </w:r>
      <w:r>
        <w:t>.</w:t>
      </w:r>
    </w:p>
    <w:p w:rsidR="00A00360" w:rsidRDefault="00A00360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537C6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1E4626">
        <w:rPr>
          <w:b w:val="0"/>
          <w:szCs w:val="24"/>
        </w:rPr>
        <w:t>23</w:t>
      </w:r>
      <w:r>
        <w:rPr>
          <w:b w:val="0"/>
          <w:szCs w:val="24"/>
        </w:rPr>
        <w:t>. </w:t>
      </w:r>
      <w:r w:rsidR="00A66680">
        <w:rPr>
          <w:b w:val="0"/>
          <w:szCs w:val="24"/>
        </w:rPr>
        <w:t>2</w:t>
      </w:r>
      <w:r w:rsidR="0073667E">
        <w:rPr>
          <w:b w:val="0"/>
          <w:szCs w:val="24"/>
        </w:rPr>
        <w:t>. 201</w:t>
      </w:r>
      <w:r w:rsidR="00A66680">
        <w:rPr>
          <w:b w:val="0"/>
          <w:szCs w:val="24"/>
        </w:rPr>
        <w:t>8</w:t>
      </w:r>
    </w:p>
    <w:p w:rsidR="001E4626" w:rsidRDefault="001E4626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73667E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3B" w:rsidRDefault="0057523B" w:rsidP="00C61A3C">
      <w:pPr>
        <w:spacing w:after="0" w:line="240" w:lineRule="auto"/>
      </w:pPr>
      <w:r>
        <w:separator/>
      </w:r>
    </w:p>
  </w:endnote>
  <w:endnote w:type="continuationSeparator" w:id="0">
    <w:p w:rsidR="0057523B" w:rsidRDefault="0057523B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BA4">
          <w:rPr>
            <w:noProof/>
          </w:rPr>
          <w:t>4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3B" w:rsidRDefault="0057523B" w:rsidP="00C61A3C">
      <w:pPr>
        <w:spacing w:after="0" w:line="240" w:lineRule="auto"/>
      </w:pPr>
      <w:r>
        <w:separator/>
      </w:r>
    </w:p>
  </w:footnote>
  <w:footnote w:type="continuationSeparator" w:id="0">
    <w:p w:rsidR="0057523B" w:rsidRDefault="0057523B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1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9"/>
  </w:num>
  <w:num w:numId="23">
    <w:abstractNumId w:val="4"/>
  </w:num>
  <w:num w:numId="24">
    <w:abstractNumId w:val="11"/>
  </w:num>
  <w:num w:numId="25">
    <w:abstractNumId w:val="13"/>
  </w:num>
  <w:num w:numId="26">
    <w:abstractNumId w:val="5"/>
  </w:num>
  <w:num w:numId="27">
    <w:abstractNumId w:val="1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D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9796C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73B6A"/>
    <w:rsid w:val="00175BA4"/>
    <w:rsid w:val="00187165"/>
    <w:rsid w:val="001938D3"/>
    <w:rsid w:val="00197057"/>
    <w:rsid w:val="00197417"/>
    <w:rsid w:val="001A139B"/>
    <w:rsid w:val="001A7D4B"/>
    <w:rsid w:val="001B2185"/>
    <w:rsid w:val="001B3E5A"/>
    <w:rsid w:val="001B5986"/>
    <w:rsid w:val="001D47C0"/>
    <w:rsid w:val="001D4DB8"/>
    <w:rsid w:val="001E4626"/>
    <w:rsid w:val="001E7027"/>
    <w:rsid w:val="00201664"/>
    <w:rsid w:val="00241CC5"/>
    <w:rsid w:val="0024517F"/>
    <w:rsid w:val="00246951"/>
    <w:rsid w:val="002624E3"/>
    <w:rsid w:val="002715E6"/>
    <w:rsid w:val="00272554"/>
    <w:rsid w:val="00281707"/>
    <w:rsid w:val="00293356"/>
    <w:rsid w:val="00297733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6C6"/>
    <w:rsid w:val="00371E13"/>
    <w:rsid w:val="00381A3A"/>
    <w:rsid w:val="00382AC1"/>
    <w:rsid w:val="003B7EC2"/>
    <w:rsid w:val="003C2776"/>
    <w:rsid w:val="003C3489"/>
    <w:rsid w:val="003D035B"/>
    <w:rsid w:val="003F0694"/>
    <w:rsid w:val="003F0D4B"/>
    <w:rsid w:val="003F413D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0376"/>
    <w:rsid w:val="004C1B8E"/>
    <w:rsid w:val="004E5BAD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523B"/>
    <w:rsid w:val="00576394"/>
    <w:rsid w:val="00582BC0"/>
    <w:rsid w:val="00584369"/>
    <w:rsid w:val="0059786E"/>
    <w:rsid w:val="00597C23"/>
    <w:rsid w:val="005A2932"/>
    <w:rsid w:val="005A6C6D"/>
    <w:rsid w:val="005B2810"/>
    <w:rsid w:val="005B2F52"/>
    <w:rsid w:val="005C245F"/>
    <w:rsid w:val="005C33FA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91DCF"/>
    <w:rsid w:val="006A50D0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06D04"/>
    <w:rsid w:val="00711289"/>
    <w:rsid w:val="007357E3"/>
    <w:rsid w:val="0073667E"/>
    <w:rsid w:val="0074191F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75CF"/>
    <w:rsid w:val="007C2EBD"/>
    <w:rsid w:val="007C6B4D"/>
    <w:rsid w:val="007E5DFE"/>
    <w:rsid w:val="007F5A50"/>
    <w:rsid w:val="007F6139"/>
    <w:rsid w:val="00811593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47B"/>
    <w:rsid w:val="00891B3F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3AFD"/>
    <w:rsid w:val="00970CBD"/>
    <w:rsid w:val="0097459E"/>
    <w:rsid w:val="009762A4"/>
    <w:rsid w:val="009A14B7"/>
    <w:rsid w:val="009A31B8"/>
    <w:rsid w:val="009B3A75"/>
    <w:rsid w:val="009B5FD6"/>
    <w:rsid w:val="009C1E2B"/>
    <w:rsid w:val="009C43A6"/>
    <w:rsid w:val="009C7919"/>
    <w:rsid w:val="009D0FAD"/>
    <w:rsid w:val="009D3A98"/>
    <w:rsid w:val="009D50C1"/>
    <w:rsid w:val="009F2B76"/>
    <w:rsid w:val="00A00360"/>
    <w:rsid w:val="00A00FC8"/>
    <w:rsid w:val="00A0321C"/>
    <w:rsid w:val="00A10694"/>
    <w:rsid w:val="00A14130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D6301"/>
    <w:rsid w:val="00AE0336"/>
    <w:rsid w:val="00AE17BF"/>
    <w:rsid w:val="00AE787E"/>
    <w:rsid w:val="00AE79BB"/>
    <w:rsid w:val="00AF0057"/>
    <w:rsid w:val="00B0417C"/>
    <w:rsid w:val="00B06622"/>
    <w:rsid w:val="00B13D92"/>
    <w:rsid w:val="00B210DD"/>
    <w:rsid w:val="00B26793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2371"/>
    <w:rsid w:val="00C445BD"/>
    <w:rsid w:val="00C50323"/>
    <w:rsid w:val="00C61A3C"/>
    <w:rsid w:val="00C64662"/>
    <w:rsid w:val="00C8334B"/>
    <w:rsid w:val="00C9216C"/>
    <w:rsid w:val="00C97C7F"/>
    <w:rsid w:val="00CB2278"/>
    <w:rsid w:val="00CB3200"/>
    <w:rsid w:val="00CD721B"/>
    <w:rsid w:val="00CE15F2"/>
    <w:rsid w:val="00CF03B3"/>
    <w:rsid w:val="00D01C65"/>
    <w:rsid w:val="00D06522"/>
    <w:rsid w:val="00D066AB"/>
    <w:rsid w:val="00D12319"/>
    <w:rsid w:val="00D15352"/>
    <w:rsid w:val="00D4127D"/>
    <w:rsid w:val="00D42216"/>
    <w:rsid w:val="00D50AF1"/>
    <w:rsid w:val="00D74A61"/>
    <w:rsid w:val="00D975F1"/>
    <w:rsid w:val="00DA0EDD"/>
    <w:rsid w:val="00DA4B45"/>
    <w:rsid w:val="00DB088E"/>
    <w:rsid w:val="00DB0D5A"/>
    <w:rsid w:val="00DB5DE6"/>
    <w:rsid w:val="00DC46ED"/>
    <w:rsid w:val="00DD7D45"/>
    <w:rsid w:val="00DE626E"/>
    <w:rsid w:val="00DE74F9"/>
    <w:rsid w:val="00DF06AB"/>
    <w:rsid w:val="00DF592F"/>
    <w:rsid w:val="00DF5B0A"/>
    <w:rsid w:val="00E02B39"/>
    <w:rsid w:val="00E10B66"/>
    <w:rsid w:val="00E30A59"/>
    <w:rsid w:val="00E3282E"/>
    <w:rsid w:val="00E537C6"/>
    <w:rsid w:val="00E55323"/>
    <w:rsid w:val="00E61FBA"/>
    <w:rsid w:val="00E64613"/>
    <w:rsid w:val="00E81200"/>
    <w:rsid w:val="00E912B2"/>
    <w:rsid w:val="00EA086E"/>
    <w:rsid w:val="00EB0EF4"/>
    <w:rsid w:val="00EC1D59"/>
    <w:rsid w:val="00EC5242"/>
    <w:rsid w:val="00ED5E81"/>
    <w:rsid w:val="00EE0B90"/>
    <w:rsid w:val="00EE3B3D"/>
    <w:rsid w:val="00EE51F6"/>
    <w:rsid w:val="00EF0D47"/>
    <w:rsid w:val="00F02697"/>
    <w:rsid w:val="00F05C1B"/>
    <w:rsid w:val="00F27264"/>
    <w:rsid w:val="00F27453"/>
    <w:rsid w:val="00F27EC7"/>
    <w:rsid w:val="00F4796D"/>
    <w:rsid w:val="00F518C0"/>
    <w:rsid w:val="00F51B97"/>
    <w:rsid w:val="00F67270"/>
    <w:rsid w:val="00F84987"/>
    <w:rsid w:val="00F87EF3"/>
    <w:rsid w:val="00F974CB"/>
    <w:rsid w:val="00FB23C4"/>
    <w:rsid w:val="00FC5960"/>
    <w:rsid w:val="00FC791C"/>
    <w:rsid w:val="00FD1AFD"/>
    <w:rsid w:val="00FD50EB"/>
    <w:rsid w:val="00FE73ED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koncepce-rozvoje-cyklisticke-dopravy-v-olomouckem-kraji-cl-4104.htm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2A22-3601-47FD-A8B1-4EB4ABA1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2018-02-22T11:01:00Z</cp:lastPrinted>
  <dcterms:created xsi:type="dcterms:W3CDTF">2018-02-28T16:46:00Z</dcterms:created>
  <dcterms:modified xsi:type="dcterms:W3CDTF">2018-02-28T16:46:00Z</dcterms:modified>
</cp:coreProperties>
</file>