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DB" w:rsidRDefault="00EC0171" w:rsidP="00A346B2">
      <w:pPr>
        <w:pStyle w:val="Radadvodovzprva"/>
        <w:spacing w:after="120"/>
      </w:pPr>
      <w:r w:rsidRPr="00EA2982">
        <w:t>Důvodová zpráva:</w:t>
      </w:r>
    </w:p>
    <w:p w:rsidR="00AC240D" w:rsidRPr="006234AE" w:rsidRDefault="00AC240D" w:rsidP="00AC240D">
      <w:pPr>
        <w:spacing w:after="120"/>
        <w:jc w:val="both"/>
        <w:rPr>
          <w:rFonts w:ascii="Arial" w:hAnsi="Arial" w:cs="Arial"/>
          <w:iCs/>
        </w:rPr>
      </w:pPr>
      <w:r w:rsidRPr="008D1CB4">
        <w:rPr>
          <w:rFonts w:ascii="Arial" w:hAnsi="Arial" w:cs="Arial"/>
          <w:b/>
          <w:iCs/>
        </w:rPr>
        <w:t>Ministerstvo zdravotnictví</w:t>
      </w:r>
      <w:r w:rsidRPr="0026599C">
        <w:rPr>
          <w:rFonts w:ascii="Arial" w:hAnsi="Arial" w:cs="Arial"/>
          <w:b/>
          <w:iCs/>
        </w:rPr>
        <w:t xml:space="preserve"> ČR </w:t>
      </w:r>
      <w:r w:rsidRPr="008D1CB4">
        <w:rPr>
          <w:rFonts w:ascii="Arial" w:hAnsi="Arial" w:cs="Arial"/>
          <w:b/>
          <w:iCs/>
        </w:rPr>
        <w:t>navrhlo</w:t>
      </w:r>
      <w:r>
        <w:rPr>
          <w:rFonts w:ascii="Arial" w:hAnsi="Arial" w:cs="Arial"/>
          <w:iCs/>
        </w:rPr>
        <w:t xml:space="preserve"> </w:t>
      </w:r>
      <w:r w:rsidRPr="006234AE">
        <w:rPr>
          <w:rFonts w:ascii="Arial" w:hAnsi="Arial" w:cs="Arial"/>
          <w:iCs/>
        </w:rPr>
        <w:t xml:space="preserve">Olomouckému kraji </w:t>
      </w:r>
      <w:r w:rsidRPr="008D1CB4">
        <w:rPr>
          <w:rFonts w:ascii="Arial" w:hAnsi="Arial" w:cs="Arial"/>
          <w:b/>
          <w:iCs/>
        </w:rPr>
        <w:t>uzavření smluv</w:t>
      </w:r>
      <w:r w:rsidRPr="006234AE">
        <w:rPr>
          <w:rFonts w:ascii="Arial" w:hAnsi="Arial" w:cs="Arial"/>
          <w:iCs/>
        </w:rPr>
        <w:t xml:space="preserve"> o bezúplatném </w:t>
      </w:r>
      <w:r w:rsidRPr="008D1CB4">
        <w:rPr>
          <w:rFonts w:ascii="Arial" w:hAnsi="Arial" w:cs="Arial"/>
          <w:b/>
          <w:iCs/>
        </w:rPr>
        <w:t>převodu majetku</w:t>
      </w:r>
      <w:r w:rsidRPr="006234AE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</w:t>
      </w:r>
      <w:r w:rsidRPr="009939BC">
        <w:rPr>
          <w:rFonts w:ascii="Arial" w:hAnsi="Arial" w:cs="Arial"/>
          <w:iCs/>
        </w:rPr>
        <w:t>investičního majetku a spotřebního materiálu</w:t>
      </w:r>
      <w:r>
        <w:rPr>
          <w:rFonts w:ascii="Arial" w:hAnsi="Arial" w:cs="Arial"/>
          <w:iCs/>
        </w:rPr>
        <w:t>)</w:t>
      </w:r>
      <w:r w:rsidRPr="009939BC">
        <w:rPr>
          <w:rFonts w:ascii="Arial" w:hAnsi="Arial" w:cs="Arial"/>
          <w:iCs/>
        </w:rPr>
        <w:t xml:space="preserve"> </w:t>
      </w:r>
      <w:r w:rsidRPr="006234AE">
        <w:rPr>
          <w:rFonts w:ascii="Arial" w:hAnsi="Arial" w:cs="Arial"/>
          <w:iCs/>
        </w:rPr>
        <w:t>kraji</w:t>
      </w:r>
      <w:r>
        <w:rPr>
          <w:rFonts w:ascii="Arial" w:hAnsi="Arial" w:cs="Arial"/>
          <w:iCs/>
        </w:rPr>
        <w:t xml:space="preserve"> </w:t>
      </w:r>
      <w:r w:rsidRPr="006234AE">
        <w:rPr>
          <w:rFonts w:ascii="Arial" w:hAnsi="Arial" w:cs="Arial"/>
          <w:iCs/>
        </w:rPr>
        <w:t xml:space="preserve">v souvislosti s řešením dopadů </w:t>
      </w:r>
      <w:r w:rsidRPr="008D1CB4">
        <w:rPr>
          <w:rFonts w:ascii="Arial" w:hAnsi="Arial" w:cs="Arial"/>
          <w:b/>
          <w:iCs/>
        </w:rPr>
        <w:t>epidemie COVID-19.</w:t>
      </w:r>
      <w:r>
        <w:rPr>
          <w:rFonts w:ascii="Arial" w:hAnsi="Arial" w:cs="Arial"/>
          <w:iCs/>
        </w:rPr>
        <w:t xml:space="preserve"> To je dle </w:t>
      </w:r>
      <w:r w:rsidRPr="008D3624">
        <w:rPr>
          <w:rFonts w:ascii="Arial" w:hAnsi="Arial" w:cs="Arial"/>
          <w:iCs/>
        </w:rPr>
        <w:t xml:space="preserve">Ministerstva zdravotnictví potřeba z důvodů evidence, účetních záležitostí a dokončení převodů po stránce formálně právní. </w:t>
      </w:r>
    </w:p>
    <w:p w:rsidR="00AC240D" w:rsidRPr="008D3624" w:rsidRDefault="00AC240D" w:rsidP="00AC240D">
      <w:pPr>
        <w:spacing w:after="120"/>
        <w:jc w:val="both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>Ministerstvo n</w:t>
      </w:r>
      <w:r w:rsidRPr="008D3624">
        <w:rPr>
          <w:rFonts w:ascii="Arial" w:hAnsi="Arial" w:cs="Arial"/>
          <w:iCs/>
          <w:u w:val="single"/>
        </w:rPr>
        <w:t>avrh</w:t>
      </w:r>
      <w:r>
        <w:rPr>
          <w:rFonts w:ascii="Arial" w:hAnsi="Arial" w:cs="Arial"/>
          <w:iCs/>
          <w:u w:val="single"/>
        </w:rPr>
        <w:t>lo</w:t>
      </w:r>
      <w:r w:rsidRPr="008D3624">
        <w:rPr>
          <w:rFonts w:ascii="Arial" w:hAnsi="Arial" w:cs="Arial"/>
          <w:iCs/>
          <w:u w:val="single"/>
        </w:rPr>
        <w:t xml:space="preserve"> uzavření dvou typů smluv: </w:t>
      </w:r>
    </w:p>
    <w:p w:rsidR="00AC240D" w:rsidRPr="006234AE" w:rsidRDefault="00AC240D" w:rsidP="00AC240D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Arial" w:hAnsi="Arial" w:cs="Arial"/>
          <w:iCs/>
        </w:rPr>
      </w:pPr>
      <w:r w:rsidRPr="00EE1C5F">
        <w:rPr>
          <w:rFonts w:ascii="Arial" w:hAnsi="Arial" w:cs="Arial"/>
          <w:iCs/>
        </w:rPr>
        <w:t>smlouvu o bezúplatném převodu ochranných pomůcek, zdravotnických prostředků a dalšího vybavení na ochranu zdravotníků při boji s onemocněním COVID-19</w:t>
      </w:r>
      <w:r w:rsidRPr="00EE1C5F">
        <w:rPr>
          <w:b/>
          <w:bCs/>
          <w:color w:val="000000"/>
        </w:rPr>
        <w:t xml:space="preserve"> </w:t>
      </w:r>
      <w:r w:rsidRPr="006234AE">
        <w:rPr>
          <w:rFonts w:ascii="Arial" w:hAnsi="Arial" w:cs="Arial"/>
          <w:iCs/>
        </w:rPr>
        <w:t xml:space="preserve">(spotřební materiál) </w:t>
      </w:r>
    </w:p>
    <w:p w:rsidR="00AC240D" w:rsidRPr="006234AE" w:rsidRDefault="00AC240D" w:rsidP="00AC240D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iCs/>
        </w:rPr>
      </w:pPr>
      <w:r w:rsidRPr="00EE1C5F">
        <w:rPr>
          <w:rFonts w:ascii="Arial" w:hAnsi="Arial" w:cs="Arial"/>
          <w:iCs/>
        </w:rPr>
        <w:t xml:space="preserve">smlouvu o bezúplatném převodu </w:t>
      </w:r>
      <w:r w:rsidRPr="00F17A07">
        <w:rPr>
          <w:rFonts w:ascii="Arial" w:hAnsi="Arial" w:cs="Arial"/>
          <w:iCs/>
        </w:rPr>
        <w:t xml:space="preserve">zdravotnických prostředků a speciálního vybavení pro boj </w:t>
      </w:r>
      <w:r w:rsidRPr="00EE1C5F">
        <w:rPr>
          <w:rFonts w:ascii="Arial" w:hAnsi="Arial" w:cs="Arial"/>
          <w:iCs/>
        </w:rPr>
        <w:t>s onemocněním COVID-19</w:t>
      </w:r>
      <w:r w:rsidRPr="006234AE">
        <w:rPr>
          <w:rFonts w:ascii="Arial" w:hAnsi="Arial" w:cs="Arial"/>
          <w:iCs/>
        </w:rPr>
        <w:t xml:space="preserve"> (investiční majetek)</w:t>
      </w:r>
    </w:p>
    <w:p w:rsidR="00AC240D" w:rsidRPr="006234AE" w:rsidRDefault="00AC240D" w:rsidP="00AC240D">
      <w:pPr>
        <w:spacing w:after="120"/>
        <w:jc w:val="both"/>
        <w:rPr>
          <w:rFonts w:ascii="Arial" w:hAnsi="Arial" w:cs="Arial"/>
          <w:iCs/>
        </w:rPr>
      </w:pPr>
      <w:r w:rsidRPr="006234AE">
        <w:rPr>
          <w:rFonts w:ascii="Arial" w:hAnsi="Arial" w:cs="Arial"/>
          <w:iCs/>
        </w:rPr>
        <w:t xml:space="preserve">Pokud jde o </w:t>
      </w:r>
      <w:r w:rsidRPr="00164920">
        <w:rPr>
          <w:rFonts w:ascii="Arial" w:hAnsi="Arial" w:cs="Arial"/>
          <w:b/>
          <w:iCs/>
        </w:rPr>
        <w:t xml:space="preserve">smlouvu </w:t>
      </w:r>
      <w:r w:rsidRPr="00FD14AC">
        <w:rPr>
          <w:rFonts w:ascii="Arial" w:hAnsi="Arial" w:cs="Arial"/>
          <w:b/>
          <w:iCs/>
        </w:rPr>
        <w:t>o bezúplatném převodu ochranných pomůcek, zdravotnických prostředků a dalšího</w:t>
      </w:r>
      <w:bookmarkStart w:id="0" w:name="_GoBack"/>
      <w:bookmarkEnd w:id="0"/>
      <w:r w:rsidRPr="00FD14AC">
        <w:rPr>
          <w:rFonts w:ascii="Arial" w:hAnsi="Arial" w:cs="Arial"/>
          <w:b/>
          <w:iCs/>
        </w:rPr>
        <w:t xml:space="preserve"> vybavení na ochranu zdravotníků při boji s</w:t>
      </w:r>
      <w:r>
        <w:rPr>
          <w:rFonts w:ascii="Arial" w:hAnsi="Arial" w:cs="Arial"/>
          <w:b/>
          <w:iCs/>
        </w:rPr>
        <w:t> </w:t>
      </w:r>
      <w:r w:rsidRPr="00FD14AC">
        <w:rPr>
          <w:rFonts w:ascii="Arial" w:hAnsi="Arial" w:cs="Arial"/>
          <w:b/>
          <w:iCs/>
        </w:rPr>
        <w:t>nemocněním COVID-19</w:t>
      </w:r>
      <w:r w:rsidRPr="00FD14A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D14AC">
        <w:rPr>
          <w:rFonts w:ascii="Arial" w:hAnsi="Arial" w:cs="Arial"/>
          <w:b/>
          <w:iCs/>
        </w:rPr>
        <w:t>(spotřební materiál)</w:t>
      </w:r>
      <w:r w:rsidRPr="006234AE">
        <w:rPr>
          <w:rFonts w:ascii="Arial" w:hAnsi="Arial" w:cs="Arial"/>
          <w:iCs/>
        </w:rPr>
        <w:t xml:space="preserve">, tak </w:t>
      </w:r>
      <w:r w:rsidRPr="00164920">
        <w:rPr>
          <w:rFonts w:ascii="Arial" w:hAnsi="Arial" w:cs="Arial"/>
          <w:iCs/>
          <w:u w:val="single"/>
        </w:rPr>
        <w:t>původně navrhované podmínky</w:t>
      </w:r>
      <w:r w:rsidRPr="006234AE">
        <w:rPr>
          <w:rFonts w:ascii="Arial" w:hAnsi="Arial" w:cs="Arial"/>
          <w:iCs/>
        </w:rPr>
        <w:t xml:space="preserve">, podle kterých </w:t>
      </w:r>
      <w:r>
        <w:rPr>
          <w:rFonts w:ascii="Arial" w:hAnsi="Arial" w:cs="Arial"/>
          <w:iCs/>
        </w:rPr>
        <w:t>měl kraj</w:t>
      </w:r>
      <w:r w:rsidRPr="006234AE">
        <w:rPr>
          <w:rFonts w:ascii="Arial" w:hAnsi="Arial" w:cs="Arial"/>
          <w:iCs/>
        </w:rPr>
        <w:t xml:space="preserve"> postupovat při distribuci zdravotnického materiálu, </w:t>
      </w:r>
      <w:r w:rsidRPr="00164920">
        <w:rPr>
          <w:rFonts w:ascii="Arial" w:hAnsi="Arial" w:cs="Arial"/>
          <w:iCs/>
          <w:u w:val="single"/>
        </w:rPr>
        <w:t>nebyly realizovány</w:t>
      </w:r>
      <w:r w:rsidRPr="006234AE">
        <w:rPr>
          <w:rFonts w:ascii="Arial" w:hAnsi="Arial" w:cs="Arial"/>
          <w:iCs/>
        </w:rPr>
        <w:t xml:space="preserve">. Současný návrh na zpětné řešení není přijatelný. Vycházíme z opačného předpokladu než teď předložený návrh smlouvy: Kraj se nestal nabyvatelem materiálu, který byl distribuován z Ministerstva zdravotnictví a následně krajem (za pomoci HZS, obcí, komor) distribuován. </w:t>
      </w:r>
      <w:r w:rsidRPr="00164920">
        <w:rPr>
          <w:rFonts w:ascii="Arial" w:hAnsi="Arial" w:cs="Arial"/>
          <w:iCs/>
          <w:u w:val="single"/>
        </w:rPr>
        <w:t>Kraj „pouze“ spolupracoval se státem na distribuci.</w:t>
      </w:r>
      <w:r w:rsidRPr="006234AE">
        <w:rPr>
          <w:rFonts w:ascii="Arial" w:hAnsi="Arial" w:cs="Arial"/>
          <w:iCs/>
        </w:rPr>
        <w:t xml:space="preserve"> </w:t>
      </w:r>
    </w:p>
    <w:p w:rsidR="00AC240D" w:rsidRDefault="00AC240D" w:rsidP="00AC240D">
      <w:pPr>
        <w:spacing w:after="120"/>
        <w:jc w:val="both"/>
        <w:rPr>
          <w:rFonts w:ascii="Arial" w:hAnsi="Arial" w:cs="Arial"/>
          <w:iCs/>
        </w:rPr>
      </w:pPr>
      <w:r w:rsidRPr="006234AE">
        <w:rPr>
          <w:rFonts w:ascii="Arial" w:hAnsi="Arial" w:cs="Arial"/>
          <w:iCs/>
        </w:rPr>
        <w:t xml:space="preserve">Uzavření smlouvy by znamenalo, že se kraj stal vlastníkem materiálu, který následně dále daroval dalším subjektům. Takové řešení není zpětně přijatelné. </w:t>
      </w:r>
      <w:r>
        <w:rPr>
          <w:rFonts w:ascii="Arial" w:hAnsi="Arial" w:cs="Arial"/>
          <w:iCs/>
        </w:rPr>
        <w:t xml:space="preserve">Není jasné, </w:t>
      </w:r>
      <w:r w:rsidRPr="006234AE">
        <w:rPr>
          <w:rFonts w:ascii="Arial" w:hAnsi="Arial" w:cs="Arial"/>
          <w:iCs/>
        </w:rPr>
        <w:t xml:space="preserve">jakou měl dotčený </w:t>
      </w:r>
      <w:r>
        <w:rPr>
          <w:rFonts w:ascii="Arial" w:hAnsi="Arial" w:cs="Arial"/>
          <w:iCs/>
        </w:rPr>
        <w:t xml:space="preserve">materiál </w:t>
      </w:r>
      <w:r w:rsidRPr="006234AE">
        <w:rPr>
          <w:rFonts w:ascii="Arial" w:hAnsi="Arial" w:cs="Arial"/>
          <w:iCs/>
        </w:rPr>
        <w:t>hodnotu</w:t>
      </w:r>
      <w:r>
        <w:rPr>
          <w:rFonts w:ascii="Arial" w:hAnsi="Arial" w:cs="Arial"/>
          <w:iCs/>
        </w:rPr>
        <w:t xml:space="preserve"> a </w:t>
      </w:r>
      <w:r w:rsidRPr="006234AE">
        <w:rPr>
          <w:rFonts w:ascii="Arial" w:hAnsi="Arial" w:cs="Arial"/>
          <w:iCs/>
        </w:rPr>
        <w:t xml:space="preserve">jak o </w:t>
      </w:r>
      <w:r>
        <w:rPr>
          <w:rFonts w:ascii="Arial" w:hAnsi="Arial" w:cs="Arial"/>
          <w:iCs/>
        </w:rPr>
        <w:t>něm</w:t>
      </w:r>
      <w:r w:rsidRPr="006234AE">
        <w:rPr>
          <w:rFonts w:ascii="Arial" w:hAnsi="Arial" w:cs="Arial"/>
          <w:iCs/>
        </w:rPr>
        <w:t xml:space="preserve"> účtovat</w:t>
      </w:r>
      <w:r>
        <w:rPr>
          <w:rFonts w:ascii="Arial" w:hAnsi="Arial" w:cs="Arial"/>
          <w:iCs/>
        </w:rPr>
        <w:t>.</w:t>
      </w:r>
      <w:r w:rsidRPr="006234AE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Kraj tento materiál nikdy neměl ve svém držení. V době distribuce nedocházelo k uzavírání žádných smluv o převodu vlastnictví k materiálu. Materiál je pravděpodobně již z velké části spotřebován.</w:t>
      </w:r>
    </w:p>
    <w:p w:rsidR="00AC240D" w:rsidRPr="006234AE" w:rsidRDefault="00AC240D" w:rsidP="00AC240D">
      <w:pPr>
        <w:spacing w:after="120"/>
        <w:jc w:val="both"/>
        <w:rPr>
          <w:rFonts w:ascii="Arial" w:hAnsi="Arial" w:cs="Arial"/>
          <w:iCs/>
          <w:color w:val="000000"/>
        </w:rPr>
      </w:pPr>
      <w:r w:rsidRPr="006234AE">
        <w:rPr>
          <w:rFonts w:ascii="Arial" w:hAnsi="Arial" w:cs="Arial"/>
          <w:iCs/>
        </w:rPr>
        <w:t xml:space="preserve">Kraj by také musel řešit </w:t>
      </w:r>
      <w:r>
        <w:rPr>
          <w:rFonts w:ascii="Arial" w:hAnsi="Arial" w:cs="Arial"/>
          <w:iCs/>
        </w:rPr>
        <w:t xml:space="preserve">zpětně </w:t>
      </w:r>
      <w:r w:rsidRPr="006234AE">
        <w:rPr>
          <w:rFonts w:ascii="Arial" w:hAnsi="Arial" w:cs="Arial"/>
          <w:iCs/>
        </w:rPr>
        <w:t>smluvně své vztahy se subjekty, které spolupracovaly na distribuci</w:t>
      </w:r>
      <w:r>
        <w:rPr>
          <w:rFonts w:ascii="Arial" w:hAnsi="Arial" w:cs="Arial"/>
          <w:iCs/>
        </w:rPr>
        <w:t xml:space="preserve"> materiálu</w:t>
      </w:r>
      <w:r w:rsidRPr="006234AE">
        <w:rPr>
          <w:rFonts w:ascii="Arial" w:hAnsi="Arial" w:cs="Arial"/>
          <w:iCs/>
        </w:rPr>
        <w:t xml:space="preserve">  </w:t>
      </w:r>
      <w:r w:rsidRPr="006234AE">
        <w:rPr>
          <w:rFonts w:ascii="Arial" w:hAnsi="Arial" w:cs="Arial"/>
          <w:iCs/>
          <w:color w:val="000000"/>
        </w:rPr>
        <w:t>(nemocnice, komory, obce) a samozřejmě se všemi „koncovými“ příjemci prostředků. Mohou vznikat otázky ohledně odpovědnosti za kvalitu prostředků</w:t>
      </w:r>
      <w:r>
        <w:rPr>
          <w:rFonts w:ascii="Arial" w:hAnsi="Arial" w:cs="Arial"/>
          <w:iCs/>
          <w:color w:val="000000"/>
        </w:rPr>
        <w:t>. Lze očekávat nezájem příjemců dotčených prostředků zpětně uzavřít takové smlouvy atd</w:t>
      </w:r>
      <w:r w:rsidRPr="006234AE">
        <w:rPr>
          <w:rFonts w:ascii="Arial" w:hAnsi="Arial" w:cs="Arial"/>
          <w:iCs/>
          <w:color w:val="000000"/>
        </w:rPr>
        <w:t xml:space="preserve">. </w:t>
      </w:r>
    </w:p>
    <w:p w:rsidR="00AC240D" w:rsidRDefault="00AC240D" w:rsidP="00AC240D">
      <w:pPr>
        <w:spacing w:after="120"/>
        <w:jc w:val="both"/>
        <w:rPr>
          <w:rFonts w:ascii="Arial" w:hAnsi="Arial" w:cs="Arial"/>
          <w:iCs/>
          <w:color w:val="000000"/>
        </w:rPr>
      </w:pPr>
      <w:r w:rsidRPr="006234AE">
        <w:rPr>
          <w:rFonts w:ascii="Arial" w:hAnsi="Arial" w:cs="Arial"/>
          <w:iCs/>
          <w:color w:val="000000"/>
        </w:rPr>
        <w:t xml:space="preserve">Co se týče </w:t>
      </w:r>
      <w:r w:rsidRPr="00FD14AC">
        <w:rPr>
          <w:rFonts w:ascii="Arial" w:hAnsi="Arial" w:cs="Arial"/>
          <w:b/>
          <w:iCs/>
          <w:color w:val="000000"/>
        </w:rPr>
        <w:t xml:space="preserve">smlouvy </w:t>
      </w:r>
      <w:r w:rsidRPr="00FD14AC">
        <w:rPr>
          <w:rFonts w:ascii="Arial" w:hAnsi="Arial" w:cs="Arial"/>
          <w:b/>
          <w:iCs/>
        </w:rPr>
        <w:t>o bezúplatném převodu zdravotnických prostředků a</w:t>
      </w:r>
      <w:r>
        <w:rPr>
          <w:rFonts w:ascii="Arial" w:hAnsi="Arial" w:cs="Arial"/>
          <w:b/>
          <w:iCs/>
        </w:rPr>
        <w:t> </w:t>
      </w:r>
      <w:r w:rsidRPr="00FD14AC">
        <w:rPr>
          <w:rFonts w:ascii="Arial" w:hAnsi="Arial" w:cs="Arial"/>
          <w:b/>
          <w:iCs/>
        </w:rPr>
        <w:t>speciálního vybavení pro boj s onemocněním COVID-19 (investiční majetek)</w:t>
      </w:r>
      <w:r w:rsidRPr="006234AE">
        <w:rPr>
          <w:rFonts w:ascii="Arial" w:hAnsi="Arial" w:cs="Arial"/>
          <w:iCs/>
          <w:color w:val="000000"/>
        </w:rPr>
        <w:t>, měla by být uzavřena</w:t>
      </w:r>
      <w:r>
        <w:rPr>
          <w:rFonts w:ascii="Arial" w:hAnsi="Arial" w:cs="Arial"/>
          <w:iCs/>
          <w:color w:val="000000"/>
        </w:rPr>
        <w:t>.</w:t>
      </w:r>
      <w:r w:rsidRPr="006234AE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>Její návrh tvoří přílohu č. 1 důvodové zprávy.</w:t>
      </w:r>
    </w:p>
    <w:p w:rsidR="00AC240D" w:rsidRDefault="00AC240D" w:rsidP="00AC240D">
      <w:pPr>
        <w:spacing w:after="1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</w:t>
      </w:r>
      <w:r w:rsidRPr="006234AE">
        <w:rPr>
          <w:rFonts w:ascii="Arial" w:hAnsi="Arial" w:cs="Arial"/>
          <w:iCs/>
          <w:color w:val="000000"/>
        </w:rPr>
        <w:t>ároveň by měly být  připraveny darovací smlouvy na převod majetku</w:t>
      </w:r>
      <w:r>
        <w:rPr>
          <w:rFonts w:ascii="Arial" w:hAnsi="Arial" w:cs="Arial"/>
          <w:iCs/>
          <w:color w:val="000000"/>
        </w:rPr>
        <w:t>, který bude kraj hned dále předávat</w:t>
      </w:r>
      <w:r w:rsidRPr="006234AE">
        <w:rPr>
          <w:rFonts w:ascii="Arial" w:hAnsi="Arial" w:cs="Arial"/>
          <w:iCs/>
          <w:color w:val="000000"/>
        </w:rPr>
        <w:t xml:space="preserve"> nemocnicím. </w:t>
      </w:r>
      <w:r>
        <w:rPr>
          <w:rFonts w:ascii="Arial" w:hAnsi="Arial" w:cs="Arial"/>
          <w:iCs/>
          <w:color w:val="000000"/>
        </w:rPr>
        <w:t>Vzor těchto darovacích smluv tvoří přílohu č. 2 důvodové zprávy. Obdarované nemocnice a majetek, který bude darován konkrétní nemocnici, jsou uvedeny v příloze č. 3 důvodové zprávy.</w:t>
      </w:r>
    </w:p>
    <w:p w:rsidR="00AC240D" w:rsidRPr="006234AE" w:rsidRDefault="00AC240D" w:rsidP="00AC240D">
      <w:pPr>
        <w:spacing w:after="120"/>
        <w:jc w:val="both"/>
        <w:rPr>
          <w:rFonts w:ascii="Arial" w:hAnsi="Arial" w:cs="Arial"/>
          <w:iCs/>
          <w:color w:val="000000"/>
        </w:rPr>
      </w:pPr>
      <w:r w:rsidRPr="00632026">
        <w:rPr>
          <w:rFonts w:ascii="Arial" w:hAnsi="Arial" w:cs="Arial"/>
          <w:iCs/>
        </w:rPr>
        <w:t>Předání a převzetí majetku by pak proběhlo zároveň (v jednom okamžiku) ze státu na kraj a z kraje na nemocnice po schválení smluv v orgánech kraje.</w:t>
      </w:r>
      <w:r>
        <w:rPr>
          <w:rFonts w:ascii="Arial" w:hAnsi="Arial" w:cs="Arial"/>
          <w:iCs/>
          <w:color w:val="000000"/>
        </w:rPr>
        <w:t xml:space="preserve"> </w:t>
      </w:r>
    </w:p>
    <w:p w:rsidR="00AC240D" w:rsidRDefault="00AC240D" w:rsidP="00AC240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240D" w:rsidRPr="00AC240D" w:rsidRDefault="00AC240D" w:rsidP="00AC240D">
      <w:pPr>
        <w:pStyle w:val="Radadvodovzprva"/>
        <w:spacing w:after="120"/>
        <w:rPr>
          <w:b w:val="0"/>
        </w:rPr>
      </w:pPr>
      <w:r w:rsidRPr="00AC240D">
        <w:rPr>
          <w:b w:val="0"/>
        </w:rPr>
        <w:t xml:space="preserve">Rada Olomouckého kraje svým usnesením ze dne 15. 6. 2020 souhlasí s výše uvedenými smlouvami a doporučuje Zastupitelstvu Olomouckého kraje smlouvy schválit uzvaření smluv a zmocnit </w:t>
      </w:r>
      <w:r w:rsidRPr="00AC240D">
        <w:rPr>
          <w:rFonts w:cs="Arial"/>
          <w:b w:val="0"/>
          <w:szCs w:val="24"/>
        </w:rPr>
        <w:t>Olomouckého kraje Ladislava Oklešťka podpisem těchto smluv a předávacích protokolů na předání prostředků a vybavení</w:t>
      </w:r>
      <w:r w:rsidRPr="00AC240D">
        <w:rPr>
          <w:b w:val="0"/>
        </w:rPr>
        <w:t>.</w:t>
      </w:r>
    </w:p>
    <w:p w:rsidR="00AC240D" w:rsidRDefault="00AC240D" w:rsidP="00AC240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240D" w:rsidRDefault="00AC240D" w:rsidP="00AC240D">
      <w:pPr>
        <w:spacing w:after="120"/>
        <w:rPr>
          <w:rFonts w:ascii="Arial" w:hAnsi="Arial" w:cs="Arial"/>
        </w:rPr>
      </w:pPr>
      <w:r w:rsidRPr="00D633F5">
        <w:rPr>
          <w:rFonts w:ascii="Arial" w:hAnsi="Arial" w:cs="Arial"/>
          <w:u w:val="single"/>
        </w:rPr>
        <w:lastRenderedPageBreak/>
        <w:t>Přílohy</w:t>
      </w:r>
      <w:r>
        <w:rPr>
          <w:rFonts w:ascii="Arial" w:hAnsi="Arial" w:cs="Arial"/>
        </w:rPr>
        <w:t>:</w:t>
      </w:r>
    </w:p>
    <w:p w:rsidR="00AC240D" w:rsidRDefault="00AC240D" w:rsidP="00AC240D">
      <w:pPr>
        <w:pStyle w:val="Zhlav"/>
        <w:numPr>
          <w:ilvl w:val="0"/>
          <w:numId w:val="1"/>
        </w:num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Příloha č. 1</w:t>
      </w:r>
    </w:p>
    <w:p w:rsidR="00AC240D" w:rsidRDefault="00AC240D" w:rsidP="00AC240D">
      <w:pPr>
        <w:pStyle w:val="Tabulkazkladntext"/>
        <w:ind w:left="360"/>
      </w:pPr>
      <w:r>
        <w:t>S</w:t>
      </w:r>
      <w:r w:rsidRPr="00CD05D5">
        <w:t>mlouv</w:t>
      </w:r>
      <w:r>
        <w:t>a</w:t>
      </w:r>
      <w:r w:rsidRPr="00CD05D5">
        <w:t xml:space="preserve"> o bezúplatném převodu zdravotnických prostředků a speciálního vybavení pro boj s onemocněním COVID-19</w:t>
      </w:r>
    </w:p>
    <w:p w:rsidR="00AC240D" w:rsidRDefault="00AC240D" w:rsidP="00AC240D">
      <w:pPr>
        <w:pStyle w:val="Tabulkazkladntext"/>
        <w:numPr>
          <w:ilvl w:val="0"/>
          <w:numId w:val="1"/>
        </w:numPr>
      </w:pPr>
      <w:r>
        <w:rPr>
          <w:u w:val="single"/>
        </w:rPr>
        <w:t>Příloha č. 2</w:t>
      </w:r>
    </w:p>
    <w:p w:rsidR="00AC240D" w:rsidRDefault="00AC240D" w:rsidP="00AC240D">
      <w:pPr>
        <w:spacing w:after="120"/>
        <w:ind w:left="360"/>
        <w:jc w:val="both"/>
        <w:rPr>
          <w:rFonts w:ascii="Arial" w:hAnsi="Arial"/>
        </w:rPr>
      </w:pPr>
      <w:r>
        <w:rPr>
          <w:rFonts w:ascii="Arial" w:hAnsi="Arial"/>
        </w:rPr>
        <w:t>Vzorová darovací smlouva na darování prostředků a vybavení nemocnicím</w:t>
      </w:r>
    </w:p>
    <w:p w:rsidR="00AC240D" w:rsidRDefault="00AC240D" w:rsidP="00AC240D">
      <w:pPr>
        <w:pStyle w:val="Tabulkazkladntext"/>
        <w:numPr>
          <w:ilvl w:val="0"/>
          <w:numId w:val="1"/>
        </w:numPr>
      </w:pPr>
      <w:r>
        <w:rPr>
          <w:u w:val="single"/>
        </w:rPr>
        <w:t>Příloha č. 3</w:t>
      </w:r>
    </w:p>
    <w:p w:rsidR="00AC240D" w:rsidRDefault="00AC240D" w:rsidP="00AC240D">
      <w:pPr>
        <w:spacing w:after="120"/>
        <w:ind w:left="360"/>
        <w:jc w:val="both"/>
        <w:rPr>
          <w:rFonts w:ascii="Arial" w:hAnsi="Arial"/>
        </w:rPr>
      </w:pPr>
      <w:r>
        <w:rPr>
          <w:rFonts w:ascii="Arial" w:hAnsi="Arial"/>
        </w:rPr>
        <w:t>Seznam nemocnic a darů pro tyto nemocnice</w:t>
      </w:r>
    </w:p>
    <w:p w:rsidR="004238D8" w:rsidRDefault="004238D8" w:rsidP="006D5BB6">
      <w:pPr>
        <w:spacing w:after="120"/>
        <w:ind w:left="360"/>
        <w:jc w:val="both"/>
        <w:rPr>
          <w:rFonts w:ascii="Arial" w:hAnsi="Arial"/>
        </w:rPr>
      </w:pPr>
    </w:p>
    <w:sectPr w:rsidR="004238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5F" w:rsidRDefault="00AF035F">
      <w:r>
        <w:separator/>
      </w:r>
    </w:p>
  </w:endnote>
  <w:endnote w:type="continuationSeparator" w:id="0">
    <w:p w:rsidR="00AF035F" w:rsidRDefault="00AF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B5" w:rsidRPr="007D486E" w:rsidRDefault="00FD4E61" w:rsidP="00882B7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14EB5" w:rsidRPr="007D486E">
      <w:rPr>
        <w:rFonts w:ascii="Arial" w:hAnsi="Arial" w:cs="Arial"/>
        <w:i/>
        <w:sz w:val="20"/>
        <w:szCs w:val="20"/>
      </w:rPr>
      <w:t xml:space="preserve"> Olomouckého kraje</w:t>
    </w:r>
    <w:r w:rsidR="00414EB5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22</w:t>
    </w:r>
    <w:r w:rsidR="005F61F9">
      <w:rPr>
        <w:rFonts w:ascii="Arial" w:hAnsi="Arial" w:cs="Arial"/>
        <w:i/>
        <w:sz w:val="20"/>
        <w:szCs w:val="20"/>
      </w:rPr>
      <w:t xml:space="preserve">. 6. </w:t>
    </w:r>
    <w:r w:rsidR="0072390D">
      <w:rPr>
        <w:rFonts w:ascii="Arial" w:hAnsi="Arial" w:cs="Arial"/>
        <w:i/>
        <w:sz w:val="20"/>
        <w:szCs w:val="20"/>
      </w:rPr>
      <w:t>2020</w:t>
    </w:r>
    <w:r w:rsidR="00414EB5">
      <w:rPr>
        <w:rFonts w:ascii="Arial" w:hAnsi="Arial" w:cs="Arial"/>
        <w:i/>
        <w:sz w:val="20"/>
        <w:szCs w:val="20"/>
      </w:rPr>
      <w:tab/>
    </w:r>
    <w:r w:rsidR="00414EB5">
      <w:rPr>
        <w:rFonts w:ascii="Arial" w:hAnsi="Arial" w:cs="Arial"/>
        <w:i/>
        <w:sz w:val="20"/>
        <w:szCs w:val="20"/>
      </w:rPr>
      <w:tab/>
    </w:r>
    <w:r w:rsidR="00414EB5" w:rsidRPr="009B475F">
      <w:rPr>
        <w:rFonts w:ascii="Arial" w:hAnsi="Arial" w:cs="Arial"/>
        <w:i/>
        <w:sz w:val="20"/>
        <w:szCs w:val="20"/>
      </w:rPr>
      <w:t xml:space="preserve">Strana </w:t>
    </w:r>
    <w:r w:rsidR="00414EB5" w:rsidRPr="009B475F">
      <w:rPr>
        <w:rFonts w:ascii="Arial" w:hAnsi="Arial" w:cs="Arial"/>
        <w:i/>
        <w:sz w:val="20"/>
        <w:szCs w:val="20"/>
      </w:rPr>
      <w:fldChar w:fldCharType="begin"/>
    </w:r>
    <w:r w:rsidR="00414EB5" w:rsidRPr="009B475F">
      <w:rPr>
        <w:rFonts w:ascii="Arial" w:hAnsi="Arial" w:cs="Arial"/>
        <w:i/>
        <w:sz w:val="20"/>
        <w:szCs w:val="20"/>
      </w:rPr>
      <w:instrText xml:space="preserve"> PAGE </w:instrText>
    </w:r>
    <w:r w:rsidR="00414EB5" w:rsidRPr="009B475F">
      <w:rPr>
        <w:rFonts w:ascii="Arial" w:hAnsi="Arial" w:cs="Arial"/>
        <w:i/>
        <w:sz w:val="20"/>
        <w:szCs w:val="20"/>
      </w:rPr>
      <w:fldChar w:fldCharType="separate"/>
    </w:r>
    <w:r w:rsidR="00CB2C18">
      <w:rPr>
        <w:rFonts w:ascii="Arial" w:hAnsi="Arial" w:cs="Arial"/>
        <w:i/>
        <w:noProof/>
        <w:sz w:val="20"/>
        <w:szCs w:val="20"/>
      </w:rPr>
      <w:t>2</w:t>
    </w:r>
    <w:r w:rsidR="00414EB5" w:rsidRPr="009B475F">
      <w:rPr>
        <w:rFonts w:ascii="Arial" w:hAnsi="Arial" w:cs="Arial"/>
        <w:i/>
        <w:sz w:val="20"/>
        <w:szCs w:val="20"/>
      </w:rPr>
      <w:fldChar w:fldCharType="end"/>
    </w:r>
    <w:r w:rsidR="00414EB5" w:rsidRPr="009B475F">
      <w:rPr>
        <w:rFonts w:ascii="Arial" w:hAnsi="Arial" w:cs="Arial"/>
        <w:i/>
        <w:sz w:val="20"/>
        <w:szCs w:val="20"/>
      </w:rPr>
      <w:t xml:space="preserve"> (celkem </w:t>
    </w:r>
    <w:r w:rsidR="00414EB5" w:rsidRPr="009B475F">
      <w:rPr>
        <w:rFonts w:ascii="Arial" w:hAnsi="Arial" w:cs="Arial"/>
        <w:i/>
        <w:sz w:val="20"/>
        <w:szCs w:val="20"/>
      </w:rPr>
      <w:fldChar w:fldCharType="begin"/>
    </w:r>
    <w:r w:rsidR="00414EB5" w:rsidRPr="009B475F">
      <w:rPr>
        <w:rFonts w:ascii="Arial" w:hAnsi="Arial" w:cs="Arial"/>
        <w:i/>
        <w:sz w:val="20"/>
        <w:szCs w:val="20"/>
      </w:rPr>
      <w:instrText xml:space="preserve"> NUMPAGES </w:instrText>
    </w:r>
    <w:r w:rsidR="00414EB5" w:rsidRPr="009B475F">
      <w:rPr>
        <w:rFonts w:ascii="Arial" w:hAnsi="Arial" w:cs="Arial"/>
        <w:i/>
        <w:sz w:val="20"/>
        <w:szCs w:val="20"/>
      </w:rPr>
      <w:fldChar w:fldCharType="separate"/>
    </w:r>
    <w:r w:rsidR="00CB2C18">
      <w:rPr>
        <w:rFonts w:ascii="Arial" w:hAnsi="Arial" w:cs="Arial"/>
        <w:i/>
        <w:noProof/>
        <w:sz w:val="20"/>
        <w:szCs w:val="20"/>
      </w:rPr>
      <w:t>2</w:t>
    </w:r>
    <w:r w:rsidR="00414EB5" w:rsidRPr="009B475F">
      <w:rPr>
        <w:rFonts w:ascii="Arial" w:hAnsi="Arial" w:cs="Arial"/>
        <w:i/>
        <w:sz w:val="20"/>
        <w:szCs w:val="20"/>
      </w:rPr>
      <w:fldChar w:fldCharType="end"/>
    </w:r>
    <w:r w:rsidR="00414EB5" w:rsidRPr="009B475F">
      <w:rPr>
        <w:rFonts w:ascii="Arial" w:hAnsi="Arial" w:cs="Arial"/>
        <w:i/>
        <w:sz w:val="20"/>
        <w:szCs w:val="20"/>
      </w:rPr>
      <w:t>)</w:t>
    </w:r>
  </w:p>
  <w:p w:rsidR="00414EB5" w:rsidRPr="00F825FB" w:rsidRDefault="00CB2C18" w:rsidP="00F825F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68.</w:t>
    </w:r>
    <w:r w:rsidR="003D3AA3">
      <w:rPr>
        <w:rFonts w:ascii="Arial" w:hAnsi="Arial" w:cs="Arial"/>
        <w:i/>
        <w:sz w:val="20"/>
        <w:szCs w:val="20"/>
      </w:rPr>
      <w:t xml:space="preserve"> </w:t>
    </w:r>
    <w:r w:rsidR="00414EB5" w:rsidRPr="00F825FB">
      <w:rPr>
        <w:rFonts w:ascii="Arial" w:hAnsi="Arial" w:cs="Arial"/>
        <w:i/>
        <w:sz w:val="20"/>
        <w:szCs w:val="20"/>
      </w:rPr>
      <w:t xml:space="preserve">– </w:t>
    </w:r>
    <w:r w:rsidR="00AC240D" w:rsidRPr="00AC240D">
      <w:rPr>
        <w:rFonts w:ascii="Arial" w:hAnsi="Arial" w:cs="Arial"/>
        <w:i/>
        <w:sz w:val="20"/>
        <w:szCs w:val="20"/>
      </w:rPr>
      <w:t>Smlouvy o bezúplatném převodu vybavení pro boj s COVID-19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5F" w:rsidRDefault="00AF035F">
      <w:r>
        <w:separator/>
      </w:r>
    </w:p>
  </w:footnote>
  <w:footnote w:type="continuationSeparator" w:id="0">
    <w:p w:rsidR="00AF035F" w:rsidRDefault="00AF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A66"/>
    <w:multiLevelType w:val="hybridMultilevel"/>
    <w:tmpl w:val="3BBE3AC4"/>
    <w:lvl w:ilvl="0" w:tplc="9EC8F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4789"/>
    <w:multiLevelType w:val="hybridMultilevel"/>
    <w:tmpl w:val="B43E4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E54F1"/>
    <w:multiLevelType w:val="hybridMultilevel"/>
    <w:tmpl w:val="F7F65674"/>
    <w:lvl w:ilvl="0" w:tplc="ED6CFFA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74C8C"/>
    <w:multiLevelType w:val="hybridMultilevel"/>
    <w:tmpl w:val="9BE0703A"/>
    <w:lvl w:ilvl="0" w:tplc="14A0B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335F9"/>
    <w:multiLevelType w:val="hybridMultilevel"/>
    <w:tmpl w:val="37D2F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336D3"/>
    <w:multiLevelType w:val="hybridMultilevel"/>
    <w:tmpl w:val="12A473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5C0139"/>
    <w:multiLevelType w:val="hybridMultilevel"/>
    <w:tmpl w:val="367241AE"/>
    <w:lvl w:ilvl="0" w:tplc="0C021E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6A69E0"/>
    <w:multiLevelType w:val="hybridMultilevel"/>
    <w:tmpl w:val="BB4CD3B8"/>
    <w:lvl w:ilvl="0" w:tplc="DC3EB15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8C78BE"/>
    <w:multiLevelType w:val="hybridMultilevel"/>
    <w:tmpl w:val="59966952"/>
    <w:lvl w:ilvl="0" w:tplc="9084A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67A31"/>
    <w:multiLevelType w:val="hybridMultilevel"/>
    <w:tmpl w:val="47AAD0E4"/>
    <w:lvl w:ilvl="0" w:tplc="45A05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5536"/>
    <w:multiLevelType w:val="hybridMultilevel"/>
    <w:tmpl w:val="8DAEC1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C27C40"/>
    <w:multiLevelType w:val="hybridMultilevel"/>
    <w:tmpl w:val="C36A364C"/>
    <w:lvl w:ilvl="0" w:tplc="12523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71"/>
    <w:rsid w:val="00012695"/>
    <w:rsid w:val="00017397"/>
    <w:rsid w:val="000178B2"/>
    <w:rsid w:val="000200D2"/>
    <w:rsid w:val="0002398F"/>
    <w:rsid w:val="000247C7"/>
    <w:rsid w:val="000363FE"/>
    <w:rsid w:val="00041279"/>
    <w:rsid w:val="00050A92"/>
    <w:rsid w:val="00051484"/>
    <w:rsid w:val="00052AFF"/>
    <w:rsid w:val="00054206"/>
    <w:rsid w:val="00056A9F"/>
    <w:rsid w:val="00057EF7"/>
    <w:rsid w:val="00067062"/>
    <w:rsid w:val="00082534"/>
    <w:rsid w:val="00084F0D"/>
    <w:rsid w:val="00087476"/>
    <w:rsid w:val="00092089"/>
    <w:rsid w:val="00092FCB"/>
    <w:rsid w:val="000941B3"/>
    <w:rsid w:val="0009497D"/>
    <w:rsid w:val="00094F24"/>
    <w:rsid w:val="00095E41"/>
    <w:rsid w:val="00096A88"/>
    <w:rsid w:val="000A37BB"/>
    <w:rsid w:val="000A5082"/>
    <w:rsid w:val="000B1141"/>
    <w:rsid w:val="000C06DB"/>
    <w:rsid w:val="000C72DB"/>
    <w:rsid w:val="000D290A"/>
    <w:rsid w:val="000D7345"/>
    <w:rsid w:val="000D7F18"/>
    <w:rsid w:val="000E4B52"/>
    <w:rsid w:val="000E548A"/>
    <w:rsid w:val="000F3115"/>
    <w:rsid w:val="00101376"/>
    <w:rsid w:val="00112087"/>
    <w:rsid w:val="00114AB0"/>
    <w:rsid w:val="0011725B"/>
    <w:rsid w:val="0011737D"/>
    <w:rsid w:val="0012584B"/>
    <w:rsid w:val="001259D7"/>
    <w:rsid w:val="0012633E"/>
    <w:rsid w:val="00131B4E"/>
    <w:rsid w:val="00132691"/>
    <w:rsid w:val="00147051"/>
    <w:rsid w:val="0015265F"/>
    <w:rsid w:val="00152940"/>
    <w:rsid w:val="00153684"/>
    <w:rsid w:val="00154242"/>
    <w:rsid w:val="00154C8A"/>
    <w:rsid w:val="001602C8"/>
    <w:rsid w:val="00162ADD"/>
    <w:rsid w:val="00163D34"/>
    <w:rsid w:val="00164F43"/>
    <w:rsid w:val="00165332"/>
    <w:rsid w:val="00171008"/>
    <w:rsid w:val="001710A8"/>
    <w:rsid w:val="00173D23"/>
    <w:rsid w:val="00180A64"/>
    <w:rsid w:val="0018587B"/>
    <w:rsid w:val="001871BA"/>
    <w:rsid w:val="00187B8F"/>
    <w:rsid w:val="00191EDB"/>
    <w:rsid w:val="00193E12"/>
    <w:rsid w:val="00194A87"/>
    <w:rsid w:val="00196D91"/>
    <w:rsid w:val="001A21E1"/>
    <w:rsid w:val="001A3CBC"/>
    <w:rsid w:val="001A4CB9"/>
    <w:rsid w:val="001A7716"/>
    <w:rsid w:val="001B101B"/>
    <w:rsid w:val="001B589D"/>
    <w:rsid w:val="001C1BDE"/>
    <w:rsid w:val="001C1CD3"/>
    <w:rsid w:val="001C2AAD"/>
    <w:rsid w:val="001C5997"/>
    <w:rsid w:val="001C59E8"/>
    <w:rsid w:val="001C69FD"/>
    <w:rsid w:val="001D02E5"/>
    <w:rsid w:val="001D4E87"/>
    <w:rsid w:val="001D5302"/>
    <w:rsid w:val="001F3917"/>
    <w:rsid w:val="001F4BA7"/>
    <w:rsid w:val="001F6AFA"/>
    <w:rsid w:val="001F7C6F"/>
    <w:rsid w:val="001F7F62"/>
    <w:rsid w:val="0020196B"/>
    <w:rsid w:val="0020657C"/>
    <w:rsid w:val="002102D0"/>
    <w:rsid w:val="00211F59"/>
    <w:rsid w:val="002125ED"/>
    <w:rsid w:val="00214032"/>
    <w:rsid w:val="00223AFC"/>
    <w:rsid w:val="002246AB"/>
    <w:rsid w:val="00230540"/>
    <w:rsid w:val="00235411"/>
    <w:rsid w:val="0023598C"/>
    <w:rsid w:val="002378A5"/>
    <w:rsid w:val="00241246"/>
    <w:rsid w:val="0024531D"/>
    <w:rsid w:val="00247516"/>
    <w:rsid w:val="00254C4B"/>
    <w:rsid w:val="00255901"/>
    <w:rsid w:val="0025670E"/>
    <w:rsid w:val="002610AC"/>
    <w:rsid w:val="00261B6C"/>
    <w:rsid w:val="002634CD"/>
    <w:rsid w:val="002641DA"/>
    <w:rsid w:val="00264C0E"/>
    <w:rsid w:val="002A4087"/>
    <w:rsid w:val="002B243F"/>
    <w:rsid w:val="002B72DD"/>
    <w:rsid w:val="002C71C8"/>
    <w:rsid w:val="002D33F0"/>
    <w:rsid w:val="002D3766"/>
    <w:rsid w:val="002D581A"/>
    <w:rsid w:val="002E2ADA"/>
    <w:rsid w:val="002E63C3"/>
    <w:rsid w:val="002F15A2"/>
    <w:rsid w:val="002F2693"/>
    <w:rsid w:val="002F76F6"/>
    <w:rsid w:val="003024B6"/>
    <w:rsid w:val="0030486A"/>
    <w:rsid w:val="00306925"/>
    <w:rsid w:val="00316862"/>
    <w:rsid w:val="003201B2"/>
    <w:rsid w:val="00320709"/>
    <w:rsid w:val="00341319"/>
    <w:rsid w:val="00342B1B"/>
    <w:rsid w:val="00342C1C"/>
    <w:rsid w:val="00345419"/>
    <w:rsid w:val="003510CA"/>
    <w:rsid w:val="00354D7C"/>
    <w:rsid w:val="00355263"/>
    <w:rsid w:val="00357FCC"/>
    <w:rsid w:val="00367033"/>
    <w:rsid w:val="00370790"/>
    <w:rsid w:val="00375EA5"/>
    <w:rsid w:val="00376413"/>
    <w:rsid w:val="0038569C"/>
    <w:rsid w:val="00390AA6"/>
    <w:rsid w:val="00391EFC"/>
    <w:rsid w:val="00392148"/>
    <w:rsid w:val="00392B07"/>
    <w:rsid w:val="00396BF3"/>
    <w:rsid w:val="003976CA"/>
    <w:rsid w:val="003A6182"/>
    <w:rsid w:val="003A7A02"/>
    <w:rsid w:val="003B1788"/>
    <w:rsid w:val="003B346D"/>
    <w:rsid w:val="003B37EC"/>
    <w:rsid w:val="003B617D"/>
    <w:rsid w:val="003C2916"/>
    <w:rsid w:val="003D0D3C"/>
    <w:rsid w:val="003D2C41"/>
    <w:rsid w:val="003D3AA3"/>
    <w:rsid w:val="003E055B"/>
    <w:rsid w:val="003E74A8"/>
    <w:rsid w:val="003F1973"/>
    <w:rsid w:val="003F343B"/>
    <w:rsid w:val="003F59A5"/>
    <w:rsid w:val="003F5B7A"/>
    <w:rsid w:val="003F74AE"/>
    <w:rsid w:val="00403C10"/>
    <w:rsid w:val="004065D9"/>
    <w:rsid w:val="00407F13"/>
    <w:rsid w:val="00410DDD"/>
    <w:rsid w:val="004120B0"/>
    <w:rsid w:val="00414EB5"/>
    <w:rsid w:val="004154E2"/>
    <w:rsid w:val="004166BB"/>
    <w:rsid w:val="00420207"/>
    <w:rsid w:val="00420312"/>
    <w:rsid w:val="004238D8"/>
    <w:rsid w:val="00426580"/>
    <w:rsid w:val="00426F10"/>
    <w:rsid w:val="004279FF"/>
    <w:rsid w:val="004308B9"/>
    <w:rsid w:val="00431F54"/>
    <w:rsid w:val="0043782F"/>
    <w:rsid w:val="00440859"/>
    <w:rsid w:val="00443417"/>
    <w:rsid w:val="00444410"/>
    <w:rsid w:val="00445FCB"/>
    <w:rsid w:val="004464B1"/>
    <w:rsid w:val="0045096E"/>
    <w:rsid w:val="00455CCF"/>
    <w:rsid w:val="0048206D"/>
    <w:rsid w:val="0048311F"/>
    <w:rsid w:val="00491AFD"/>
    <w:rsid w:val="004A4C78"/>
    <w:rsid w:val="004A793D"/>
    <w:rsid w:val="004A7A13"/>
    <w:rsid w:val="004B0A91"/>
    <w:rsid w:val="004B1B7A"/>
    <w:rsid w:val="004B220B"/>
    <w:rsid w:val="004B3816"/>
    <w:rsid w:val="004C471E"/>
    <w:rsid w:val="004C50F4"/>
    <w:rsid w:val="004D2055"/>
    <w:rsid w:val="004E45AC"/>
    <w:rsid w:val="004E5F8F"/>
    <w:rsid w:val="004E7727"/>
    <w:rsid w:val="004F2365"/>
    <w:rsid w:val="004F246B"/>
    <w:rsid w:val="004F3647"/>
    <w:rsid w:val="004F3B00"/>
    <w:rsid w:val="005054EF"/>
    <w:rsid w:val="0050730C"/>
    <w:rsid w:val="0050745C"/>
    <w:rsid w:val="00516EC9"/>
    <w:rsid w:val="0051767B"/>
    <w:rsid w:val="00523F3E"/>
    <w:rsid w:val="00524D2E"/>
    <w:rsid w:val="0053268B"/>
    <w:rsid w:val="00532A38"/>
    <w:rsid w:val="005364EF"/>
    <w:rsid w:val="00536E87"/>
    <w:rsid w:val="0054010F"/>
    <w:rsid w:val="00540241"/>
    <w:rsid w:val="005479A8"/>
    <w:rsid w:val="00562A98"/>
    <w:rsid w:val="0056538E"/>
    <w:rsid w:val="00570434"/>
    <w:rsid w:val="00572D0F"/>
    <w:rsid w:val="005811B1"/>
    <w:rsid w:val="005879CA"/>
    <w:rsid w:val="0059153D"/>
    <w:rsid w:val="005950BC"/>
    <w:rsid w:val="00597E36"/>
    <w:rsid w:val="005A6AEE"/>
    <w:rsid w:val="005B35A6"/>
    <w:rsid w:val="005B3CDD"/>
    <w:rsid w:val="005C21C0"/>
    <w:rsid w:val="005C30C4"/>
    <w:rsid w:val="005C3AC1"/>
    <w:rsid w:val="005C7728"/>
    <w:rsid w:val="005D1AA8"/>
    <w:rsid w:val="005D6387"/>
    <w:rsid w:val="005D7C0E"/>
    <w:rsid w:val="005E2396"/>
    <w:rsid w:val="005E3547"/>
    <w:rsid w:val="005F3D2F"/>
    <w:rsid w:val="005F50AC"/>
    <w:rsid w:val="005F61F9"/>
    <w:rsid w:val="00601E1B"/>
    <w:rsid w:val="0060445D"/>
    <w:rsid w:val="00604FE0"/>
    <w:rsid w:val="0060647A"/>
    <w:rsid w:val="0061007C"/>
    <w:rsid w:val="006102DD"/>
    <w:rsid w:val="006129CC"/>
    <w:rsid w:val="00613FFF"/>
    <w:rsid w:val="00615E3A"/>
    <w:rsid w:val="00623C13"/>
    <w:rsid w:val="00624EC0"/>
    <w:rsid w:val="00627F65"/>
    <w:rsid w:val="00631A7C"/>
    <w:rsid w:val="00634A72"/>
    <w:rsid w:val="0064170C"/>
    <w:rsid w:val="006460DC"/>
    <w:rsid w:val="006464DD"/>
    <w:rsid w:val="006465C0"/>
    <w:rsid w:val="00646D23"/>
    <w:rsid w:val="00650F13"/>
    <w:rsid w:val="00652871"/>
    <w:rsid w:val="00652BEA"/>
    <w:rsid w:val="00663341"/>
    <w:rsid w:val="006648B9"/>
    <w:rsid w:val="00665B6B"/>
    <w:rsid w:val="0067046B"/>
    <w:rsid w:val="006704F7"/>
    <w:rsid w:val="00681D4F"/>
    <w:rsid w:val="0068406F"/>
    <w:rsid w:val="00685962"/>
    <w:rsid w:val="006915BB"/>
    <w:rsid w:val="006B1401"/>
    <w:rsid w:val="006B47FD"/>
    <w:rsid w:val="006C16ED"/>
    <w:rsid w:val="006C3DF9"/>
    <w:rsid w:val="006D5BB6"/>
    <w:rsid w:val="006D6666"/>
    <w:rsid w:val="006E5041"/>
    <w:rsid w:val="006E6A8A"/>
    <w:rsid w:val="006F3E25"/>
    <w:rsid w:val="006F4D8A"/>
    <w:rsid w:val="006F6C7E"/>
    <w:rsid w:val="006F73CB"/>
    <w:rsid w:val="006F73E7"/>
    <w:rsid w:val="00715722"/>
    <w:rsid w:val="007230B3"/>
    <w:rsid w:val="0072390D"/>
    <w:rsid w:val="00723B03"/>
    <w:rsid w:val="0072416E"/>
    <w:rsid w:val="00724FA2"/>
    <w:rsid w:val="007316AD"/>
    <w:rsid w:val="00734FE6"/>
    <w:rsid w:val="007363AA"/>
    <w:rsid w:val="00736A0C"/>
    <w:rsid w:val="00736E8B"/>
    <w:rsid w:val="0074335E"/>
    <w:rsid w:val="00744EB6"/>
    <w:rsid w:val="0075504A"/>
    <w:rsid w:val="00757D3F"/>
    <w:rsid w:val="0076425F"/>
    <w:rsid w:val="00766F67"/>
    <w:rsid w:val="007773CF"/>
    <w:rsid w:val="0078322C"/>
    <w:rsid w:val="007842D0"/>
    <w:rsid w:val="00790DBE"/>
    <w:rsid w:val="00791350"/>
    <w:rsid w:val="00792FA1"/>
    <w:rsid w:val="00793607"/>
    <w:rsid w:val="00797C43"/>
    <w:rsid w:val="007A1FDB"/>
    <w:rsid w:val="007B1FEA"/>
    <w:rsid w:val="007C4D4B"/>
    <w:rsid w:val="007D14C4"/>
    <w:rsid w:val="007D289D"/>
    <w:rsid w:val="007D486E"/>
    <w:rsid w:val="007D54E6"/>
    <w:rsid w:val="007D6269"/>
    <w:rsid w:val="007E3AC4"/>
    <w:rsid w:val="007E4B50"/>
    <w:rsid w:val="007F14B8"/>
    <w:rsid w:val="007F1A49"/>
    <w:rsid w:val="007F631A"/>
    <w:rsid w:val="007F6945"/>
    <w:rsid w:val="00801647"/>
    <w:rsid w:val="00801886"/>
    <w:rsid w:val="00803941"/>
    <w:rsid w:val="00805C12"/>
    <w:rsid w:val="008133E9"/>
    <w:rsid w:val="008172BB"/>
    <w:rsid w:val="00833B79"/>
    <w:rsid w:val="008355C0"/>
    <w:rsid w:val="00840DB2"/>
    <w:rsid w:val="008455D0"/>
    <w:rsid w:val="0085027F"/>
    <w:rsid w:val="00852F8E"/>
    <w:rsid w:val="00854505"/>
    <w:rsid w:val="00854ADE"/>
    <w:rsid w:val="00862D85"/>
    <w:rsid w:val="0086488B"/>
    <w:rsid w:val="00865CBC"/>
    <w:rsid w:val="00867795"/>
    <w:rsid w:val="0087119F"/>
    <w:rsid w:val="008720FD"/>
    <w:rsid w:val="00873F8D"/>
    <w:rsid w:val="0087484C"/>
    <w:rsid w:val="0087543F"/>
    <w:rsid w:val="00877201"/>
    <w:rsid w:val="00882B7D"/>
    <w:rsid w:val="00885EC6"/>
    <w:rsid w:val="00886468"/>
    <w:rsid w:val="008914A5"/>
    <w:rsid w:val="00896869"/>
    <w:rsid w:val="008A0C2B"/>
    <w:rsid w:val="008A2F4A"/>
    <w:rsid w:val="008A39D9"/>
    <w:rsid w:val="008A3B98"/>
    <w:rsid w:val="008A6D77"/>
    <w:rsid w:val="008B0BB9"/>
    <w:rsid w:val="008B2030"/>
    <w:rsid w:val="008B2F94"/>
    <w:rsid w:val="008B750E"/>
    <w:rsid w:val="008C5B8D"/>
    <w:rsid w:val="008D0F83"/>
    <w:rsid w:val="008D56AA"/>
    <w:rsid w:val="008D5867"/>
    <w:rsid w:val="008D7252"/>
    <w:rsid w:val="008E4FE0"/>
    <w:rsid w:val="008E5349"/>
    <w:rsid w:val="008E706F"/>
    <w:rsid w:val="008E72A5"/>
    <w:rsid w:val="008F280A"/>
    <w:rsid w:val="008F3039"/>
    <w:rsid w:val="008F4850"/>
    <w:rsid w:val="00900B9E"/>
    <w:rsid w:val="00901D6E"/>
    <w:rsid w:val="00917A6C"/>
    <w:rsid w:val="00925749"/>
    <w:rsid w:val="00925B85"/>
    <w:rsid w:val="00926785"/>
    <w:rsid w:val="009346C9"/>
    <w:rsid w:val="009378ED"/>
    <w:rsid w:val="00937C3F"/>
    <w:rsid w:val="0094283C"/>
    <w:rsid w:val="0094288D"/>
    <w:rsid w:val="00944219"/>
    <w:rsid w:val="00950085"/>
    <w:rsid w:val="00951F3E"/>
    <w:rsid w:val="009569B7"/>
    <w:rsid w:val="00965FE2"/>
    <w:rsid w:val="00966D74"/>
    <w:rsid w:val="00966F13"/>
    <w:rsid w:val="009670F5"/>
    <w:rsid w:val="00981DA5"/>
    <w:rsid w:val="00991646"/>
    <w:rsid w:val="00994C5F"/>
    <w:rsid w:val="00995109"/>
    <w:rsid w:val="00995358"/>
    <w:rsid w:val="00995DAA"/>
    <w:rsid w:val="00996493"/>
    <w:rsid w:val="0099668D"/>
    <w:rsid w:val="00996C58"/>
    <w:rsid w:val="009A5695"/>
    <w:rsid w:val="009A5894"/>
    <w:rsid w:val="009B475F"/>
    <w:rsid w:val="009B57EA"/>
    <w:rsid w:val="009C16A7"/>
    <w:rsid w:val="009C17BD"/>
    <w:rsid w:val="009C7EC7"/>
    <w:rsid w:val="009D3677"/>
    <w:rsid w:val="009D4FA5"/>
    <w:rsid w:val="009D5EFD"/>
    <w:rsid w:val="009D6741"/>
    <w:rsid w:val="009D7449"/>
    <w:rsid w:val="009E32CE"/>
    <w:rsid w:val="009E4ADA"/>
    <w:rsid w:val="009E5861"/>
    <w:rsid w:val="009F4397"/>
    <w:rsid w:val="00A10369"/>
    <w:rsid w:val="00A11C6E"/>
    <w:rsid w:val="00A26FB6"/>
    <w:rsid w:val="00A33D6D"/>
    <w:rsid w:val="00A346B2"/>
    <w:rsid w:val="00A37A11"/>
    <w:rsid w:val="00A4100C"/>
    <w:rsid w:val="00A43FA8"/>
    <w:rsid w:val="00A54A7B"/>
    <w:rsid w:val="00A55521"/>
    <w:rsid w:val="00A55E30"/>
    <w:rsid w:val="00A56FA2"/>
    <w:rsid w:val="00A60B13"/>
    <w:rsid w:val="00A66446"/>
    <w:rsid w:val="00A702DD"/>
    <w:rsid w:val="00A71174"/>
    <w:rsid w:val="00A817E4"/>
    <w:rsid w:val="00A8291C"/>
    <w:rsid w:val="00A94C2E"/>
    <w:rsid w:val="00A9626D"/>
    <w:rsid w:val="00AB22C4"/>
    <w:rsid w:val="00AB460E"/>
    <w:rsid w:val="00AB6CB6"/>
    <w:rsid w:val="00AC0462"/>
    <w:rsid w:val="00AC240D"/>
    <w:rsid w:val="00AC5807"/>
    <w:rsid w:val="00AE32F3"/>
    <w:rsid w:val="00AF035F"/>
    <w:rsid w:val="00AF372C"/>
    <w:rsid w:val="00AF63F8"/>
    <w:rsid w:val="00B0495E"/>
    <w:rsid w:val="00B06412"/>
    <w:rsid w:val="00B22E5E"/>
    <w:rsid w:val="00B23322"/>
    <w:rsid w:val="00B26671"/>
    <w:rsid w:val="00B306F0"/>
    <w:rsid w:val="00B30EB9"/>
    <w:rsid w:val="00B3542B"/>
    <w:rsid w:val="00B3555E"/>
    <w:rsid w:val="00B4418A"/>
    <w:rsid w:val="00B44936"/>
    <w:rsid w:val="00B46546"/>
    <w:rsid w:val="00B47564"/>
    <w:rsid w:val="00B51BCB"/>
    <w:rsid w:val="00B533CB"/>
    <w:rsid w:val="00B5340F"/>
    <w:rsid w:val="00B56625"/>
    <w:rsid w:val="00B56E4A"/>
    <w:rsid w:val="00B73E53"/>
    <w:rsid w:val="00B753CA"/>
    <w:rsid w:val="00B8003B"/>
    <w:rsid w:val="00B83AEF"/>
    <w:rsid w:val="00B84525"/>
    <w:rsid w:val="00B84CBC"/>
    <w:rsid w:val="00B857A3"/>
    <w:rsid w:val="00B90FB5"/>
    <w:rsid w:val="00B92555"/>
    <w:rsid w:val="00B95224"/>
    <w:rsid w:val="00B96ED5"/>
    <w:rsid w:val="00BA5FB4"/>
    <w:rsid w:val="00BB1B59"/>
    <w:rsid w:val="00BB7D47"/>
    <w:rsid w:val="00BC0422"/>
    <w:rsid w:val="00BC3CAF"/>
    <w:rsid w:val="00BD1970"/>
    <w:rsid w:val="00BF2272"/>
    <w:rsid w:val="00BF48A3"/>
    <w:rsid w:val="00BF5797"/>
    <w:rsid w:val="00C014D3"/>
    <w:rsid w:val="00C03B96"/>
    <w:rsid w:val="00C108A8"/>
    <w:rsid w:val="00C123A1"/>
    <w:rsid w:val="00C15B40"/>
    <w:rsid w:val="00C16195"/>
    <w:rsid w:val="00C17A3B"/>
    <w:rsid w:val="00C21087"/>
    <w:rsid w:val="00C214A0"/>
    <w:rsid w:val="00C236E1"/>
    <w:rsid w:val="00C26281"/>
    <w:rsid w:val="00C3350A"/>
    <w:rsid w:val="00C33F28"/>
    <w:rsid w:val="00C344B8"/>
    <w:rsid w:val="00C35A1C"/>
    <w:rsid w:val="00C40B24"/>
    <w:rsid w:val="00C41860"/>
    <w:rsid w:val="00C47264"/>
    <w:rsid w:val="00C53C1F"/>
    <w:rsid w:val="00C53FB1"/>
    <w:rsid w:val="00C66244"/>
    <w:rsid w:val="00C71E08"/>
    <w:rsid w:val="00C75CD1"/>
    <w:rsid w:val="00C908FC"/>
    <w:rsid w:val="00C93950"/>
    <w:rsid w:val="00CA01F4"/>
    <w:rsid w:val="00CA69CC"/>
    <w:rsid w:val="00CB01D1"/>
    <w:rsid w:val="00CB2C18"/>
    <w:rsid w:val="00CB6003"/>
    <w:rsid w:val="00CB63AB"/>
    <w:rsid w:val="00CC3C28"/>
    <w:rsid w:val="00CC503E"/>
    <w:rsid w:val="00CD2A31"/>
    <w:rsid w:val="00CD4E4B"/>
    <w:rsid w:val="00CD782E"/>
    <w:rsid w:val="00CE7CE1"/>
    <w:rsid w:val="00CF05DB"/>
    <w:rsid w:val="00CF6163"/>
    <w:rsid w:val="00D0097C"/>
    <w:rsid w:val="00D01B97"/>
    <w:rsid w:val="00D01FD1"/>
    <w:rsid w:val="00D11DE8"/>
    <w:rsid w:val="00D1286A"/>
    <w:rsid w:val="00D14E1A"/>
    <w:rsid w:val="00D2033A"/>
    <w:rsid w:val="00D211F0"/>
    <w:rsid w:val="00D221C3"/>
    <w:rsid w:val="00D2499A"/>
    <w:rsid w:val="00D348EC"/>
    <w:rsid w:val="00D353DB"/>
    <w:rsid w:val="00D3643C"/>
    <w:rsid w:val="00D36642"/>
    <w:rsid w:val="00D47681"/>
    <w:rsid w:val="00D4799E"/>
    <w:rsid w:val="00D503F1"/>
    <w:rsid w:val="00D633F5"/>
    <w:rsid w:val="00D63DE5"/>
    <w:rsid w:val="00D702EF"/>
    <w:rsid w:val="00D74F37"/>
    <w:rsid w:val="00D81840"/>
    <w:rsid w:val="00D83E49"/>
    <w:rsid w:val="00D92EB4"/>
    <w:rsid w:val="00D93793"/>
    <w:rsid w:val="00D964C4"/>
    <w:rsid w:val="00D97E4F"/>
    <w:rsid w:val="00DA2CAB"/>
    <w:rsid w:val="00DA3A75"/>
    <w:rsid w:val="00DC2F2D"/>
    <w:rsid w:val="00DC33B1"/>
    <w:rsid w:val="00DC6782"/>
    <w:rsid w:val="00DC6B29"/>
    <w:rsid w:val="00DD3717"/>
    <w:rsid w:val="00DD7BC2"/>
    <w:rsid w:val="00DF1017"/>
    <w:rsid w:val="00DF59E1"/>
    <w:rsid w:val="00DF5D40"/>
    <w:rsid w:val="00DF608F"/>
    <w:rsid w:val="00E0211D"/>
    <w:rsid w:val="00E03B42"/>
    <w:rsid w:val="00E04E65"/>
    <w:rsid w:val="00E1346A"/>
    <w:rsid w:val="00E17C06"/>
    <w:rsid w:val="00E212FC"/>
    <w:rsid w:val="00E224F1"/>
    <w:rsid w:val="00E2481C"/>
    <w:rsid w:val="00E30437"/>
    <w:rsid w:val="00E312F6"/>
    <w:rsid w:val="00E33169"/>
    <w:rsid w:val="00E34B0C"/>
    <w:rsid w:val="00E34FE4"/>
    <w:rsid w:val="00E4453B"/>
    <w:rsid w:val="00E478CC"/>
    <w:rsid w:val="00E56530"/>
    <w:rsid w:val="00E56795"/>
    <w:rsid w:val="00E62A2D"/>
    <w:rsid w:val="00E73512"/>
    <w:rsid w:val="00E76C1A"/>
    <w:rsid w:val="00E77F6B"/>
    <w:rsid w:val="00E84777"/>
    <w:rsid w:val="00E847A7"/>
    <w:rsid w:val="00E94790"/>
    <w:rsid w:val="00E97173"/>
    <w:rsid w:val="00EA2982"/>
    <w:rsid w:val="00EA6E0C"/>
    <w:rsid w:val="00EB76F1"/>
    <w:rsid w:val="00EC0171"/>
    <w:rsid w:val="00EC2D88"/>
    <w:rsid w:val="00EC314A"/>
    <w:rsid w:val="00ED3BF9"/>
    <w:rsid w:val="00ED41C0"/>
    <w:rsid w:val="00ED45EF"/>
    <w:rsid w:val="00ED4660"/>
    <w:rsid w:val="00ED723C"/>
    <w:rsid w:val="00EE3B60"/>
    <w:rsid w:val="00EE50EC"/>
    <w:rsid w:val="00EE5EB6"/>
    <w:rsid w:val="00EF7F4F"/>
    <w:rsid w:val="00F07D5A"/>
    <w:rsid w:val="00F1632F"/>
    <w:rsid w:val="00F22FDB"/>
    <w:rsid w:val="00F24B8D"/>
    <w:rsid w:val="00F2634E"/>
    <w:rsid w:val="00F30171"/>
    <w:rsid w:val="00F32B02"/>
    <w:rsid w:val="00F335DF"/>
    <w:rsid w:val="00F4166D"/>
    <w:rsid w:val="00F5303F"/>
    <w:rsid w:val="00F5314E"/>
    <w:rsid w:val="00F677C2"/>
    <w:rsid w:val="00F72ABE"/>
    <w:rsid w:val="00F777CD"/>
    <w:rsid w:val="00F809AA"/>
    <w:rsid w:val="00F825FB"/>
    <w:rsid w:val="00F840FA"/>
    <w:rsid w:val="00F8456B"/>
    <w:rsid w:val="00F84715"/>
    <w:rsid w:val="00F856F2"/>
    <w:rsid w:val="00F86557"/>
    <w:rsid w:val="00FA4E0E"/>
    <w:rsid w:val="00FC5489"/>
    <w:rsid w:val="00FC620E"/>
    <w:rsid w:val="00FC750B"/>
    <w:rsid w:val="00FD4E61"/>
    <w:rsid w:val="00FD6224"/>
    <w:rsid w:val="00FE097E"/>
    <w:rsid w:val="00FE15C9"/>
    <w:rsid w:val="00FE2AE3"/>
    <w:rsid w:val="00FF0407"/>
    <w:rsid w:val="00FF11F9"/>
    <w:rsid w:val="00FF3BD3"/>
    <w:rsid w:val="00FF461D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01F20D"/>
  <w15:chartTrackingRefBased/>
  <w15:docId w15:val="{D97642A8-12D7-4572-8D2C-C6060D45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17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C0171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EC0171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C0171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C0171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C0171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hlav">
    <w:name w:val="header"/>
    <w:basedOn w:val="Normln"/>
    <w:link w:val="ZhlavChar"/>
    <w:rsid w:val="00EC01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0171"/>
    <w:pPr>
      <w:tabs>
        <w:tab w:val="center" w:pos="4536"/>
        <w:tab w:val="right" w:pos="9072"/>
      </w:tabs>
    </w:pPr>
  </w:style>
  <w:style w:type="paragraph" w:customStyle="1" w:styleId="Radabodschze">
    <w:name w:val="Rada bod schůze"/>
    <w:basedOn w:val="Normln"/>
    <w:rsid w:val="007D486E"/>
    <w:pPr>
      <w:widowControl w:val="0"/>
      <w:spacing w:before="480" w:after="480"/>
      <w:ind w:left="851" w:hanging="851"/>
      <w:jc w:val="both"/>
    </w:pPr>
    <w:rPr>
      <w:rFonts w:ascii="Arial" w:hAnsi="Arial"/>
      <w:b/>
      <w:noProof/>
      <w:sz w:val="28"/>
      <w:szCs w:val="20"/>
    </w:rPr>
  </w:style>
  <w:style w:type="paragraph" w:customStyle="1" w:styleId="Radaploha1">
    <w:name w:val="Rada příloha č.1"/>
    <w:basedOn w:val="Normln"/>
    <w:rsid w:val="00766F67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styleId="Textbubliny">
    <w:name w:val="Balloon Text"/>
    <w:basedOn w:val="Normln"/>
    <w:semiHidden/>
    <w:rsid w:val="00FF0407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375EA5"/>
  </w:style>
  <w:style w:type="paragraph" w:styleId="Zkladntext">
    <w:name w:val="Body Text"/>
    <w:basedOn w:val="Normln"/>
    <w:rsid w:val="001D4E87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Odsazen1text">
    <w:name w:val="Odsazený1 text"/>
    <w:basedOn w:val="Normln"/>
    <w:rsid w:val="001D4E87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styleId="Zkladntextodsazen">
    <w:name w:val="Body Text Indent"/>
    <w:basedOn w:val="Normln"/>
    <w:rsid w:val="001D4E87"/>
    <w:pPr>
      <w:autoSpaceDE w:val="0"/>
      <w:autoSpaceDN w:val="0"/>
      <w:adjustRightInd w:val="0"/>
      <w:ind w:left="360"/>
    </w:pPr>
  </w:style>
  <w:style w:type="character" w:styleId="slostrnky">
    <w:name w:val="page number"/>
    <w:basedOn w:val="Standardnpsmoodstavce"/>
    <w:rsid w:val="001D4E87"/>
  </w:style>
  <w:style w:type="paragraph" w:customStyle="1" w:styleId="Plohy">
    <w:name w:val="Přílohy"/>
    <w:basedOn w:val="Normln"/>
    <w:rsid w:val="001D4E87"/>
    <w:pPr>
      <w:widowControl w:val="0"/>
      <w:spacing w:after="120"/>
      <w:jc w:val="both"/>
    </w:pPr>
    <w:rPr>
      <w:rFonts w:ascii="Arial" w:hAnsi="Arial"/>
      <w:noProof/>
      <w:szCs w:val="20"/>
    </w:rPr>
  </w:style>
  <w:style w:type="table" w:styleId="Mkatabulky">
    <w:name w:val="Table Grid"/>
    <w:basedOn w:val="Normlntabulka"/>
    <w:rsid w:val="001D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proloenznak">
    <w:name w:val="Tučný proložený znak"/>
    <w:rsid w:val="001A7716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unznak">
    <w:name w:val="Tučný znak"/>
    <w:rsid w:val="00FF62A8"/>
    <w:rPr>
      <w:rFonts w:ascii="Arial" w:hAnsi="Arial" w:cs="Arial" w:hint="default"/>
      <w:b/>
      <w:bCs/>
      <w:strike w:val="0"/>
      <w:dstrike w:val="0"/>
      <w:color w:val="auto"/>
      <w:u w:val="none"/>
      <w:effect w:val="none"/>
      <w:vertAlign w:val="baseline"/>
    </w:rPr>
  </w:style>
  <w:style w:type="character" w:customStyle="1" w:styleId="Zkladnznak">
    <w:name w:val="Základní znak"/>
    <w:rsid w:val="00FF62A8"/>
    <w:rPr>
      <w:rFonts w:ascii="Arial" w:hAnsi="Arial" w:cs="Arial" w:hint="default"/>
      <w:strike w:val="0"/>
      <w:dstrike w:val="0"/>
      <w:color w:val="auto"/>
      <w:u w:val="none"/>
      <w:effect w:val="none"/>
      <w:vertAlign w:val="baseline"/>
    </w:rPr>
  </w:style>
  <w:style w:type="character" w:customStyle="1" w:styleId="ZhlavChar">
    <w:name w:val="Záhlaví Char"/>
    <w:link w:val="Zhlav"/>
    <w:rsid w:val="00B30EB9"/>
    <w:rPr>
      <w:sz w:val="24"/>
      <w:szCs w:val="24"/>
    </w:rPr>
  </w:style>
  <w:style w:type="paragraph" w:customStyle="1" w:styleId="Radaplohy">
    <w:name w:val="Rada přílohy"/>
    <w:basedOn w:val="Normln"/>
    <w:rsid w:val="00B30EB9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character" w:styleId="Odkaznakoment">
    <w:name w:val="annotation reference"/>
    <w:rsid w:val="00CD4E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4E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4E4B"/>
  </w:style>
  <w:style w:type="paragraph" w:styleId="Pedmtkomente">
    <w:name w:val="annotation subject"/>
    <w:basedOn w:val="Textkomente"/>
    <w:next w:val="Textkomente"/>
    <w:link w:val="PedmtkomenteChar"/>
    <w:rsid w:val="00CD4E4B"/>
    <w:rPr>
      <w:b/>
      <w:bCs/>
    </w:rPr>
  </w:style>
  <w:style w:type="character" w:customStyle="1" w:styleId="PedmtkomenteChar">
    <w:name w:val="Předmět komentáře Char"/>
    <w:link w:val="Pedmtkomente"/>
    <w:rsid w:val="00CD4E4B"/>
    <w:rPr>
      <w:b/>
      <w:bCs/>
    </w:rPr>
  </w:style>
  <w:style w:type="paragraph" w:customStyle="1" w:styleId="Dopisnadpissdlen">
    <w:name w:val="Dopis nadpis sdělení"/>
    <w:basedOn w:val="Normln"/>
    <w:rsid w:val="00C35A1C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Odstavecseseznamem">
    <w:name w:val="List Paragraph"/>
    <w:basedOn w:val="Normln"/>
    <w:uiPriority w:val="34"/>
    <w:qFormat/>
    <w:rsid w:val="0072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Olga Kalusková</dc:creator>
  <cp:keywords/>
  <cp:lastModifiedBy>Kalusová Olga</cp:lastModifiedBy>
  <cp:revision>3</cp:revision>
  <cp:lastPrinted>2018-08-14T08:38:00Z</cp:lastPrinted>
  <dcterms:created xsi:type="dcterms:W3CDTF">2020-06-16T04:57:00Z</dcterms:created>
  <dcterms:modified xsi:type="dcterms:W3CDTF">2020-06-16T05:04:00Z</dcterms:modified>
</cp:coreProperties>
</file>