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5624A" w14:textId="77777777" w:rsidR="00A62478" w:rsidRPr="00AF794C" w:rsidRDefault="00A62478" w:rsidP="00A62478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14:paraId="74689522" w14:textId="77777777" w:rsidR="00A62478" w:rsidRPr="004A6EE7" w:rsidRDefault="00A62478" w:rsidP="00A62478">
      <w:pPr>
        <w:jc w:val="both"/>
        <w:rPr>
          <w:rFonts w:ascii="Arial" w:hAnsi="Arial" w:cs="Arial"/>
          <w:b/>
        </w:rPr>
      </w:pPr>
    </w:p>
    <w:p w14:paraId="5FB4E657" w14:textId="77777777" w:rsidR="00916EE0" w:rsidRPr="00916EE0" w:rsidRDefault="00916EE0" w:rsidP="00916EE0">
      <w:pPr>
        <w:spacing w:after="120" w:line="276" w:lineRule="auto"/>
        <w:jc w:val="both"/>
        <w:rPr>
          <w:rFonts w:ascii="Arial" w:hAnsi="Arial" w:cs="Arial"/>
          <w:b/>
        </w:rPr>
      </w:pPr>
      <w:r w:rsidRPr="00916EE0">
        <w:rPr>
          <w:rFonts w:ascii="Arial" w:hAnsi="Arial" w:cs="Arial"/>
          <w:b/>
        </w:rPr>
        <w:t xml:space="preserve">V této důvodové zprávě předkládá Rada Olomouckého kraje  (dále jen „ROK“) Zastupitelstvu Olomouckého kraje (dále jen „ZOK“) k projednání revokaci části usnesení č. UZ/20/43/2020 ze dne 20. 4. 2020 – vyhodnocení Dotačního programu pro sociální oblast 2020, dotačního titulu č. 1 – 4. </w:t>
      </w:r>
    </w:p>
    <w:p w14:paraId="67968C01" w14:textId="77777777" w:rsidR="003C398D" w:rsidRDefault="00A62478" w:rsidP="008B4DA7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 rámci tohoto dotačního programu</w:t>
      </w:r>
      <w:r w:rsidR="003C398D">
        <w:rPr>
          <w:rFonts w:ascii="Arial" w:hAnsi="Arial" w:cs="Arial"/>
        </w:rPr>
        <w:t>, dotačního titulu č. 4 Podpora aktivit směřujících k sociálnímu začleňování,</w:t>
      </w:r>
      <w:r>
        <w:rPr>
          <w:rFonts w:ascii="Arial" w:hAnsi="Arial" w:cs="Arial"/>
        </w:rPr>
        <w:t xml:space="preserve"> bylo schváleno poskytnutí dotace v celkové výši 347</w:t>
      </w:r>
      <w:r w:rsidR="000E197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357,- Kč příjemci s poř. č. 42 </w:t>
      </w:r>
      <w:r w:rsidRPr="00A62478">
        <w:rPr>
          <w:rFonts w:ascii="Arial" w:hAnsi="Arial" w:cs="Arial"/>
          <w:b/>
        </w:rPr>
        <w:t>Charita Zábřeh</w:t>
      </w:r>
      <w:r w:rsidRPr="000E197E">
        <w:rPr>
          <w:rFonts w:ascii="Arial" w:hAnsi="Arial" w:cs="Arial"/>
          <w:b/>
        </w:rPr>
        <w:t xml:space="preserve">, IČO: </w:t>
      </w:r>
      <w:r w:rsidR="00DC0A70" w:rsidRPr="000E197E">
        <w:rPr>
          <w:rFonts w:ascii="Arial" w:hAnsi="Arial" w:cs="Arial"/>
          <w:b/>
        </w:rPr>
        <w:t>42766796</w:t>
      </w:r>
      <w:r w:rsidRPr="000E197E">
        <w:rPr>
          <w:rFonts w:ascii="Arial" w:hAnsi="Arial" w:cs="Arial"/>
          <w:b/>
        </w:rPr>
        <w:t xml:space="preserve">, </w:t>
      </w:r>
      <w:r w:rsidR="00DC0A70" w:rsidRPr="000E197E">
        <w:rPr>
          <w:rFonts w:ascii="Arial" w:hAnsi="Arial" w:cs="Arial"/>
          <w:b/>
        </w:rPr>
        <w:t>Žižkova 7/15</w:t>
      </w:r>
      <w:r w:rsidRPr="000E197E">
        <w:rPr>
          <w:rFonts w:ascii="Arial" w:hAnsi="Arial" w:cs="Arial"/>
          <w:b/>
        </w:rPr>
        <w:t xml:space="preserve">, </w:t>
      </w:r>
      <w:r w:rsidR="00DC0A70" w:rsidRPr="000E197E">
        <w:rPr>
          <w:rFonts w:ascii="Arial" w:hAnsi="Arial" w:cs="Arial"/>
          <w:b/>
        </w:rPr>
        <w:t>789 01 Zábřeh</w:t>
      </w:r>
      <w:r w:rsidRPr="00DC0A70">
        <w:rPr>
          <w:rFonts w:ascii="Arial" w:hAnsi="Arial" w:cs="Arial"/>
        </w:rPr>
        <w:t xml:space="preserve"> (dále jen „příjemce“), na projekt „</w:t>
      </w:r>
      <w:r w:rsidRPr="00DC0A70">
        <w:rPr>
          <w:rFonts w:ascii="Arial" w:hAnsi="Arial" w:cs="Arial"/>
          <w:b/>
        </w:rPr>
        <w:t>Podaná ruka v nesnázích IV</w:t>
      </w:r>
      <w:r w:rsidRPr="00DC0A70">
        <w:rPr>
          <w:rFonts w:ascii="Arial" w:hAnsi="Arial" w:cs="Arial"/>
        </w:rPr>
        <w:t>“</w:t>
      </w:r>
      <w:r w:rsidR="00FC74AF">
        <w:rPr>
          <w:rFonts w:ascii="Arial" w:hAnsi="Arial" w:cs="Arial"/>
        </w:rPr>
        <w:t xml:space="preserve">, </w:t>
      </w:r>
      <w:r w:rsidR="00FC74AF" w:rsidRPr="00FC74AF">
        <w:rPr>
          <w:rFonts w:ascii="Arial" w:hAnsi="Arial" w:cs="Arial"/>
          <w:b/>
          <w:u w:val="single"/>
        </w:rPr>
        <w:t>formou podpory de minimis.</w:t>
      </w:r>
      <w:r w:rsidR="00FC74AF">
        <w:rPr>
          <w:rFonts w:ascii="Arial" w:hAnsi="Arial" w:cs="Arial"/>
        </w:rPr>
        <w:t xml:space="preserve"> </w:t>
      </w:r>
      <w:r w:rsidRPr="00DC0A70">
        <w:rPr>
          <w:rFonts w:ascii="Arial" w:hAnsi="Arial" w:cs="Arial"/>
        </w:rPr>
        <w:t xml:space="preserve"> </w:t>
      </w:r>
      <w:r w:rsidR="00FC74AF">
        <w:rPr>
          <w:rFonts w:ascii="Arial" w:hAnsi="Arial" w:cs="Arial"/>
        </w:rPr>
        <w:t>Při procesu administrace a hodnocení žádosti byla ověřena možnost poskytnutí podpory v centrálním registru podpor malého rozsahu</w:t>
      </w:r>
      <w:r w:rsidR="00DC0A70">
        <w:rPr>
          <w:rFonts w:ascii="Arial" w:hAnsi="Arial" w:cs="Arial"/>
          <w:color w:val="000000"/>
          <w:lang w:val="en-US"/>
        </w:rPr>
        <w:t>;</w:t>
      </w:r>
      <w:r w:rsidR="00DC0A70">
        <w:rPr>
          <w:rFonts w:ascii="Arial" w:hAnsi="Arial" w:cs="Arial"/>
          <w:color w:val="000000"/>
        </w:rPr>
        <w:t xml:space="preserve"> </w:t>
      </w:r>
      <w:r w:rsidR="00FC74AF">
        <w:rPr>
          <w:rFonts w:ascii="Arial" w:hAnsi="Arial" w:cs="Arial"/>
          <w:color w:val="000000"/>
        </w:rPr>
        <w:t xml:space="preserve"> </w:t>
      </w:r>
      <w:r w:rsidR="00DC0A70">
        <w:rPr>
          <w:rFonts w:ascii="Arial" w:hAnsi="Arial" w:cs="Arial"/>
          <w:color w:val="000000"/>
        </w:rPr>
        <w:t>žadatel</w:t>
      </w:r>
      <w:r w:rsidR="0085789F">
        <w:rPr>
          <w:rFonts w:ascii="Arial" w:hAnsi="Arial" w:cs="Arial"/>
          <w:color w:val="000000"/>
        </w:rPr>
        <w:t xml:space="preserve"> </w:t>
      </w:r>
      <w:r w:rsidR="00DC0A70">
        <w:rPr>
          <w:rFonts w:ascii="Arial" w:hAnsi="Arial" w:cs="Arial"/>
          <w:color w:val="000000"/>
        </w:rPr>
        <w:t xml:space="preserve">dosud </w:t>
      </w:r>
      <w:r w:rsidR="0085789F">
        <w:rPr>
          <w:rFonts w:ascii="Arial" w:hAnsi="Arial" w:cs="Arial"/>
          <w:color w:val="000000"/>
        </w:rPr>
        <w:t xml:space="preserve">má </w:t>
      </w:r>
      <w:r w:rsidR="00DC0A70">
        <w:rPr>
          <w:rFonts w:ascii="Arial" w:hAnsi="Arial" w:cs="Arial"/>
          <w:color w:val="000000"/>
        </w:rPr>
        <w:t>dostatečný volný limit pro poskytnutí podpory.</w:t>
      </w:r>
    </w:p>
    <w:p w14:paraId="1585E559" w14:textId="77777777" w:rsidR="00D07E0B" w:rsidRDefault="00D07E0B" w:rsidP="008B4DA7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4CBC38C9" w14:textId="77777777" w:rsidR="003850BA" w:rsidRDefault="00012CCA" w:rsidP="003C398D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Dne 4. 5. 2020 byla Olomouckému kraji doručena žádost </w:t>
      </w:r>
      <w:r w:rsidR="000E197E">
        <w:rPr>
          <w:rFonts w:ascii="Arial" w:hAnsi="Arial" w:cs="Arial"/>
          <w:color w:val="000000"/>
        </w:rPr>
        <w:t xml:space="preserve">příjemce </w:t>
      </w:r>
      <w:r>
        <w:rPr>
          <w:rFonts w:ascii="Arial" w:hAnsi="Arial" w:cs="Arial"/>
          <w:color w:val="000000"/>
        </w:rPr>
        <w:t xml:space="preserve">Charity Zábřeh, aby schválená dotace nebyla klasifikována jako </w:t>
      </w:r>
      <w:r w:rsidR="0087731C">
        <w:rPr>
          <w:rFonts w:ascii="Arial" w:hAnsi="Arial" w:cs="Arial"/>
          <w:color w:val="000000"/>
        </w:rPr>
        <w:t xml:space="preserve">dotace, která zakládá </w:t>
      </w:r>
      <w:r>
        <w:rPr>
          <w:rFonts w:ascii="Arial" w:hAnsi="Arial" w:cs="Arial"/>
          <w:color w:val="000000"/>
        </w:rPr>
        <w:t>veřejn</w:t>
      </w:r>
      <w:r w:rsidR="0087731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podpor</w:t>
      </w:r>
      <w:r w:rsidR="0087731C">
        <w:rPr>
          <w:rFonts w:ascii="Arial" w:hAnsi="Arial" w:cs="Arial"/>
          <w:color w:val="000000"/>
        </w:rPr>
        <w:t xml:space="preserve">u. </w:t>
      </w:r>
      <w:r w:rsidR="003850BA">
        <w:rPr>
          <w:rFonts w:ascii="Arial" w:hAnsi="Arial" w:cs="Arial"/>
          <w:color w:val="000000"/>
        </w:rPr>
        <w:t>Organizace odůvodňuje žádost tím, že jimi předkládaný projekt zahrnuje činnosti a služby čistě lokálního charakteru:</w:t>
      </w:r>
    </w:p>
    <w:p w14:paraId="6BDB4C5C" w14:textId="77777777" w:rsidR="003850BA" w:rsidRDefault="003850BA" w:rsidP="003850BA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vliv opatření na trhy a spotřebitele v sousedních státech není žádný, nanejvýš nepatrný;</w:t>
      </w:r>
    </w:p>
    <w:p w14:paraId="570D615A" w14:textId="77777777" w:rsidR="003850BA" w:rsidRDefault="003850BA" w:rsidP="003850BA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služby poskytované příjemcem jsou čistě lokálního charakteru a jsou přitažlivé jen pro zeměpisně ohraničenou oblast;</w:t>
      </w:r>
    </w:p>
    <w:p w14:paraId="375CA452" w14:textId="77777777" w:rsidR="003850BA" w:rsidRDefault="003850BA" w:rsidP="003850BA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podpora nemá za následek přilákání poptávky a investic do dotyčného regionu a nevytváří překážky pro usazování podniků z jiných členských států;</w:t>
      </w:r>
    </w:p>
    <w:p w14:paraId="7818A378" w14:textId="77777777" w:rsidR="00AD1E6C" w:rsidRDefault="003850BA" w:rsidP="003850BA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tržní podíl příjemce je z hlediska jakéhokoliv použitého</w:t>
      </w:r>
      <w:r w:rsidR="00AD1E6C">
        <w:rPr>
          <w:rFonts w:ascii="Arial" w:hAnsi="Arial" w:cs="Arial"/>
          <w:color w:val="000000"/>
        </w:rPr>
        <w:t xml:space="preserve"> vymezení relevantního trhu naprosto minimální a příjemce je NNO a nepatří k širší skupině podniků.</w:t>
      </w:r>
    </w:p>
    <w:p w14:paraId="64442FF2" w14:textId="77777777" w:rsidR="00185227" w:rsidRPr="00185227" w:rsidRDefault="00185227" w:rsidP="00185227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</w:p>
    <w:p w14:paraId="26F052C6" w14:textId="77777777" w:rsidR="00AD1E6C" w:rsidRDefault="00AD1E6C" w:rsidP="00AD1E6C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Organizace vychází ze Sdělení Komise o pojmu státní podpora uvedené v čl. 107 odst. 1 SFEU (2016/C262/01), ve kterém EK uznává, že existují výjimečné případy, resp. vzhledem k jejich zvláštním okolnostem, kdy opatření mají čistě místní dopad, a obchod tudíž neovlivňují (viz bod 196 Sdělení Komise). </w:t>
      </w:r>
    </w:p>
    <w:p w14:paraId="6CA43312" w14:textId="77777777" w:rsidR="00AD1E6C" w:rsidRPr="00AD1E6C" w:rsidRDefault="00AD1E6C" w:rsidP="00AD1E6C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Dalším důvodem, který organizace v</w:t>
      </w:r>
      <w:r w:rsidR="002E7D9D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 své žádosti uvádí je skutečnost, že </w:t>
      </w:r>
      <w:r w:rsidR="002E7D9D">
        <w:rPr>
          <w:rFonts w:ascii="Arial" w:hAnsi="Arial" w:cs="Arial"/>
          <w:color w:val="000000"/>
        </w:rPr>
        <w:t>v letošním roce organizace očekává vyčerpání limitu 200 000 EUR na aktuální a dvě předchozí hospodářská období</w:t>
      </w:r>
      <w:r>
        <w:rPr>
          <w:rFonts w:ascii="Arial" w:hAnsi="Arial" w:cs="Arial"/>
          <w:color w:val="000000"/>
        </w:rPr>
        <w:t>, byť to ještě není do</w:t>
      </w:r>
      <w:r w:rsidRPr="00AD1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centrálního registru podpor malého rozsahu</w:t>
      </w:r>
      <w:r>
        <w:rPr>
          <w:rFonts w:ascii="Arial" w:hAnsi="Arial" w:cs="Arial"/>
          <w:color w:val="000000"/>
        </w:rPr>
        <w:t xml:space="preserve"> propsáno</w:t>
      </w:r>
      <w:r w:rsidR="002E7D9D">
        <w:rPr>
          <w:rFonts w:ascii="Arial" w:hAnsi="Arial" w:cs="Arial"/>
          <w:color w:val="000000"/>
        </w:rPr>
        <w:t>. Organizace je těsně před vydáním Rozhodnutí o poskytnutí dotace na projekt reg. č. CZ.06.4.59/0.0/0.0/16_074/0011111 – Zřízení nového pracoviště sociálního podniku v Zábřehu, podpořeného z IROP přes MAS Horní Pomoraví.</w:t>
      </w:r>
      <w:r>
        <w:rPr>
          <w:rFonts w:ascii="Arial" w:hAnsi="Arial" w:cs="Arial"/>
          <w:color w:val="000000"/>
        </w:rPr>
        <w:t xml:space="preserve">   </w:t>
      </w:r>
    </w:p>
    <w:p w14:paraId="72481BC4" w14:textId="77777777" w:rsidR="00185227" w:rsidRPr="002E7D9D" w:rsidRDefault="00185227" w:rsidP="002E7D9D">
      <w:pPr>
        <w:spacing w:before="120" w:after="120" w:line="276" w:lineRule="auto"/>
        <w:ind w:left="360"/>
        <w:jc w:val="both"/>
        <w:rPr>
          <w:rFonts w:ascii="Arial" w:hAnsi="Arial" w:cs="Arial"/>
          <w:color w:val="000000"/>
        </w:rPr>
      </w:pPr>
    </w:p>
    <w:p w14:paraId="535E3380" w14:textId="77777777" w:rsidR="0075609C" w:rsidRDefault="00012CCA" w:rsidP="002E7D9D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2E7D9D">
        <w:rPr>
          <w:rFonts w:ascii="Arial" w:hAnsi="Arial" w:cs="Arial"/>
          <w:color w:val="000000"/>
        </w:rPr>
        <w:t xml:space="preserve">Dle </w:t>
      </w:r>
      <w:r w:rsidR="0075609C">
        <w:rPr>
          <w:rFonts w:ascii="Arial" w:hAnsi="Arial" w:cs="Arial"/>
          <w:color w:val="000000"/>
        </w:rPr>
        <w:t>názoru</w:t>
      </w:r>
      <w:r w:rsidRPr="002E7D9D">
        <w:rPr>
          <w:rFonts w:ascii="Arial" w:hAnsi="Arial" w:cs="Arial"/>
          <w:color w:val="000000"/>
        </w:rPr>
        <w:t xml:space="preserve"> OMPŠČ </w:t>
      </w:r>
      <w:r w:rsidR="00843866" w:rsidRPr="002E7D9D">
        <w:rPr>
          <w:rFonts w:ascii="Arial" w:hAnsi="Arial" w:cs="Arial"/>
          <w:color w:val="000000"/>
        </w:rPr>
        <w:t xml:space="preserve">lze </w:t>
      </w:r>
      <w:r w:rsidR="00185227">
        <w:rPr>
          <w:rFonts w:ascii="Arial" w:hAnsi="Arial" w:cs="Arial"/>
          <w:color w:val="000000"/>
        </w:rPr>
        <w:t>příjemci</w:t>
      </w:r>
      <w:r w:rsidR="0075609C" w:rsidRPr="0075609C">
        <w:rPr>
          <w:rFonts w:ascii="Arial" w:hAnsi="Arial" w:cs="Arial"/>
          <w:b/>
        </w:rPr>
        <w:t xml:space="preserve"> </w:t>
      </w:r>
      <w:r w:rsidR="0075609C" w:rsidRPr="00A62478">
        <w:rPr>
          <w:rFonts w:ascii="Arial" w:hAnsi="Arial" w:cs="Arial"/>
          <w:b/>
        </w:rPr>
        <w:t>Charita Zábřeh</w:t>
      </w:r>
      <w:r w:rsidR="0075609C" w:rsidRPr="000E197E">
        <w:rPr>
          <w:rFonts w:ascii="Arial" w:hAnsi="Arial" w:cs="Arial"/>
          <w:b/>
        </w:rPr>
        <w:t>, IČO: 42766796, Žižkova 7/15, 789 01 Zábřeh</w:t>
      </w:r>
      <w:r w:rsidR="00185227">
        <w:rPr>
          <w:rFonts w:ascii="Arial" w:hAnsi="Arial" w:cs="Arial"/>
          <w:color w:val="000000"/>
        </w:rPr>
        <w:t xml:space="preserve"> </w:t>
      </w:r>
      <w:r w:rsidR="0075609C">
        <w:rPr>
          <w:rFonts w:ascii="Arial" w:hAnsi="Arial" w:cs="Arial"/>
          <w:color w:val="000000"/>
        </w:rPr>
        <w:t>na projekt „</w:t>
      </w:r>
      <w:r w:rsidR="0075609C" w:rsidRPr="0075609C">
        <w:rPr>
          <w:rFonts w:ascii="Arial" w:hAnsi="Arial" w:cs="Arial"/>
          <w:b/>
          <w:color w:val="000000"/>
        </w:rPr>
        <w:t>Podaná ruka v nesnázích IV“</w:t>
      </w:r>
      <w:r w:rsidR="0075609C">
        <w:rPr>
          <w:rFonts w:ascii="Arial" w:hAnsi="Arial" w:cs="Arial"/>
          <w:color w:val="000000"/>
        </w:rPr>
        <w:t xml:space="preserve"> poskytnout dotaci mimo režim </w:t>
      </w:r>
      <w:r w:rsidR="0075609C">
        <w:rPr>
          <w:rFonts w:ascii="Arial" w:hAnsi="Arial" w:cs="Arial"/>
          <w:color w:val="000000"/>
        </w:rPr>
        <w:lastRenderedPageBreak/>
        <w:t xml:space="preserve">veřejné podpory, neboť by v tomto případě skutečně nemělo dojít k naplnění všech znaků veřejné podpory. </w:t>
      </w:r>
    </w:p>
    <w:p w14:paraId="5FEA94BB" w14:textId="2E097215" w:rsidR="00284861" w:rsidRPr="00DC0A70" w:rsidRDefault="000575CA" w:rsidP="003C398D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050A56">
        <w:rPr>
          <w:rFonts w:ascii="Arial" w:hAnsi="Arial" w:cs="Arial"/>
          <w:b/>
          <w:color w:val="000000"/>
        </w:rPr>
        <w:t xml:space="preserve">Z tohoto důvodu je nutné revokovat usnesení </w:t>
      </w:r>
      <w:r w:rsidR="0075609C" w:rsidRPr="005D3354">
        <w:rPr>
          <w:rFonts w:ascii="Arial" w:hAnsi="Arial" w:cs="Arial"/>
          <w:b/>
          <w:color w:val="000000"/>
        </w:rPr>
        <w:t>Zastupitelstva</w:t>
      </w:r>
      <w:r w:rsidR="000E197E" w:rsidRPr="005D3354">
        <w:rPr>
          <w:rFonts w:ascii="Arial" w:hAnsi="Arial" w:cs="Arial"/>
          <w:b/>
          <w:color w:val="000000"/>
        </w:rPr>
        <w:t xml:space="preserve"> Olomouckého kraje č. </w:t>
      </w:r>
      <w:r w:rsidR="0075609C" w:rsidRPr="00916EE0">
        <w:rPr>
          <w:rFonts w:ascii="Arial" w:hAnsi="Arial" w:cs="Arial"/>
          <w:b/>
        </w:rPr>
        <w:t>UZ/20/43/2020</w:t>
      </w:r>
      <w:r w:rsidR="0075609C" w:rsidRPr="005D3354">
        <w:rPr>
          <w:rFonts w:ascii="Arial" w:hAnsi="Arial" w:cs="Arial"/>
        </w:rPr>
        <w:t xml:space="preserve"> </w:t>
      </w:r>
      <w:r w:rsidRPr="005D3354">
        <w:rPr>
          <w:rFonts w:ascii="Arial" w:hAnsi="Arial" w:cs="Arial"/>
          <w:b/>
          <w:color w:val="000000"/>
        </w:rPr>
        <w:t xml:space="preserve">v části </w:t>
      </w:r>
      <w:r w:rsidR="00447452">
        <w:rPr>
          <w:rFonts w:ascii="Arial" w:hAnsi="Arial" w:cs="Arial"/>
          <w:b/>
          <w:color w:val="000000"/>
        </w:rPr>
        <w:t xml:space="preserve">důvodové zprávy, dle které se dotace poskytuje v režimu de minimis u </w:t>
      </w:r>
      <w:r w:rsidRPr="00050A56">
        <w:rPr>
          <w:rFonts w:ascii="Arial" w:hAnsi="Arial" w:cs="Arial"/>
          <w:b/>
          <w:color w:val="000000"/>
        </w:rPr>
        <w:t>příjemc</w:t>
      </w:r>
      <w:r w:rsidR="00447452">
        <w:rPr>
          <w:rFonts w:ascii="Arial" w:hAnsi="Arial" w:cs="Arial"/>
          <w:b/>
          <w:color w:val="000000"/>
        </w:rPr>
        <w:t>e</w:t>
      </w:r>
      <w:r w:rsidRPr="00050A56">
        <w:rPr>
          <w:rFonts w:ascii="Arial" w:hAnsi="Arial" w:cs="Arial"/>
          <w:b/>
          <w:color w:val="000000"/>
        </w:rPr>
        <w:t xml:space="preserve"> </w:t>
      </w:r>
      <w:r w:rsidR="005F272C">
        <w:rPr>
          <w:rFonts w:ascii="Arial" w:hAnsi="Arial" w:cs="Arial"/>
          <w:b/>
          <w:color w:val="000000"/>
        </w:rPr>
        <w:t xml:space="preserve">uvedeným </w:t>
      </w:r>
      <w:r w:rsidRPr="00050A56">
        <w:rPr>
          <w:rFonts w:ascii="Arial" w:hAnsi="Arial" w:cs="Arial"/>
          <w:b/>
          <w:color w:val="000000"/>
        </w:rPr>
        <w:t>pod pořadovým č. 42</w:t>
      </w:r>
      <w:r w:rsidR="00050A56" w:rsidRPr="00050A56">
        <w:rPr>
          <w:rFonts w:ascii="Arial" w:hAnsi="Arial" w:cs="Arial"/>
          <w:b/>
          <w:color w:val="000000"/>
        </w:rPr>
        <w:t xml:space="preserve"> </w:t>
      </w:r>
      <w:r w:rsidR="00D00437" w:rsidRPr="00050A56">
        <w:rPr>
          <w:rFonts w:ascii="Arial" w:hAnsi="Arial" w:cs="Arial"/>
          <w:b/>
          <w:color w:val="000000"/>
        </w:rPr>
        <w:t>a schválit poskytnutí dotace mimo režim veřejné podpory</w:t>
      </w:r>
      <w:r w:rsidR="00D00437">
        <w:rPr>
          <w:rFonts w:ascii="Arial" w:hAnsi="Arial" w:cs="Arial"/>
          <w:color w:val="000000"/>
        </w:rPr>
        <w:t>.</w:t>
      </w:r>
    </w:p>
    <w:p w14:paraId="4558C4F7" w14:textId="77777777" w:rsidR="00D2344B" w:rsidRDefault="00D2344B" w:rsidP="00050A56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0F7C07B4" w14:textId="21FF38B1" w:rsidR="00EB6F20" w:rsidRDefault="00EB6F20" w:rsidP="00EB6F20">
      <w:pPr>
        <w:spacing w:before="120"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projednala výše uvedený materiál na své schůzi dne 15. 6. 2020 a svým usnesením </w:t>
      </w:r>
      <w:r w:rsidRPr="001D58FA">
        <w:rPr>
          <w:rFonts w:ascii="Arial" w:hAnsi="Arial" w:cs="Arial"/>
          <w:b/>
        </w:rPr>
        <w:t>č. UR/</w:t>
      </w:r>
      <w:r w:rsidR="001D58FA" w:rsidRPr="001D58FA">
        <w:rPr>
          <w:rFonts w:ascii="Arial" w:hAnsi="Arial" w:cs="Arial"/>
          <w:b/>
        </w:rPr>
        <w:t>96</w:t>
      </w:r>
      <w:r w:rsidRPr="001D58FA">
        <w:rPr>
          <w:rFonts w:ascii="Arial" w:hAnsi="Arial" w:cs="Arial"/>
          <w:b/>
        </w:rPr>
        <w:t>/</w:t>
      </w:r>
      <w:r w:rsidR="001D58FA" w:rsidRPr="001D58FA">
        <w:rPr>
          <w:rFonts w:ascii="Arial" w:hAnsi="Arial" w:cs="Arial"/>
          <w:b/>
        </w:rPr>
        <w:t>65</w:t>
      </w:r>
      <w:r w:rsidRPr="001D58FA">
        <w:rPr>
          <w:rFonts w:ascii="Arial" w:hAnsi="Arial" w:cs="Arial"/>
          <w:b/>
        </w:rPr>
        <w:t>/2020</w:t>
      </w:r>
      <w:r w:rsidRPr="00FB2278">
        <w:rPr>
          <w:rFonts w:ascii="Arial" w:hAnsi="Arial" w:cs="Arial"/>
          <w:b/>
        </w:rPr>
        <w:t xml:space="preserve"> d</w:t>
      </w:r>
      <w:r>
        <w:rPr>
          <w:rFonts w:ascii="Arial" w:hAnsi="Arial" w:cs="Arial"/>
          <w:b/>
        </w:rPr>
        <w:t>oporučuje Zastupitelstvu Olomouckého kraje:</w:t>
      </w:r>
    </w:p>
    <w:p w14:paraId="1BE98EE7" w14:textId="1FE00141" w:rsidR="00050A56" w:rsidRPr="006B4774" w:rsidRDefault="00050A56" w:rsidP="00033132">
      <w:pPr>
        <w:spacing w:before="120" w:after="120" w:line="276" w:lineRule="auto"/>
        <w:jc w:val="both"/>
        <w:outlineLvl w:val="0"/>
        <w:rPr>
          <w:rFonts w:ascii="Arial" w:hAnsi="Arial" w:cs="Arial"/>
        </w:rPr>
      </w:pPr>
      <w:r w:rsidRPr="006B4774">
        <w:rPr>
          <w:rFonts w:ascii="Arial" w:hAnsi="Arial" w:cs="Arial"/>
          <w:b/>
        </w:rPr>
        <w:t>1</w:t>
      </w:r>
      <w:r w:rsidRPr="006B4774">
        <w:rPr>
          <w:rFonts w:ascii="Arial" w:hAnsi="Arial" w:cs="Arial"/>
        </w:rPr>
        <w:t>.</w:t>
      </w:r>
      <w:r w:rsidR="00AB3072" w:rsidRPr="006B4774">
        <w:rPr>
          <w:rFonts w:ascii="Arial" w:hAnsi="Arial" w:cs="Arial"/>
        </w:rPr>
        <w:t xml:space="preserve"> </w:t>
      </w:r>
      <w:r w:rsidRPr="006B4774">
        <w:rPr>
          <w:rFonts w:ascii="Arial" w:hAnsi="Arial" w:cs="Arial"/>
          <w:b/>
        </w:rPr>
        <w:t>vzít na vědomí</w:t>
      </w:r>
      <w:r w:rsidRPr="006B4774">
        <w:rPr>
          <w:rFonts w:ascii="Arial" w:hAnsi="Arial" w:cs="Arial"/>
        </w:rPr>
        <w:t xml:space="preserve"> důvodovou zprávu</w:t>
      </w:r>
    </w:p>
    <w:p w14:paraId="6A1BE84A" w14:textId="1BF1C7F6" w:rsidR="003C398D" w:rsidRPr="006B4774" w:rsidRDefault="00050A56" w:rsidP="00033132">
      <w:pPr>
        <w:spacing w:before="120" w:after="120" w:line="276" w:lineRule="auto"/>
        <w:jc w:val="both"/>
        <w:outlineLvl w:val="0"/>
        <w:rPr>
          <w:rFonts w:ascii="Arial" w:hAnsi="Arial" w:cs="Arial"/>
        </w:rPr>
      </w:pPr>
      <w:r w:rsidRPr="006B4774">
        <w:rPr>
          <w:rFonts w:ascii="Arial" w:hAnsi="Arial" w:cs="Arial"/>
          <w:b/>
        </w:rPr>
        <w:t>2.</w:t>
      </w:r>
      <w:r w:rsidR="00AB3072" w:rsidRPr="006B4774">
        <w:rPr>
          <w:rFonts w:ascii="Arial" w:hAnsi="Arial" w:cs="Arial"/>
          <w:b/>
        </w:rPr>
        <w:t xml:space="preserve"> </w:t>
      </w:r>
      <w:r w:rsidR="00033132">
        <w:rPr>
          <w:rFonts w:ascii="Arial" w:hAnsi="Arial" w:cs="Arial"/>
          <w:b/>
        </w:rPr>
        <w:t>revokovat</w:t>
      </w:r>
      <w:r w:rsidRPr="006B4774">
        <w:rPr>
          <w:rFonts w:ascii="Arial" w:hAnsi="Arial" w:cs="Arial"/>
        </w:rPr>
        <w:t xml:space="preserve"> </w:t>
      </w:r>
      <w:r w:rsidR="00447452">
        <w:rPr>
          <w:rFonts w:ascii="Arial" w:hAnsi="Arial" w:cs="Arial"/>
        </w:rPr>
        <w:t xml:space="preserve">své </w:t>
      </w:r>
      <w:r w:rsidRPr="006B4774">
        <w:rPr>
          <w:rFonts w:ascii="Arial" w:hAnsi="Arial" w:cs="Arial"/>
        </w:rPr>
        <w:t xml:space="preserve">usnesení č. </w:t>
      </w:r>
      <w:r w:rsidR="00D2344B" w:rsidRPr="006B4774">
        <w:rPr>
          <w:rFonts w:ascii="Arial" w:hAnsi="Arial" w:cs="Arial"/>
        </w:rPr>
        <w:t>UZ/20/43/2020 ze dne 20.</w:t>
      </w:r>
      <w:r w:rsidR="00AB3072" w:rsidRPr="006B4774">
        <w:rPr>
          <w:rFonts w:ascii="Arial" w:hAnsi="Arial" w:cs="Arial"/>
        </w:rPr>
        <w:t xml:space="preserve"> </w:t>
      </w:r>
      <w:r w:rsidR="00D2344B" w:rsidRPr="006B4774">
        <w:rPr>
          <w:rFonts w:ascii="Arial" w:hAnsi="Arial" w:cs="Arial"/>
        </w:rPr>
        <w:t>4.</w:t>
      </w:r>
      <w:r w:rsidR="00AB3072" w:rsidRPr="006B4774">
        <w:rPr>
          <w:rFonts w:ascii="Arial" w:hAnsi="Arial" w:cs="Arial"/>
        </w:rPr>
        <w:t xml:space="preserve"> </w:t>
      </w:r>
      <w:r w:rsidR="00D2344B" w:rsidRPr="006B4774">
        <w:rPr>
          <w:rFonts w:ascii="Arial" w:hAnsi="Arial" w:cs="Arial"/>
        </w:rPr>
        <w:t>2020</w:t>
      </w:r>
      <w:r w:rsidR="00054784" w:rsidRPr="006B4774">
        <w:rPr>
          <w:rFonts w:ascii="Arial" w:hAnsi="Arial" w:cs="Arial"/>
        </w:rPr>
        <w:t>, bod 4, 5 a 7,  v</w:t>
      </w:r>
      <w:r w:rsidR="00676915">
        <w:rPr>
          <w:rFonts w:ascii="Arial" w:hAnsi="Arial" w:cs="Arial"/>
        </w:rPr>
        <w:t> </w:t>
      </w:r>
      <w:r w:rsidR="00054784" w:rsidRPr="006B4774">
        <w:rPr>
          <w:rFonts w:ascii="Arial" w:hAnsi="Arial" w:cs="Arial"/>
        </w:rPr>
        <w:t>části</w:t>
      </w:r>
      <w:r w:rsidR="00676915">
        <w:rPr>
          <w:rFonts w:ascii="Arial" w:hAnsi="Arial" w:cs="Arial"/>
        </w:rPr>
        <w:t xml:space="preserve"> důvodové zprávy</w:t>
      </w:r>
      <w:r w:rsidR="00124B26" w:rsidRPr="006B4774">
        <w:rPr>
          <w:rFonts w:ascii="Arial" w:hAnsi="Arial" w:cs="Arial"/>
        </w:rPr>
        <w:t>, dle které se</w:t>
      </w:r>
      <w:r w:rsidR="00054784" w:rsidRPr="006B4774">
        <w:rPr>
          <w:rFonts w:ascii="Arial" w:hAnsi="Arial" w:cs="Arial"/>
        </w:rPr>
        <w:t xml:space="preserve"> dotace </w:t>
      </w:r>
      <w:r w:rsidR="00124B26" w:rsidRPr="006B4774">
        <w:rPr>
          <w:rFonts w:ascii="Arial" w:hAnsi="Arial" w:cs="Arial"/>
        </w:rPr>
        <w:t xml:space="preserve">poskytuje </w:t>
      </w:r>
      <w:r w:rsidR="00054784" w:rsidRPr="006B4774">
        <w:rPr>
          <w:rFonts w:ascii="Arial" w:hAnsi="Arial" w:cs="Arial"/>
        </w:rPr>
        <w:t>v režimu de minim</w:t>
      </w:r>
      <w:r w:rsidR="00124B26" w:rsidRPr="006B4774">
        <w:rPr>
          <w:rFonts w:ascii="Arial" w:hAnsi="Arial" w:cs="Arial"/>
        </w:rPr>
        <w:t>i</w:t>
      </w:r>
      <w:r w:rsidR="00054784" w:rsidRPr="006B4774">
        <w:rPr>
          <w:rFonts w:ascii="Arial" w:hAnsi="Arial" w:cs="Arial"/>
        </w:rPr>
        <w:t>s</w:t>
      </w:r>
      <w:r w:rsidR="00676915">
        <w:rPr>
          <w:rFonts w:ascii="Arial" w:hAnsi="Arial" w:cs="Arial"/>
        </w:rPr>
        <w:t>,</w:t>
      </w:r>
      <w:r w:rsidR="00054784" w:rsidRPr="006B4774">
        <w:rPr>
          <w:rFonts w:ascii="Arial" w:hAnsi="Arial" w:cs="Arial"/>
        </w:rPr>
        <w:t xml:space="preserve"> </w:t>
      </w:r>
      <w:r w:rsidR="00124B26" w:rsidRPr="006B4774">
        <w:rPr>
          <w:rFonts w:ascii="Arial" w:hAnsi="Arial" w:cs="Arial"/>
        </w:rPr>
        <w:t xml:space="preserve">u </w:t>
      </w:r>
      <w:r w:rsidR="00054784" w:rsidRPr="006B4774">
        <w:rPr>
          <w:rFonts w:ascii="Arial" w:hAnsi="Arial" w:cs="Arial"/>
        </w:rPr>
        <w:t>příjemce č. 42 Charita Zábřeh, IČO: 42766796, Žižkova 7/15, 789 01 Zábřeh, na projekt „</w:t>
      </w:r>
      <w:r w:rsidR="00054784" w:rsidRPr="006B4774">
        <w:rPr>
          <w:rFonts w:ascii="Arial" w:hAnsi="Arial" w:cs="Arial"/>
          <w:b/>
        </w:rPr>
        <w:t>Podaná ruka v nesnázích IV</w:t>
      </w:r>
      <w:r w:rsidR="00084279">
        <w:rPr>
          <w:rFonts w:ascii="Arial" w:hAnsi="Arial" w:cs="Arial"/>
          <w:b/>
        </w:rPr>
        <w:t>“</w:t>
      </w:r>
      <w:r w:rsidR="00054784" w:rsidRPr="006B4774">
        <w:rPr>
          <w:rFonts w:ascii="Arial" w:hAnsi="Arial" w:cs="Arial"/>
        </w:rPr>
        <w:t xml:space="preserve"> </w:t>
      </w:r>
    </w:p>
    <w:p w14:paraId="4BAB5DD0" w14:textId="3C20E07A" w:rsidR="00876C43" w:rsidRPr="006B4774" w:rsidRDefault="00876C43" w:rsidP="00033132">
      <w:pPr>
        <w:spacing w:before="120" w:after="120" w:line="276" w:lineRule="auto"/>
        <w:jc w:val="both"/>
        <w:outlineLvl w:val="0"/>
        <w:rPr>
          <w:rFonts w:ascii="Arial" w:hAnsi="Arial" w:cs="Arial"/>
        </w:rPr>
      </w:pPr>
      <w:r w:rsidRPr="006B4774">
        <w:rPr>
          <w:rFonts w:ascii="Arial" w:hAnsi="Arial" w:cs="Arial"/>
          <w:b/>
        </w:rPr>
        <w:t>3</w:t>
      </w:r>
      <w:r w:rsidRPr="006B4774">
        <w:rPr>
          <w:rFonts w:ascii="Arial" w:hAnsi="Arial" w:cs="Arial"/>
        </w:rPr>
        <w:t>.</w:t>
      </w:r>
      <w:r w:rsidR="00AB3072" w:rsidRPr="006B4774">
        <w:rPr>
          <w:rFonts w:ascii="Arial" w:hAnsi="Arial" w:cs="Arial"/>
        </w:rPr>
        <w:t xml:space="preserve"> </w:t>
      </w:r>
      <w:r w:rsidRPr="006B4774">
        <w:rPr>
          <w:rFonts w:ascii="Arial" w:hAnsi="Arial" w:cs="Arial"/>
          <w:b/>
        </w:rPr>
        <w:t>s</w:t>
      </w:r>
      <w:r w:rsidR="00033132">
        <w:rPr>
          <w:rFonts w:ascii="Arial" w:hAnsi="Arial" w:cs="Arial"/>
          <w:b/>
        </w:rPr>
        <w:t>chválit</w:t>
      </w:r>
      <w:r w:rsidRPr="006B4774">
        <w:rPr>
          <w:rFonts w:ascii="Arial" w:hAnsi="Arial" w:cs="Arial"/>
        </w:rPr>
        <w:t xml:space="preserve"> poskytnutí dotace příjemci Charita Zábřeh, IČO: 42766796, Žižkova 7/15, 789 01 Zábřeh ve výši 347 357 Kč na projekt „</w:t>
      </w:r>
      <w:r w:rsidRPr="006B4774">
        <w:rPr>
          <w:rFonts w:ascii="Arial" w:hAnsi="Arial" w:cs="Arial"/>
          <w:b/>
        </w:rPr>
        <w:t>Podaná ruka v nesnázích IV</w:t>
      </w:r>
      <w:r w:rsidRPr="006B4774">
        <w:rPr>
          <w:rFonts w:ascii="Arial" w:hAnsi="Arial" w:cs="Arial"/>
        </w:rPr>
        <w:t xml:space="preserve">“ </w:t>
      </w:r>
      <w:r w:rsidR="002530B3" w:rsidRPr="006B4774">
        <w:rPr>
          <w:rFonts w:ascii="Arial" w:hAnsi="Arial" w:cs="Arial"/>
        </w:rPr>
        <w:t>mimo</w:t>
      </w:r>
      <w:r w:rsidR="007E6D52" w:rsidRPr="006B4774">
        <w:rPr>
          <w:rFonts w:ascii="Arial" w:hAnsi="Arial" w:cs="Arial"/>
        </w:rPr>
        <w:t xml:space="preserve"> režim </w:t>
      </w:r>
      <w:r w:rsidR="00124B26" w:rsidRPr="006B4774">
        <w:rPr>
          <w:rFonts w:ascii="Arial" w:hAnsi="Arial" w:cs="Arial"/>
        </w:rPr>
        <w:t>de minimis</w:t>
      </w:r>
      <w:r w:rsidR="00AF3FFB">
        <w:rPr>
          <w:rFonts w:ascii="Arial" w:hAnsi="Arial" w:cs="Arial"/>
        </w:rPr>
        <w:t>, dle důvodové zprávy</w:t>
      </w:r>
      <w:r w:rsidR="007E6D52" w:rsidRPr="006B4774">
        <w:rPr>
          <w:rFonts w:ascii="Arial" w:hAnsi="Arial" w:cs="Arial"/>
        </w:rPr>
        <w:t xml:space="preserve"> </w:t>
      </w:r>
    </w:p>
    <w:p w14:paraId="083AC2DE" w14:textId="6102E684" w:rsidR="009F6F01" w:rsidRDefault="009F6F01" w:rsidP="00033132">
      <w:pPr>
        <w:spacing w:before="120" w:after="120" w:line="276" w:lineRule="auto"/>
        <w:jc w:val="both"/>
        <w:outlineLvl w:val="0"/>
        <w:rPr>
          <w:rFonts w:ascii="Arial" w:hAnsi="Arial" w:cs="Arial"/>
        </w:rPr>
      </w:pPr>
      <w:r w:rsidRPr="006B4774">
        <w:rPr>
          <w:rFonts w:ascii="Arial" w:hAnsi="Arial" w:cs="Arial"/>
          <w:b/>
        </w:rPr>
        <w:t>4.</w:t>
      </w:r>
      <w:r w:rsidR="00AB3072" w:rsidRPr="006B4774">
        <w:rPr>
          <w:rFonts w:ascii="Arial" w:hAnsi="Arial" w:cs="Arial"/>
          <w:b/>
        </w:rPr>
        <w:t xml:space="preserve"> s</w:t>
      </w:r>
      <w:r w:rsidR="00033132">
        <w:rPr>
          <w:rFonts w:ascii="Arial" w:hAnsi="Arial" w:cs="Arial"/>
          <w:b/>
        </w:rPr>
        <w:t>chválit</w:t>
      </w:r>
      <w:r w:rsidRPr="006B4774">
        <w:rPr>
          <w:rFonts w:ascii="Arial" w:hAnsi="Arial" w:cs="Arial"/>
        </w:rPr>
        <w:t> uzavřen</w:t>
      </w:r>
      <w:r w:rsidR="00033132">
        <w:rPr>
          <w:rFonts w:ascii="Arial" w:hAnsi="Arial" w:cs="Arial"/>
        </w:rPr>
        <w:t>í</w:t>
      </w:r>
      <w:r w:rsidRPr="006B4774">
        <w:rPr>
          <w:rFonts w:ascii="Arial" w:hAnsi="Arial" w:cs="Arial"/>
        </w:rPr>
        <w:t xml:space="preserve"> veřejnoprávní smlouvy o poskytnutí dotace z rozpočtu Olomouckého kraje s příjemcem dotace dle bodu 3 usnesení, ve znění veřejnoprávní smlouvy schválené usnesením ZOK č. UZ/18/69/2019 ze dne 16. 12. 2019  </w:t>
      </w:r>
    </w:p>
    <w:p w14:paraId="5614A064" w14:textId="3B536D35" w:rsidR="00033132" w:rsidRDefault="00AB3072" w:rsidP="00033132">
      <w:pPr>
        <w:spacing w:before="120" w:after="120"/>
        <w:jc w:val="both"/>
        <w:outlineLvl w:val="0"/>
        <w:rPr>
          <w:rFonts w:ascii="Arial" w:hAnsi="Arial"/>
        </w:rPr>
      </w:pPr>
      <w:r w:rsidRPr="006B4774">
        <w:rPr>
          <w:rFonts w:ascii="Arial" w:hAnsi="Arial" w:cs="Arial"/>
          <w:b/>
          <w:bCs/>
          <w:kern w:val="32"/>
        </w:rPr>
        <w:t xml:space="preserve">5. </w:t>
      </w:r>
      <w:r w:rsidR="00033132">
        <w:rPr>
          <w:rFonts w:ascii="Arial" w:hAnsi="Arial" w:cs="Arial"/>
          <w:b/>
        </w:rPr>
        <w:t>uložit</w:t>
      </w:r>
      <w:r w:rsidR="00033132">
        <w:rPr>
          <w:rFonts w:ascii="Arial" w:hAnsi="Arial" w:cs="Arial"/>
        </w:rPr>
        <w:t xml:space="preserve"> </w:t>
      </w:r>
      <w:r w:rsidR="00033132">
        <w:rPr>
          <w:rFonts w:ascii="Arial" w:hAnsi="Arial"/>
        </w:rPr>
        <w:t>Ladislavu Oklešťkovi, hejtmanovi Olomouckého kraje podepsat veřejnoprávní smlouvu o poskytnutí dotace z rozpočtu Olomouckého kraje dle bodu 4 usnesení</w:t>
      </w:r>
    </w:p>
    <w:p w14:paraId="0A9150FD" w14:textId="14F836C1" w:rsidR="00965244" w:rsidRPr="00965244" w:rsidRDefault="00965244" w:rsidP="00033132">
      <w:pPr>
        <w:spacing w:before="120" w:after="120"/>
        <w:jc w:val="both"/>
        <w:outlineLvl w:val="0"/>
        <w:rPr>
          <w:rFonts w:ascii="Arial" w:hAnsi="Arial" w:cs="Arial"/>
        </w:rPr>
      </w:pPr>
      <w:r w:rsidRPr="00965244">
        <w:rPr>
          <w:rFonts w:ascii="Arial" w:hAnsi="Arial" w:cs="Arial"/>
          <w:b/>
        </w:rPr>
        <w:t>6.</w:t>
      </w:r>
      <w:r w:rsidRPr="00965244">
        <w:rPr>
          <w:rFonts w:ascii="Arial" w:hAnsi="Arial" w:cs="Arial"/>
          <w:b/>
          <w:spacing w:val="70"/>
        </w:rPr>
        <w:t xml:space="preserve"> </w:t>
      </w:r>
      <w:r w:rsidRPr="00965244">
        <w:rPr>
          <w:rFonts w:ascii="Arial" w:hAnsi="Arial" w:cs="Arial"/>
          <w:b/>
        </w:rPr>
        <w:t>zmoc</w:t>
      </w:r>
      <w:r w:rsidR="00D62D45">
        <w:rPr>
          <w:rFonts w:ascii="Arial" w:hAnsi="Arial" w:cs="Arial"/>
          <w:b/>
        </w:rPr>
        <w:t xml:space="preserve">nit </w:t>
      </w:r>
      <w:bookmarkStart w:id="0" w:name="_GoBack"/>
      <w:bookmarkEnd w:id="0"/>
      <w:r w:rsidRPr="00965244">
        <w:rPr>
          <w:rFonts w:ascii="Arial" w:hAnsi="Arial" w:cs="Arial"/>
        </w:rPr>
        <w:t>Radu Olomouckého kraje k provádění změn veřejnoprávní smlouvy o poskytnutí dotace s výjimkou údajů, schválených Zastupitelstvem Olomouckého kraje</w:t>
      </w:r>
    </w:p>
    <w:p w14:paraId="785F5F64" w14:textId="77777777" w:rsidR="005F272C" w:rsidRDefault="005F272C" w:rsidP="003C398D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</w:p>
    <w:p w14:paraId="7DDB7FE7" w14:textId="77777777" w:rsidR="000575CA" w:rsidRDefault="000575CA" w:rsidP="003C398D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</w:p>
    <w:p w14:paraId="68C6B56E" w14:textId="77777777" w:rsidR="000575CA" w:rsidRDefault="000575CA" w:rsidP="003C398D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</w:p>
    <w:p w14:paraId="2A2B282F" w14:textId="77777777" w:rsidR="00A62478" w:rsidRDefault="00A62478" w:rsidP="00A62478">
      <w:pPr>
        <w:jc w:val="both"/>
        <w:rPr>
          <w:rFonts w:ascii="Arial" w:hAnsi="Arial" w:cs="Arial"/>
        </w:rPr>
      </w:pPr>
    </w:p>
    <w:p w14:paraId="54B16A24" w14:textId="77777777" w:rsidR="0094271F" w:rsidRDefault="0094271F"/>
    <w:sectPr w:rsidR="00942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4F95" w14:textId="77777777" w:rsidR="00324465" w:rsidRDefault="00324465" w:rsidP="00324465">
      <w:r>
        <w:separator/>
      </w:r>
    </w:p>
  </w:endnote>
  <w:endnote w:type="continuationSeparator" w:id="0">
    <w:p w14:paraId="38A7B0E3" w14:textId="77777777" w:rsidR="00324465" w:rsidRDefault="00324465" w:rsidP="0032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04D14" w14:textId="77777777" w:rsidR="00324465" w:rsidRDefault="003244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C0D2E" w14:textId="74ACE224" w:rsidR="00324465" w:rsidRPr="005C08FD" w:rsidRDefault="00033132" w:rsidP="00324465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2446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22</w:t>
    </w:r>
    <w:r w:rsidR="00324465" w:rsidRPr="005C08FD">
      <w:rPr>
        <w:rFonts w:ascii="Arial" w:hAnsi="Arial" w:cs="Arial"/>
        <w:i/>
        <w:sz w:val="20"/>
        <w:szCs w:val="20"/>
      </w:rPr>
      <w:t xml:space="preserve">. </w:t>
    </w:r>
    <w:r w:rsidR="00324465">
      <w:rPr>
        <w:rFonts w:ascii="Arial" w:hAnsi="Arial" w:cs="Arial"/>
        <w:i/>
        <w:sz w:val="20"/>
        <w:szCs w:val="20"/>
      </w:rPr>
      <w:t>6</w:t>
    </w:r>
    <w:r w:rsidR="00324465" w:rsidRPr="005C08FD">
      <w:rPr>
        <w:rFonts w:ascii="Arial" w:hAnsi="Arial" w:cs="Arial"/>
        <w:i/>
        <w:sz w:val="20"/>
        <w:szCs w:val="20"/>
      </w:rPr>
      <w:t>. 20</w:t>
    </w:r>
    <w:r w:rsidR="00324465">
      <w:rPr>
        <w:rFonts w:ascii="Arial" w:hAnsi="Arial" w:cs="Arial"/>
        <w:i/>
        <w:sz w:val="20"/>
        <w:szCs w:val="20"/>
      </w:rPr>
      <w:t>20</w:t>
    </w:r>
    <w:r w:rsidR="00324465" w:rsidRPr="005C08FD">
      <w:rPr>
        <w:rFonts w:ascii="Arial" w:hAnsi="Arial" w:cs="Arial"/>
        <w:i/>
        <w:sz w:val="20"/>
        <w:szCs w:val="20"/>
      </w:rPr>
      <w:tab/>
    </w:r>
    <w:r w:rsidR="00324465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324465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324465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24465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62D45">
      <w:rPr>
        <w:rStyle w:val="slostrnky"/>
        <w:rFonts w:ascii="Arial" w:hAnsi="Arial" w:cs="Arial"/>
        <w:i/>
        <w:noProof/>
        <w:sz w:val="20"/>
        <w:szCs w:val="20"/>
      </w:rPr>
      <w:t>2</w:t>
    </w:r>
    <w:r w:rsidR="00324465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324465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324465">
      <w:rPr>
        <w:rStyle w:val="slostrnky"/>
        <w:rFonts w:ascii="Arial" w:hAnsi="Arial" w:cs="Arial"/>
        <w:i/>
        <w:sz w:val="20"/>
        <w:szCs w:val="20"/>
      </w:rPr>
      <w:t>2</w:t>
    </w:r>
    <w:r w:rsidR="00324465" w:rsidRPr="005C08FD">
      <w:rPr>
        <w:rStyle w:val="slostrnky"/>
        <w:rFonts w:ascii="Arial" w:hAnsi="Arial" w:cs="Arial"/>
        <w:i/>
        <w:sz w:val="20"/>
        <w:szCs w:val="20"/>
      </w:rPr>
      <w:t>)</w:t>
    </w:r>
  </w:p>
  <w:p w14:paraId="72B283FC" w14:textId="7063E6FF" w:rsidR="00324465" w:rsidRPr="00940987" w:rsidRDefault="00CF51B7" w:rsidP="0032446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66.</w:t>
    </w:r>
    <w:r w:rsidR="00324465" w:rsidRPr="005467C5">
      <w:rPr>
        <w:rFonts w:ascii="Arial" w:hAnsi="Arial" w:cs="Arial"/>
        <w:i/>
        <w:sz w:val="20"/>
        <w:szCs w:val="20"/>
      </w:rPr>
      <w:t xml:space="preserve"> </w:t>
    </w:r>
    <w:r w:rsidR="00324465">
      <w:rPr>
        <w:rFonts w:ascii="Arial" w:hAnsi="Arial" w:cs="Arial"/>
        <w:i/>
        <w:sz w:val="20"/>
        <w:szCs w:val="20"/>
      </w:rPr>
      <w:t>Dotační program pro sociální oblast 2020</w:t>
    </w:r>
    <w:r w:rsidR="00324465" w:rsidRPr="002C1384">
      <w:rPr>
        <w:rFonts w:ascii="Arial" w:hAnsi="Arial" w:cs="Arial"/>
        <w:i/>
        <w:sz w:val="20"/>
        <w:szCs w:val="20"/>
      </w:rPr>
      <w:t xml:space="preserve"> – </w:t>
    </w:r>
    <w:r w:rsidR="00324465">
      <w:rPr>
        <w:rFonts w:ascii="Arial" w:hAnsi="Arial" w:cs="Arial"/>
        <w:i/>
        <w:sz w:val="20"/>
        <w:szCs w:val="20"/>
      </w:rPr>
      <w:t>dotační titul č. 4 - revokace</w:t>
    </w:r>
  </w:p>
  <w:p w14:paraId="7AE77961" w14:textId="77777777" w:rsidR="00324465" w:rsidRDefault="003244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09C96" w14:textId="77777777" w:rsidR="00324465" w:rsidRDefault="003244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82696" w14:textId="77777777" w:rsidR="00324465" w:rsidRDefault="00324465" w:rsidP="00324465">
      <w:r>
        <w:separator/>
      </w:r>
    </w:p>
  </w:footnote>
  <w:footnote w:type="continuationSeparator" w:id="0">
    <w:p w14:paraId="76BFEE14" w14:textId="77777777" w:rsidR="00324465" w:rsidRDefault="00324465" w:rsidP="0032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2284E" w14:textId="77777777" w:rsidR="00324465" w:rsidRDefault="003244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5B992" w14:textId="77777777" w:rsidR="00324465" w:rsidRDefault="003244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29461" w14:textId="77777777" w:rsidR="00324465" w:rsidRDefault="003244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941A8"/>
    <w:multiLevelType w:val="hybridMultilevel"/>
    <w:tmpl w:val="F1F00F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DD"/>
    <w:rsid w:val="00012CCA"/>
    <w:rsid w:val="00033132"/>
    <w:rsid w:val="00050A56"/>
    <w:rsid w:val="00054784"/>
    <w:rsid w:val="000575CA"/>
    <w:rsid w:val="00084279"/>
    <w:rsid w:val="000E197E"/>
    <w:rsid w:val="00124B26"/>
    <w:rsid w:val="001656C5"/>
    <w:rsid w:val="00185227"/>
    <w:rsid w:val="001D58FA"/>
    <w:rsid w:val="001F557D"/>
    <w:rsid w:val="002530B3"/>
    <w:rsid w:val="00284861"/>
    <w:rsid w:val="002E7D9D"/>
    <w:rsid w:val="00324465"/>
    <w:rsid w:val="00342705"/>
    <w:rsid w:val="003850BA"/>
    <w:rsid w:val="003C398D"/>
    <w:rsid w:val="003D6F4F"/>
    <w:rsid w:val="00447452"/>
    <w:rsid w:val="00457069"/>
    <w:rsid w:val="004F20B2"/>
    <w:rsid w:val="00527231"/>
    <w:rsid w:val="005D3354"/>
    <w:rsid w:val="005F272C"/>
    <w:rsid w:val="00676915"/>
    <w:rsid w:val="006B4774"/>
    <w:rsid w:val="006E0CA3"/>
    <w:rsid w:val="0075609C"/>
    <w:rsid w:val="007A52A9"/>
    <w:rsid w:val="007E6D52"/>
    <w:rsid w:val="00843866"/>
    <w:rsid w:val="0085789F"/>
    <w:rsid w:val="00876C43"/>
    <w:rsid w:val="0087731C"/>
    <w:rsid w:val="008B4DA7"/>
    <w:rsid w:val="00916EE0"/>
    <w:rsid w:val="0094271F"/>
    <w:rsid w:val="00965244"/>
    <w:rsid w:val="00996DE2"/>
    <w:rsid w:val="009E1D46"/>
    <w:rsid w:val="009F6F01"/>
    <w:rsid w:val="00A62478"/>
    <w:rsid w:val="00A908DD"/>
    <w:rsid w:val="00AA0AC2"/>
    <w:rsid w:val="00AB3072"/>
    <w:rsid w:val="00AD1E6C"/>
    <w:rsid w:val="00AF3FFB"/>
    <w:rsid w:val="00B33E06"/>
    <w:rsid w:val="00BC7D82"/>
    <w:rsid w:val="00C772F7"/>
    <w:rsid w:val="00CC6D4B"/>
    <w:rsid w:val="00CF51B7"/>
    <w:rsid w:val="00D00437"/>
    <w:rsid w:val="00D07E0B"/>
    <w:rsid w:val="00D2071E"/>
    <w:rsid w:val="00D2344B"/>
    <w:rsid w:val="00D62D45"/>
    <w:rsid w:val="00D87DC8"/>
    <w:rsid w:val="00D95091"/>
    <w:rsid w:val="00DC0A70"/>
    <w:rsid w:val="00E162F2"/>
    <w:rsid w:val="00EB6F20"/>
    <w:rsid w:val="00EE075B"/>
    <w:rsid w:val="00FC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7D12"/>
  <w15:chartTrackingRefBased/>
  <w15:docId w15:val="{9AF8E10C-4A40-4C84-B717-01B3A227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96D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sid w:val="00165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772F7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C772F7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50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234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4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4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4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4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44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96D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244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44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44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446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2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Omelková Zuzana</dc:creator>
  <cp:keywords/>
  <dc:description/>
  <cp:lastModifiedBy>Bernátová Martina</cp:lastModifiedBy>
  <cp:revision>23</cp:revision>
  <cp:lastPrinted>2020-05-28T07:07:00Z</cp:lastPrinted>
  <dcterms:created xsi:type="dcterms:W3CDTF">2020-05-28T06:56:00Z</dcterms:created>
  <dcterms:modified xsi:type="dcterms:W3CDTF">2020-06-16T05:30:00Z</dcterms:modified>
</cp:coreProperties>
</file>