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8C96B" w14:textId="77777777" w:rsidR="001E4E7F" w:rsidRPr="00324AA7" w:rsidRDefault="001E4E7F" w:rsidP="001E4E7F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324AA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6AE3D952" w14:textId="77777777" w:rsidR="001E4E7F" w:rsidRPr="00324AA7" w:rsidRDefault="001E4E7F" w:rsidP="001E4E7F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324AA7">
        <w:rPr>
          <w:rFonts w:ascii="Arial" w:eastAsia="Times New Roman" w:hAnsi="Arial" w:cs="Arial"/>
          <w:lang w:eastAsia="cs-CZ"/>
        </w:rPr>
        <w:t>uzavřená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14:paraId="42151B9F" w14:textId="77777777" w:rsidR="001E4E7F" w:rsidRPr="00324AA7" w:rsidRDefault="001E4E7F" w:rsidP="001E4E7F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ED16DEA" w14:textId="77777777" w:rsidR="001E4E7F" w:rsidRPr="00324AA7" w:rsidRDefault="001E4E7F" w:rsidP="001E4E7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ab/>
        <w:t>Jeremenkova 1191/40a, 779 00 Olomouc - Hodolany</w:t>
      </w:r>
    </w:p>
    <w:p w14:paraId="03728AF8" w14:textId="77777777" w:rsidR="001E4E7F" w:rsidRPr="00324AA7" w:rsidRDefault="001E4E7F" w:rsidP="001E4E7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5C4A0137" w14:textId="77777777" w:rsidR="001E4E7F" w:rsidRPr="00324AA7" w:rsidRDefault="001E4E7F" w:rsidP="001E4E7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E1D92DE" w14:textId="77777777" w:rsidR="001E4E7F" w:rsidRPr="00324AA7" w:rsidRDefault="001E4E7F" w:rsidP="001E4E7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ab/>
        <w:t>Ladislavem Oklešťkem, hejtmanem</w:t>
      </w:r>
    </w:p>
    <w:p w14:paraId="6F981A19" w14:textId="77777777" w:rsidR="001E4E7F" w:rsidRPr="00324AA7" w:rsidRDefault="001E4E7F" w:rsidP="001E4E7F">
      <w:pPr>
        <w:tabs>
          <w:tab w:val="left" w:pos="2127"/>
        </w:tabs>
        <w:spacing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324AA7">
        <w:rPr>
          <w:rFonts w:ascii="Arial" w:hAnsi="Arial" w:cs="Arial"/>
          <w:sz w:val="24"/>
          <w:szCs w:val="24"/>
        </w:rPr>
        <w:t>Komerční banka, a.s., pobočka Olomouc</w:t>
      </w:r>
    </w:p>
    <w:p w14:paraId="392E2DEA" w14:textId="77777777" w:rsidR="001E4E7F" w:rsidRPr="00324AA7" w:rsidRDefault="001E4E7F" w:rsidP="001E4E7F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hAnsi="Arial" w:cs="Arial"/>
          <w:sz w:val="24"/>
          <w:szCs w:val="24"/>
        </w:rPr>
        <w:t>Č.</w:t>
      </w:r>
      <w:r w:rsidR="001B4D7D" w:rsidRPr="00324AA7">
        <w:rPr>
          <w:rFonts w:ascii="Arial" w:hAnsi="Arial" w:cs="Arial"/>
          <w:sz w:val="24"/>
          <w:szCs w:val="24"/>
        </w:rPr>
        <w:t xml:space="preserve"> </w:t>
      </w:r>
      <w:r w:rsidRPr="00324AA7">
        <w:rPr>
          <w:rFonts w:ascii="Arial" w:hAnsi="Arial" w:cs="Arial"/>
          <w:sz w:val="24"/>
          <w:szCs w:val="24"/>
        </w:rPr>
        <w:t>ú.: 27–4228330207/0100</w:t>
      </w:r>
    </w:p>
    <w:p w14:paraId="3BA43529" w14:textId="77777777" w:rsidR="001E4E7F" w:rsidRPr="00324AA7" w:rsidRDefault="001E4E7F" w:rsidP="001E4E7F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324AA7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259846DB" w14:textId="77777777" w:rsidR="001E4E7F" w:rsidRPr="00324AA7" w:rsidRDefault="001E4E7F" w:rsidP="001E4E7F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5DE2F4AE" w14:textId="77777777" w:rsidR="001E4E7F" w:rsidRPr="00324AA7" w:rsidRDefault="001E4E7F" w:rsidP="001E4E7F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 osoby</w:t>
      </w:r>
    </w:p>
    <w:p w14:paraId="66D1AF18" w14:textId="77777777" w:rsidR="001E4E7F" w:rsidRPr="00324AA7" w:rsidRDefault="001E4E7F" w:rsidP="001E4E7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15371D8A" w14:textId="77777777" w:rsidR="001E4E7F" w:rsidRPr="00324AA7" w:rsidRDefault="001E4E7F" w:rsidP="001E4E7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7E74E73C" w14:textId="77777777" w:rsidR="001E4E7F" w:rsidRPr="00324AA7" w:rsidRDefault="001E4E7F" w:rsidP="001E4E7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324AA7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324AA7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65D7DA29" w14:textId="77777777" w:rsidR="001B4D7D" w:rsidRPr="00324AA7" w:rsidRDefault="001E4E7F" w:rsidP="001E4E7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24D9505B" w14:textId="77777777" w:rsidR="001E4E7F" w:rsidRPr="00324AA7" w:rsidRDefault="001E4E7F" w:rsidP="001E4E7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 (Spolkový rejstřík / Obchodní rejstřík /  Rejstřík obecně prospěšných společností / Rejstřík ústavů):</w:t>
      </w:r>
    </w:p>
    <w:p w14:paraId="3FEC7765" w14:textId="77777777" w:rsidR="001E4E7F" w:rsidRPr="00324AA7" w:rsidRDefault="001E4E7F" w:rsidP="001E4E7F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  <w:r w:rsidR="001B4D7D" w:rsidRPr="00324AA7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1B4D7D" w:rsidRPr="00324AA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>ú.:</w:t>
      </w:r>
    </w:p>
    <w:p w14:paraId="6DAD2A57" w14:textId="77777777" w:rsidR="001E4E7F" w:rsidRPr="00324AA7" w:rsidRDefault="001E4E7F" w:rsidP="001E4E7F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324AA7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273E44D7" w14:textId="77777777" w:rsidR="001E4E7F" w:rsidRPr="00324AA7" w:rsidRDefault="001E4E7F" w:rsidP="001E4E7F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324AA7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1AE3C20D" w14:textId="77777777" w:rsidR="001E4E7F" w:rsidRPr="00324AA7" w:rsidRDefault="001E4E7F" w:rsidP="001E4E7F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2E982D50" w14:textId="77777777" w:rsidR="001E4E7F" w:rsidRPr="00324AA7" w:rsidRDefault="001E4E7F" w:rsidP="001E4E7F">
      <w:pPr>
        <w:numPr>
          <w:ilvl w:val="0"/>
          <w:numId w:val="1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korun českých (dále jen „dotace“)</w:t>
      </w:r>
      <w:r w:rsidRPr="00324AA7">
        <w:rPr>
          <w:rFonts w:ascii="Arial" w:hAnsi="Arial" w:cs="Arial"/>
          <w:sz w:val="24"/>
          <w:szCs w:val="24"/>
        </w:rPr>
        <w:t xml:space="preserve"> za účelem </w:t>
      </w:r>
      <w:r w:rsidR="0053618A" w:rsidRPr="00324AA7">
        <w:rPr>
          <w:rFonts w:ascii="Arial" w:hAnsi="Arial" w:cs="Arial"/>
          <w:sz w:val="24"/>
          <w:szCs w:val="24"/>
        </w:rPr>
        <w:t>podpory projektů investičního charakteru do infrastruktury sociálních služeb za účelem zvyšování kvality materiálně – technických podmínek pro jejich poskytování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24AA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1F0F1F92" w14:textId="2C3555F8" w:rsidR="001E4E7F" w:rsidRPr="00324AA7" w:rsidRDefault="001E4E7F" w:rsidP="001E4E7F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324AA7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>úhrada/částečná úhrada výdajů na projekt „……….........“, jehož cílem je … Akce bude realizována v termínu …. (</w:t>
      </w:r>
      <w:r w:rsidR="00C24F87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 xml:space="preserve">ále také „akce“). </w:t>
      </w:r>
    </w:p>
    <w:p w14:paraId="223ADEC9" w14:textId="77777777" w:rsidR="001E4E7F" w:rsidRPr="00324AA7" w:rsidRDefault="001E4E7F" w:rsidP="001E4E7F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 bude poskytnuta převodem na bankovní účet příjemce uvedený v záhlaví této smlouvy do 21 dnů ode dne nabytí účinnosti této smlouvy</w:t>
      </w:r>
      <w:r w:rsidRPr="00324AA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 </w:t>
      </w:r>
      <w:r w:rsidRPr="00324AA7">
        <w:rPr>
          <w:rFonts w:ascii="Arial" w:eastAsia="Times New Roman" w:hAnsi="Arial" w:cs="Arial"/>
          <w:iCs/>
          <w:sz w:val="24"/>
          <w:szCs w:val="24"/>
          <w:lang w:eastAsia="cs-CZ"/>
        </w:rPr>
        <w:t>Pro potřeby veřejné podpory – podpory malého rozsahu (podpory de minimis) se za den poskytnutí dotace považuje den, kdy tato smlouva nabyde účinnosti.</w:t>
      </w:r>
      <w:r w:rsidRPr="00324AA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47818815" w14:textId="77777777" w:rsidR="001E4E7F" w:rsidRPr="00324AA7" w:rsidRDefault="001E4E7F" w:rsidP="001E4E7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Pokud příjemce podal žádost o dotaci elektronicky e-mailem formou skenu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</w:t>
      </w:r>
      <w:r w:rsidR="00C24F8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 xml:space="preserve"> písm. f) Pravidel.</w:t>
      </w:r>
    </w:p>
    <w:p w14:paraId="4F4E56E8" w14:textId="77777777" w:rsidR="001E4E7F" w:rsidRPr="00324AA7" w:rsidRDefault="001E4E7F" w:rsidP="001E4E7F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 w:rsidRPr="00324AA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</w:p>
    <w:p w14:paraId="0B68F4DA" w14:textId="77777777" w:rsidR="001E4E7F" w:rsidRPr="00324AA7" w:rsidRDefault="001E4E7F" w:rsidP="001E4E7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 26 odst. 2 zákona č. 586/1992 Sb., o daních z příjmů, ve znění pozdějších předpisů (dále jen „cit. zákona“), výdajů spojených s pořízením nehmotného majetku dle § 32a odst. 1 a 2 cit. zákona nebo výdajů spojených s technickým zhodnocením, rekonstrukcí a modernizací ve smyslu § 33 cit. zákona.</w:t>
      </w:r>
    </w:p>
    <w:p w14:paraId="5485F841" w14:textId="77777777" w:rsidR="001E4E7F" w:rsidRPr="00324AA7" w:rsidRDefault="001E4E7F" w:rsidP="001E4E7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 </w:t>
      </w:r>
    </w:p>
    <w:p w14:paraId="3291C422" w14:textId="77777777" w:rsidR="001E4E7F" w:rsidRPr="00324AA7" w:rsidRDefault="001E4E7F" w:rsidP="001E4E7F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D1E231F" w14:textId="65E15C53" w:rsidR="001E4E7F" w:rsidRPr="00324AA7" w:rsidRDefault="001E4E7F" w:rsidP="001E4E7F">
      <w:pPr>
        <w:numPr>
          <w:ilvl w:val="0"/>
          <w:numId w:val="5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 pravidly Dotačního programu pro sociální oblast 2020 pro dotační titul Podpora infrastruktury sociálních služeb na území Olomouckého kraje</w:t>
      </w:r>
      <w:r w:rsidRPr="00324AA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4E3D3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II. </w:t>
      </w:r>
      <w:r w:rsidRPr="00324AA7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8361CC7" w14:textId="77777777" w:rsidR="001E4E7F" w:rsidRPr="00324AA7" w:rsidRDefault="001E4E7F" w:rsidP="001E4E7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324AA7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EFAC0D4" w14:textId="77777777" w:rsidR="001E4E7F" w:rsidRPr="00324AA7" w:rsidRDefault="001E4E7F" w:rsidP="001E4E7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</w:t>
      </w:r>
      <w:r w:rsidRPr="00324AA7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34C46A3F" w14:textId="77777777" w:rsidR="001E4E7F" w:rsidRPr="00324AA7" w:rsidRDefault="001E4E7F" w:rsidP="001E4E7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6E2CB592" w14:textId="77777777" w:rsidR="001E4E7F" w:rsidRPr="00324AA7" w:rsidRDefault="001E4E7F" w:rsidP="001E4E7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Pr="00324AA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akce,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</w:t>
      </w:r>
    </w:p>
    <w:p w14:paraId="443E9534" w14:textId="77777777" w:rsidR="001E4E7F" w:rsidRPr="00324AA7" w:rsidRDefault="001E4E7F" w:rsidP="001E4E7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 79 ZDPH se vztahuje na zdanitelná plnění hrazená včetně příslušné DPH z dotace, je příjemce povinen snížit výši dosud čerpané dotace o výši daně z přidané hodnoty, kterou je příjemce oprávněn v souladu § 79 ZDPH uplatnit v prvním daňovém přiznání po registraci k DPH.</w:t>
      </w:r>
    </w:p>
    <w:p w14:paraId="2FEECCC6" w14:textId="77777777" w:rsidR="001E4E7F" w:rsidRPr="00324AA7" w:rsidRDefault="001E4E7F" w:rsidP="001E4E7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77329C72" w14:textId="77777777" w:rsidR="001E4E7F" w:rsidRPr="00324AA7" w:rsidRDefault="001E4E7F" w:rsidP="001E4E7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 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6BA8BD6B" w14:textId="77777777" w:rsidR="001E4E7F" w:rsidRPr="00324AA7" w:rsidRDefault="001E4E7F" w:rsidP="001E4E7F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rozpočtové kázně ve smyslu ust. § 22 zákona č. 250/2000 Sb., o rozpočtových pravidlech územních rozpočtů, ve znění pozdějších předpisů.</w:t>
      </w:r>
      <w:r w:rsidRPr="00324AA7">
        <w:rPr>
          <w:rFonts w:ascii="Arial" w:eastAsia="Times New Roman" w:hAnsi="Arial" w:cs="Arial"/>
          <w:iCs/>
          <w:strike/>
          <w:sz w:val="24"/>
          <w:szCs w:val="24"/>
          <w:lang w:eastAsia="cs-CZ"/>
        </w:rPr>
        <w:t xml:space="preserve"> </w:t>
      </w:r>
    </w:p>
    <w:p w14:paraId="4377A363" w14:textId="77777777" w:rsidR="001E4E7F" w:rsidRPr="00324AA7" w:rsidRDefault="001E4E7F" w:rsidP="001E4E7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24AA7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324AA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324AA7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324AA7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324AA7">
        <w:rPr>
          <w:rFonts w:ascii="Arial" w:hAnsi="Arial" w:cs="Arial"/>
          <w:bCs/>
          <w:sz w:val="24"/>
          <w:szCs w:val="24"/>
          <w:lang w:eastAsia="cs-CZ"/>
        </w:rPr>
        <w:t>.</w:t>
      </w:r>
      <w:r w:rsidRPr="00324AA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5FC3EDFF" w14:textId="77777777" w:rsidR="001E4E7F" w:rsidRPr="00324AA7" w:rsidRDefault="001E4E7F" w:rsidP="001E4E7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14:paraId="7A8E3217" w14:textId="77777777" w:rsidR="001E4E7F" w:rsidRPr="00324AA7" w:rsidRDefault="001E4E7F" w:rsidP="001E4E7F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24901F" w14:textId="77777777" w:rsidR="001E4E7F" w:rsidRPr="00324AA7" w:rsidRDefault="001E4E7F" w:rsidP="001B4D7D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324AA7">
        <w:rPr>
          <w:rFonts w:ascii="Arial" w:eastAsia="Times New Roman" w:hAnsi="Arial" w:cs="Arial"/>
          <w:iCs/>
          <w:sz w:val="24"/>
          <w:szCs w:val="24"/>
          <w:lang w:eastAsia="cs-CZ"/>
        </w:rPr>
        <w:t>..….</w:t>
      </w:r>
    </w:p>
    <w:p w14:paraId="61B9C12A" w14:textId="1EFECE7F" w:rsidR="001E4E7F" w:rsidRPr="00324AA7" w:rsidRDefault="001E4E7F" w:rsidP="001E4E7F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1. </w:t>
      </w:r>
      <w:r w:rsidR="00F31DDD">
        <w:rPr>
          <w:rFonts w:ascii="Arial" w:eastAsia="Times New Roman" w:hAnsi="Arial" w:cs="Arial"/>
          <w:iCs/>
          <w:sz w:val="24"/>
          <w:szCs w:val="24"/>
          <w:lang w:eastAsia="cs-CZ"/>
        </w:rPr>
        <w:t>6</w:t>
      </w:r>
      <w:r w:rsidRPr="00324AA7">
        <w:rPr>
          <w:rFonts w:ascii="Arial" w:eastAsia="Times New Roman" w:hAnsi="Arial" w:cs="Arial"/>
          <w:iCs/>
          <w:sz w:val="24"/>
          <w:szCs w:val="24"/>
          <w:lang w:eastAsia="cs-CZ"/>
        </w:rPr>
        <w:t>. 2020 do uzavření této smlouvy.</w:t>
      </w:r>
    </w:p>
    <w:p w14:paraId="2E34422C" w14:textId="77777777" w:rsidR="001E4E7F" w:rsidRPr="00324AA7" w:rsidRDefault="001E4E7F" w:rsidP="001E4E7F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nejméně 50 % z vlastních a jiných zdrojů. Budou-li celkové skutečně vynaložené uznatelné výdaje nižší než celkové předpokládané uznatelné výdaje, je příjemce povinen </w:t>
      </w:r>
      <w:r w:rsidRPr="00324AA7">
        <w:rPr>
          <w:rFonts w:ascii="Arial" w:hAnsi="Arial" w:cs="Arial"/>
          <w:sz w:val="24"/>
          <w:szCs w:val="24"/>
        </w:rPr>
        <w:t>v rámci vyúčtování dotace vrátit poskytovateli část dotace tak, aby výše dotace odpovídala nejvýše 50</w:t>
      </w:r>
      <w:r w:rsidR="001B4D7D" w:rsidRPr="00324AA7">
        <w:rPr>
          <w:rFonts w:ascii="Arial" w:hAnsi="Arial" w:cs="Arial"/>
          <w:sz w:val="24"/>
          <w:szCs w:val="24"/>
        </w:rPr>
        <w:t xml:space="preserve"> %</w:t>
      </w:r>
      <w:r w:rsidRPr="00324AA7">
        <w:rPr>
          <w:rFonts w:ascii="Arial" w:hAnsi="Arial" w:cs="Arial"/>
          <w:bCs/>
          <w:i/>
          <w:sz w:val="24"/>
          <w:szCs w:val="24"/>
        </w:rPr>
        <w:t xml:space="preserve"> </w:t>
      </w:r>
      <w:r w:rsidRPr="00324AA7">
        <w:rPr>
          <w:rFonts w:ascii="Arial" w:hAnsi="Arial" w:cs="Arial"/>
          <w:sz w:val="24"/>
          <w:szCs w:val="24"/>
        </w:rPr>
        <w:lastRenderedPageBreak/>
        <w:t>celkových skutečně vynaložených uznatelných výdajů na účel dle čl. I odst. 2 a 4 této smlouvy.</w:t>
      </w:r>
    </w:p>
    <w:p w14:paraId="25DB6AA0" w14:textId="77777777" w:rsidR="001E4E7F" w:rsidRPr="00324AA7" w:rsidRDefault="001E4E7F" w:rsidP="001E4E7F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termínu/lhůtě, jaký je v tomto čl. II odst. 2 stanoven pro použití dotace</w:t>
      </w:r>
      <w:r w:rsidR="001B4D7D" w:rsidRPr="00324AA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D965164" w14:textId="77777777" w:rsidR="001E4E7F" w:rsidRPr="00324AA7" w:rsidRDefault="001E4E7F" w:rsidP="001E4E7F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ABD5E4B" w14:textId="77777777" w:rsidR="001E4E7F" w:rsidRPr="00324AA7" w:rsidRDefault="001E4E7F" w:rsidP="001E4E7F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  <w:r w:rsidRPr="00324AA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0DD72B8E" w14:textId="77777777" w:rsidR="001E4E7F" w:rsidRPr="00324AA7" w:rsidRDefault="001E4E7F" w:rsidP="001E4E7F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2AEA4EE" w14:textId="77777777" w:rsidR="001E4E7F" w:rsidRPr="00324AA7" w:rsidRDefault="001E4E7F" w:rsidP="001E4E7F">
      <w:pPr>
        <w:pStyle w:val="Odstavecseseznamem"/>
        <w:numPr>
          <w:ilvl w:val="1"/>
          <w:numId w:val="5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Soupis všech příjmů, které příjemce obdržel v souvislosti s realizací akce, na niž byla poskytnuta dotace dle této smlouvy, a to v rozsahu uvedeném v příloze č. 1 „</w:t>
      </w:r>
      <w:r w:rsidRPr="00324AA7">
        <w:rPr>
          <w:rFonts w:ascii="Arial" w:hAnsi="Arial" w:cs="Arial"/>
          <w:sz w:val="24"/>
          <w:szCs w:val="24"/>
        </w:rPr>
        <w:t>Finanční vyúčtování dotace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 xml:space="preserve">“. </w:t>
      </w:r>
      <w:r w:rsidRPr="00324AA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7" w:history="1">
        <w:r w:rsidRPr="00324AA7">
          <w:rPr>
            <w:rFonts w:ascii="Arial" w:hAnsi="Arial" w:cs="Arial"/>
            <w:sz w:val="24"/>
            <w:szCs w:val="24"/>
          </w:rPr>
          <w:t>https://www.olkraj.cz/vyuctovani-dotace-cl-4659.html</w:t>
        </w:r>
      </w:hyperlink>
      <w:r w:rsidRPr="00324AA7">
        <w:rPr>
          <w:rFonts w:ascii="Arial" w:eastAsia="Times New Roman" w:hAnsi="Arial" w:cs="Arial"/>
          <w:sz w:val="24"/>
          <w:szCs w:val="24"/>
          <w:lang w:eastAsia="cs-CZ"/>
        </w:rPr>
        <w:t>. Soupis příjmů dle tohoto ustanovení doloží příjemce čestným prohlášením, že všechny příjmy uvedené v soupisu jsou pravdivé a úplné</w:t>
      </w:r>
      <w:r w:rsidR="001B4D7D" w:rsidRPr="00324AA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24AA7">
        <w:rPr>
          <w:rFonts w:ascii="Arial" w:eastAsia="Times New Roman" w:hAnsi="Arial" w:cs="Arial"/>
          <w:i/>
          <w:sz w:val="24"/>
          <w:szCs w:val="24"/>
          <w:lang w:eastAsia="cs-CZ"/>
        </w:rPr>
        <w:t>(</w:t>
      </w:r>
      <w:r w:rsidR="001B4D7D" w:rsidRPr="00324AA7">
        <w:rPr>
          <w:rFonts w:ascii="Arial" w:eastAsia="Times New Roman" w:hAnsi="Arial" w:cs="Arial"/>
          <w:i/>
          <w:sz w:val="24"/>
          <w:szCs w:val="24"/>
          <w:lang w:eastAsia="cs-CZ"/>
        </w:rPr>
        <w:t>Č</w:t>
      </w:r>
      <w:r w:rsidRPr="00324AA7">
        <w:rPr>
          <w:rFonts w:ascii="Arial" w:eastAsia="Times New Roman" w:hAnsi="Arial" w:cs="Arial"/>
          <w:i/>
          <w:sz w:val="24"/>
          <w:szCs w:val="24"/>
          <w:lang w:eastAsia="cs-CZ"/>
        </w:rPr>
        <w:t>estné prohlášení je zapracováno v textu přílohy č. 1)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24AA7">
        <w:rPr>
          <w:rFonts w:ascii="Arial" w:hAnsi="Arial" w:cs="Arial"/>
          <w:iCs/>
          <w:sz w:val="24"/>
          <w:szCs w:val="24"/>
        </w:rPr>
        <w:t xml:space="preserve"> </w:t>
      </w:r>
      <w:r w:rsidRPr="00324AA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24AA7">
        <w:rPr>
          <w:rFonts w:ascii="Arial" w:hAnsi="Arial" w:cs="Arial"/>
          <w:sz w:val="24"/>
          <w:szCs w:val="24"/>
        </w:rPr>
        <w:t>příjmy uvedené v odst. 11.24</w:t>
      </w:r>
      <w:r w:rsidR="00C24F87">
        <w:rPr>
          <w:rFonts w:ascii="Arial" w:hAnsi="Arial" w:cs="Arial"/>
          <w:sz w:val="24"/>
          <w:szCs w:val="24"/>
        </w:rPr>
        <w:t>.</w:t>
      </w:r>
      <w:r w:rsidRPr="00324AA7">
        <w:rPr>
          <w:rFonts w:ascii="Arial" w:hAnsi="Arial" w:cs="Arial"/>
          <w:sz w:val="24"/>
          <w:szCs w:val="24"/>
        </w:rPr>
        <w:t xml:space="preserve"> Pravidel.</w:t>
      </w:r>
    </w:p>
    <w:p w14:paraId="50F9F6BB" w14:textId="77777777" w:rsidR="001E4E7F" w:rsidRPr="00324AA7" w:rsidRDefault="001E4E7F" w:rsidP="001E4E7F">
      <w:pPr>
        <w:pStyle w:val="Odstavecseseznamem"/>
        <w:numPr>
          <w:ilvl w:val="1"/>
          <w:numId w:val="5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 xml:space="preserve">Soupis celkových skutečně vynaložených výdajů na akci, na jejíž realizaci byla poskytnuta dotace dle této smlouvy, a to v rozsahu uvedeném v příloze č. 1 „Finanční vyúčtování dotace“. Soupis výdajů dle tohoto ustanovení doloží příjemce čestným prohlášením, že celkové skutečně vynaložené výdaje uvedené v soupisu jsou pravdivé a úplné. </w:t>
      </w:r>
      <w:r w:rsidRPr="00324AA7">
        <w:rPr>
          <w:rFonts w:ascii="Arial" w:eastAsia="Times New Roman" w:hAnsi="Arial" w:cs="Arial"/>
          <w:i/>
          <w:sz w:val="24"/>
          <w:szCs w:val="24"/>
          <w:lang w:eastAsia="cs-CZ"/>
        </w:rPr>
        <w:t>(</w:t>
      </w:r>
      <w:r w:rsidR="001B4D7D" w:rsidRPr="00324AA7">
        <w:rPr>
          <w:rFonts w:ascii="Arial" w:eastAsia="Times New Roman" w:hAnsi="Arial" w:cs="Arial"/>
          <w:i/>
          <w:sz w:val="24"/>
          <w:szCs w:val="24"/>
          <w:lang w:eastAsia="cs-CZ"/>
        </w:rPr>
        <w:t>Č</w:t>
      </w:r>
      <w:r w:rsidRPr="00324AA7">
        <w:rPr>
          <w:rFonts w:ascii="Arial" w:eastAsia="Times New Roman" w:hAnsi="Arial" w:cs="Arial"/>
          <w:i/>
          <w:sz w:val="24"/>
          <w:szCs w:val="24"/>
          <w:lang w:eastAsia="cs-CZ"/>
        </w:rPr>
        <w:t>estné prohlášení je zapracováno v textu přílohy č. 1)</w:t>
      </w:r>
      <w:r w:rsidR="00E949E9" w:rsidRPr="00324AA7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207B4D96" w14:textId="77777777" w:rsidR="001E4E7F" w:rsidRPr="00324AA7" w:rsidRDefault="001E4E7F" w:rsidP="001E4E7F">
      <w:pPr>
        <w:pStyle w:val="Odstavecseseznamem"/>
        <w:numPr>
          <w:ilvl w:val="1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na akci, na jejíž realizaci byla poskytnuta dotace dle této smlouvy, a to v rozsahu uvedeném v příloze č. 1, doložený:</w:t>
      </w:r>
    </w:p>
    <w:p w14:paraId="355C2B51" w14:textId="77777777" w:rsidR="001E4E7F" w:rsidRPr="00324AA7" w:rsidRDefault="001E4E7F" w:rsidP="001E4E7F">
      <w:pPr>
        <w:numPr>
          <w:ilvl w:val="0"/>
          <w:numId w:val="3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2BF68244" w14:textId="77777777" w:rsidR="001E4E7F" w:rsidRPr="00324AA7" w:rsidRDefault="001E4E7F" w:rsidP="001E4E7F">
      <w:pPr>
        <w:numPr>
          <w:ilvl w:val="0"/>
          <w:numId w:val="3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2AF03B41" w14:textId="77777777" w:rsidR="001E4E7F" w:rsidRPr="00324AA7" w:rsidRDefault="001E4E7F" w:rsidP="001E4E7F">
      <w:pPr>
        <w:numPr>
          <w:ilvl w:val="0"/>
          <w:numId w:val="3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D1DEA34" w14:textId="77777777" w:rsidR="001E4E7F" w:rsidRPr="00324AA7" w:rsidRDefault="001E4E7F" w:rsidP="001E4E7F">
      <w:pPr>
        <w:numPr>
          <w:ilvl w:val="0"/>
          <w:numId w:val="3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</w:t>
      </w:r>
      <w:r w:rsidR="001B4D7D" w:rsidRPr="00324AA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24AA7">
        <w:rPr>
          <w:rFonts w:ascii="Arial" w:eastAsia="Times New Roman" w:hAnsi="Arial" w:cs="Arial"/>
          <w:i/>
          <w:sz w:val="24"/>
          <w:szCs w:val="24"/>
          <w:lang w:eastAsia="cs-CZ"/>
        </w:rPr>
        <w:t>(</w:t>
      </w:r>
      <w:r w:rsidR="001B4D7D" w:rsidRPr="00324AA7">
        <w:rPr>
          <w:rFonts w:ascii="Arial" w:eastAsia="Times New Roman" w:hAnsi="Arial" w:cs="Arial"/>
          <w:i/>
          <w:sz w:val="24"/>
          <w:szCs w:val="24"/>
          <w:lang w:eastAsia="cs-CZ"/>
        </w:rPr>
        <w:t>Č</w:t>
      </w:r>
      <w:r w:rsidRPr="00324AA7">
        <w:rPr>
          <w:rFonts w:ascii="Arial" w:eastAsia="Times New Roman" w:hAnsi="Arial" w:cs="Arial"/>
          <w:i/>
          <w:sz w:val="24"/>
          <w:szCs w:val="24"/>
          <w:lang w:eastAsia="cs-CZ"/>
        </w:rPr>
        <w:t>estné prohlášení je zapracováno v textu přílohy č. 1)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FAEB291" w14:textId="77777777" w:rsidR="001E4E7F" w:rsidRPr="00324AA7" w:rsidRDefault="001E4E7F" w:rsidP="001E4E7F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  <w:r w:rsidR="001B4D7D" w:rsidRPr="00324AA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324AA7">
        <w:rPr>
          <w:rFonts w:ascii="Arial" w:hAnsi="Arial" w:cs="Arial"/>
          <w:sz w:val="24"/>
          <w:szCs w:val="24"/>
        </w:rPr>
        <w:t xml:space="preserve">být v listinné formě a musí 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324AA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324AA7">
        <w:rPr>
          <w:rFonts w:ascii="Arial" w:hAnsi="Arial" w:cs="Arial"/>
          <w:sz w:val="24"/>
          <w:szCs w:val="24"/>
        </w:rPr>
        <w:t xml:space="preserve">popis využití </w:t>
      </w:r>
      <w:r w:rsidRPr="00324AA7">
        <w:rPr>
          <w:rFonts w:ascii="Arial" w:hAnsi="Arial" w:cs="Arial"/>
          <w:sz w:val="24"/>
          <w:szCs w:val="24"/>
        </w:rPr>
        <w:lastRenderedPageBreak/>
        <w:t>dotace (minimální rozsah je strana formátu A4) a popis užití loga Olomouckého kraje. Závěrečná zpráva bude dále obsahovat název projektu, specifikaci příjemce a čestné prohlášení o pravdivosti údajů a informací obsažených v závěrečné zprávě</w:t>
      </w:r>
      <w:r w:rsidRPr="00324AA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</w:t>
      </w:r>
      <w:r w:rsidRPr="00324AA7">
        <w:rPr>
          <w:rFonts w:ascii="Arial" w:hAnsi="Arial" w:cs="Arial"/>
          <w:sz w:val="24"/>
          <w:szCs w:val="24"/>
        </w:rPr>
        <w:t xml:space="preserve">fotodokumentaci z průběhu realizace akce </w:t>
      </w:r>
      <w:r w:rsidR="0047046E" w:rsidRPr="00324AA7">
        <w:rPr>
          <w:rFonts w:ascii="Arial" w:hAnsi="Arial" w:cs="Arial"/>
          <w:sz w:val="24"/>
          <w:szCs w:val="24"/>
        </w:rPr>
        <w:t xml:space="preserve">(2ks fotografií) </w:t>
      </w:r>
      <w:r w:rsidRPr="00324AA7">
        <w:rPr>
          <w:rFonts w:ascii="Arial" w:hAnsi="Arial" w:cs="Arial"/>
          <w:sz w:val="24"/>
          <w:szCs w:val="24"/>
        </w:rPr>
        <w:t xml:space="preserve">a </w:t>
      </w:r>
      <w:r w:rsidRPr="00324AA7">
        <w:rPr>
          <w:rFonts w:ascii="Arial" w:hAnsi="Arial" w:cs="Arial"/>
          <w:iCs/>
          <w:sz w:val="24"/>
          <w:szCs w:val="24"/>
        </w:rPr>
        <w:t>fotodokumentaci propagace Olomouckého kraje v listinné podobě dle čl. II. odst. 10 této smlouvy.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4C05512C" w14:textId="77777777" w:rsidR="001E4E7F" w:rsidRPr="00324AA7" w:rsidRDefault="001E4E7F" w:rsidP="001E4E7F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 termínu/lhůtě uvedené v čl. II odst. 2 této smlouvy, nebo v případě, že celkové příjemcem skutečně vynaložené uznatelné výdaje na účel uvedený v čl. I odst. 2 a 4 této smlouvy byly nižší než celkové předpokládané uznatelné výdaje dle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V téže lhůtě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</w:p>
    <w:p w14:paraId="0307DF6D" w14:textId="77777777" w:rsidR="001E4E7F" w:rsidRPr="00324AA7" w:rsidRDefault="001E4E7F" w:rsidP="001E4E7F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 22 zákona č. 250/2000 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6013154A" w14:textId="77777777" w:rsidR="001E4E7F" w:rsidRPr="00324AA7" w:rsidRDefault="001E4E7F" w:rsidP="001E4E7F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324AA7" w:rsidRPr="00324AA7" w14:paraId="7B554607" w14:textId="77777777" w:rsidTr="0021311B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496AB" w14:textId="77777777" w:rsidR="001E4E7F" w:rsidRPr="00324AA7" w:rsidRDefault="001E4E7F" w:rsidP="0021311B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24AA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50659" w14:textId="77777777" w:rsidR="001E4E7F" w:rsidRPr="00324AA7" w:rsidRDefault="001E4E7F" w:rsidP="0021311B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24AA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08C15136" w14:textId="77777777" w:rsidR="001E4E7F" w:rsidRPr="00324AA7" w:rsidRDefault="001E4E7F" w:rsidP="0021311B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24AA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324AA7" w:rsidRPr="00324AA7" w14:paraId="13E459C9" w14:textId="77777777" w:rsidTr="0021311B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C6A57" w14:textId="77777777" w:rsidR="001E4E7F" w:rsidRPr="00324AA7" w:rsidRDefault="001E4E7F" w:rsidP="0021311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24AA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83F62" w14:textId="77777777" w:rsidR="001E4E7F" w:rsidRPr="00324AA7" w:rsidRDefault="001E4E7F" w:rsidP="0021311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24AA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24AA7" w:rsidRPr="00324AA7" w14:paraId="26449F52" w14:textId="77777777" w:rsidTr="0021311B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53CED" w14:textId="77777777" w:rsidR="001E4E7F" w:rsidRPr="00324AA7" w:rsidRDefault="001E4E7F" w:rsidP="0021311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24AA7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F1FD2" w14:textId="77777777" w:rsidR="001E4E7F" w:rsidRPr="00324AA7" w:rsidRDefault="001E4E7F" w:rsidP="0021311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24AA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24AA7" w:rsidRPr="00324AA7" w14:paraId="4F09F2B6" w14:textId="77777777" w:rsidTr="0021311B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0D326" w14:textId="77777777" w:rsidR="001E4E7F" w:rsidRPr="00324AA7" w:rsidRDefault="001E4E7F" w:rsidP="0021311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24AA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121CA" w14:textId="77777777" w:rsidR="001E4E7F" w:rsidRPr="00324AA7" w:rsidRDefault="001E4E7F" w:rsidP="0021311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24AA7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324AA7" w:rsidRPr="00324AA7" w14:paraId="16B438AE" w14:textId="77777777" w:rsidTr="0021311B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11007" w14:textId="77777777" w:rsidR="001E4E7F" w:rsidRPr="00324AA7" w:rsidRDefault="001E4E7F" w:rsidP="0021311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24AA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0BA34" w14:textId="77777777" w:rsidR="001E4E7F" w:rsidRPr="00324AA7" w:rsidRDefault="001E4E7F" w:rsidP="0021311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24AA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24AA7" w:rsidRPr="00324AA7" w14:paraId="48558A86" w14:textId="77777777" w:rsidTr="0021311B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F323F" w14:textId="77777777" w:rsidR="001E4E7F" w:rsidRPr="00324AA7" w:rsidRDefault="001E4E7F" w:rsidP="0021311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24AA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755DA" w14:textId="77777777" w:rsidR="001E4E7F" w:rsidRPr="00324AA7" w:rsidRDefault="001E4E7F" w:rsidP="0021311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24AA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24AA7" w:rsidRPr="00324AA7" w14:paraId="4326D486" w14:textId="77777777" w:rsidTr="0021311B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019F6" w14:textId="77777777" w:rsidR="001E4E7F" w:rsidRPr="00324AA7" w:rsidRDefault="001E4E7F" w:rsidP="0021311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24AA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0BFB1" w14:textId="77777777" w:rsidR="001E4E7F" w:rsidRPr="00324AA7" w:rsidRDefault="001E4E7F" w:rsidP="0021311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24AA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E4E7F" w:rsidRPr="00324AA7" w14:paraId="7237DA58" w14:textId="77777777" w:rsidTr="0021311B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3EFBF" w14:textId="77777777" w:rsidR="001E4E7F" w:rsidRPr="00324AA7" w:rsidRDefault="001E4E7F" w:rsidP="0021311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24AA7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14EC5" w14:textId="77777777" w:rsidR="001E4E7F" w:rsidRPr="00324AA7" w:rsidRDefault="001E4E7F" w:rsidP="0021311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24AA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63C048B2" w14:textId="77777777" w:rsidR="001E4E7F" w:rsidRPr="00324AA7" w:rsidRDefault="001E4E7F" w:rsidP="001E4E7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62B1AFB3" w14:textId="77777777" w:rsidR="001E4E7F" w:rsidRPr="00324AA7" w:rsidRDefault="001E4E7F" w:rsidP="001E4E7F">
      <w:pPr>
        <w:numPr>
          <w:ilvl w:val="0"/>
          <w:numId w:val="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Pr="00324AA7">
        <w:rPr>
          <w:rFonts w:ascii="Arial" w:hAnsi="Arial" w:cs="Arial"/>
          <w:sz w:val="24"/>
          <w:szCs w:val="24"/>
        </w:rPr>
        <w:t>27–4228330207/0100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324AA7">
        <w:rPr>
          <w:rFonts w:ascii="Arial" w:hAnsi="Arial" w:cs="Arial"/>
          <w:sz w:val="24"/>
          <w:szCs w:val="24"/>
        </w:rPr>
        <w:t xml:space="preserve">V případě, že je vratka realizována v roce 2021, 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Pr="00324AA7">
        <w:rPr>
          <w:rFonts w:ascii="Arial" w:hAnsi="Arial" w:cs="Arial"/>
          <w:sz w:val="24"/>
          <w:szCs w:val="24"/>
        </w:rPr>
        <w:t>č. 27-4228320287/0100. Případný odvod či penále se hradí na účet poskytovatele č. 27-4228320287/0100 na základě vystavené faktury.</w:t>
      </w:r>
    </w:p>
    <w:p w14:paraId="55AE5A77" w14:textId="48C47BF4" w:rsidR="001E4E7F" w:rsidRPr="00324AA7" w:rsidRDefault="001E4E7F" w:rsidP="001E4E7F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  <w:r w:rsidR="00FE011A" w:rsidRPr="00324AA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1CD16B69" w14:textId="44AD9FE8" w:rsidR="001E4E7F" w:rsidRDefault="001E4E7F" w:rsidP="001E4E7F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zřízeny), a to </w:t>
      </w:r>
      <w:r w:rsidRPr="00324AA7">
        <w:rPr>
          <w:rFonts w:ascii="Arial" w:hAnsi="Arial" w:cs="Arial"/>
          <w:sz w:val="24"/>
          <w:szCs w:val="24"/>
        </w:rPr>
        <w:t>v kalendářním roce, v němž mu byla poskytnuta dotace a zároveň minimálně po dobu následujících 6 měsíců po ukončení akce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63720D"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 příjemce, vztahující se k účelu dotace, logem poskytovatele</w:t>
      </w:r>
      <w:r w:rsidR="0063720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 xml:space="preserve"> Spolu s logem zde bude vždy uvedena informace, že poskytovatel akci finančně podpořil.</w:t>
      </w:r>
    </w:p>
    <w:p w14:paraId="29126F5E" w14:textId="2B047F76" w:rsidR="0063720D" w:rsidRDefault="0063720D" w:rsidP="0063720D">
      <w:p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Podmínkou pro </w:t>
      </w:r>
      <w:r w:rsidR="005E48DC">
        <w:rPr>
          <w:rFonts w:ascii="Arial" w:eastAsia="Times New Roman" w:hAnsi="Arial" w:cs="Arial"/>
          <w:sz w:val="24"/>
          <w:szCs w:val="24"/>
          <w:lang w:eastAsia="cs-CZ"/>
        </w:rPr>
        <w:t xml:space="preserve">poskytnutí </w:t>
      </w:r>
      <w:r w:rsidR="004B30B5">
        <w:rPr>
          <w:rFonts w:ascii="Arial" w:eastAsia="Times New Roman" w:hAnsi="Arial" w:cs="Arial"/>
          <w:sz w:val="24"/>
          <w:szCs w:val="24"/>
          <w:lang w:eastAsia="cs-CZ"/>
        </w:rPr>
        <w:t>dotac</w:t>
      </w:r>
      <w:r w:rsidR="005E48DC">
        <w:rPr>
          <w:rFonts w:ascii="Arial" w:eastAsia="Times New Roman" w:hAnsi="Arial" w:cs="Arial"/>
          <w:sz w:val="24"/>
          <w:szCs w:val="24"/>
          <w:lang w:eastAsia="cs-CZ"/>
        </w:rPr>
        <w:t>e na</w:t>
      </w:r>
      <w:r w:rsidR="004B30B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projekt investiční stavební je </w:t>
      </w:r>
      <w:r w:rsidR="004B30B5">
        <w:rPr>
          <w:rFonts w:ascii="Arial" w:eastAsia="Times New Roman" w:hAnsi="Arial" w:cs="Arial"/>
          <w:sz w:val="24"/>
          <w:szCs w:val="24"/>
          <w:lang w:eastAsia="cs-CZ"/>
        </w:rPr>
        <w:t xml:space="preserve">kromě propagace uvedené ve větě první tohoto ustanovení </w:t>
      </w:r>
      <w:r>
        <w:rPr>
          <w:rFonts w:ascii="Arial" w:eastAsia="Times New Roman" w:hAnsi="Arial" w:cs="Arial"/>
          <w:sz w:val="24"/>
          <w:szCs w:val="24"/>
          <w:lang w:eastAsia="cs-CZ"/>
        </w:rPr>
        <w:t>umístění reklamního panelu nebo obdobného zařízení s logem poskytovatele do místa, ve kterém je realizována podpořená akce, a to po</w:t>
      </w:r>
      <w:r w:rsidRPr="006372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>dobu její realizace</w:t>
      </w:r>
      <w:r w:rsidRPr="00324AA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>Spolu s logem zde bude vždy uvedena informace, že poskytovatel akci finančně podpořil.</w:t>
      </w:r>
    </w:p>
    <w:p w14:paraId="434722EB" w14:textId="159A8141" w:rsidR="0063720D" w:rsidRDefault="0063720D" w:rsidP="0063720D">
      <w:p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Podmínkou </w:t>
      </w:r>
      <w:r w:rsidR="005E48DC">
        <w:rPr>
          <w:rFonts w:ascii="Arial" w:eastAsia="Times New Roman" w:hAnsi="Arial" w:cs="Arial"/>
          <w:sz w:val="24"/>
          <w:szCs w:val="24"/>
          <w:lang w:eastAsia="cs-CZ"/>
        </w:rPr>
        <w:t xml:space="preserve">pro poskytnutí dotace na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pořízení </w:t>
      </w:r>
      <w:r w:rsidR="005E48DC">
        <w:rPr>
          <w:rFonts w:ascii="Arial" w:eastAsia="Times New Roman" w:hAnsi="Arial" w:cs="Arial"/>
          <w:sz w:val="24"/>
          <w:szCs w:val="24"/>
          <w:lang w:eastAsia="cs-CZ"/>
        </w:rPr>
        <w:t xml:space="preserve">automobilu </w:t>
      </w:r>
      <w:r w:rsidR="00C37956">
        <w:rPr>
          <w:rFonts w:ascii="Arial" w:eastAsia="Times New Roman" w:hAnsi="Arial" w:cs="Arial"/>
          <w:sz w:val="24"/>
          <w:szCs w:val="24"/>
          <w:lang w:eastAsia="cs-CZ"/>
        </w:rPr>
        <w:t>je</w:t>
      </w:r>
      <w:r w:rsidR="004B30B5">
        <w:rPr>
          <w:rFonts w:ascii="Arial" w:eastAsia="Times New Roman" w:hAnsi="Arial" w:cs="Arial"/>
          <w:sz w:val="24"/>
          <w:szCs w:val="24"/>
          <w:lang w:eastAsia="cs-CZ"/>
        </w:rPr>
        <w:t xml:space="preserve"> kromě propagace uvedené ve větě první tohoto ustanovení</w:t>
      </w:r>
      <w:r w:rsidR="00C37956">
        <w:rPr>
          <w:rFonts w:ascii="Arial" w:eastAsia="Times New Roman" w:hAnsi="Arial" w:cs="Arial"/>
          <w:sz w:val="24"/>
          <w:szCs w:val="24"/>
          <w:lang w:eastAsia="cs-CZ"/>
        </w:rPr>
        <w:t xml:space="preserve"> umístění </w:t>
      </w:r>
      <w:r w:rsidR="00C37956" w:rsidRPr="00EA568E">
        <w:rPr>
          <w:rFonts w:ascii="Arial" w:eastAsia="Times New Roman" w:hAnsi="Arial" w:cs="Arial"/>
          <w:sz w:val="24"/>
          <w:szCs w:val="24"/>
          <w:lang w:eastAsia="cs-CZ"/>
        </w:rPr>
        <w:t>loga</w:t>
      </w:r>
      <w:r w:rsidR="00C37956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</w:t>
      </w:r>
      <w:r w:rsidR="00C37956" w:rsidRPr="00EA56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37956">
        <w:rPr>
          <w:rFonts w:ascii="Arial" w:eastAsia="Times New Roman" w:hAnsi="Arial" w:cs="Arial"/>
          <w:sz w:val="24"/>
          <w:szCs w:val="24"/>
          <w:lang w:eastAsia="cs-CZ"/>
        </w:rPr>
        <w:t xml:space="preserve">na pořízeném </w:t>
      </w:r>
      <w:r w:rsidR="005E48DC">
        <w:rPr>
          <w:rFonts w:ascii="Arial" w:eastAsia="Times New Roman" w:hAnsi="Arial" w:cs="Arial"/>
          <w:sz w:val="24"/>
          <w:szCs w:val="24"/>
          <w:lang w:eastAsia="cs-CZ"/>
        </w:rPr>
        <w:t>automobilu</w:t>
      </w:r>
      <w:r w:rsidR="00C3795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37956" w:rsidRPr="00EA568E">
        <w:rPr>
          <w:rFonts w:ascii="Arial" w:eastAsia="Times New Roman" w:hAnsi="Arial" w:cs="Arial"/>
          <w:sz w:val="24"/>
          <w:szCs w:val="24"/>
          <w:lang w:eastAsia="cs-CZ"/>
        </w:rPr>
        <w:t>s uvedením textu: „Pořízení automobilu finančně podpořil Olomoucký kraj“</w:t>
      </w:r>
      <w:r w:rsidR="00C37956">
        <w:rPr>
          <w:rFonts w:ascii="Arial" w:eastAsia="Times New Roman" w:hAnsi="Arial" w:cs="Arial"/>
          <w:sz w:val="24"/>
          <w:szCs w:val="24"/>
          <w:lang w:eastAsia="cs-CZ"/>
        </w:rPr>
        <w:t>, (např</w:t>
      </w:r>
      <w:r w:rsidR="00C37956" w:rsidRPr="00EA568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C37956">
        <w:rPr>
          <w:rFonts w:ascii="Arial" w:eastAsia="Times New Roman" w:hAnsi="Arial" w:cs="Arial"/>
          <w:sz w:val="24"/>
          <w:szCs w:val="24"/>
          <w:lang w:eastAsia="cs-CZ"/>
        </w:rPr>
        <w:t xml:space="preserve"> použitím samolepicího </w:t>
      </w:r>
      <w:r w:rsidR="005E48DC">
        <w:rPr>
          <w:rFonts w:ascii="Arial" w:eastAsia="Times New Roman" w:hAnsi="Arial" w:cs="Arial"/>
          <w:sz w:val="24"/>
          <w:szCs w:val="24"/>
          <w:lang w:eastAsia="cs-CZ"/>
        </w:rPr>
        <w:t xml:space="preserve">loga a </w:t>
      </w:r>
      <w:r w:rsidR="00C37956">
        <w:rPr>
          <w:rFonts w:ascii="Arial" w:eastAsia="Times New Roman" w:hAnsi="Arial" w:cs="Arial"/>
          <w:sz w:val="24"/>
          <w:szCs w:val="24"/>
          <w:lang w:eastAsia="cs-CZ"/>
        </w:rPr>
        <w:t>nápisu, nebo tištěné samolepky</w:t>
      </w:r>
      <w:r w:rsidR="00A03544">
        <w:rPr>
          <w:rFonts w:ascii="Arial" w:eastAsia="Times New Roman" w:hAnsi="Arial" w:cs="Arial"/>
          <w:sz w:val="24"/>
          <w:szCs w:val="24"/>
          <w:lang w:eastAsia="cs-CZ"/>
        </w:rPr>
        <w:t xml:space="preserve"> apod.), a to po dobu používání </w:t>
      </w:r>
      <w:r w:rsidR="005E48DC">
        <w:rPr>
          <w:rFonts w:ascii="Arial" w:eastAsia="Times New Roman" w:hAnsi="Arial" w:cs="Arial"/>
          <w:sz w:val="24"/>
          <w:szCs w:val="24"/>
          <w:lang w:eastAsia="cs-CZ"/>
        </w:rPr>
        <w:t xml:space="preserve">automobilu </w:t>
      </w:r>
      <w:r w:rsidR="00A03544">
        <w:rPr>
          <w:rFonts w:ascii="Arial" w:eastAsia="Times New Roman" w:hAnsi="Arial" w:cs="Arial"/>
          <w:sz w:val="24"/>
          <w:szCs w:val="24"/>
          <w:lang w:eastAsia="cs-CZ"/>
        </w:rPr>
        <w:t>za účelem poskytování sociálních služeb.</w:t>
      </w:r>
    </w:p>
    <w:p w14:paraId="1B136CF0" w14:textId="77777777" w:rsidR="001E4E7F" w:rsidRPr="00324AA7" w:rsidRDefault="001E4E7F" w:rsidP="001E4E7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poskytovatele při akci podporované dle této smlouvy. Povinně pořízená fotodokumentace (minimálně </w:t>
      </w:r>
      <w:r w:rsidRPr="00C37956">
        <w:rPr>
          <w:rFonts w:ascii="Arial" w:eastAsia="Times New Roman" w:hAnsi="Arial" w:cs="Arial"/>
          <w:sz w:val="24"/>
          <w:szCs w:val="24"/>
          <w:lang w:eastAsia="cs-CZ"/>
        </w:rPr>
        <w:t>dvě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 xml:space="preserve"> fotografie dokladující propagaci poskytovatele na viditelném veřejně přístupném místě) musí být poskytovateli příjemcem předložena společně se závěrečnou zprávou.</w:t>
      </w:r>
    </w:p>
    <w:p w14:paraId="5346E550" w14:textId="77777777" w:rsidR="001E4E7F" w:rsidRPr="00324AA7" w:rsidRDefault="001E4E7F" w:rsidP="001E4E7F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61D81BC1" w14:textId="77777777" w:rsidR="001E4E7F" w:rsidRPr="00324AA7" w:rsidRDefault="001E4E7F" w:rsidP="001E4E7F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niž je poskytována dotace dle této smlouvy, zadavatelem veřejné zakázky dle příslušných ustanovení zákona o zadávání veřejných zakázek, je povinen při její realizaci postupovat dle tohoto zákona.</w:t>
      </w:r>
    </w:p>
    <w:p w14:paraId="3AADB852" w14:textId="77777777" w:rsidR="001E4E7F" w:rsidRPr="00324AA7" w:rsidRDefault="001E4E7F" w:rsidP="001E4E7F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10.1</w:t>
      </w:r>
      <w:r w:rsidR="00C24F8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324AA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nebo odst. </w:t>
      </w:r>
      <w:r w:rsidR="00C24F8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12.5. </w:t>
      </w:r>
      <w:r w:rsidRPr="00324AA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3584E946" w14:textId="77777777" w:rsidR="001E4E7F" w:rsidRPr="00324AA7" w:rsidRDefault="001E4E7F" w:rsidP="001E4E7F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="00C24F8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324AA7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324AA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46F5E0D8" w14:textId="77777777" w:rsidR="001E4E7F" w:rsidRPr="00324AA7" w:rsidRDefault="001E4E7F" w:rsidP="001E4E7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61BFA412" w14:textId="77777777" w:rsidR="001E4E7F" w:rsidRPr="00324AA7" w:rsidRDefault="001E4E7F" w:rsidP="001E4E7F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10062C12" w14:textId="77777777" w:rsidR="001E4E7F" w:rsidRPr="00324AA7" w:rsidRDefault="001E4E7F" w:rsidP="001E4E7F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57D566BC" w14:textId="77777777" w:rsidR="001E4E7F" w:rsidRPr="00324AA7" w:rsidRDefault="001E4E7F" w:rsidP="001E4E7F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30D31CFB" w14:textId="77777777" w:rsidR="001E4E7F" w:rsidRPr="00324AA7" w:rsidRDefault="001E4E7F" w:rsidP="001E4E7F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2E0B8521" w14:textId="77777777" w:rsidR="001E4E7F" w:rsidRPr="00324AA7" w:rsidRDefault="001E4E7F" w:rsidP="001E4E7F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dále prohlašuje, že sdělil poskytovateli před uzavřením této smlouvy, zda naplňuje kritéria jednoho podniku definovaná v čl. 2 nařízení </w:t>
      </w:r>
      <w:r w:rsidRPr="00324AA7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0AFF0275" w14:textId="77777777" w:rsidR="001E4E7F" w:rsidRPr="00324AA7" w:rsidRDefault="001E4E7F" w:rsidP="001E4E7F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324AA7">
        <w:rPr>
          <w:rFonts w:ascii="Arial" w:eastAsia="Times New Roman" w:hAnsi="Arial" w:cs="Arial"/>
          <w:iCs/>
          <w:sz w:val="24"/>
          <w:szCs w:val="24"/>
          <w:lang w:eastAsia="cs-CZ"/>
        </w:rPr>
        <w:t>je příjemce povinen neprodleně po rozdělení kontaktovat poskytovatele za účelem sdělení informace, jak podporu de minimis poskytnutou dle této smlouvy rozdělit v Centrálním registru podpor malého rozsahu.</w:t>
      </w:r>
    </w:p>
    <w:p w14:paraId="740DF035" w14:textId="77777777" w:rsidR="001E4E7F" w:rsidRPr="00324AA7" w:rsidRDefault="001E4E7F" w:rsidP="001E4E7F">
      <w:pPr>
        <w:numPr>
          <w:ilvl w:val="0"/>
          <w:numId w:val="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24AA7">
        <w:rPr>
          <w:rFonts w:ascii="Arial" w:hAnsi="Arial" w:cs="Arial"/>
          <w:sz w:val="24"/>
          <w:szCs w:val="24"/>
          <w:lang w:eastAsia="cs-CZ"/>
        </w:rPr>
        <w:t>Smluvní strany jsou srozuměny s tím, že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5C519D0" w14:textId="77777777" w:rsidR="001E4E7F" w:rsidRPr="00324AA7" w:rsidRDefault="001E4E7F" w:rsidP="001E4E7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24AA7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057C2472" w14:textId="77777777" w:rsidR="001E4E7F" w:rsidRPr="00324AA7" w:rsidRDefault="001E4E7F" w:rsidP="001E4E7F">
      <w:pPr>
        <w:numPr>
          <w:ilvl w:val="0"/>
          <w:numId w:val="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dnem jejího uzavření.</w:t>
      </w:r>
    </w:p>
    <w:p w14:paraId="068EE1C4" w14:textId="77777777" w:rsidR="001E4E7F" w:rsidRPr="00324AA7" w:rsidRDefault="001E4E7F" w:rsidP="001E4E7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hAnsi="Arial" w:cs="Arial"/>
          <w:sz w:val="24"/>
          <w:szCs w:val="24"/>
          <w:lang w:eastAsia="cs-CZ"/>
        </w:rPr>
        <w:t>Tato smlouva nabývá účinnosti dnem jejího uveřejnění v registru smluv.</w:t>
      </w:r>
    </w:p>
    <w:p w14:paraId="3277C018" w14:textId="77777777" w:rsidR="001E4E7F" w:rsidRPr="00324AA7" w:rsidRDefault="001E4E7F" w:rsidP="001E4E7F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skenu žádosti ve formátu PDF, tj. způsobem uvedeným v bodu 8.3.1 písm. f) Pravidel, tato smlouva zaniká marným uplynutím lhůty pro předložení originálu žádosti o dotaci stanovené v předmětném bodu 8.3.1 písm. f) Pravidel. </w:t>
      </w:r>
    </w:p>
    <w:p w14:paraId="371132C9" w14:textId="77777777" w:rsidR="001E4E7F" w:rsidRPr="00324AA7" w:rsidRDefault="001E4E7F" w:rsidP="001E4E7F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29D6093C" w14:textId="77777777" w:rsidR="001E4E7F" w:rsidRPr="00324AA7" w:rsidRDefault="001E4E7F" w:rsidP="001E4E7F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14:paraId="132D0FD4" w14:textId="77777777" w:rsidR="001E4E7F" w:rsidRPr="00324AA7" w:rsidRDefault="001E4E7F" w:rsidP="001E4E7F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8" w:history="1">
        <w:r w:rsidRPr="00324AA7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324AA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2C4E100" w14:textId="77777777" w:rsidR="001E4E7F" w:rsidRPr="00324AA7" w:rsidRDefault="001E4E7F" w:rsidP="001E4E7F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………</w:t>
      </w:r>
      <w:r w:rsidR="00B37D8D" w:rsidRPr="00324AA7">
        <w:rPr>
          <w:rFonts w:ascii="Arial" w:eastAsia="Times New Roman" w:hAnsi="Arial" w:cs="Arial"/>
          <w:sz w:val="24"/>
          <w:szCs w:val="24"/>
          <w:lang w:eastAsia="cs-CZ"/>
        </w:rPr>
        <w:t>…..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="00B37D8D" w:rsidRPr="00324AA7">
        <w:rPr>
          <w:rFonts w:ascii="Arial" w:eastAsia="Times New Roman" w:hAnsi="Arial" w:cs="Arial"/>
          <w:sz w:val="24"/>
          <w:szCs w:val="24"/>
          <w:lang w:eastAsia="cs-CZ"/>
        </w:rPr>
        <w:t xml:space="preserve">.. 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>ze dne .........</w:t>
      </w:r>
      <w:r w:rsidR="00B37D8D" w:rsidRPr="00324AA7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5F8A48E" w14:textId="77777777" w:rsidR="001E4E7F" w:rsidRPr="00324AA7" w:rsidRDefault="001E4E7F" w:rsidP="001E4E7F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Tato smlouva je sepsána ve dvou vyhotoveních, z nichž každá smluvní strana obdrží jedno vyhotovení.</w:t>
      </w:r>
    </w:p>
    <w:p w14:paraId="7ECD901B" w14:textId="77777777" w:rsidR="00B37D8D" w:rsidRPr="00324AA7" w:rsidRDefault="00B37D8D" w:rsidP="00B37D8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F1E68AD" w14:textId="77777777" w:rsidR="001E4E7F" w:rsidRPr="00324AA7" w:rsidRDefault="001E4E7F" w:rsidP="001E4E7F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Olomouci dne .......................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p w14:paraId="3CA27AE8" w14:textId="77777777" w:rsidR="00B37D8D" w:rsidRPr="00324AA7" w:rsidRDefault="00B37D8D" w:rsidP="001E4E7F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051E9C0" w14:textId="77777777" w:rsidR="00B37D8D" w:rsidRPr="00324AA7" w:rsidRDefault="00B37D8D" w:rsidP="001E4E7F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324AA7" w:rsidRPr="00324AA7" w14:paraId="62CE4EB7" w14:textId="77777777" w:rsidTr="0021311B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151EE" w14:textId="77777777" w:rsidR="001E4E7F" w:rsidRPr="00324AA7" w:rsidRDefault="001E4E7F" w:rsidP="0021311B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24A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7930CF81" w14:textId="77777777" w:rsidR="001E4E7F" w:rsidRPr="00324AA7" w:rsidRDefault="001E4E7F" w:rsidP="0021311B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9582F8" w14:textId="77777777" w:rsidR="001E4E7F" w:rsidRPr="00324AA7" w:rsidRDefault="001E4E7F" w:rsidP="0021311B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24A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1E4E7F" w:rsidRPr="00324AA7" w14:paraId="379C672F" w14:textId="77777777" w:rsidTr="0021311B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EAE88" w14:textId="77777777" w:rsidR="001E4E7F" w:rsidRPr="00324AA7" w:rsidRDefault="001E4E7F" w:rsidP="0021311B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24A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0B6A480A" w14:textId="77777777" w:rsidR="001E4E7F" w:rsidRPr="00324AA7" w:rsidRDefault="001E4E7F" w:rsidP="0021311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24A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14:paraId="075A56B1" w14:textId="77777777" w:rsidR="001E4E7F" w:rsidRPr="00324AA7" w:rsidRDefault="001E4E7F" w:rsidP="0021311B">
            <w:pPr>
              <w:ind w:left="0" w:firstLine="0"/>
              <w:jc w:val="center"/>
              <w:rPr>
                <w:rFonts w:ascii="Arial" w:eastAsia="Times New Roman" w:hAnsi="Arial" w:cs="Arial"/>
                <w:i/>
                <w:strike/>
                <w:sz w:val="24"/>
                <w:szCs w:val="24"/>
                <w:lang w:eastAsia="cs-CZ"/>
              </w:rPr>
            </w:pPr>
            <w:r w:rsidRPr="00324A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  <w:p w14:paraId="2FBC7A7A" w14:textId="77777777" w:rsidR="001E4E7F" w:rsidRPr="00324AA7" w:rsidRDefault="001E4E7F" w:rsidP="0021311B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B35A4F" w14:textId="77777777" w:rsidR="001E4E7F" w:rsidRPr="00324AA7" w:rsidRDefault="001E4E7F" w:rsidP="0021311B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24A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</w:tc>
      </w:tr>
    </w:tbl>
    <w:p w14:paraId="062F51DD" w14:textId="77777777" w:rsidR="001E4E7F" w:rsidRPr="00324AA7" w:rsidRDefault="001E4E7F" w:rsidP="00B37D8D">
      <w:pPr>
        <w:ind w:left="0" w:firstLine="0"/>
        <w:rPr>
          <w:rFonts w:ascii="Arial" w:hAnsi="Arial" w:cs="Arial"/>
          <w:bCs/>
        </w:rPr>
      </w:pPr>
    </w:p>
    <w:sectPr w:rsidR="001E4E7F" w:rsidRPr="00324AA7" w:rsidSect="00440B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708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5AD34" w14:textId="77777777" w:rsidR="00A36BA2" w:rsidRDefault="00A36BA2">
      <w:r>
        <w:separator/>
      </w:r>
    </w:p>
  </w:endnote>
  <w:endnote w:type="continuationSeparator" w:id="0">
    <w:p w14:paraId="06598A2E" w14:textId="77777777" w:rsidR="00A36BA2" w:rsidRDefault="00A36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C62F1" w14:textId="77777777" w:rsidR="009810C1" w:rsidRDefault="009810C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9366F" w14:textId="1475ABA4" w:rsidR="007609BE" w:rsidRPr="005720E6" w:rsidRDefault="00036D0E" w:rsidP="007609BE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</w:t>
    </w:r>
    <w:r w:rsidR="007609B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22</w:t>
    </w:r>
    <w:r w:rsidR="003A2DA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.6.2020</w:t>
    </w:r>
    <w:r w:rsidR="007609B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7609B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 xml:space="preserve">Strana </w:t>
    </w:r>
    <w:r w:rsidR="007609BE" w:rsidRPr="009810C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7609BE" w:rsidRPr="009810C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7609BE" w:rsidRPr="009810C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7E79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33</w:t>
    </w:r>
    <w:r w:rsidR="007609BE" w:rsidRPr="009810C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7609BE" w:rsidRPr="009810C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597542" w:rsidRPr="009810C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</w:t>
    </w:r>
    <w:r w:rsidR="00440B2F" w:rsidRPr="009810C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 w:rsidR="007609BE" w:rsidRPr="009810C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51AA31FD" w14:textId="5D7FCBAA" w:rsidR="007609BE" w:rsidRDefault="007E79E6" w:rsidP="007609BE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65</w:t>
    </w:r>
    <w:bookmarkStart w:id="0" w:name="_GoBack"/>
    <w:bookmarkEnd w:id="0"/>
    <w:r w:rsidR="00036D0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</w:t>
    </w:r>
    <w:r w:rsidR="007609B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7609BE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Dotační program</w:t>
    </w:r>
    <w:r w:rsidR="007609B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pro sociální oblast</w:t>
    </w:r>
    <w:r w:rsidR="007609BE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20</w:t>
    </w:r>
    <w:r w:rsidR="007609B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</w:t>
    </w:r>
    <w:r w:rsidR="00D8515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, dotační titul č. 5</w:t>
    </w:r>
    <w:r w:rsidR="007609B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007AD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–</w:t>
    </w:r>
    <w:r w:rsidR="007609B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vyhlášení</w:t>
    </w:r>
    <w:r w:rsidR="00007AD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II.</w:t>
    </w:r>
  </w:p>
  <w:p w14:paraId="094CA5E2" w14:textId="77777777" w:rsidR="007609BE" w:rsidRPr="006D03C3" w:rsidRDefault="007609BE" w:rsidP="007609BE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 w:rsidR="00D8515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.2.</w:t>
    </w:r>
    <w:r w:rsidRPr="006D03C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akci právnickým osobám</w:t>
    </w:r>
  </w:p>
  <w:p w14:paraId="5C8482F3" w14:textId="77777777" w:rsidR="006440CC" w:rsidRPr="007609BE" w:rsidRDefault="007E79E6" w:rsidP="007609B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0AA60" w14:textId="77777777" w:rsidR="006440CC" w:rsidRPr="009344EE" w:rsidRDefault="00A801FF" w:rsidP="00F57FD2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</w:pPr>
    <w:r w:rsidRPr="009344EE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Zastupitelstvo Olomouckého kraje 23. 9. 2019</w:t>
    </w:r>
    <w:r w:rsidRPr="009344EE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ab/>
    </w:r>
    <w:r w:rsidRPr="009344EE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ab/>
      <w:t>Strana </w:t>
    </w:r>
    <w:r w:rsidRPr="009344EE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fldChar w:fldCharType="begin"/>
    </w:r>
    <w:r w:rsidRPr="009344EE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instrText xml:space="preserve"> PAGE   \* MERGEFORMAT </w:instrText>
    </w:r>
    <w:r w:rsidRPr="009344EE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fldChar w:fldCharType="separate"/>
    </w:r>
    <w:r w:rsidR="00EE3EBC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97</w:t>
    </w:r>
    <w:r w:rsidRPr="009344EE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fldChar w:fldCharType="end"/>
    </w:r>
    <w:r w:rsidRPr="009344EE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 xml:space="preserve"> (celkem 208)</w:t>
    </w:r>
  </w:p>
  <w:p w14:paraId="1284D68E" w14:textId="77777777" w:rsidR="006440CC" w:rsidRPr="009344EE" w:rsidRDefault="00A801FF" w:rsidP="00F57FD2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</w:pPr>
    <w:r w:rsidRPr="009344EE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 xml:space="preserve">5. Dotační programy Olomouckého kraje </w:t>
    </w:r>
  </w:p>
  <w:p w14:paraId="0D27C979" w14:textId="77777777" w:rsidR="006440CC" w:rsidRPr="009344EE" w:rsidRDefault="00A801FF" w:rsidP="00782BCE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</w:pPr>
    <w:r w:rsidRPr="009344EE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Příloha č. 07 – Vzor DP – Vzorová veřejnoprávní smlouva o poskytnutí dotace na akci právnickým osobám /Vzor 5/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19255" w14:textId="77777777" w:rsidR="00A36BA2" w:rsidRDefault="00A36BA2">
      <w:r>
        <w:separator/>
      </w:r>
    </w:p>
  </w:footnote>
  <w:footnote w:type="continuationSeparator" w:id="0">
    <w:p w14:paraId="340D7A1D" w14:textId="77777777" w:rsidR="00A36BA2" w:rsidRDefault="00A36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62BCF" w14:textId="77777777" w:rsidR="009810C1" w:rsidRDefault="009810C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5993F" w14:textId="2A1E0FA1" w:rsidR="00EE3EBC" w:rsidRDefault="00EE3EBC" w:rsidP="00EE3EBC">
    <w:pPr>
      <w:pStyle w:val="Zhlav"/>
      <w:rPr>
        <w:i/>
        <w:iCs/>
      </w:rPr>
    </w:pPr>
    <w:r w:rsidRPr="001C237F">
      <w:rPr>
        <w:i/>
        <w:iCs/>
      </w:rPr>
      <w:t xml:space="preserve">Příloha č. </w:t>
    </w:r>
    <w:r w:rsidR="00D85156">
      <w:rPr>
        <w:i/>
        <w:iCs/>
      </w:rPr>
      <w:t>1</w:t>
    </w:r>
    <w:r w:rsidRPr="001C237F">
      <w:rPr>
        <w:i/>
        <w:iCs/>
      </w:rPr>
      <w:t>.</w:t>
    </w:r>
    <w:r w:rsidR="00D85156">
      <w:rPr>
        <w:i/>
        <w:iCs/>
      </w:rPr>
      <w:t>2</w:t>
    </w:r>
    <w:r w:rsidR="00EC0780">
      <w:rPr>
        <w:i/>
        <w:iCs/>
      </w:rPr>
      <w:t xml:space="preserve"> </w:t>
    </w:r>
    <w:r w:rsidRPr="001C237F">
      <w:rPr>
        <w:i/>
        <w:iCs/>
      </w:rPr>
      <w:t xml:space="preserve"> – Vzorová veřejnoprávní smlouva o poskytnutí dotace na </w:t>
    </w:r>
    <w:r>
      <w:rPr>
        <w:i/>
        <w:iCs/>
      </w:rPr>
      <w:t>akci</w:t>
    </w:r>
    <w:r w:rsidRPr="001C237F">
      <w:rPr>
        <w:i/>
        <w:iCs/>
      </w:rPr>
      <w:t xml:space="preserve"> právnickým </w:t>
    </w:r>
    <w:r>
      <w:rPr>
        <w:i/>
        <w:iCs/>
      </w:rPr>
      <w:t xml:space="preserve">   </w:t>
    </w:r>
  </w:p>
  <w:p w14:paraId="1424F010" w14:textId="77777777" w:rsidR="00EE3EBC" w:rsidRPr="001C237F" w:rsidRDefault="00EE3EBC" w:rsidP="00EE3EBC">
    <w:pPr>
      <w:pStyle w:val="Zhlav"/>
      <w:rPr>
        <w:i/>
        <w:iCs/>
      </w:rPr>
    </w:pPr>
    <w:r>
      <w:rPr>
        <w:i/>
        <w:iCs/>
      </w:rPr>
      <w:t xml:space="preserve">                               </w:t>
    </w:r>
    <w:r w:rsidRPr="001C237F">
      <w:rPr>
        <w:i/>
        <w:iCs/>
      </w:rPr>
      <w:t xml:space="preserve">osobám </w:t>
    </w:r>
  </w:p>
  <w:p w14:paraId="681A580C" w14:textId="77777777" w:rsidR="00EE3EBC" w:rsidRDefault="00EE3EBC" w:rsidP="00EE3EB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26888" w14:textId="77777777" w:rsidR="006440CC" w:rsidRPr="006122C6" w:rsidRDefault="00EE3EBC">
    <w:pPr>
      <w:pStyle w:val="Zhlav"/>
      <w:rPr>
        <w:strike/>
      </w:rPr>
    </w:pPr>
    <w:r>
      <w:rPr>
        <w:rFonts w:ascii="Arial" w:hAnsi="Arial" w:cs="Arial"/>
        <w:b/>
        <w:bCs/>
        <w:i/>
        <w:iCs/>
        <w:strike/>
        <w:sz w:val="24"/>
        <w:szCs w:val="24"/>
      </w:rPr>
      <w:t xml:space="preserve">Příloha č. 5.2.1. – Vzorová veřejnoprávní smlouva o poskytnutí dotace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7F"/>
    <w:rsid w:val="00007ADF"/>
    <w:rsid w:val="00024518"/>
    <w:rsid w:val="00036D0E"/>
    <w:rsid w:val="00093404"/>
    <w:rsid w:val="001A414E"/>
    <w:rsid w:val="001B4D7D"/>
    <w:rsid w:val="001E4E7F"/>
    <w:rsid w:val="001F36A3"/>
    <w:rsid w:val="002563EF"/>
    <w:rsid w:val="00324AA7"/>
    <w:rsid w:val="00336536"/>
    <w:rsid w:val="00346BD5"/>
    <w:rsid w:val="003A2DA1"/>
    <w:rsid w:val="00440B2F"/>
    <w:rsid w:val="0047046E"/>
    <w:rsid w:val="004B30B5"/>
    <w:rsid w:val="004E3D3E"/>
    <w:rsid w:val="005349A3"/>
    <w:rsid w:val="0053618A"/>
    <w:rsid w:val="005751C5"/>
    <w:rsid w:val="00597542"/>
    <w:rsid w:val="005E48DC"/>
    <w:rsid w:val="0063720D"/>
    <w:rsid w:val="007474A2"/>
    <w:rsid w:val="007609BE"/>
    <w:rsid w:val="007E79E6"/>
    <w:rsid w:val="009810C1"/>
    <w:rsid w:val="00A03544"/>
    <w:rsid w:val="00A36BA2"/>
    <w:rsid w:val="00A37185"/>
    <w:rsid w:val="00A801FF"/>
    <w:rsid w:val="00AD535B"/>
    <w:rsid w:val="00B37D8D"/>
    <w:rsid w:val="00BB1EFE"/>
    <w:rsid w:val="00BD746A"/>
    <w:rsid w:val="00C24F87"/>
    <w:rsid w:val="00C3788F"/>
    <w:rsid w:val="00C37956"/>
    <w:rsid w:val="00D10E45"/>
    <w:rsid w:val="00D72F41"/>
    <w:rsid w:val="00D85156"/>
    <w:rsid w:val="00E949E9"/>
    <w:rsid w:val="00E96B0C"/>
    <w:rsid w:val="00EC0780"/>
    <w:rsid w:val="00EE3EBC"/>
    <w:rsid w:val="00F31DDD"/>
    <w:rsid w:val="00FE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ED01292"/>
  <w15:chartTrackingRefBased/>
  <w15:docId w15:val="{9C4863E6-C8DC-43F7-8D9C-3B00E695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4E7F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4E7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E4E7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E4E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4E7F"/>
  </w:style>
  <w:style w:type="paragraph" w:styleId="Zpat">
    <w:name w:val="footer"/>
    <w:basedOn w:val="Normln"/>
    <w:link w:val="ZpatChar"/>
    <w:uiPriority w:val="99"/>
    <w:unhideWhenUsed/>
    <w:rsid w:val="001E4E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4E7F"/>
  </w:style>
  <w:style w:type="character" w:styleId="Odkaznakoment">
    <w:name w:val="annotation reference"/>
    <w:basedOn w:val="Standardnpsmoodstavce"/>
    <w:uiPriority w:val="99"/>
    <w:semiHidden/>
    <w:unhideWhenUsed/>
    <w:rsid w:val="004B30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30B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30B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30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30B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30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30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kr-olomoucky.cz/vyuctovani-dotace-cl-4659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3106</Words>
  <Characters>18329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Bernátová Martina</cp:lastModifiedBy>
  <cp:revision>14</cp:revision>
  <dcterms:created xsi:type="dcterms:W3CDTF">2020-05-26T12:34:00Z</dcterms:created>
  <dcterms:modified xsi:type="dcterms:W3CDTF">2020-06-15T11:00:00Z</dcterms:modified>
</cp:coreProperties>
</file>