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37" w:rsidRPr="00057E5A" w:rsidRDefault="00873C37" w:rsidP="00873C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  <w:r w:rsidRPr="00057E5A">
        <w:rPr>
          <w:rFonts w:eastAsiaTheme="minorHAnsi"/>
          <w:lang w:eastAsia="en-US"/>
        </w:rPr>
        <w:t xml:space="preserve">Zastupitelstvo Olomouckého kraje schválilo svým usnesením č. </w:t>
      </w:r>
      <w:r w:rsidR="00974540">
        <w:rPr>
          <w:rFonts w:eastAsiaTheme="minorHAnsi"/>
          <w:lang w:eastAsia="en-US"/>
        </w:rPr>
        <w:t>UZ/</w:t>
      </w:r>
      <w:r w:rsidRPr="00057E5A">
        <w:rPr>
          <w:rFonts w:eastAsiaTheme="minorHAnsi"/>
          <w:lang w:eastAsia="en-US"/>
        </w:rPr>
        <w:t xml:space="preserve">18/58/2019 ze dne 16. 12. 2019 poskytnutí individuální dotace </w:t>
      </w:r>
      <w:r w:rsidR="00AC2607">
        <w:rPr>
          <w:rFonts w:eastAsiaTheme="minorHAnsi"/>
          <w:lang w:eastAsia="en-US"/>
        </w:rPr>
        <w:t xml:space="preserve">z rozpočtu Olomouckého kraje </w:t>
      </w:r>
      <w:r w:rsidRPr="00057E5A">
        <w:rPr>
          <w:rFonts w:eastAsiaTheme="minorHAnsi"/>
          <w:lang w:eastAsia="en-US"/>
        </w:rPr>
        <w:t>v oblasti kultury ve výši 1 1</w:t>
      </w:r>
      <w:r w:rsidR="006F5D8C">
        <w:rPr>
          <w:rFonts w:eastAsiaTheme="minorHAnsi"/>
          <w:lang w:eastAsia="en-US"/>
        </w:rPr>
        <w:t xml:space="preserve">00 000 Kč příjemci DW7, o.p.s., </w:t>
      </w:r>
      <w:r w:rsidRPr="00057E5A">
        <w:rPr>
          <w:rFonts w:eastAsiaTheme="minorHAnsi"/>
          <w:lang w:eastAsia="en-US"/>
        </w:rPr>
        <w:t>Dolní náměstí 23/42, 779 00 Olomouc</w:t>
      </w:r>
      <w:r w:rsidR="006F5D8C">
        <w:rPr>
          <w:rFonts w:eastAsiaTheme="minorHAnsi"/>
          <w:lang w:eastAsia="en-US"/>
        </w:rPr>
        <w:t>,</w:t>
      </w:r>
      <w:r w:rsidRPr="00057E5A">
        <w:rPr>
          <w:rFonts w:eastAsiaTheme="minorHAnsi"/>
          <w:lang w:eastAsia="en-US"/>
        </w:rPr>
        <w:t xml:space="preserve"> </w:t>
      </w:r>
      <w:r w:rsidR="006F5D8C" w:rsidRPr="00057E5A">
        <w:rPr>
          <w:rFonts w:eastAsiaTheme="minorHAnsi"/>
          <w:lang w:eastAsia="en-US"/>
        </w:rPr>
        <w:t xml:space="preserve">IČO 27025624 </w:t>
      </w:r>
      <w:r w:rsidRPr="00057E5A">
        <w:rPr>
          <w:rFonts w:eastAsiaTheme="minorHAnsi"/>
          <w:lang w:eastAsia="en-US"/>
        </w:rPr>
        <w:t xml:space="preserve">(dále jen „příjemce“). Dotace byla příjemci poskytnuta dle </w:t>
      </w:r>
      <w:r w:rsidRPr="00057E5A">
        <w:rPr>
          <w:rFonts w:eastAsiaTheme="minorHAnsi"/>
          <w:b/>
          <w:bCs/>
          <w:lang w:eastAsia="en-US"/>
        </w:rPr>
        <w:t>Nařízení Komise (EU) č. 651/2014</w:t>
      </w:r>
      <w:r w:rsidRPr="00057E5A">
        <w:rPr>
          <w:rFonts w:eastAsiaTheme="minorHAnsi"/>
          <w:lang w:eastAsia="en-US"/>
        </w:rPr>
        <w:t xml:space="preserve"> ze dne 17. června 2014, kterým se v souladu s články 107 a 108 Smlouvy prohlašují určité kategorie podpory za slučitelné s vnitřním trhem – tzv. </w:t>
      </w:r>
      <w:r w:rsidRPr="00057E5A">
        <w:rPr>
          <w:rFonts w:eastAsiaTheme="minorHAnsi"/>
          <w:b/>
          <w:bCs/>
          <w:lang w:eastAsia="en-US"/>
        </w:rPr>
        <w:t>obecné nařízení o blokových výjimkách</w:t>
      </w:r>
      <w:r w:rsidRPr="00057E5A">
        <w:rPr>
          <w:rFonts w:eastAsiaTheme="minorHAnsi"/>
          <w:lang w:eastAsia="en-US"/>
        </w:rPr>
        <w:t xml:space="preserve"> (dále jen „GBER“) – čímž byla ošetřena problematika veřejné podpory. Jedná se o vůbec první dotaci, která byla Olomouckým krajem v tomto režimu poskytnuta.</w:t>
      </w: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</w:p>
    <w:p w:rsidR="00873C37" w:rsidRPr="00057E5A" w:rsidRDefault="00873C37" w:rsidP="00873C37">
      <w:pPr>
        <w:pStyle w:val="Bezmezer"/>
        <w:jc w:val="both"/>
        <w:rPr>
          <w:rFonts w:eastAsiaTheme="minorHAnsi"/>
          <w:b/>
          <w:lang w:eastAsia="en-US"/>
        </w:rPr>
      </w:pPr>
      <w:r w:rsidRPr="00057E5A">
        <w:rPr>
          <w:rFonts w:eastAsiaTheme="minorHAnsi"/>
          <w:lang w:eastAsia="en-US"/>
        </w:rPr>
        <w:t xml:space="preserve">Aby poskytovatel mohl dotaci poskytnout v režimu GBER, je povinen zaslat Úřadu pro ochranu hospodářské soutěže (dále jen „ÚOHS“) tzv. oznamovací formulář společně s doprovodnou žádostí o jeho předání Evropské komisi. ÚOHS následně zajistí vložení formuláře a údajů o opatření podpory do systému Evropské komise pro elektronické oznamování opatření veřejné podpory, čímž dojde k oficiálnímu oznámení opatření podpory Komisi v souladu s čl. 11 písm. a) GBER. </w:t>
      </w:r>
      <w:r w:rsidRPr="00057E5A">
        <w:rPr>
          <w:rFonts w:eastAsiaTheme="minorHAnsi"/>
          <w:b/>
          <w:lang w:eastAsia="en-US"/>
        </w:rPr>
        <w:t>Oznámení</w:t>
      </w:r>
      <w:r w:rsidR="00C65A6E" w:rsidRPr="00057E5A">
        <w:rPr>
          <w:rFonts w:eastAsiaTheme="minorHAnsi"/>
          <w:b/>
          <w:lang w:eastAsia="en-US"/>
        </w:rPr>
        <w:t xml:space="preserve">, </w:t>
      </w:r>
      <w:r w:rsidR="00532348" w:rsidRPr="00057E5A">
        <w:rPr>
          <w:rFonts w:eastAsiaTheme="minorHAnsi"/>
          <w:b/>
          <w:lang w:eastAsia="en-US"/>
        </w:rPr>
        <w:t>do systému Evropské komise pro elektronické oznamování opatření veřejné podpory</w:t>
      </w:r>
      <w:r w:rsidRPr="00057E5A">
        <w:rPr>
          <w:rFonts w:eastAsiaTheme="minorHAnsi"/>
          <w:b/>
          <w:lang w:eastAsia="en-US"/>
        </w:rPr>
        <w:t xml:space="preserve"> musí být provedeno do </w:t>
      </w:r>
      <w:r w:rsidR="00160A32">
        <w:rPr>
          <w:rFonts w:eastAsiaTheme="minorHAnsi"/>
          <w:b/>
          <w:lang w:eastAsia="en-US"/>
        </w:rPr>
        <w:t>18</w:t>
      </w:r>
      <w:r w:rsidR="00C65A6E" w:rsidRPr="00057E5A">
        <w:rPr>
          <w:rFonts w:eastAsiaTheme="minorHAnsi"/>
          <w:b/>
          <w:lang w:eastAsia="en-US"/>
        </w:rPr>
        <w:t xml:space="preserve"> </w:t>
      </w:r>
      <w:r w:rsidRPr="00057E5A">
        <w:rPr>
          <w:rFonts w:eastAsiaTheme="minorHAnsi"/>
          <w:b/>
          <w:lang w:eastAsia="en-US"/>
        </w:rPr>
        <w:t>pracovních dnů ode dne, kdy opatření podpory nabylo účinnosti</w:t>
      </w:r>
      <w:r w:rsidRPr="00057E5A">
        <w:rPr>
          <w:rFonts w:eastAsiaTheme="minorHAnsi"/>
          <w:lang w:eastAsia="en-US"/>
        </w:rPr>
        <w:t xml:space="preserve">. </w:t>
      </w:r>
      <w:r w:rsidRPr="00057E5A">
        <w:rPr>
          <w:rFonts w:eastAsiaTheme="minorHAnsi"/>
          <w:b/>
          <w:lang w:eastAsia="en-US"/>
        </w:rPr>
        <w:t>Od tohoto okamžiku je možné podle předmětného opatření poskytovat veřejnou podporu v režimu GBER.</w:t>
      </w: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  <w:r w:rsidRPr="00057E5A">
        <w:rPr>
          <w:rFonts w:eastAsiaTheme="minorHAnsi"/>
          <w:lang w:eastAsia="en-US"/>
        </w:rPr>
        <w:t>Dle uvedeného měl Olomoucký kraj coby poskytovatel zaslat ÚOHS tzv. oznamovací formulář společně s doprovodnou žádostí o jeho předání Evropské komisi nejpozději do 18 pracovních dnů od okamžiku, kdy smlouva o poskytnutí individuální dotace nabyla účinnosti, tedy</w:t>
      </w:r>
      <w:r w:rsidR="00BC5A2A" w:rsidRPr="00057E5A">
        <w:rPr>
          <w:rFonts w:eastAsiaTheme="minorHAnsi"/>
          <w:lang w:eastAsia="en-US"/>
        </w:rPr>
        <w:t xml:space="preserve"> </w:t>
      </w:r>
      <w:r w:rsidRPr="00057E5A">
        <w:rPr>
          <w:rFonts w:eastAsiaTheme="minorHAnsi"/>
          <w:lang w:eastAsia="en-US"/>
        </w:rPr>
        <w:t>od 17. 12. 2019.</w:t>
      </w: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</w:p>
    <w:p w:rsidR="00873C37" w:rsidRPr="00057E5A" w:rsidRDefault="00873C37" w:rsidP="00873C37">
      <w:pPr>
        <w:pStyle w:val="Bezmezer"/>
        <w:jc w:val="both"/>
        <w:rPr>
          <w:rFonts w:eastAsiaTheme="minorHAnsi"/>
          <w:lang w:eastAsia="en-US"/>
        </w:rPr>
      </w:pPr>
      <w:r w:rsidRPr="00057E5A">
        <w:rPr>
          <w:rFonts w:eastAsiaTheme="minorHAnsi"/>
          <w:b/>
          <w:lang w:eastAsia="en-US"/>
        </w:rPr>
        <w:t>K</w:t>
      </w:r>
      <w:r w:rsidR="00EA0129" w:rsidRPr="00057E5A">
        <w:rPr>
          <w:rFonts w:eastAsiaTheme="minorHAnsi"/>
          <w:b/>
          <w:lang w:eastAsia="en-US"/>
        </w:rPr>
        <w:t> </w:t>
      </w:r>
      <w:r w:rsidRPr="00057E5A">
        <w:rPr>
          <w:rFonts w:eastAsiaTheme="minorHAnsi"/>
          <w:b/>
          <w:lang w:eastAsia="en-US"/>
        </w:rPr>
        <w:t>tomu</w:t>
      </w:r>
      <w:r w:rsidR="00EA0129" w:rsidRPr="00057E5A">
        <w:rPr>
          <w:rFonts w:eastAsiaTheme="minorHAnsi"/>
          <w:b/>
          <w:lang w:eastAsia="en-US"/>
        </w:rPr>
        <w:t>to bohužel</w:t>
      </w:r>
      <w:r w:rsidRPr="00057E5A">
        <w:rPr>
          <w:rFonts w:eastAsiaTheme="minorHAnsi"/>
          <w:b/>
          <w:lang w:eastAsia="en-US"/>
        </w:rPr>
        <w:t xml:space="preserve"> chybný</w:t>
      </w:r>
      <w:r w:rsidR="00443696" w:rsidRPr="00057E5A">
        <w:rPr>
          <w:rFonts w:eastAsiaTheme="minorHAnsi"/>
          <w:b/>
          <w:lang w:eastAsia="en-US"/>
        </w:rPr>
        <w:t>m</w:t>
      </w:r>
      <w:r w:rsidRPr="00057E5A">
        <w:rPr>
          <w:rFonts w:eastAsiaTheme="minorHAnsi"/>
          <w:b/>
          <w:lang w:eastAsia="en-US"/>
        </w:rPr>
        <w:t xml:space="preserve"> postupem Krajského úřadu Olomouckého kraje nedošlo.</w:t>
      </w:r>
      <w:r w:rsidRPr="00057E5A">
        <w:rPr>
          <w:rFonts w:eastAsiaTheme="minorHAnsi"/>
          <w:lang w:eastAsia="en-US"/>
        </w:rPr>
        <w:t xml:space="preserve"> Vzhledem k výše uvedenému Olomoucký kraj coby poskytovatel porušil nedodržením termínu svou povinnost oznámit poskytnutí předmětné individuální dotace prostřednictvím ÚOHS Evropské komisi. </w:t>
      </w:r>
      <w:r w:rsidRPr="00057E5A">
        <w:rPr>
          <w:rFonts w:eastAsiaTheme="minorHAnsi"/>
          <w:b/>
          <w:lang w:eastAsia="en-US"/>
        </w:rPr>
        <w:t>Dotace byla tímto poskytnuta a vyplacena v rozporu s GBER.</w:t>
      </w:r>
    </w:p>
    <w:p w:rsidR="00B95226" w:rsidRDefault="00B95226" w:rsidP="00873C37">
      <w:pPr>
        <w:pStyle w:val="Bezmezer"/>
        <w:jc w:val="both"/>
        <w:rPr>
          <w:rFonts w:eastAsiaTheme="minorHAnsi"/>
          <w:lang w:eastAsia="en-US"/>
        </w:rPr>
      </w:pPr>
    </w:p>
    <w:p w:rsidR="00B95226" w:rsidRDefault="00C8292D" w:rsidP="00B95226">
      <w:pPr>
        <w:pStyle w:val="Bezmezer"/>
        <w:jc w:val="both"/>
        <w:rPr>
          <w:rFonts w:eastAsia="Calibri"/>
          <w:lang w:eastAsia="en-US"/>
        </w:rPr>
      </w:pPr>
      <w:r>
        <w:rPr>
          <w:rFonts w:cs="Arial"/>
        </w:rPr>
        <w:t>Předkladatel a zpracovatel</w:t>
      </w:r>
      <w:r w:rsidR="006B323C">
        <w:rPr>
          <w:rFonts w:cs="Arial"/>
        </w:rPr>
        <w:t xml:space="preserve"> navrhuje</w:t>
      </w:r>
      <w:r w:rsidR="00B95226" w:rsidRPr="00057E5A">
        <w:rPr>
          <w:rFonts w:cs="Arial"/>
        </w:rPr>
        <w:t xml:space="preserve"> zhojit tento stav takto: </w:t>
      </w:r>
      <w:r w:rsidR="00B95226" w:rsidRPr="00057E5A">
        <w:rPr>
          <w:rFonts w:eastAsia="Calibri"/>
          <w:b/>
          <w:lang w:eastAsia="en-US"/>
        </w:rPr>
        <w:t xml:space="preserve">rozvázat s příjemcem uzavřenou </w:t>
      </w:r>
      <w:r w:rsidR="00231AA3">
        <w:rPr>
          <w:rFonts w:eastAsia="Calibri"/>
          <w:b/>
          <w:lang w:eastAsia="en-US"/>
        </w:rPr>
        <w:t xml:space="preserve">veřejnoprávní </w:t>
      </w:r>
      <w:r w:rsidR="00B95226" w:rsidRPr="00057E5A">
        <w:rPr>
          <w:rFonts w:eastAsia="Calibri"/>
          <w:b/>
          <w:lang w:eastAsia="en-US"/>
        </w:rPr>
        <w:t xml:space="preserve">smlouvu o poskytnutí individuální dotace </w:t>
      </w:r>
      <w:r w:rsidR="0022780D">
        <w:rPr>
          <w:rFonts w:eastAsia="Calibri"/>
          <w:b/>
          <w:lang w:eastAsia="en-US"/>
        </w:rPr>
        <w:t>na rok</w:t>
      </w:r>
      <w:r w:rsidR="00B95226" w:rsidRPr="00057E5A">
        <w:rPr>
          <w:rFonts w:eastAsia="Calibri"/>
          <w:b/>
          <w:lang w:eastAsia="en-US"/>
        </w:rPr>
        <w:t xml:space="preserve"> 2019</w:t>
      </w:r>
      <w:r w:rsidR="0022780D">
        <w:rPr>
          <w:rFonts w:eastAsia="Calibri"/>
          <w:b/>
          <w:lang w:eastAsia="en-US"/>
        </w:rPr>
        <w:t>, přičemž příjemce vrátí poskytnutou dotaci v plné výši,</w:t>
      </w:r>
      <w:r w:rsidR="00B95226" w:rsidRPr="00057E5A">
        <w:rPr>
          <w:rFonts w:eastAsia="Calibri"/>
          <w:b/>
          <w:lang w:eastAsia="en-US"/>
        </w:rPr>
        <w:t xml:space="preserve"> a uzavřít s ním novou </w:t>
      </w:r>
      <w:r w:rsidR="00231AA3">
        <w:rPr>
          <w:rFonts w:eastAsia="Calibri"/>
          <w:b/>
          <w:lang w:eastAsia="en-US"/>
        </w:rPr>
        <w:t xml:space="preserve">veřejnoprávní </w:t>
      </w:r>
      <w:r w:rsidR="00B95226" w:rsidRPr="00057E5A">
        <w:rPr>
          <w:rFonts w:eastAsia="Calibri"/>
          <w:b/>
          <w:lang w:eastAsia="en-US"/>
        </w:rPr>
        <w:t>smlouvu o poskytnutí individuální dotace</w:t>
      </w:r>
      <w:r w:rsidR="0022780D">
        <w:rPr>
          <w:rFonts w:eastAsia="Calibri"/>
          <w:b/>
          <w:lang w:eastAsia="en-US"/>
        </w:rPr>
        <w:t xml:space="preserve"> na rok 2020</w:t>
      </w:r>
      <w:r w:rsidR="00B95226" w:rsidRPr="00057E5A">
        <w:rPr>
          <w:rFonts w:eastAsia="Calibri"/>
          <w:b/>
          <w:lang w:eastAsia="en-US"/>
        </w:rPr>
        <w:t>, opět v režimu GBER, jejíž poskytnutí bude ÚOHS poskytovatelem oznámeno ve stanovené lhůtě</w:t>
      </w:r>
      <w:r w:rsidR="00B95226" w:rsidRPr="00057E5A">
        <w:rPr>
          <w:rFonts w:eastAsia="Calibri"/>
          <w:lang w:eastAsia="en-US"/>
        </w:rPr>
        <w:t xml:space="preserve">. </w:t>
      </w:r>
      <w:r w:rsidR="006B323C">
        <w:rPr>
          <w:rFonts w:eastAsia="Calibri"/>
          <w:lang w:eastAsia="en-US"/>
        </w:rPr>
        <w:t>Příjemce s tímto řešením předběžně vyslovil souhlas.</w:t>
      </w:r>
      <w:r w:rsidR="00B95226" w:rsidRPr="00057E5A">
        <w:rPr>
          <w:rFonts w:eastAsia="Calibri"/>
          <w:lang w:eastAsia="en-US"/>
        </w:rPr>
        <w:t xml:space="preserve"> </w:t>
      </w:r>
    </w:p>
    <w:p w:rsidR="00B95226" w:rsidRPr="00057E5A" w:rsidRDefault="00B95226" w:rsidP="00B95226">
      <w:pPr>
        <w:pStyle w:val="Bezmezer"/>
        <w:jc w:val="both"/>
        <w:rPr>
          <w:rFonts w:eastAsia="Calibri"/>
          <w:lang w:eastAsia="en-US"/>
        </w:rPr>
      </w:pPr>
    </w:p>
    <w:p w:rsidR="00B95226" w:rsidRDefault="00B95226" w:rsidP="001371C0">
      <w:pPr>
        <w:pStyle w:val="Bezmezer"/>
        <w:jc w:val="both"/>
        <w:rPr>
          <w:rFonts w:cs="Arial"/>
        </w:rPr>
      </w:pPr>
      <w:r w:rsidRPr="00057E5A">
        <w:rPr>
          <w:rFonts w:cs="Arial"/>
        </w:rPr>
        <w:t xml:space="preserve">S ohledem na výše uvedené příjemce podal dne 26. 5. 2020 žádost o poskytnutí individuální dotace </w:t>
      </w:r>
      <w:r w:rsidR="002B41E3">
        <w:rPr>
          <w:rFonts w:cs="Arial"/>
        </w:rPr>
        <w:t xml:space="preserve">z rozpočtu Olomouckého kraje </w:t>
      </w:r>
      <w:r w:rsidR="002763C3">
        <w:rPr>
          <w:rFonts w:cs="Arial"/>
        </w:rPr>
        <w:t xml:space="preserve">v oblasti kultury </w:t>
      </w:r>
      <w:r w:rsidRPr="00057E5A">
        <w:rPr>
          <w:rFonts w:cs="Arial"/>
        </w:rPr>
        <w:t>v roce 2020. Žádost obsahuje – na rozdíl od roku 2019 – investiční i neinvestiční výdaje. Příjemce své výdaje hrazené z dotace takto rozepsal záměrně, a to s ohledem na možnosti svého účetnictví. V roce 2019 příjemcova žádost obsahovala pouze neinvestiční výdaje.</w:t>
      </w:r>
    </w:p>
    <w:p w:rsidR="006B323C" w:rsidRDefault="006B323C" w:rsidP="001371C0">
      <w:pPr>
        <w:pStyle w:val="Bezmezer"/>
        <w:jc w:val="both"/>
        <w:rPr>
          <w:rFonts w:cs="Arial"/>
        </w:rPr>
      </w:pPr>
    </w:p>
    <w:p w:rsidR="00B95226" w:rsidRDefault="00B95226" w:rsidP="001371C0">
      <w:pPr>
        <w:pStyle w:val="Bezmezer"/>
        <w:jc w:val="both"/>
        <w:rPr>
          <w:rFonts w:cs="Arial"/>
        </w:rPr>
      </w:pPr>
      <w:r w:rsidRPr="00057E5A">
        <w:rPr>
          <w:rFonts w:cs="Arial"/>
          <w:b/>
        </w:rPr>
        <w:lastRenderedPageBreak/>
        <w:t>Dotace bude udělena v režimu tzv. blokové výjimky GBER</w:t>
      </w:r>
      <w:r w:rsidRPr="00057E5A">
        <w:rPr>
          <w:rFonts w:cs="Arial"/>
        </w:rPr>
        <w:t xml:space="preserve">, čímž bude ošetřena problematika veřejné </w:t>
      </w:r>
      <w:r w:rsidR="00160A32">
        <w:rPr>
          <w:rFonts w:cs="Arial"/>
        </w:rPr>
        <w:t xml:space="preserve">podpory. Návrh </w:t>
      </w:r>
      <w:r w:rsidR="00653902">
        <w:rPr>
          <w:rFonts w:cs="Arial"/>
        </w:rPr>
        <w:t xml:space="preserve">veřejnoprávní </w:t>
      </w:r>
      <w:r w:rsidR="009D3034" w:rsidRPr="009D3034">
        <w:rPr>
          <w:rFonts w:cs="Arial"/>
        </w:rPr>
        <w:t>smlouvy o poskytnutí dotace</w:t>
      </w:r>
      <w:r w:rsidRPr="00057E5A">
        <w:rPr>
          <w:rFonts w:cs="Arial"/>
        </w:rPr>
        <w:t xml:space="preserve"> </w:t>
      </w:r>
      <w:r w:rsidR="00160A32">
        <w:rPr>
          <w:rFonts w:cs="Arial"/>
        </w:rPr>
        <w:t xml:space="preserve">je uveden v Příloze č. </w:t>
      </w:r>
      <w:r w:rsidR="002B41E3">
        <w:rPr>
          <w:rFonts w:cs="Arial"/>
        </w:rPr>
        <w:t>1</w:t>
      </w:r>
      <w:r w:rsidR="00160A32">
        <w:rPr>
          <w:rFonts w:cs="Arial"/>
        </w:rPr>
        <w:t xml:space="preserve"> důvodové zprávy</w:t>
      </w:r>
      <w:r w:rsidRPr="00057E5A">
        <w:rPr>
          <w:rFonts w:cs="Arial"/>
        </w:rPr>
        <w:t>.</w:t>
      </w:r>
    </w:p>
    <w:p w:rsidR="00B95226" w:rsidRDefault="00B95226" w:rsidP="001371C0">
      <w:pPr>
        <w:pStyle w:val="Bezmezer"/>
        <w:jc w:val="both"/>
        <w:rPr>
          <w:rFonts w:cs="Arial"/>
        </w:rPr>
      </w:pPr>
    </w:p>
    <w:p w:rsidR="00A85EA3" w:rsidRPr="00057E5A" w:rsidRDefault="00635B54" w:rsidP="001371C0">
      <w:pPr>
        <w:pStyle w:val="Bezmezer"/>
        <w:jc w:val="both"/>
        <w:rPr>
          <w:rFonts w:cs="Arial"/>
        </w:rPr>
      </w:pPr>
      <w:r>
        <w:rPr>
          <w:rFonts w:cs="Arial"/>
        </w:rPr>
        <w:t>Zastupitelstvu</w:t>
      </w:r>
      <w:r w:rsidR="00873C37" w:rsidRPr="00057E5A">
        <w:rPr>
          <w:rFonts w:cs="Arial"/>
        </w:rPr>
        <w:t xml:space="preserve"> Olomouckého kraje je předkládána k projednání žádost o poskytnutí individuální dotace z rozpočtu Olomouckého kraje </w:t>
      </w:r>
      <w:r w:rsidR="001D72B0" w:rsidRPr="00057E5A">
        <w:rPr>
          <w:rFonts w:cs="Arial"/>
        </w:rPr>
        <w:t xml:space="preserve">v oblasti kultury </w:t>
      </w:r>
      <w:r w:rsidR="002203A4" w:rsidRPr="00057E5A">
        <w:rPr>
          <w:rFonts w:cs="Arial"/>
        </w:rPr>
        <w:t xml:space="preserve">v roce </w:t>
      </w:r>
      <w:r w:rsidR="00873C37" w:rsidRPr="00057E5A">
        <w:rPr>
          <w:rFonts w:cs="Arial"/>
        </w:rPr>
        <w:t>20</w:t>
      </w:r>
      <w:r w:rsidR="002203A4" w:rsidRPr="00057E5A">
        <w:rPr>
          <w:rFonts w:cs="Arial"/>
        </w:rPr>
        <w:t>20</w:t>
      </w:r>
      <w:r w:rsidR="00873C37" w:rsidRPr="00057E5A">
        <w:rPr>
          <w:rFonts w:cs="Arial"/>
        </w:rPr>
        <w:t xml:space="preserve">. </w:t>
      </w:r>
    </w:p>
    <w:p w:rsidR="001371C0" w:rsidRPr="00057E5A" w:rsidRDefault="001371C0" w:rsidP="001371C0">
      <w:pPr>
        <w:pStyle w:val="Bezmezer"/>
        <w:jc w:val="both"/>
        <w:rPr>
          <w:rFonts w:eastAsiaTheme="minorHAnsi"/>
          <w:lang w:eastAsia="en-US"/>
        </w:rPr>
      </w:pP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Žadatel: DW7, o. p. s., Dolní náměstí 23/42, 779 00 Olomouc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IČO: 27025624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DIČ: CZ27025624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projektu: Divadlo na cucky 20</w:t>
      </w:r>
      <w:r w:rsidR="00CA70A2"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</w:t>
      </w:r>
      <w:r w:rsidR="00EC2710"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– dofinancování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>Termín doručení:</w:t>
      </w:r>
      <w:r w:rsidR="00B809A9"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57E5A"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>26. 5. 2020 (elektronicky ve VFP a datovou schránkou)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>Stručný popis projektu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CA0809"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investiční i 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>neinvestiční:</w:t>
      </w:r>
    </w:p>
    <w:p w:rsidR="00A85EA3" w:rsidRPr="00057E5A" w:rsidRDefault="00057E5A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Dotace je žádána na dofinancování činnosti Divadla na cucky v roce 2020. Část výdajů bude využita jako investiční k úpravám zázemí divadla (zrušení starého výtahu a vybudování podlahy, zakoupení technického vybavení) a zbývající část na běžné provozní výdaje (nájemné, propagace, odměny na DPP a HPP).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Celkové předpokládané výdaje realizované akce/projektu:              5 800 000 Kč</w:t>
      </w: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Výše požadované dotace z rozpočtu Olomouckého kraje:       </w:t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  <w:t>1 100 000 Kč</w:t>
      </w: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Vlastní a jiné zdroje:</w:t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  <w:t>4 700 000 Kč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Termín realizace:   1. 1. 20</w:t>
      </w:r>
      <w:r w:rsidR="00815240" w:rsidRPr="00057E5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 – 31. 12. 20</w:t>
      </w:r>
      <w:r w:rsidR="00815240" w:rsidRPr="00057E5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     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     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Podpora de minimis: NE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Poskytnuté dotace žadateli: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A) na požadovanou </w:t>
      </w:r>
      <w:r w:rsidR="00E74E74" w:rsidRPr="00057E5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2016: 600 000 Kč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•           2017: 400 000 Kč                                                                </w:t>
      </w:r>
    </w:p>
    <w:p w:rsidR="00E74E74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2018: 400 000 Kč  </w:t>
      </w:r>
    </w:p>
    <w:p w:rsidR="00E74E74" w:rsidRPr="00057E5A" w:rsidRDefault="00E74E74" w:rsidP="00E74E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2019: 1 100 000 Kč 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B) ostatní dotace žadateli z oblasti kultury: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2016–2019 – 3 000 000 Kč (Mezinárodní festival DIVADELNÍ FLORA 2016–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2018 – Víceletá podpora významných kulturních akcí)                                                 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2017 – 700 000 Kč (Divadlo na cucky na Dolním náměstí v Olomouci – Individuální žádost v oblasti školství, sportu a kultury)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2018 – 190 000 Kč (Galerie XY 2018 – Program podpory kultury v Olomouckém kraji v roce 2018)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2019 – 165 000 Kč (Program podpory kultury v Olomouckém kraji v roce 2019 – Program podpory kultury v Olomouckém kraji v roce 2019)</w:t>
      </w: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sz w:val="24"/>
          <w:szCs w:val="24"/>
          <w:lang w:eastAsia="cs-CZ"/>
        </w:rPr>
        <w:t>•           2019 – 40 000 Kč (Technické vybavení Divadla na cucky – Podpora obnovy kulturního zázemí v investiční oblasti 2019)</w:t>
      </w:r>
    </w:p>
    <w:p w:rsidR="00C06D8E" w:rsidRDefault="00C06D8E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2B41E3" w:rsidRDefault="002B41E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2B41E3" w:rsidRPr="00057E5A" w:rsidRDefault="002B41E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85EA3" w:rsidRPr="00057E5A" w:rsidRDefault="00A85EA3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Posouzení žádosti:</w:t>
      </w: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>Žádost nesplňuje podmínky uvedené v odst. 1.2 Zásad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 pro poskytování individuálních dotací z rozpočtu Olomouckého kraje v roce 2020. </w:t>
      </w:r>
      <w:r w:rsidRPr="00057E5A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Pr="00057E5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byl vyhlášen vhodný dotační program</w:t>
      </w:r>
      <w:r w:rsidRPr="00057E5A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>Žádost splňuje odst. 4.2. Zásad</w:t>
      </w:r>
      <w:r w:rsidRPr="00057E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7E5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(velké akce/projekty – žádosti nad 35 000 Kč)</w:t>
      </w: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Žádost nesplňuje odst. 4.3. Zásad</w:t>
      </w:r>
      <w:r w:rsidRPr="00057E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</w:t>
      </w:r>
      <w:r w:rsidRPr="00057E5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majetek pořizovaný z dotace bude zhodnocovat objekt, který není ve vlastnictví příjemce (divadlo je v pronájmu)</w:t>
      </w:r>
    </w:p>
    <w:p w:rsidR="00057E5A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Žádost splňuje všechny formální náležitosti odst. 4.5. Zásad. </w:t>
      </w:r>
      <w:r w:rsidRPr="00057E5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(způsob podání žádosti)</w:t>
      </w:r>
    </w:p>
    <w:p w:rsidR="008F57D0" w:rsidRPr="00057E5A" w:rsidRDefault="00057E5A" w:rsidP="00057E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>Žádost naplňuje svým účelem odst. 5. Zásad – J</w:t>
      </w:r>
      <w:r w:rsidRPr="00057E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edná se o akci mimořádného významu.</w:t>
      </w:r>
      <w:r w:rsidRPr="00057E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57E5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(viz níže)  </w:t>
      </w:r>
    </w:p>
    <w:p w:rsidR="00057E5A" w:rsidRPr="009473F8" w:rsidRDefault="00057E5A" w:rsidP="009473F8">
      <w:pPr>
        <w:pStyle w:val="Bezmezer"/>
        <w:jc w:val="both"/>
        <w:rPr>
          <w:rFonts w:eastAsia="Calibri"/>
          <w:lang w:eastAsia="en-US"/>
        </w:rPr>
      </w:pPr>
    </w:p>
    <w:p w:rsidR="00057E5A" w:rsidRPr="009473F8" w:rsidRDefault="00057E5A" w:rsidP="00057E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7E5A">
        <w:rPr>
          <w:rFonts w:ascii="Arial" w:hAnsi="Arial" w:cs="Arial"/>
          <w:sz w:val="24"/>
          <w:szCs w:val="24"/>
        </w:rPr>
        <w:t>Finanční prostředky jsou alokovány v rozpočtu OSKPP.</w:t>
      </w:r>
    </w:p>
    <w:p w:rsidR="00057E5A" w:rsidRPr="00057E5A" w:rsidRDefault="00057E5A" w:rsidP="00057E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57E5A">
        <w:rPr>
          <w:rFonts w:ascii="Arial" w:hAnsi="Arial" w:cs="Arial"/>
          <w:b/>
          <w:bCs/>
          <w:sz w:val="24"/>
          <w:szCs w:val="24"/>
        </w:rPr>
        <w:t>Závěr:</w:t>
      </w:r>
    </w:p>
    <w:p w:rsidR="00C9413A" w:rsidRDefault="00057E5A" w:rsidP="00057E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57E5A">
        <w:rPr>
          <w:rFonts w:ascii="Arial" w:hAnsi="Arial" w:cs="Arial"/>
          <w:b/>
          <w:bCs/>
          <w:sz w:val="24"/>
          <w:szCs w:val="24"/>
        </w:rPr>
        <w:t>Návrh předkladatele: VYHOVĚT PLNĚ VÝJIMKA ZE ZÁSAD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057E5A">
        <w:rPr>
          <w:rFonts w:ascii="Arial" w:hAnsi="Arial" w:cs="Arial"/>
          <w:b/>
          <w:bCs/>
          <w:sz w:val="24"/>
          <w:szCs w:val="24"/>
        </w:rPr>
        <w:t>1 100 000 Kč</w:t>
      </w:r>
    </w:p>
    <w:p w:rsidR="00C9413A" w:rsidRPr="00C9413A" w:rsidRDefault="00C9413A" w:rsidP="00057E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9413A">
        <w:rPr>
          <w:rFonts w:ascii="Arial" w:hAnsi="Arial" w:cs="Arial"/>
          <w:b/>
          <w:bCs/>
          <w:sz w:val="24"/>
          <w:szCs w:val="24"/>
          <w:u w:val="single"/>
        </w:rPr>
        <w:t>Odůvodnění výjimky ze Zásad pro poskytování individuálních dotací z rozpočtu Olomouckého kraje v roce 2020:</w:t>
      </w:r>
      <w:r w:rsidRPr="00C9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413A">
        <w:rPr>
          <w:rFonts w:ascii="Arial" w:hAnsi="Arial" w:cs="Arial"/>
          <w:bCs/>
          <w:sz w:val="24"/>
          <w:szCs w:val="24"/>
        </w:rPr>
        <w:t>Jedná se o mimořádnou akci nadregionálního významu. Žádost naplňuje svým účelem odst. 5.</w:t>
      </w:r>
      <w:r w:rsidR="00F90201">
        <w:rPr>
          <w:rFonts w:ascii="Arial" w:hAnsi="Arial" w:cs="Arial"/>
          <w:bCs/>
          <w:sz w:val="24"/>
          <w:szCs w:val="24"/>
        </w:rPr>
        <w:t xml:space="preserve"> </w:t>
      </w:r>
      <w:r w:rsidRPr="00C9413A">
        <w:rPr>
          <w:rFonts w:ascii="Arial" w:hAnsi="Arial" w:cs="Arial"/>
          <w:bCs/>
          <w:sz w:val="24"/>
          <w:szCs w:val="24"/>
        </w:rPr>
        <w:t>Zásad – jedná se o akci mimořádného významu.</w:t>
      </w:r>
    </w:p>
    <w:p w:rsidR="008F57D0" w:rsidRPr="00057E5A" w:rsidRDefault="008F57D0" w:rsidP="00A85E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03A4" w:rsidRPr="00057E5A" w:rsidRDefault="00635B54" w:rsidP="002203A4">
      <w:pPr>
        <w:tabs>
          <w:tab w:val="left" w:pos="2430"/>
        </w:tabs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Rada Olomouckého kraje doporučuje Zastupitelstvu Olomouckého kraje</w:t>
      </w:r>
      <w:r w:rsidR="002203A4" w:rsidRPr="00057E5A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: </w:t>
      </w:r>
    </w:p>
    <w:p w:rsidR="002203A4" w:rsidRPr="00057E5A" w:rsidRDefault="002203A4" w:rsidP="002203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cs-CZ"/>
        </w:rPr>
      </w:pPr>
    </w:p>
    <w:p w:rsidR="002203A4" w:rsidRPr="00057E5A" w:rsidRDefault="002203A4" w:rsidP="002203A4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vzít na vědomí </w:t>
      </w: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>důvodovou zprávu</w:t>
      </w:r>
    </w:p>
    <w:p w:rsidR="00072954" w:rsidRPr="00057E5A" w:rsidRDefault="00542BC1" w:rsidP="00072954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 w:hanging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7E5A">
        <w:rPr>
          <w:rFonts w:ascii="Arial" w:hAnsi="Arial" w:cs="Arial"/>
          <w:b/>
          <w:bCs/>
          <w:spacing w:val="70"/>
          <w:sz w:val="24"/>
          <w:szCs w:val="24"/>
        </w:rPr>
        <w:t>s</w:t>
      </w:r>
      <w:r w:rsidR="00635B54">
        <w:rPr>
          <w:rFonts w:ascii="Arial" w:hAnsi="Arial" w:cs="Arial"/>
          <w:b/>
          <w:bCs/>
          <w:spacing w:val="70"/>
          <w:sz w:val="24"/>
          <w:szCs w:val="24"/>
        </w:rPr>
        <w:t>chválit</w:t>
      </w:r>
      <w:r w:rsidRPr="00057E5A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057E5A">
        <w:rPr>
          <w:rFonts w:ascii="Arial" w:hAnsi="Arial" w:cs="Arial"/>
          <w:sz w:val="24"/>
          <w:szCs w:val="24"/>
        </w:rPr>
        <w:t xml:space="preserve">uzavření dohody o ukončení </w:t>
      </w:r>
      <w:r w:rsidR="000B6290">
        <w:rPr>
          <w:rFonts w:ascii="Arial" w:hAnsi="Arial" w:cs="Arial"/>
          <w:sz w:val="24"/>
          <w:szCs w:val="24"/>
        </w:rPr>
        <w:t xml:space="preserve">veřejnoprávní </w:t>
      </w:r>
      <w:r w:rsidRPr="00057E5A">
        <w:rPr>
          <w:rFonts w:ascii="Arial" w:hAnsi="Arial" w:cs="Arial"/>
          <w:sz w:val="24"/>
          <w:szCs w:val="24"/>
        </w:rPr>
        <w:t>smlouvy</w:t>
      </w:r>
      <w:r w:rsidR="006F328F">
        <w:rPr>
          <w:rFonts w:ascii="Arial" w:hAnsi="Arial" w:cs="Arial"/>
          <w:sz w:val="24"/>
          <w:szCs w:val="24"/>
        </w:rPr>
        <w:t xml:space="preserve"> o poskytnutí dotace</w:t>
      </w:r>
      <w:r w:rsidRPr="00057E5A">
        <w:rPr>
          <w:rFonts w:ascii="Arial" w:hAnsi="Arial" w:cs="Arial"/>
          <w:sz w:val="24"/>
          <w:szCs w:val="24"/>
        </w:rPr>
        <w:t xml:space="preserve"> č. </w:t>
      </w:r>
      <w:r w:rsidR="00743629" w:rsidRPr="00057E5A">
        <w:rPr>
          <w:rFonts w:ascii="Arial" w:hAnsi="Arial" w:cs="Arial"/>
          <w:sz w:val="24"/>
          <w:szCs w:val="24"/>
        </w:rPr>
        <w:t>2019/05508/OSKPP/DSM</w:t>
      </w:r>
      <w:r w:rsidRPr="00057E5A">
        <w:rPr>
          <w:rFonts w:ascii="Arial" w:hAnsi="Arial" w:cs="Arial"/>
          <w:sz w:val="24"/>
          <w:szCs w:val="24"/>
        </w:rPr>
        <w:t xml:space="preserve"> ze dne </w:t>
      </w:r>
      <w:r w:rsidR="00743629" w:rsidRPr="00057E5A">
        <w:rPr>
          <w:rFonts w:ascii="Arial" w:hAnsi="Arial" w:cs="Arial"/>
          <w:sz w:val="24"/>
          <w:szCs w:val="24"/>
        </w:rPr>
        <w:t>17. 12. 2019</w:t>
      </w:r>
      <w:r w:rsidR="00437C9D">
        <w:rPr>
          <w:rFonts w:ascii="Arial" w:hAnsi="Arial" w:cs="Arial"/>
          <w:sz w:val="24"/>
          <w:szCs w:val="24"/>
        </w:rPr>
        <w:t>, uzavřené</w:t>
      </w:r>
      <w:r w:rsidRPr="00057E5A">
        <w:rPr>
          <w:rFonts w:ascii="Arial" w:hAnsi="Arial" w:cs="Arial"/>
          <w:sz w:val="24"/>
          <w:szCs w:val="24"/>
        </w:rPr>
        <w:t xml:space="preserve"> s</w:t>
      </w:r>
      <w:r w:rsidR="00B52BFA">
        <w:rPr>
          <w:rFonts w:ascii="Arial" w:hAnsi="Arial" w:cs="Arial"/>
          <w:sz w:val="24"/>
          <w:szCs w:val="24"/>
        </w:rPr>
        <w:t xml:space="preserve"> příjemcem </w:t>
      </w:r>
      <w:r w:rsidRPr="00057E5A">
        <w:rPr>
          <w:rFonts w:ascii="Arial" w:hAnsi="Arial" w:cs="Arial"/>
          <w:sz w:val="24"/>
          <w:szCs w:val="24"/>
        </w:rPr>
        <w:t xml:space="preserve">DW7, o.p.s., Dolní náměstí 23/42, 779 00 Olomouc, IČO: 27025624, </w:t>
      </w:r>
      <w:r w:rsidR="00B52BFA">
        <w:rPr>
          <w:rFonts w:ascii="Arial" w:hAnsi="Arial" w:cs="Arial"/>
          <w:sz w:val="24"/>
          <w:szCs w:val="24"/>
        </w:rPr>
        <w:t xml:space="preserve">ve znění Přílohy č. </w:t>
      </w:r>
      <w:r w:rsidR="00387CA0">
        <w:rPr>
          <w:rFonts w:ascii="Arial" w:hAnsi="Arial" w:cs="Arial"/>
          <w:sz w:val="24"/>
          <w:szCs w:val="24"/>
        </w:rPr>
        <w:t>2</w:t>
      </w:r>
      <w:r w:rsidR="00B52BFA">
        <w:rPr>
          <w:rFonts w:ascii="Arial" w:hAnsi="Arial" w:cs="Arial"/>
          <w:sz w:val="24"/>
          <w:szCs w:val="24"/>
        </w:rPr>
        <w:t xml:space="preserve"> důvodové zprávy a s odůvodněním </w:t>
      </w:r>
      <w:r w:rsidRPr="00057E5A">
        <w:rPr>
          <w:rFonts w:ascii="Arial" w:hAnsi="Arial" w:cs="Arial"/>
          <w:sz w:val="24"/>
          <w:szCs w:val="24"/>
        </w:rPr>
        <w:t>dle důvodové zprávy</w:t>
      </w:r>
    </w:p>
    <w:p w:rsidR="00072954" w:rsidRPr="00057E5A" w:rsidRDefault="00072954" w:rsidP="002203A4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 w:hanging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uložit </w:t>
      </w: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informovat příjemce individuální dotace </w:t>
      </w:r>
      <w:r w:rsidR="001B6C05"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>z rozpočtu Olomouckého kraje</w:t>
      </w:r>
      <w:r w:rsidR="001B6C0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52BF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 oblasti kultury </w:t>
      </w: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>v roce 2019 – DW7, o.p.s., Dolní náměstí 23/42, 779 00 Olomouc, IČO: 27025624, o povi</w:t>
      </w:r>
      <w:r w:rsidR="00BF7710"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>nnosti vrátit poskytnutou dotaci</w:t>
      </w:r>
      <w:r w:rsidR="00CA0809"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E92457" w:rsidRPr="00057E5A">
        <w:rPr>
          <w:rFonts w:ascii="Arial" w:eastAsia="Calibri" w:hAnsi="Arial" w:cs="Arial"/>
          <w:sz w:val="24"/>
          <w:szCs w:val="24"/>
        </w:rPr>
        <w:t>s odůvodněním dle důvodové zprávy</w:t>
      </w:r>
    </w:p>
    <w:p w:rsidR="00072954" w:rsidRPr="00057E5A" w:rsidRDefault="00072954" w:rsidP="0007295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>O: Mgr. Libor Vojtek, vedoucí odboru sportu, kultury a památkové péče</w:t>
      </w:r>
    </w:p>
    <w:p w:rsidR="002203A4" w:rsidRPr="00057E5A" w:rsidRDefault="002203A4" w:rsidP="002203A4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 w:hanging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7E5A">
        <w:rPr>
          <w:rFonts w:ascii="Arial" w:eastAsia="Calibri" w:hAnsi="Arial" w:cs="Arial"/>
          <w:b/>
          <w:bCs/>
          <w:spacing w:val="70"/>
          <w:sz w:val="24"/>
          <w:szCs w:val="24"/>
        </w:rPr>
        <w:t>s</w:t>
      </w:r>
      <w:r w:rsidR="00635B54">
        <w:rPr>
          <w:rFonts w:ascii="Arial" w:eastAsia="Calibri" w:hAnsi="Arial" w:cs="Arial"/>
          <w:b/>
          <w:bCs/>
          <w:spacing w:val="70"/>
          <w:sz w:val="24"/>
          <w:szCs w:val="24"/>
        </w:rPr>
        <w:t>chválit</w:t>
      </w:r>
      <w:r w:rsidRPr="00057E5A">
        <w:rPr>
          <w:rFonts w:ascii="Arial" w:eastAsia="Calibri" w:hAnsi="Arial" w:cs="Arial"/>
          <w:b/>
          <w:bCs/>
          <w:spacing w:val="70"/>
          <w:sz w:val="24"/>
          <w:szCs w:val="24"/>
        </w:rPr>
        <w:t xml:space="preserve"> </w:t>
      </w:r>
      <w:r w:rsidR="00CA0809" w:rsidRPr="00057E5A">
        <w:rPr>
          <w:rFonts w:ascii="Arial" w:eastAsia="Calibri" w:hAnsi="Arial" w:cs="Arial"/>
          <w:bCs/>
          <w:sz w:val="24"/>
          <w:szCs w:val="24"/>
        </w:rPr>
        <w:t>výjimku</w:t>
      </w:r>
      <w:r w:rsidRPr="00057E5A">
        <w:rPr>
          <w:rFonts w:ascii="Arial" w:eastAsia="Calibri" w:hAnsi="Arial" w:cs="Arial"/>
          <w:sz w:val="24"/>
          <w:szCs w:val="24"/>
        </w:rPr>
        <w:t xml:space="preserve"> ze Zásad pro poskytování individuálních dotací z rozpočtu Olomouckého kraje v roce 20</w:t>
      </w:r>
      <w:r w:rsidR="008F57D0" w:rsidRPr="00057E5A">
        <w:rPr>
          <w:rFonts w:ascii="Arial" w:eastAsia="Calibri" w:hAnsi="Arial" w:cs="Arial"/>
          <w:sz w:val="24"/>
          <w:szCs w:val="24"/>
        </w:rPr>
        <w:t>20</w:t>
      </w:r>
      <w:r w:rsidRPr="00057E5A">
        <w:rPr>
          <w:rFonts w:ascii="Arial" w:eastAsia="Calibri" w:hAnsi="Arial" w:cs="Arial"/>
          <w:sz w:val="24"/>
          <w:szCs w:val="24"/>
        </w:rPr>
        <w:t xml:space="preserve"> </w:t>
      </w:r>
      <w:r w:rsidR="00E32EA2" w:rsidRPr="00E32EA2">
        <w:rPr>
          <w:rFonts w:ascii="Arial" w:eastAsia="Calibri" w:hAnsi="Arial" w:cs="Arial"/>
          <w:bCs/>
          <w:sz w:val="24"/>
          <w:szCs w:val="24"/>
        </w:rPr>
        <w:t>příjemci DW7, o.p.s., Dolní náměstí 23/42, 779 00 Olomouc, IČO: 27025624,</w:t>
      </w:r>
      <w:r w:rsidR="00E32EA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57E5A">
        <w:rPr>
          <w:rFonts w:ascii="Arial" w:eastAsia="Calibri" w:hAnsi="Arial" w:cs="Arial"/>
          <w:sz w:val="24"/>
          <w:szCs w:val="24"/>
        </w:rPr>
        <w:t>s odůvodněním dle důvodové zprávy</w:t>
      </w:r>
    </w:p>
    <w:p w:rsidR="002203A4" w:rsidRPr="00057E5A" w:rsidRDefault="002203A4" w:rsidP="00C25756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 w:hanging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7E5A">
        <w:rPr>
          <w:rFonts w:ascii="Arial" w:hAnsi="Arial" w:cs="Arial"/>
          <w:b/>
          <w:spacing w:val="70"/>
          <w:sz w:val="24"/>
          <w:szCs w:val="24"/>
        </w:rPr>
        <w:t>s</w:t>
      </w:r>
      <w:r w:rsidR="00635B54">
        <w:rPr>
          <w:rFonts w:ascii="Arial" w:hAnsi="Arial" w:cs="Arial"/>
          <w:b/>
          <w:spacing w:val="70"/>
          <w:sz w:val="24"/>
          <w:szCs w:val="24"/>
        </w:rPr>
        <w:t>chvál</w:t>
      </w:r>
      <w:r w:rsidRPr="00057E5A">
        <w:rPr>
          <w:rFonts w:ascii="Arial" w:hAnsi="Arial" w:cs="Arial"/>
          <w:b/>
          <w:spacing w:val="70"/>
          <w:sz w:val="24"/>
          <w:szCs w:val="24"/>
        </w:rPr>
        <w:t>it</w:t>
      </w:r>
      <w:r w:rsidRPr="00057E5A">
        <w:rPr>
          <w:rFonts w:ascii="Arial" w:hAnsi="Arial" w:cs="Arial"/>
          <w:sz w:val="24"/>
          <w:szCs w:val="24"/>
        </w:rPr>
        <w:t xml:space="preserve"> poskytnutí </w:t>
      </w:r>
      <w:r w:rsidR="005B0303" w:rsidRPr="00057E5A">
        <w:rPr>
          <w:rFonts w:ascii="Arial" w:hAnsi="Arial" w:cs="Arial"/>
          <w:sz w:val="24"/>
          <w:szCs w:val="24"/>
        </w:rPr>
        <w:t xml:space="preserve">individuální </w:t>
      </w:r>
      <w:r w:rsidRPr="00057E5A">
        <w:rPr>
          <w:rFonts w:ascii="Arial" w:hAnsi="Arial" w:cs="Arial"/>
          <w:sz w:val="24"/>
          <w:szCs w:val="24"/>
        </w:rPr>
        <w:t xml:space="preserve">dotace </w:t>
      </w:r>
      <w:r w:rsidR="00A441BF" w:rsidRPr="00057E5A">
        <w:rPr>
          <w:rFonts w:ascii="Arial" w:eastAsia="Calibri" w:hAnsi="Arial" w:cs="Arial"/>
          <w:sz w:val="24"/>
          <w:szCs w:val="24"/>
        </w:rPr>
        <w:t>z rozpočtu Olomouckého kraje</w:t>
      </w:r>
      <w:r w:rsidR="00A441BF">
        <w:rPr>
          <w:rFonts w:ascii="Arial" w:hAnsi="Arial" w:cs="Arial"/>
          <w:sz w:val="24"/>
          <w:szCs w:val="24"/>
        </w:rPr>
        <w:t xml:space="preserve"> </w:t>
      </w:r>
      <w:r w:rsidR="006F328F">
        <w:rPr>
          <w:rFonts w:ascii="Arial" w:hAnsi="Arial" w:cs="Arial"/>
          <w:sz w:val="24"/>
          <w:szCs w:val="24"/>
        </w:rPr>
        <w:t xml:space="preserve">v oblasti kultury </w:t>
      </w:r>
      <w:r w:rsidR="005B0303" w:rsidRPr="00057E5A">
        <w:rPr>
          <w:rFonts w:ascii="Arial" w:eastAsia="Calibri" w:hAnsi="Arial" w:cs="Arial"/>
          <w:sz w:val="24"/>
          <w:szCs w:val="24"/>
        </w:rPr>
        <w:t>v roce 2020</w:t>
      </w:r>
      <w:r w:rsidR="00B52BFA">
        <w:rPr>
          <w:rFonts w:ascii="Arial" w:eastAsia="Calibri" w:hAnsi="Arial" w:cs="Arial"/>
          <w:sz w:val="24"/>
          <w:szCs w:val="24"/>
        </w:rPr>
        <w:t xml:space="preserve"> </w:t>
      </w:r>
      <w:r w:rsidRPr="00057E5A">
        <w:rPr>
          <w:rFonts w:ascii="Arial" w:hAnsi="Arial" w:cs="Arial"/>
          <w:sz w:val="24"/>
          <w:szCs w:val="24"/>
        </w:rPr>
        <w:t>příjemci DW</w:t>
      </w:r>
      <w:r w:rsidR="007366AC" w:rsidRPr="00057E5A">
        <w:rPr>
          <w:rFonts w:ascii="Arial" w:hAnsi="Arial" w:cs="Arial"/>
          <w:sz w:val="24"/>
          <w:szCs w:val="24"/>
        </w:rPr>
        <w:t xml:space="preserve">7, o.p.s., Dolní náměstí 23/42, </w:t>
      </w:r>
      <w:r w:rsidRPr="00057E5A">
        <w:rPr>
          <w:rFonts w:ascii="Arial" w:hAnsi="Arial" w:cs="Arial"/>
          <w:sz w:val="24"/>
          <w:szCs w:val="24"/>
        </w:rPr>
        <w:t>779 00 Olomouc, IČO: 27025624, dle důvodové zprávy</w:t>
      </w:r>
    </w:p>
    <w:p w:rsidR="002203A4" w:rsidRPr="00057E5A" w:rsidRDefault="002203A4" w:rsidP="002203A4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 w:hanging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s</w:t>
      </w:r>
      <w:r w:rsidR="00635B54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chvál</w:t>
      </w:r>
      <w:r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it</w:t>
      </w: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 uzavření veřejnoprávní smlouvy o poskytnutí dotace s příjemcem </w:t>
      </w:r>
      <w:r w:rsidR="00B52BFA" w:rsidRPr="00057E5A">
        <w:rPr>
          <w:rFonts w:ascii="Arial" w:hAnsi="Arial" w:cs="Arial"/>
          <w:sz w:val="24"/>
          <w:szCs w:val="24"/>
        </w:rPr>
        <w:t>DW7, o.p.s., Dolní náměstí 23/42, 779 00 Olomouc, IČO: 27025624</w:t>
      </w:r>
      <w:r w:rsidR="00B52BFA">
        <w:rPr>
          <w:rFonts w:ascii="Arial" w:hAnsi="Arial" w:cs="Arial"/>
          <w:sz w:val="24"/>
          <w:szCs w:val="24"/>
        </w:rPr>
        <w:t xml:space="preserve">, ve znění </w:t>
      </w:r>
      <w:r w:rsidR="00B52BFA"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Přílohy č. </w:t>
      </w:r>
      <w:r w:rsidR="00387CA0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B52BFA"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důvodové zprávy</w:t>
      </w:r>
      <w:r w:rsidR="00387CA0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 w:rsidR="00B52BFA"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dle bodu </w:t>
      </w:r>
      <w:r w:rsidR="00B52BFA"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 w:rsidRPr="00057E5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 </w:t>
      </w:r>
      <w:r w:rsidR="00B52BF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5 usnesení </w:t>
      </w:r>
    </w:p>
    <w:p w:rsidR="00635B54" w:rsidRPr="00DE0B93" w:rsidRDefault="00DE0B93" w:rsidP="00DE0B93">
      <w:pPr>
        <w:numPr>
          <w:ilvl w:val="0"/>
          <w:numId w:val="1"/>
        </w:numPr>
        <w:tabs>
          <w:tab w:val="clear" w:pos="1495"/>
          <w:tab w:val="num" w:pos="360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 w:right="11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lastRenderedPageBreak/>
        <w:t xml:space="preserve">  </w:t>
      </w:r>
      <w:r w:rsidR="00DF588A"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uložit </w:t>
      </w:r>
      <w:r w:rsidR="00635B54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podepsa</w:t>
      </w:r>
      <w:r w:rsidR="00DF588A"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t</w:t>
      </w:r>
      <w:r w:rsidR="00743629" w:rsidRPr="00057E5A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 </w:t>
      </w:r>
      <w:r w:rsidR="00635B54" w:rsidRPr="00635B54">
        <w:rPr>
          <w:rFonts w:ascii="Arial" w:eastAsia="Times New Roman" w:hAnsi="Arial" w:cs="Arial"/>
          <w:bCs/>
          <w:sz w:val="24"/>
          <w:szCs w:val="24"/>
          <w:lang w:eastAsia="cs-CZ"/>
        </w:rPr>
        <w:t>veřejnoprávní smlouvu o poskytnutí dotac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e</w:t>
      </w:r>
      <w:r w:rsidR="00635B54" w:rsidRPr="00DE0B9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E0B9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</w:t>
      </w:r>
      <w:r w:rsidR="00635B54" w:rsidRPr="00DE0B93">
        <w:rPr>
          <w:rFonts w:ascii="Arial" w:eastAsia="Times New Roman" w:hAnsi="Arial" w:cs="Arial"/>
          <w:bCs/>
          <w:sz w:val="24"/>
          <w:szCs w:val="24"/>
          <w:lang w:eastAsia="cs-CZ"/>
        </w:rPr>
        <w:t>s příjemcem DW7, o.p.s., Dolní náměstí 23/42, 779 00 Olomouc, IČO: 27025624</w:t>
      </w:r>
      <w:r w:rsidR="00346DF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346DF8" w:rsidRPr="00346DF8">
        <w:rPr>
          <w:rFonts w:ascii="Arial" w:eastAsia="Times New Roman" w:hAnsi="Arial" w:cs="Arial"/>
          <w:bCs/>
          <w:sz w:val="24"/>
          <w:szCs w:val="24"/>
          <w:lang w:eastAsia="cs-CZ"/>
        </w:rPr>
        <w:t>dle bodu 4, 5 a 6 usnesení</w:t>
      </w:r>
    </w:p>
    <w:p w:rsidR="00635B54" w:rsidRPr="00635B54" w:rsidRDefault="00635B54" w:rsidP="00635B5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 w:right="11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35B54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O: Ing. Petr Vrána, náměstek hejtmana</w:t>
      </w:r>
    </w:p>
    <w:p w:rsidR="00057E5A" w:rsidRDefault="00635B54" w:rsidP="00635B5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568" w:right="11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35B54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T: ihned</w:t>
      </w:r>
    </w:p>
    <w:p w:rsidR="00635B54" w:rsidRPr="00635B54" w:rsidRDefault="00635B54" w:rsidP="00635B5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568" w:right="11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03A4" w:rsidRPr="00057E5A" w:rsidRDefault="002203A4" w:rsidP="002203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E5A">
        <w:rPr>
          <w:rFonts w:ascii="Arial" w:hAnsi="Arial" w:cs="Arial"/>
          <w:sz w:val="24"/>
          <w:szCs w:val="24"/>
          <w:u w:val="single"/>
        </w:rPr>
        <w:t>Přílohy</w:t>
      </w:r>
      <w:r w:rsidRPr="00057E5A">
        <w:rPr>
          <w:rFonts w:ascii="Arial" w:hAnsi="Arial" w:cs="Arial"/>
          <w:sz w:val="24"/>
          <w:szCs w:val="24"/>
        </w:rPr>
        <w:t>:</w:t>
      </w:r>
    </w:p>
    <w:p w:rsidR="002203A4" w:rsidRPr="00057E5A" w:rsidRDefault="002203A4" w:rsidP="002203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E5A">
        <w:rPr>
          <w:rFonts w:ascii="Arial" w:hAnsi="Arial" w:cs="Arial"/>
          <w:sz w:val="24"/>
          <w:szCs w:val="24"/>
          <w:u w:val="single"/>
        </w:rPr>
        <w:t>Příloha č. 1</w:t>
      </w:r>
      <w:r w:rsidRPr="00057E5A">
        <w:rPr>
          <w:rFonts w:ascii="Arial" w:hAnsi="Arial" w:cs="Arial"/>
          <w:sz w:val="24"/>
          <w:szCs w:val="24"/>
        </w:rPr>
        <w:t xml:space="preserve"> </w:t>
      </w:r>
      <w:r w:rsidR="00B52BFA">
        <w:rPr>
          <w:rFonts w:ascii="Arial" w:hAnsi="Arial" w:cs="Arial"/>
          <w:sz w:val="24"/>
          <w:szCs w:val="24"/>
        </w:rPr>
        <w:t xml:space="preserve">– </w:t>
      </w:r>
      <w:r w:rsidR="002B41E3" w:rsidRPr="00057E5A">
        <w:rPr>
          <w:rFonts w:ascii="Arial" w:hAnsi="Arial" w:cs="Arial"/>
          <w:sz w:val="24"/>
          <w:szCs w:val="24"/>
        </w:rPr>
        <w:t xml:space="preserve">Návrh </w:t>
      </w:r>
      <w:r w:rsidR="00AF0C7D">
        <w:rPr>
          <w:rFonts w:ascii="Arial" w:hAnsi="Arial" w:cs="Arial"/>
          <w:sz w:val="24"/>
          <w:szCs w:val="24"/>
        </w:rPr>
        <w:t xml:space="preserve">veřejnoprávní </w:t>
      </w:r>
      <w:r w:rsidR="002B41E3" w:rsidRPr="00057E5A">
        <w:rPr>
          <w:rFonts w:ascii="Arial" w:hAnsi="Arial" w:cs="Arial"/>
          <w:sz w:val="24"/>
          <w:szCs w:val="24"/>
        </w:rPr>
        <w:t xml:space="preserve">smlouvy o poskytnutí dotace mezi Olomouckým krajem a DW7, o. p. </w:t>
      </w:r>
      <w:r w:rsidR="002B41E3">
        <w:rPr>
          <w:rFonts w:ascii="Arial" w:hAnsi="Arial" w:cs="Arial"/>
          <w:sz w:val="24"/>
          <w:szCs w:val="24"/>
        </w:rPr>
        <w:t>s</w:t>
      </w:r>
      <w:r w:rsidR="00B52BFA" w:rsidRPr="00057E5A">
        <w:rPr>
          <w:rFonts w:ascii="Arial" w:hAnsi="Arial" w:cs="Arial"/>
          <w:sz w:val="24"/>
          <w:szCs w:val="24"/>
        </w:rPr>
        <w:t xml:space="preserve">. </w:t>
      </w:r>
      <w:r w:rsidRPr="00057E5A">
        <w:rPr>
          <w:rFonts w:ascii="Arial" w:hAnsi="Arial" w:cs="Arial"/>
          <w:sz w:val="24"/>
          <w:szCs w:val="24"/>
        </w:rPr>
        <w:t xml:space="preserve">(strana </w:t>
      </w:r>
      <w:r w:rsidR="00CA7146">
        <w:rPr>
          <w:rFonts w:ascii="Arial" w:hAnsi="Arial" w:cs="Arial"/>
          <w:sz w:val="24"/>
          <w:szCs w:val="24"/>
        </w:rPr>
        <w:t>5</w:t>
      </w:r>
      <w:r w:rsidRPr="00057E5A">
        <w:rPr>
          <w:rFonts w:ascii="Arial" w:hAnsi="Arial" w:cs="Arial"/>
          <w:sz w:val="24"/>
          <w:szCs w:val="24"/>
        </w:rPr>
        <w:t>–</w:t>
      </w:r>
      <w:r w:rsidR="00642467">
        <w:rPr>
          <w:rFonts w:ascii="Arial" w:hAnsi="Arial" w:cs="Arial"/>
          <w:sz w:val="24"/>
          <w:szCs w:val="24"/>
        </w:rPr>
        <w:t>1</w:t>
      </w:r>
      <w:r w:rsidR="00CA7146">
        <w:rPr>
          <w:rFonts w:ascii="Arial" w:hAnsi="Arial" w:cs="Arial"/>
          <w:sz w:val="24"/>
          <w:szCs w:val="24"/>
        </w:rPr>
        <w:t>2</w:t>
      </w:r>
      <w:r w:rsidRPr="00057E5A">
        <w:rPr>
          <w:rFonts w:ascii="Arial" w:hAnsi="Arial" w:cs="Arial"/>
          <w:sz w:val="24"/>
          <w:szCs w:val="24"/>
        </w:rPr>
        <w:t>)</w:t>
      </w:r>
      <w:r w:rsidR="00521916">
        <w:rPr>
          <w:rFonts w:ascii="Arial" w:hAnsi="Arial" w:cs="Arial"/>
          <w:sz w:val="24"/>
          <w:szCs w:val="24"/>
        </w:rPr>
        <w:t xml:space="preserve"> – </w:t>
      </w:r>
      <w:r w:rsidR="00521916" w:rsidRPr="00521916">
        <w:rPr>
          <w:rFonts w:ascii="Arial" w:hAnsi="Arial" w:cs="Arial"/>
          <w:sz w:val="24"/>
          <w:szCs w:val="24"/>
        </w:rPr>
        <w:t>Zapracována technická oprava – po odsouhlasení dodateč</w:t>
      </w:r>
      <w:r w:rsidR="00521916">
        <w:rPr>
          <w:rFonts w:ascii="Arial" w:hAnsi="Arial" w:cs="Arial"/>
          <w:sz w:val="24"/>
          <w:szCs w:val="24"/>
        </w:rPr>
        <w:t>né technické opravy v materiálu</w:t>
      </w:r>
    </w:p>
    <w:p w:rsidR="00EC2710" w:rsidRPr="00057E5A" w:rsidRDefault="00EC2710" w:rsidP="002203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E5A">
        <w:rPr>
          <w:rFonts w:ascii="Arial" w:hAnsi="Arial" w:cs="Arial"/>
          <w:sz w:val="24"/>
          <w:szCs w:val="24"/>
          <w:u w:val="single"/>
        </w:rPr>
        <w:t>Příloha č. 2</w:t>
      </w:r>
      <w:r w:rsidRPr="00057E5A">
        <w:rPr>
          <w:rFonts w:ascii="Arial" w:hAnsi="Arial" w:cs="Arial"/>
          <w:sz w:val="24"/>
          <w:szCs w:val="24"/>
        </w:rPr>
        <w:t xml:space="preserve"> </w:t>
      </w:r>
      <w:r w:rsidR="002B41E3">
        <w:rPr>
          <w:rFonts w:ascii="Arial" w:hAnsi="Arial" w:cs="Arial"/>
          <w:sz w:val="24"/>
          <w:szCs w:val="24"/>
        </w:rPr>
        <w:t xml:space="preserve">– </w:t>
      </w:r>
      <w:r w:rsidR="002B41E3" w:rsidRPr="00057E5A">
        <w:rPr>
          <w:rFonts w:ascii="Arial" w:hAnsi="Arial" w:cs="Arial"/>
          <w:sz w:val="24"/>
          <w:szCs w:val="24"/>
        </w:rPr>
        <w:t xml:space="preserve">Dohoda o ukončení </w:t>
      </w:r>
      <w:r w:rsidR="00AF0C7D">
        <w:rPr>
          <w:rFonts w:ascii="Arial" w:hAnsi="Arial" w:cs="Arial"/>
          <w:sz w:val="24"/>
          <w:szCs w:val="24"/>
        </w:rPr>
        <w:t xml:space="preserve">veřejnoprávní </w:t>
      </w:r>
      <w:r w:rsidR="002B41E3" w:rsidRPr="00057E5A">
        <w:rPr>
          <w:rFonts w:ascii="Arial" w:hAnsi="Arial" w:cs="Arial"/>
          <w:sz w:val="24"/>
          <w:szCs w:val="24"/>
        </w:rPr>
        <w:t xml:space="preserve">smlouvy o poskytnutí dotace mezi Olomouckým krajem a DW7, o. p </w:t>
      </w:r>
      <w:r w:rsidR="0082078A">
        <w:rPr>
          <w:rFonts w:ascii="Arial" w:hAnsi="Arial" w:cs="Arial"/>
          <w:sz w:val="24"/>
          <w:szCs w:val="24"/>
        </w:rPr>
        <w:t xml:space="preserve">s. </w:t>
      </w:r>
      <w:r w:rsidRPr="00057E5A">
        <w:rPr>
          <w:rFonts w:ascii="Arial" w:hAnsi="Arial" w:cs="Arial"/>
          <w:sz w:val="24"/>
          <w:szCs w:val="24"/>
        </w:rPr>
        <w:t xml:space="preserve">(strana </w:t>
      </w:r>
      <w:r w:rsidR="00642467">
        <w:rPr>
          <w:rFonts w:ascii="Arial" w:hAnsi="Arial" w:cs="Arial"/>
          <w:sz w:val="24"/>
          <w:szCs w:val="24"/>
        </w:rPr>
        <w:t>1</w:t>
      </w:r>
      <w:r w:rsidR="00CA7146">
        <w:rPr>
          <w:rFonts w:ascii="Arial" w:hAnsi="Arial" w:cs="Arial"/>
          <w:sz w:val="24"/>
          <w:szCs w:val="24"/>
        </w:rPr>
        <w:t>3</w:t>
      </w:r>
      <w:r w:rsidRPr="00057E5A">
        <w:rPr>
          <w:rFonts w:ascii="Arial" w:hAnsi="Arial" w:cs="Arial"/>
          <w:sz w:val="24"/>
          <w:szCs w:val="24"/>
        </w:rPr>
        <w:t>–</w:t>
      </w:r>
      <w:r w:rsidR="00642467">
        <w:rPr>
          <w:rFonts w:ascii="Arial" w:hAnsi="Arial" w:cs="Arial"/>
          <w:sz w:val="24"/>
          <w:szCs w:val="24"/>
        </w:rPr>
        <w:t>1</w:t>
      </w:r>
      <w:r w:rsidR="00CA7146">
        <w:rPr>
          <w:rFonts w:ascii="Arial" w:hAnsi="Arial" w:cs="Arial"/>
          <w:sz w:val="24"/>
          <w:szCs w:val="24"/>
        </w:rPr>
        <w:t>4</w:t>
      </w:r>
      <w:r w:rsidRPr="00057E5A">
        <w:rPr>
          <w:rFonts w:ascii="Arial" w:hAnsi="Arial" w:cs="Arial"/>
          <w:sz w:val="24"/>
          <w:szCs w:val="24"/>
        </w:rPr>
        <w:t>)</w:t>
      </w:r>
    </w:p>
    <w:p w:rsidR="00CA7146" w:rsidRDefault="00CA7146">
      <w:pPr>
        <w:rPr>
          <w:sz w:val="24"/>
          <w:szCs w:val="24"/>
        </w:rPr>
      </w:pPr>
    </w:p>
    <w:p w:rsidR="00CA7146" w:rsidRPr="00CA7146" w:rsidRDefault="00CA7146" w:rsidP="00CA7146">
      <w:pPr>
        <w:rPr>
          <w:sz w:val="24"/>
          <w:szCs w:val="24"/>
        </w:rPr>
      </w:pPr>
    </w:p>
    <w:p w:rsidR="00CA7146" w:rsidRPr="00CA7146" w:rsidRDefault="00CA7146" w:rsidP="00CA7146">
      <w:pPr>
        <w:rPr>
          <w:sz w:val="24"/>
          <w:szCs w:val="24"/>
        </w:rPr>
      </w:pPr>
    </w:p>
    <w:p w:rsidR="00A85EA3" w:rsidRPr="00CA7146" w:rsidRDefault="00A85EA3" w:rsidP="00CA7146">
      <w:pPr>
        <w:jc w:val="right"/>
        <w:rPr>
          <w:sz w:val="24"/>
          <w:szCs w:val="24"/>
        </w:rPr>
      </w:pPr>
      <w:bookmarkStart w:id="0" w:name="_GoBack"/>
      <w:bookmarkEnd w:id="0"/>
    </w:p>
    <w:sectPr w:rsidR="00A85EA3" w:rsidRPr="00CA7146" w:rsidSect="00254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DA229" w16cex:dateUtc="2020-03-31T09:04:00Z"/>
  <w16cex:commentExtensible w16cex:durableId="222DA090" w16cex:dateUtc="2020-03-31T08:57:00Z"/>
  <w16cex:commentExtensible w16cex:durableId="222D9EA0" w16cex:dateUtc="2020-03-31T08:49:00Z"/>
  <w16cex:commentExtensible w16cex:durableId="222D9F4F" w16cex:dateUtc="2020-03-31T08:51:00Z"/>
  <w16cex:commentExtensible w16cex:durableId="222DB256" w16cex:dateUtc="2020-03-31T10:13:00Z"/>
  <w16cex:commentExtensible w16cex:durableId="222DB3A7" w16cex:dateUtc="2020-03-31T10:18:00Z"/>
  <w16cex:commentExtensible w16cex:durableId="222DB33D" w16cex:dateUtc="2020-03-31T10:17:00Z"/>
  <w16cex:commentExtensible w16cex:durableId="222DB4ED" w16cex:dateUtc="2020-03-31T10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10" w:rsidRDefault="00CB0410" w:rsidP="00A85EA3">
      <w:pPr>
        <w:spacing w:after="0" w:line="240" w:lineRule="auto"/>
      </w:pPr>
      <w:r>
        <w:separator/>
      </w:r>
    </w:p>
  </w:endnote>
  <w:endnote w:type="continuationSeparator" w:id="0">
    <w:p w:rsidR="00CB0410" w:rsidRDefault="00CB0410" w:rsidP="00A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A3" w:rsidRPr="00A85EA3" w:rsidRDefault="00635B54" w:rsidP="00A85EA3">
    <w:pPr>
      <w:pBdr>
        <w:top w:val="single" w:sz="6" w:space="1" w:color="auto"/>
      </w:pBdr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A85EA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CA0809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A85EA3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</w:t>
    </w:r>
    <w:r w:rsidR="00912D3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532348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532348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2191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532348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2902B4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CA7146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A85EA3" w:rsidRPr="00A85EA3" w:rsidRDefault="005E4584" w:rsidP="00A85EA3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63</w:t>
    </w:r>
    <w:r w:rsidR="00CA714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85EA3" w:rsidRPr="00A85EA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Žádost o poskytnutí individuální dotace v oblasti kultury – DW7, o.p.s.</w:t>
    </w:r>
  </w:p>
  <w:p w:rsidR="00A85EA3" w:rsidRDefault="00A85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10" w:rsidRDefault="00CB0410" w:rsidP="00A85EA3">
      <w:pPr>
        <w:spacing w:after="0" w:line="240" w:lineRule="auto"/>
      </w:pPr>
      <w:r>
        <w:separator/>
      </w:r>
    </w:p>
  </w:footnote>
  <w:footnote w:type="continuationSeparator" w:id="0">
    <w:p w:rsidR="00CB0410" w:rsidRDefault="00CB0410" w:rsidP="00A8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5D3"/>
    <w:multiLevelType w:val="hybridMultilevel"/>
    <w:tmpl w:val="FD289E6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A3"/>
    <w:rsid w:val="0000293C"/>
    <w:rsid w:val="00003CC9"/>
    <w:rsid w:val="00011D47"/>
    <w:rsid w:val="000509A3"/>
    <w:rsid w:val="00057E5A"/>
    <w:rsid w:val="00072954"/>
    <w:rsid w:val="000B6290"/>
    <w:rsid w:val="000C1D04"/>
    <w:rsid w:val="000E244F"/>
    <w:rsid w:val="00104375"/>
    <w:rsid w:val="00130034"/>
    <w:rsid w:val="001367F6"/>
    <w:rsid w:val="001371C0"/>
    <w:rsid w:val="0014066B"/>
    <w:rsid w:val="0014618D"/>
    <w:rsid w:val="001544F4"/>
    <w:rsid w:val="00160A32"/>
    <w:rsid w:val="001A6AC8"/>
    <w:rsid w:val="001B6C05"/>
    <w:rsid w:val="001D72B0"/>
    <w:rsid w:val="002203A4"/>
    <w:rsid w:val="0022780D"/>
    <w:rsid w:val="00231AA3"/>
    <w:rsid w:val="00254C78"/>
    <w:rsid w:val="002763C3"/>
    <w:rsid w:val="002902B4"/>
    <w:rsid w:val="002B41E3"/>
    <w:rsid w:val="002C31D7"/>
    <w:rsid w:val="002E2166"/>
    <w:rsid w:val="0031686E"/>
    <w:rsid w:val="00346DF8"/>
    <w:rsid w:val="00364C00"/>
    <w:rsid w:val="00387CA0"/>
    <w:rsid w:val="003A1162"/>
    <w:rsid w:val="003D73FC"/>
    <w:rsid w:val="003F719B"/>
    <w:rsid w:val="00437C9D"/>
    <w:rsid w:val="00443696"/>
    <w:rsid w:val="00471339"/>
    <w:rsid w:val="004D3BAD"/>
    <w:rsid w:val="00521916"/>
    <w:rsid w:val="00532348"/>
    <w:rsid w:val="005410CC"/>
    <w:rsid w:val="00542BC1"/>
    <w:rsid w:val="00546586"/>
    <w:rsid w:val="00567BB0"/>
    <w:rsid w:val="005B0303"/>
    <w:rsid w:val="005E4584"/>
    <w:rsid w:val="006335A8"/>
    <w:rsid w:val="00635B54"/>
    <w:rsid w:val="00642467"/>
    <w:rsid w:val="00653902"/>
    <w:rsid w:val="006751A2"/>
    <w:rsid w:val="006B323C"/>
    <w:rsid w:val="006F328F"/>
    <w:rsid w:val="006F5D8C"/>
    <w:rsid w:val="007366AC"/>
    <w:rsid w:val="00743629"/>
    <w:rsid w:val="007766CD"/>
    <w:rsid w:val="007869E2"/>
    <w:rsid w:val="00815240"/>
    <w:rsid w:val="0082078A"/>
    <w:rsid w:val="00824F6F"/>
    <w:rsid w:val="0083193C"/>
    <w:rsid w:val="00862DD8"/>
    <w:rsid w:val="00870B6C"/>
    <w:rsid w:val="00873C37"/>
    <w:rsid w:val="00882C3F"/>
    <w:rsid w:val="008F57D0"/>
    <w:rsid w:val="00911FDB"/>
    <w:rsid w:val="00912D36"/>
    <w:rsid w:val="009473F8"/>
    <w:rsid w:val="00974540"/>
    <w:rsid w:val="009B119B"/>
    <w:rsid w:val="009C12A0"/>
    <w:rsid w:val="009C6A24"/>
    <w:rsid w:val="009D3034"/>
    <w:rsid w:val="009E5BC5"/>
    <w:rsid w:val="00A10F7C"/>
    <w:rsid w:val="00A441BF"/>
    <w:rsid w:val="00A47D30"/>
    <w:rsid w:val="00A51360"/>
    <w:rsid w:val="00A74423"/>
    <w:rsid w:val="00A843F9"/>
    <w:rsid w:val="00A85EA3"/>
    <w:rsid w:val="00AC2607"/>
    <w:rsid w:val="00AF0C7D"/>
    <w:rsid w:val="00B14E9C"/>
    <w:rsid w:val="00B241DD"/>
    <w:rsid w:val="00B42B8E"/>
    <w:rsid w:val="00B4339C"/>
    <w:rsid w:val="00B52BFA"/>
    <w:rsid w:val="00B809A9"/>
    <w:rsid w:val="00B95226"/>
    <w:rsid w:val="00BC5A2A"/>
    <w:rsid w:val="00BF7710"/>
    <w:rsid w:val="00C06D8E"/>
    <w:rsid w:val="00C25756"/>
    <w:rsid w:val="00C259B6"/>
    <w:rsid w:val="00C6442F"/>
    <w:rsid w:val="00C65A6E"/>
    <w:rsid w:val="00C8292D"/>
    <w:rsid w:val="00C9413A"/>
    <w:rsid w:val="00CA0809"/>
    <w:rsid w:val="00CA0DBD"/>
    <w:rsid w:val="00CA70A2"/>
    <w:rsid w:val="00CA7146"/>
    <w:rsid w:val="00CB0410"/>
    <w:rsid w:val="00D22E89"/>
    <w:rsid w:val="00D66922"/>
    <w:rsid w:val="00D8346A"/>
    <w:rsid w:val="00DB50FC"/>
    <w:rsid w:val="00DE0B93"/>
    <w:rsid w:val="00DF588A"/>
    <w:rsid w:val="00DF7764"/>
    <w:rsid w:val="00E01ACA"/>
    <w:rsid w:val="00E17476"/>
    <w:rsid w:val="00E2385E"/>
    <w:rsid w:val="00E32EA2"/>
    <w:rsid w:val="00E3662D"/>
    <w:rsid w:val="00E52D04"/>
    <w:rsid w:val="00E74E74"/>
    <w:rsid w:val="00E92457"/>
    <w:rsid w:val="00EA0129"/>
    <w:rsid w:val="00EA73EE"/>
    <w:rsid w:val="00EC2710"/>
    <w:rsid w:val="00EE2D0A"/>
    <w:rsid w:val="00EF7DAB"/>
    <w:rsid w:val="00F35B19"/>
    <w:rsid w:val="00F57E48"/>
    <w:rsid w:val="00F67AEA"/>
    <w:rsid w:val="00F70CBB"/>
    <w:rsid w:val="00F90201"/>
    <w:rsid w:val="00FB746D"/>
    <w:rsid w:val="00FD51A0"/>
    <w:rsid w:val="00FE02E0"/>
    <w:rsid w:val="00FE7850"/>
    <w:rsid w:val="00FF294A"/>
    <w:rsid w:val="00FF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5342"/>
  <w15:docId w15:val="{FF70EC1A-57BD-4E23-B718-314E54B7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A3"/>
  </w:style>
  <w:style w:type="paragraph" w:styleId="Zpat">
    <w:name w:val="footer"/>
    <w:basedOn w:val="Normln"/>
    <w:link w:val="ZpatChar"/>
    <w:uiPriority w:val="99"/>
    <w:unhideWhenUsed/>
    <w:rsid w:val="00A8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A3"/>
  </w:style>
  <w:style w:type="paragraph" w:styleId="Bezmezer">
    <w:name w:val="No Spacing"/>
    <w:uiPriority w:val="1"/>
    <w:qFormat/>
    <w:rsid w:val="00873C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203A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203A4"/>
    <w:rPr>
      <w:rFonts w:ascii="Arial" w:eastAsia="Times New Roman" w:hAnsi="Arial" w:cs="Arial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22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03A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3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3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1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1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251C-8B61-4946-AFD6-C33F9B0B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1152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KÚOK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Sychra David</dc:creator>
  <cp:lastModifiedBy>Dresslerová Veronika</cp:lastModifiedBy>
  <cp:revision>65</cp:revision>
  <dcterms:created xsi:type="dcterms:W3CDTF">2020-04-01T11:10:00Z</dcterms:created>
  <dcterms:modified xsi:type="dcterms:W3CDTF">2020-08-19T07:21:00Z</dcterms:modified>
</cp:coreProperties>
</file>