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5822F6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370705A" w14:textId="6EA6DD44" w:rsidR="0028306F" w:rsidRDefault="00C86281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</w:t>
      </w:r>
      <w:r w:rsidR="00F16F05">
        <w:rPr>
          <w:rFonts w:ascii="Arial" w:hAnsi="Arial" w:cs="Arial"/>
          <w:sz w:val="24"/>
          <w:szCs w:val="24"/>
        </w:rPr>
        <w:t>Olomouckého kraje dne 2</w:t>
      </w:r>
      <w:r>
        <w:rPr>
          <w:rFonts w:ascii="Arial" w:hAnsi="Arial" w:cs="Arial"/>
          <w:sz w:val="24"/>
          <w:szCs w:val="24"/>
        </w:rPr>
        <w:t>0</w:t>
      </w:r>
      <w:r w:rsidR="00F16F0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4</w:t>
      </w:r>
      <w:r w:rsidR="00F16F05">
        <w:rPr>
          <w:rFonts w:ascii="Arial" w:hAnsi="Arial" w:cs="Arial"/>
          <w:sz w:val="24"/>
          <w:szCs w:val="24"/>
        </w:rPr>
        <w:t xml:space="preserve">. 2020 usnesením č. </w:t>
      </w:r>
      <w:r>
        <w:rPr>
          <w:rFonts w:ascii="Arial" w:hAnsi="Arial" w:cs="Arial"/>
          <w:sz w:val="24"/>
          <w:szCs w:val="24"/>
        </w:rPr>
        <w:t>UZ/20/54</w:t>
      </w:r>
      <w:r w:rsidR="00F16F05" w:rsidRPr="00F16F05">
        <w:rPr>
          <w:rFonts w:ascii="Arial" w:hAnsi="Arial" w:cs="Arial"/>
          <w:sz w:val="24"/>
          <w:szCs w:val="24"/>
        </w:rPr>
        <w:t>/2020</w:t>
      </w:r>
      <w:r w:rsidR="00F16F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schválil</w:t>
      </w:r>
      <w:r w:rsidR="002B3577">
        <w:rPr>
          <w:rFonts w:ascii="Arial" w:hAnsi="Arial" w:cs="Arial"/>
          <w:sz w:val="24"/>
          <w:szCs w:val="24"/>
        </w:rPr>
        <w:t>o</w:t>
      </w:r>
      <w:r w:rsidR="00F16F05">
        <w:rPr>
          <w:rFonts w:ascii="Arial" w:hAnsi="Arial" w:cs="Arial"/>
          <w:sz w:val="24"/>
          <w:szCs w:val="24"/>
        </w:rPr>
        <w:t xml:space="preserve"> poskytnutí dotace</w:t>
      </w:r>
      <w:r w:rsidR="006E699E">
        <w:rPr>
          <w:rFonts w:ascii="Arial" w:hAnsi="Arial" w:cs="Arial"/>
          <w:sz w:val="24"/>
          <w:szCs w:val="24"/>
        </w:rPr>
        <w:t xml:space="preserve"> žadatelům</w:t>
      </w:r>
      <w:r w:rsidR="00F16F05">
        <w:rPr>
          <w:rFonts w:ascii="Arial" w:hAnsi="Arial" w:cs="Arial"/>
          <w:sz w:val="24"/>
          <w:szCs w:val="24"/>
        </w:rPr>
        <w:t xml:space="preserve"> v </w:t>
      </w:r>
      <w:r w:rsidR="00F16F05" w:rsidRPr="00F16F05">
        <w:rPr>
          <w:rFonts w:ascii="Arial" w:hAnsi="Arial" w:cs="Arial"/>
          <w:sz w:val="24"/>
          <w:szCs w:val="24"/>
        </w:rPr>
        <w:t xml:space="preserve">Dotačním programu </w:t>
      </w:r>
      <w:r w:rsidR="00645E33">
        <w:rPr>
          <w:rFonts w:ascii="Arial" w:hAnsi="Arial" w:cs="Arial"/>
          <w:sz w:val="24"/>
          <w:szCs w:val="24"/>
        </w:rPr>
        <w:t xml:space="preserve">„Program </w:t>
      </w:r>
      <w:r w:rsidR="00F16F05" w:rsidRPr="00F16F05">
        <w:rPr>
          <w:rFonts w:ascii="Arial" w:hAnsi="Arial" w:cs="Arial"/>
          <w:sz w:val="24"/>
          <w:szCs w:val="24"/>
        </w:rPr>
        <w:t xml:space="preserve">na podporu </w:t>
      </w:r>
      <w:r w:rsidR="004C4489">
        <w:rPr>
          <w:rFonts w:ascii="Arial" w:hAnsi="Arial" w:cs="Arial"/>
          <w:sz w:val="24"/>
          <w:szCs w:val="24"/>
        </w:rPr>
        <w:t>JSDH</w:t>
      </w:r>
      <w:r w:rsidR="00F16F05" w:rsidRPr="00F16F05">
        <w:rPr>
          <w:rFonts w:ascii="Arial" w:hAnsi="Arial" w:cs="Arial"/>
          <w:sz w:val="24"/>
          <w:szCs w:val="24"/>
        </w:rPr>
        <w:t xml:space="preserve"> 2020</w:t>
      </w:r>
      <w:r w:rsidR="00645E33">
        <w:rPr>
          <w:rFonts w:ascii="Arial" w:hAnsi="Arial" w:cs="Arial"/>
          <w:sz w:val="24"/>
          <w:szCs w:val="24"/>
        </w:rPr>
        <w:t>“</w:t>
      </w:r>
      <w:r w:rsidR="006E699E">
        <w:rPr>
          <w:rFonts w:ascii="Arial" w:hAnsi="Arial" w:cs="Arial"/>
          <w:sz w:val="24"/>
          <w:szCs w:val="24"/>
        </w:rPr>
        <w:t>, k</w:t>
      </w:r>
      <w:r w:rsidR="00645E33">
        <w:rPr>
          <w:rFonts w:ascii="Arial" w:hAnsi="Arial" w:cs="Arial"/>
          <w:sz w:val="24"/>
          <w:szCs w:val="24"/>
        </w:rPr>
        <w:t>onkrétně</w:t>
      </w:r>
      <w:r w:rsidR="002B3577">
        <w:rPr>
          <w:rFonts w:ascii="Arial" w:hAnsi="Arial" w:cs="Arial"/>
          <w:sz w:val="24"/>
          <w:szCs w:val="24"/>
        </w:rPr>
        <w:t xml:space="preserve"> v dotačním titulu č. 14_02_01 „</w:t>
      </w:r>
      <w:r w:rsidR="00645E33" w:rsidRPr="00645E33">
        <w:rPr>
          <w:rFonts w:ascii="Arial" w:hAnsi="Arial" w:cs="Arial"/>
          <w:sz w:val="24"/>
          <w:szCs w:val="24"/>
        </w:rPr>
        <w:t xml:space="preserve">Dotace na pořízení, technické zhodnocení </w:t>
      </w:r>
      <w:r w:rsidR="00B61CE2">
        <w:rPr>
          <w:rFonts w:ascii="Arial" w:hAnsi="Arial" w:cs="Arial"/>
          <w:sz w:val="24"/>
          <w:szCs w:val="24"/>
        </w:rPr>
        <w:br/>
      </w:r>
      <w:r w:rsidR="00645E33" w:rsidRPr="00645E33">
        <w:rPr>
          <w:rFonts w:ascii="Arial" w:hAnsi="Arial" w:cs="Arial"/>
          <w:sz w:val="24"/>
          <w:szCs w:val="24"/>
        </w:rPr>
        <w:t>a opravu požární techniky a nákup věcného vybavení JSDH obcí Olomouckého kraje 2020</w:t>
      </w:r>
      <w:r w:rsidR="002B3577">
        <w:rPr>
          <w:rFonts w:ascii="Arial" w:hAnsi="Arial" w:cs="Arial"/>
          <w:sz w:val="24"/>
          <w:szCs w:val="24"/>
        </w:rPr>
        <w:t>“</w:t>
      </w:r>
      <w:r w:rsidR="006E699E">
        <w:rPr>
          <w:rFonts w:ascii="Arial" w:hAnsi="Arial" w:cs="Arial"/>
          <w:sz w:val="24"/>
          <w:szCs w:val="24"/>
        </w:rPr>
        <w:t xml:space="preserve">. </w:t>
      </w:r>
    </w:p>
    <w:p w14:paraId="2227B421" w14:textId="5F3EC0A6" w:rsidR="006E699E" w:rsidRPr="006E699E" w:rsidRDefault="006E699E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E699E">
        <w:rPr>
          <w:rFonts w:ascii="Arial" w:hAnsi="Arial" w:cs="Arial"/>
          <w:sz w:val="24"/>
          <w:szCs w:val="24"/>
        </w:rPr>
        <w:t>Rada Olomouckého kraje dále dne 23. 3. 2020 usnesením č. UR/88/1/2020</w:t>
      </w:r>
      <w:r w:rsidR="002B3577">
        <w:rPr>
          <w:rFonts w:ascii="Arial" w:hAnsi="Arial" w:cs="Arial"/>
          <w:sz w:val="24"/>
          <w:szCs w:val="24"/>
        </w:rPr>
        <w:t xml:space="preserve"> </w:t>
      </w:r>
      <w:r w:rsidRPr="006E699E">
        <w:rPr>
          <w:rFonts w:ascii="Arial" w:hAnsi="Arial" w:cs="Arial"/>
          <w:sz w:val="24"/>
          <w:szCs w:val="24"/>
        </w:rPr>
        <w:t>s odvoláním na usnesení Vlády České republiky ze dne 12. března 2020 č. 194</w:t>
      </w:r>
      <w:r w:rsidR="002B3577">
        <w:rPr>
          <w:rFonts w:ascii="Arial" w:hAnsi="Arial" w:cs="Arial"/>
          <w:sz w:val="24"/>
          <w:szCs w:val="24"/>
        </w:rPr>
        <w:t xml:space="preserve"> </w:t>
      </w:r>
      <w:r w:rsidRPr="006E699E">
        <w:rPr>
          <w:rFonts w:ascii="Arial" w:hAnsi="Arial" w:cs="Arial"/>
          <w:sz w:val="24"/>
          <w:szCs w:val="24"/>
        </w:rPr>
        <w:t xml:space="preserve">a usnesení Vlády České republiky ze dne 12. března 2020 č. 199 </w:t>
      </w:r>
      <w:r w:rsidRPr="007D0EDE">
        <w:rPr>
          <w:rFonts w:ascii="Arial" w:hAnsi="Arial" w:cs="Arial"/>
          <w:b/>
          <w:sz w:val="24"/>
          <w:szCs w:val="24"/>
        </w:rPr>
        <w:t>pozastavila proces podepisování veřejnoprávních smluv a vyplácení dotací u všech dotací, jejichž poskytnutí bylo schváleno Radou Olomouckého kraje ode dne 23. 3. 2020</w:t>
      </w:r>
      <w:r w:rsidRPr="006E699E">
        <w:rPr>
          <w:rFonts w:ascii="Arial" w:hAnsi="Arial" w:cs="Arial"/>
          <w:sz w:val="24"/>
          <w:szCs w:val="24"/>
        </w:rPr>
        <w:t xml:space="preserve">. </w:t>
      </w:r>
    </w:p>
    <w:p w14:paraId="2855641B" w14:textId="610C0CB1" w:rsidR="0026539F" w:rsidRDefault="006E699E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souvislosti s výše uvedeným a v souladu se směrnicí č. 3/2020 schválenou Radou Olomouckého kraje usnesením č. </w:t>
      </w:r>
      <w:r w:rsidRPr="006E699E">
        <w:rPr>
          <w:rFonts w:ascii="Arial" w:hAnsi="Arial" w:cs="Arial"/>
          <w:sz w:val="24"/>
          <w:szCs w:val="24"/>
        </w:rPr>
        <w:t>UR/89/17/2020</w:t>
      </w:r>
      <w:r>
        <w:rPr>
          <w:rFonts w:ascii="Arial" w:hAnsi="Arial" w:cs="Arial"/>
          <w:sz w:val="24"/>
          <w:szCs w:val="24"/>
        </w:rPr>
        <w:t xml:space="preserve"> ze dne 6. 4. 2020 </w:t>
      </w:r>
      <w:r w:rsidR="007D0EDE">
        <w:rPr>
          <w:rFonts w:ascii="Arial" w:hAnsi="Arial" w:cs="Arial"/>
          <w:sz w:val="24"/>
          <w:szCs w:val="24"/>
        </w:rPr>
        <w:t xml:space="preserve">a s úkolem z porady vedení a porady VO (7. 4. 2020) </w:t>
      </w:r>
      <w:r>
        <w:rPr>
          <w:rFonts w:ascii="Arial" w:hAnsi="Arial" w:cs="Arial"/>
          <w:sz w:val="24"/>
          <w:szCs w:val="24"/>
        </w:rPr>
        <w:t>oslovil administráto</w:t>
      </w:r>
      <w:r w:rsidR="004C448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4C4489">
        <w:rPr>
          <w:rFonts w:ascii="Arial" w:hAnsi="Arial" w:cs="Arial"/>
          <w:sz w:val="24"/>
          <w:szCs w:val="24"/>
        </w:rPr>
        <w:t>dotačního Programu na podporu JSDH 2020</w:t>
      </w:r>
      <w:r>
        <w:rPr>
          <w:rFonts w:ascii="Arial" w:hAnsi="Arial" w:cs="Arial"/>
          <w:sz w:val="24"/>
          <w:szCs w:val="24"/>
        </w:rPr>
        <w:t xml:space="preserve"> žadatele za účelem získání informací o případné </w:t>
      </w:r>
      <w:r w:rsidR="004C4489">
        <w:rPr>
          <w:rFonts w:ascii="Arial" w:hAnsi="Arial" w:cs="Arial"/>
          <w:sz w:val="24"/>
          <w:szCs w:val="24"/>
        </w:rPr>
        <w:t>změně</w:t>
      </w:r>
      <w:r>
        <w:rPr>
          <w:rFonts w:ascii="Arial" w:hAnsi="Arial" w:cs="Arial"/>
          <w:sz w:val="24"/>
          <w:szCs w:val="24"/>
        </w:rPr>
        <w:t xml:space="preserve"> termínu </w:t>
      </w:r>
      <w:r w:rsidR="004C4489">
        <w:rPr>
          <w:rFonts w:ascii="Arial" w:hAnsi="Arial" w:cs="Arial"/>
          <w:sz w:val="24"/>
          <w:szCs w:val="24"/>
        </w:rPr>
        <w:t>realizace projektu nebo jeho zrušení</w:t>
      </w:r>
      <w:r>
        <w:rPr>
          <w:rFonts w:ascii="Arial" w:hAnsi="Arial" w:cs="Arial"/>
          <w:sz w:val="24"/>
          <w:szCs w:val="24"/>
        </w:rPr>
        <w:t>, a to v návaznosti na aktuální epidemiologickou situaci</w:t>
      </w:r>
      <w:r w:rsidR="00DA599B">
        <w:rPr>
          <w:rFonts w:ascii="Arial" w:hAnsi="Arial" w:cs="Arial"/>
          <w:sz w:val="24"/>
          <w:szCs w:val="24"/>
        </w:rPr>
        <w:t xml:space="preserve"> </w:t>
      </w:r>
      <w:r w:rsidR="00501387">
        <w:rPr>
          <w:rFonts w:ascii="Arial" w:hAnsi="Arial" w:cs="Arial"/>
          <w:sz w:val="24"/>
          <w:szCs w:val="24"/>
        </w:rPr>
        <w:br/>
      </w:r>
      <w:r w:rsidR="00DA599B">
        <w:rPr>
          <w:rFonts w:ascii="Arial" w:hAnsi="Arial" w:cs="Arial"/>
          <w:sz w:val="24"/>
          <w:szCs w:val="24"/>
        </w:rPr>
        <w:t xml:space="preserve">(s termínem zpětné informace nejpozději do </w:t>
      </w:r>
      <w:r w:rsidR="00645E33">
        <w:rPr>
          <w:rFonts w:ascii="Arial" w:hAnsi="Arial" w:cs="Arial"/>
          <w:sz w:val="24"/>
          <w:szCs w:val="24"/>
        </w:rPr>
        <w:t>30</w:t>
      </w:r>
      <w:r w:rsidR="00DA599B">
        <w:rPr>
          <w:rFonts w:ascii="Arial" w:hAnsi="Arial" w:cs="Arial"/>
          <w:sz w:val="24"/>
          <w:szCs w:val="24"/>
        </w:rPr>
        <w:t>. 4. 2020)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846874E" w14:textId="2640D53E" w:rsidR="00C86281" w:rsidRDefault="00C86281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Olomouckého kraje je za účelem revokace </w:t>
      </w:r>
      <w:r w:rsidR="00B61CE2">
        <w:rPr>
          <w:rFonts w:ascii="Arial" w:hAnsi="Arial" w:cs="Arial"/>
          <w:b/>
          <w:sz w:val="24"/>
          <w:szCs w:val="24"/>
          <w:u w:val="single"/>
        </w:rPr>
        <w:t xml:space="preserve">části </w:t>
      </w:r>
      <w:r w:rsidRPr="00DA599B">
        <w:rPr>
          <w:rFonts w:ascii="Arial" w:hAnsi="Arial" w:cs="Arial"/>
          <w:b/>
          <w:sz w:val="24"/>
          <w:szCs w:val="24"/>
          <w:u w:val="single"/>
        </w:rPr>
        <w:t>usnesení</w:t>
      </w:r>
      <w:r w:rsidR="002B357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B3577"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 xml:space="preserve">č. UZ/20/54/2020 ze dne 20. 4. 2020 </w:t>
      </w:r>
      <w:r w:rsidR="002B3577">
        <w:rPr>
          <w:rFonts w:ascii="Arial" w:hAnsi="Arial" w:cs="Arial"/>
          <w:sz w:val="24"/>
          <w:szCs w:val="24"/>
        </w:rPr>
        <w:t>předložen</w:t>
      </w:r>
      <w:r>
        <w:rPr>
          <w:rFonts w:ascii="Arial" w:hAnsi="Arial" w:cs="Arial"/>
          <w:sz w:val="24"/>
          <w:szCs w:val="24"/>
        </w:rPr>
        <w:t xml:space="preserve"> přehled žadatelů, kterým bylo schváleno</w:t>
      </w:r>
      <w:r w:rsidR="002B3577">
        <w:rPr>
          <w:rFonts w:ascii="Arial" w:hAnsi="Arial" w:cs="Arial"/>
          <w:sz w:val="24"/>
          <w:szCs w:val="24"/>
        </w:rPr>
        <w:t xml:space="preserve"> poskytnutí dotace, ale tyto </w:t>
      </w:r>
      <w:r>
        <w:rPr>
          <w:rFonts w:ascii="Arial" w:hAnsi="Arial" w:cs="Arial"/>
          <w:sz w:val="24"/>
          <w:szCs w:val="24"/>
        </w:rPr>
        <w:t xml:space="preserve">projekty nebudou dle písemného sdělení </w:t>
      </w:r>
      <w:r w:rsidR="002B3577">
        <w:rPr>
          <w:rFonts w:ascii="Arial" w:hAnsi="Arial" w:cs="Arial"/>
          <w:sz w:val="24"/>
          <w:szCs w:val="24"/>
        </w:rPr>
        <w:t xml:space="preserve">žadatele již v  </w:t>
      </w:r>
      <w:r>
        <w:rPr>
          <w:rFonts w:ascii="Arial" w:hAnsi="Arial" w:cs="Arial"/>
          <w:sz w:val="24"/>
          <w:szCs w:val="24"/>
        </w:rPr>
        <w:t>roce 2020 realizovány</w:t>
      </w:r>
      <w:r w:rsidR="002B3577">
        <w:rPr>
          <w:rFonts w:ascii="Arial" w:hAnsi="Arial" w:cs="Arial"/>
          <w:sz w:val="24"/>
          <w:szCs w:val="24"/>
        </w:rPr>
        <w:t>.</w:t>
      </w:r>
    </w:p>
    <w:p w14:paraId="5AA4C86D" w14:textId="4B0FC5EB" w:rsidR="00645E33" w:rsidRPr="002D0531" w:rsidRDefault="00645E33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0531">
        <w:rPr>
          <w:rFonts w:ascii="Arial" w:hAnsi="Arial" w:cs="Arial"/>
          <w:b/>
          <w:sz w:val="24"/>
          <w:szCs w:val="24"/>
        </w:rPr>
        <w:t xml:space="preserve">Oznámení o nerealizování projektu poslalo </w:t>
      </w:r>
      <w:r w:rsidR="002B3577">
        <w:rPr>
          <w:rFonts w:ascii="Arial" w:hAnsi="Arial" w:cs="Arial"/>
          <w:b/>
          <w:sz w:val="24"/>
          <w:szCs w:val="24"/>
        </w:rPr>
        <w:t>6</w:t>
      </w:r>
      <w:r w:rsidRPr="002D0531">
        <w:rPr>
          <w:rFonts w:ascii="Arial" w:hAnsi="Arial" w:cs="Arial"/>
          <w:b/>
          <w:sz w:val="24"/>
          <w:szCs w:val="24"/>
        </w:rPr>
        <w:t xml:space="preserve"> žadatelů a to pouze z dotačního titulu č. 14_02_01, kdy se jednalo o pořízení vybavení pro JSDH obce</w:t>
      </w:r>
      <w:r w:rsidR="00A51FB9" w:rsidRPr="002D0531">
        <w:rPr>
          <w:rFonts w:ascii="Arial" w:hAnsi="Arial" w:cs="Arial"/>
          <w:b/>
          <w:sz w:val="24"/>
          <w:szCs w:val="24"/>
        </w:rPr>
        <w:t xml:space="preserve"> v termínu </w:t>
      </w:r>
      <w:r w:rsidR="002D0531">
        <w:rPr>
          <w:rFonts w:ascii="Arial" w:hAnsi="Arial" w:cs="Arial"/>
          <w:b/>
          <w:sz w:val="24"/>
          <w:szCs w:val="24"/>
        </w:rPr>
        <w:br/>
      </w:r>
      <w:r w:rsidR="00A51FB9" w:rsidRPr="002D0531">
        <w:rPr>
          <w:rFonts w:ascii="Arial" w:hAnsi="Arial" w:cs="Arial"/>
          <w:b/>
          <w:sz w:val="24"/>
          <w:szCs w:val="24"/>
        </w:rPr>
        <w:t>od 1. 1. 2020 do 30. 11. 2020</w:t>
      </w:r>
      <w:r w:rsidRPr="002D0531">
        <w:rPr>
          <w:rFonts w:ascii="Arial" w:hAnsi="Arial" w:cs="Arial"/>
          <w:b/>
          <w:sz w:val="24"/>
          <w:szCs w:val="24"/>
        </w:rPr>
        <w:t>.</w:t>
      </w:r>
    </w:p>
    <w:p w14:paraId="3788BFDE" w14:textId="1806C6F6" w:rsidR="00A51FB9" w:rsidRDefault="00A51FB9" w:rsidP="00835ED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D0531">
        <w:rPr>
          <w:rFonts w:ascii="Arial" w:hAnsi="Arial" w:cs="Arial"/>
          <w:sz w:val="24"/>
          <w:szCs w:val="24"/>
          <w:u w:val="single"/>
        </w:rPr>
        <w:t>Jedná se o tyto žadatele:</w:t>
      </w:r>
    </w:p>
    <w:p w14:paraId="570B898E" w14:textId="19C3A33B" w:rsidR="00695751" w:rsidRDefault="00695751" w:rsidP="00B61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751">
        <w:rPr>
          <w:rFonts w:ascii="Arial" w:hAnsi="Arial" w:cs="Arial"/>
          <w:sz w:val="24"/>
          <w:szCs w:val="24"/>
        </w:rPr>
        <w:t xml:space="preserve">č. 90  </w:t>
      </w:r>
      <w:r>
        <w:rPr>
          <w:rFonts w:ascii="Arial" w:hAnsi="Arial" w:cs="Arial"/>
          <w:sz w:val="24"/>
          <w:szCs w:val="24"/>
        </w:rPr>
        <w:tab/>
      </w:r>
      <w:r w:rsidRPr="00695751">
        <w:rPr>
          <w:rFonts w:ascii="Arial" w:hAnsi="Arial" w:cs="Arial"/>
          <w:sz w:val="24"/>
          <w:szCs w:val="24"/>
        </w:rPr>
        <w:t>- obec Dobrochov, IČO:</w:t>
      </w:r>
      <w:r w:rsidR="00B61CE2">
        <w:rPr>
          <w:rFonts w:ascii="Arial" w:hAnsi="Arial" w:cs="Arial"/>
          <w:sz w:val="24"/>
          <w:szCs w:val="24"/>
        </w:rPr>
        <w:t xml:space="preserve"> 47922311</w:t>
      </w:r>
    </w:p>
    <w:p w14:paraId="368839E1" w14:textId="5C518FD9" w:rsidR="00695751" w:rsidRDefault="00695751" w:rsidP="00B61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výše schválené dotace 13.000 Kč</w:t>
      </w:r>
    </w:p>
    <w:p w14:paraId="400851D2" w14:textId="2A64A009" w:rsidR="00695751" w:rsidRDefault="00695751" w:rsidP="00B61CE2">
      <w:pPr>
        <w:autoSpaceDE w:val="0"/>
        <w:autoSpaceDN w:val="0"/>
        <w:adjustRightInd w:val="0"/>
        <w:spacing w:after="120" w:line="240" w:lineRule="auto"/>
        <w:ind w:left="709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storno doručeno datovou zprávou dne 26. 5. 2020</w:t>
      </w:r>
    </w:p>
    <w:p w14:paraId="38EC6672" w14:textId="3946628A" w:rsidR="0034517A" w:rsidRDefault="0034517A" w:rsidP="00B61CE2">
      <w:pPr>
        <w:autoSpaceDE w:val="0"/>
        <w:autoSpaceDN w:val="0"/>
        <w:adjustRightInd w:val="0"/>
        <w:spacing w:after="0" w:line="240" w:lineRule="auto"/>
        <w:ind w:left="709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r w:rsidR="00A51FB9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A51FB9" w:rsidRPr="00A51FB9">
        <w:rPr>
          <w:rFonts w:ascii="Arial" w:hAnsi="Arial" w:cs="Arial"/>
          <w:sz w:val="24"/>
          <w:szCs w:val="24"/>
        </w:rPr>
        <w:t>obec Vranovice-Kelčice, IČO: 00288926</w:t>
      </w:r>
    </w:p>
    <w:p w14:paraId="6022F1F0" w14:textId="2D890CA3" w:rsidR="0034517A" w:rsidRDefault="0034517A" w:rsidP="00B61CE2">
      <w:pPr>
        <w:autoSpaceDE w:val="0"/>
        <w:autoSpaceDN w:val="0"/>
        <w:adjustRightInd w:val="0"/>
        <w:spacing w:after="0" w:line="240" w:lineRule="auto"/>
        <w:ind w:left="709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výše schválené dotace: </w:t>
      </w:r>
      <w:r w:rsidR="00E36A0C">
        <w:rPr>
          <w:rFonts w:ascii="Arial" w:hAnsi="Arial" w:cs="Arial"/>
          <w:sz w:val="24"/>
          <w:szCs w:val="24"/>
        </w:rPr>
        <w:t>13.200</w:t>
      </w:r>
      <w:r>
        <w:rPr>
          <w:rFonts w:ascii="Arial" w:hAnsi="Arial" w:cs="Arial"/>
          <w:sz w:val="24"/>
          <w:szCs w:val="24"/>
        </w:rPr>
        <w:t xml:space="preserve"> Kč </w:t>
      </w:r>
    </w:p>
    <w:p w14:paraId="4F94D8D7" w14:textId="08E8552D" w:rsidR="003549D2" w:rsidRDefault="0034517A" w:rsidP="00B61CE2">
      <w:pPr>
        <w:autoSpaceDE w:val="0"/>
        <w:autoSpaceDN w:val="0"/>
        <w:adjustRightInd w:val="0"/>
        <w:spacing w:after="120" w:line="240" w:lineRule="auto"/>
        <w:ind w:left="709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storno doručeno </w:t>
      </w:r>
      <w:r w:rsidR="00E36A0C">
        <w:rPr>
          <w:rFonts w:ascii="Arial" w:hAnsi="Arial" w:cs="Arial"/>
          <w:sz w:val="24"/>
          <w:szCs w:val="24"/>
        </w:rPr>
        <w:t xml:space="preserve">datovou zprávou </w:t>
      </w:r>
      <w:r>
        <w:rPr>
          <w:rFonts w:ascii="Arial" w:hAnsi="Arial" w:cs="Arial"/>
          <w:sz w:val="24"/>
          <w:szCs w:val="24"/>
        </w:rPr>
        <w:t xml:space="preserve">dne </w:t>
      </w:r>
      <w:r w:rsidR="00E36A0C">
        <w:rPr>
          <w:rFonts w:ascii="Arial" w:hAnsi="Arial" w:cs="Arial"/>
          <w:sz w:val="24"/>
          <w:szCs w:val="24"/>
        </w:rPr>
        <w:t>27. 4. 2020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AE76DC" w14:textId="4CEA50C6" w:rsidR="005822F6" w:rsidRDefault="00A42D40" w:rsidP="00B61CE2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r w:rsidR="00E36A0C">
        <w:rPr>
          <w:rFonts w:ascii="Arial" w:hAnsi="Arial" w:cs="Arial"/>
          <w:sz w:val="24"/>
          <w:szCs w:val="24"/>
        </w:rPr>
        <w:t>132</w:t>
      </w:r>
      <w:r w:rsidR="006D0C6B">
        <w:rPr>
          <w:rFonts w:ascii="Arial" w:hAnsi="Arial" w:cs="Arial"/>
          <w:sz w:val="24"/>
          <w:szCs w:val="24"/>
        </w:rPr>
        <w:tab/>
        <w:t xml:space="preserve">- </w:t>
      </w:r>
      <w:r w:rsidR="00E36A0C">
        <w:rPr>
          <w:rFonts w:ascii="Arial" w:hAnsi="Arial" w:cs="Arial"/>
          <w:sz w:val="24"/>
          <w:szCs w:val="24"/>
        </w:rPr>
        <w:t>obec Lazníky, IČO: 00301451</w:t>
      </w:r>
      <w:r w:rsidR="006D0C6B">
        <w:rPr>
          <w:rFonts w:ascii="Arial" w:hAnsi="Arial" w:cs="Arial"/>
          <w:sz w:val="24"/>
          <w:szCs w:val="24"/>
        </w:rPr>
        <w:t xml:space="preserve"> </w:t>
      </w:r>
    </w:p>
    <w:p w14:paraId="78935F4C" w14:textId="52E31CEB" w:rsidR="005822F6" w:rsidRDefault="005822F6" w:rsidP="00B61CE2">
      <w:pPr>
        <w:autoSpaceDE w:val="0"/>
        <w:autoSpaceDN w:val="0"/>
        <w:adjustRightInd w:val="0"/>
        <w:spacing w:after="0" w:line="240" w:lineRule="auto"/>
        <w:ind w:left="709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výše schválené dotace: </w:t>
      </w:r>
      <w:r w:rsidR="00E36A0C">
        <w:rPr>
          <w:rFonts w:ascii="Arial" w:hAnsi="Arial" w:cs="Arial"/>
          <w:sz w:val="24"/>
          <w:szCs w:val="24"/>
        </w:rPr>
        <w:t>186.500</w:t>
      </w:r>
      <w:r>
        <w:rPr>
          <w:rFonts w:ascii="Arial" w:hAnsi="Arial" w:cs="Arial"/>
          <w:sz w:val="24"/>
          <w:szCs w:val="24"/>
        </w:rPr>
        <w:t xml:space="preserve"> Kč </w:t>
      </w:r>
    </w:p>
    <w:p w14:paraId="215BDB0B" w14:textId="4438385B" w:rsidR="005822F6" w:rsidRDefault="005822F6" w:rsidP="00B61CE2">
      <w:pPr>
        <w:autoSpaceDE w:val="0"/>
        <w:autoSpaceDN w:val="0"/>
        <w:adjustRightInd w:val="0"/>
        <w:spacing w:after="120" w:line="240" w:lineRule="auto"/>
        <w:ind w:left="709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storno doručeno </w:t>
      </w:r>
      <w:r w:rsidR="00E36A0C">
        <w:rPr>
          <w:rFonts w:ascii="Arial" w:hAnsi="Arial" w:cs="Arial"/>
          <w:sz w:val="24"/>
          <w:szCs w:val="24"/>
        </w:rPr>
        <w:t xml:space="preserve">datovou zprávou </w:t>
      </w:r>
      <w:r>
        <w:rPr>
          <w:rFonts w:ascii="Arial" w:hAnsi="Arial" w:cs="Arial"/>
          <w:sz w:val="24"/>
          <w:szCs w:val="24"/>
        </w:rPr>
        <w:t xml:space="preserve">dne </w:t>
      </w:r>
      <w:r w:rsidR="00E36A0C">
        <w:rPr>
          <w:rFonts w:ascii="Arial" w:hAnsi="Arial" w:cs="Arial"/>
          <w:sz w:val="24"/>
          <w:szCs w:val="24"/>
        </w:rPr>
        <w:t>29. 4</w:t>
      </w:r>
      <w:r>
        <w:rPr>
          <w:rFonts w:ascii="Arial" w:hAnsi="Arial" w:cs="Arial"/>
          <w:sz w:val="24"/>
          <w:szCs w:val="24"/>
        </w:rPr>
        <w:t xml:space="preserve">. 2020 </w:t>
      </w:r>
    </w:p>
    <w:p w14:paraId="54C79E5C" w14:textId="1DFA4D21" w:rsidR="003549D2" w:rsidRDefault="00446B89" w:rsidP="00B61CE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</w:t>
      </w:r>
      <w:r w:rsidR="00A42D40">
        <w:rPr>
          <w:rFonts w:ascii="Arial" w:hAnsi="Arial" w:cs="Arial"/>
          <w:sz w:val="24"/>
          <w:szCs w:val="24"/>
        </w:rPr>
        <w:t xml:space="preserve"> </w:t>
      </w:r>
      <w:r w:rsidR="00E36A0C">
        <w:rPr>
          <w:rFonts w:ascii="Arial" w:hAnsi="Arial" w:cs="Arial"/>
          <w:sz w:val="24"/>
          <w:szCs w:val="24"/>
        </w:rPr>
        <w:t>182</w:t>
      </w:r>
      <w:r w:rsidR="006D0C6B">
        <w:rPr>
          <w:rFonts w:ascii="Arial" w:hAnsi="Arial" w:cs="Arial"/>
          <w:sz w:val="24"/>
          <w:szCs w:val="24"/>
        </w:rPr>
        <w:tab/>
        <w:t xml:space="preserve">- </w:t>
      </w:r>
      <w:r w:rsidR="00E36A0C">
        <w:rPr>
          <w:rFonts w:ascii="Arial" w:hAnsi="Arial" w:cs="Arial"/>
          <w:sz w:val="24"/>
          <w:szCs w:val="24"/>
        </w:rPr>
        <w:t>obec Vilémov, IČO: 00635316</w:t>
      </w:r>
      <w:r w:rsidR="009A1F0A">
        <w:rPr>
          <w:rFonts w:ascii="Arial" w:hAnsi="Arial" w:cs="Arial"/>
          <w:sz w:val="24"/>
          <w:szCs w:val="24"/>
        </w:rPr>
        <w:t xml:space="preserve"> </w:t>
      </w:r>
    </w:p>
    <w:p w14:paraId="3CD31EA3" w14:textId="1AB77562" w:rsidR="005822F6" w:rsidRDefault="005822F6" w:rsidP="00B61CE2">
      <w:pPr>
        <w:autoSpaceDE w:val="0"/>
        <w:autoSpaceDN w:val="0"/>
        <w:adjustRightInd w:val="0"/>
        <w:spacing w:after="0" w:line="240" w:lineRule="auto"/>
        <w:ind w:left="703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výše schválené dotace: </w:t>
      </w:r>
      <w:r w:rsidR="00E36A0C">
        <w:rPr>
          <w:rFonts w:ascii="Arial" w:hAnsi="Arial" w:cs="Arial"/>
          <w:sz w:val="24"/>
          <w:szCs w:val="24"/>
        </w:rPr>
        <w:t>17.000</w:t>
      </w:r>
      <w:r>
        <w:rPr>
          <w:rFonts w:ascii="Arial" w:hAnsi="Arial" w:cs="Arial"/>
          <w:sz w:val="24"/>
          <w:szCs w:val="24"/>
        </w:rPr>
        <w:t xml:space="preserve"> Kč </w:t>
      </w:r>
    </w:p>
    <w:p w14:paraId="62B9B53B" w14:textId="4932F7E1" w:rsidR="005822F6" w:rsidRDefault="005822F6" w:rsidP="00B61CE2">
      <w:pPr>
        <w:autoSpaceDE w:val="0"/>
        <w:autoSpaceDN w:val="0"/>
        <w:adjustRightInd w:val="0"/>
        <w:spacing w:after="120" w:line="240" w:lineRule="auto"/>
        <w:ind w:left="703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storno doručeno </w:t>
      </w:r>
      <w:r w:rsidR="00E36A0C">
        <w:rPr>
          <w:rFonts w:ascii="Arial" w:hAnsi="Arial" w:cs="Arial"/>
          <w:sz w:val="24"/>
          <w:szCs w:val="24"/>
        </w:rPr>
        <w:t xml:space="preserve">datovou zprávou </w:t>
      </w:r>
      <w:r>
        <w:rPr>
          <w:rFonts w:ascii="Arial" w:hAnsi="Arial" w:cs="Arial"/>
          <w:sz w:val="24"/>
          <w:szCs w:val="24"/>
        </w:rPr>
        <w:t xml:space="preserve">dne </w:t>
      </w:r>
      <w:r w:rsidR="00E36A0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4. 2020 </w:t>
      </w:r>
    </w:p>
    <w:p w14:paraId="5CCA99FA" w14:textId="77777777" w:rsidR="00E36A0C" w:rsidRDefault="00446B89" w:rsidP="00B61CE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</w:t>
      </w:r>
      <w:r w:rsidR="00E36A0C">
        <w:rPr>
          <w:rFonts w:ascii="Arial" w:hAnsi="Arial" w:cs="Arial"/>
          <w:sz w:val="24"/>
          <w:szCs w:val="24"/>
        </w:rPr>
        <w:t xml:space="preserve"> 232 a č. 233</w:t>
      </w:r>
    </w:p>
    <w:p w14:paraId="4F61BF8D" w14:textId="0AF23B83" w:rsidR="00446B89" w:rsidRDefault="006D0C6B" w:rsidP="00B61CE2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E36A0C">
        <w:rPr>
          <w:rFonts w:ascii="Arial" w:hAnsi="Arial" w:cs="Arial"/>
          <w:sz w:val="24"/>
          <w:szCs w:val="24"/>
        </w:rPr>
        <w:t>obec</w:t>
      </w:r>
      <w:r w:rsidR="003549D2">
        <w:rPr>
          <w:rFonts w:ascii="Arial" w:hAnsi="Arial" w:cs="Arial"/>
          <w:sz w:val="24"/>
          <w:szCs w:val="24"/>
        </w:rPr>
        <w:t xml:space="preserve"> </w:t>
      </w:r>
      <w:r w:rsidR="00E36A0C">
        <w:rPr>
          <w:rFonts w:ascii="Arial" w:hAnsi="Arial" w:cs="Arial"/>
          <w:sz w:val="24"/>
          <w:szCs w:val="24"/>
        </w:rPr>
        <w:t>Lipová, IČO: 00288438</w:t>
      </w:r>
    </w:p>
    <w:p w14:paraId="7CE2BC49" w14:textId="70580924" w:rsidR="003549D2" w:rsidRDefault="003549D2" w:rsidP="00B61CE2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výše schválené dotace: </w:t>
      </w:r>
      <w:r w:rsidR="00E36A0C">
        <w:rPr>
          <w:rFonts w:ascii="Arial" w:hAnsi="Arial" w:cs="Arial"/>
          <w:sz w:val="24"/>
          <w:szCs w:val="24"/>
        </w:rPr>
        <w:t>24.600</w:t>
      </w:r>
      <w:r>
        <w:rPr>
          <w:rFonts w:ascii="Arial" w:hAnsi="Arial" w:cs="Arial"/>
          <w:sz w:val="24"/>
          <w:szCs w:val="24"/>
        </w:rPr>
        <w:t xml:space="preserve"> Kč </w:t>
      </w:r>
      <w:r w:rsidR="00E36A0C">
        <w:rPr>
          <w:rFonts w:ascii="Arial" w:hAnsi="Arial" w:cs="Arial"/>
          <w:sz w:val="24"/>
          <w:szCs w:val="24"/>
        </w:rPr>
        <w:t>pro JSDH Seč</w:t>
      </w:r>
    </w:p>
    <w:p w14:paraId="7C638AA8" w14:textId="4C34B4C1" w:rsidR="00E36A0C" w:rsidRDefault="00E36A0C" w:rsidP="00B61CE2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výše schválené dotace: 17.600 Kč pro JSDH </w:t>
      </w:r>
      <w:proofErr w:type="spellStart"/>
      <w:r>
        <w:rPr>
          <w:rFonts w:ascii="Arial" w:hAnsi="Arial" w:cs="Arial"/>
          <w:sz w:val="24"/>
          <w:szCs w:val="24"/>
        </w:rPr>
        <w:t>Hrochov</w:t>
      </w:r>
      <w:proofErr w:type="spellEnd"/>
    </w:p>
    <w:p w14:paraId="19897856" w14:textId="2296E5FA" w:rsidR="003549D2" w:rsidRDefault="003549D2" w:rsidP="00B61CE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storno doručeno</w:t>
      </w:r>
      <w:r w:rsidR="00E36A0C">
        <w:rPr>
          <w:rFonts w:ascii="Arial" w:hAnsi="Arial" w:cs="Arial"/>
          <w:sz w:val="24"/>
          <w:szCs w:val="24"/>
        </w:rPr>
        <w:t xml:space="preserve"> datovou zprávou</w:t>
      </w:r>
      <w:r>
        <w:rPr>
          <w:rFonts w:ascii="Arial" w:hAnsi="Arial" w:cs="Arial"/>
          <w:sz w:val="24"/>
          <w:szCs w:val="24"/>
        </w:rPr>
        <w:t xml:space="preserve"> dne </w:t>
      </w:r>
      <w:r w:rsidR="00E36A0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4. 2020  </w:t>
      </w:r>
    </w:p>
    <w:p w14:paraId="0BB1B25F" w14:textId="72DEEDEC" w:rsidR="006F320F" w:rsidRPr="002D0531" w:rsidRDefault="006F320F" w:rsidP="00B61C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0531">
        <w:rPr>
          <w:rFonts w:ascii="Arial" w:hAnsi="Arial" w:cs="Arial"/>
          <w:b/>
          <w:sz w:val="24"/>
          <w:szCs w:val="24"/>
        </w:rPr>
        <w:t>Celkový součet</w:t>
      </w:r>
      <w:r w:rsidR="00E36A0C" w:rsidRPr="002D0531">
        <w:rPr>
          <w:rFonts w:ascii="Arial" w:hAnsi="Arial" w:cs="Arial"/>
          <w:b/>
          <w:sz w:val="24"/>
          <w:szCs w:val="24"/>
        </w:rPr>
        <w:t xml:space="preserve"> nepřijatých </w:t>
      </w:r>
      <w:r w:rsidRPr="002D0531">
        <w:rPr>
          <w:rFonts w:ascii="Arial" w:hAnsi="Arial" w:cs="Arial"/>
          <w:b/>
          <w:sz w:val="24"/>
          <w:szCs w:val="24"/>
        </w:rPr>
        <w:t xml:space="preserve">dotací </w:t>
      </w:r>
      <w:r w:rsidR="00E36A0C" w:rsidRPr="002D0531">
        <w:rPr>
          <w:rFonts w:ascii="Arial" w:hAnsi="Arial" w:cs="Arial"/>
          <w:b/>
          <w:sz w:val="24"/>
          <w:szCs w:val="24"/>
        </w:rPr>
        <w:t xml:space="preserve">činí </w:t>
      </w:r>
      <w:r w:rsidR="009A2709" w:rsidRPr="002D0531">
        <w:rPr>
          <w:rFonts w:ascii="Arial" w:hAnsi="Arial" w:cs="Arial"/>
          <w:b/>
          <w:sz w:val="24"/>
          <w:szCs w:val="24"/>
        </w:rPr>
        <w:t xml:space="preserve"> </w:t>
      </w:r>
      <w:r w:rsidR="00695751">
        <w:rPr>
          <w:rFonts w:ascii="Arial" w:hAnsi="Arial" w:cs="Arial"/>
          <w:b/>
          <w:sz w:val="24"/>
          <w:szCs w:val="24"/>
        </w:rPr>
        <w:t>271</w:t>
      </w:r>
      <w:r w:rsidR="00E36A0C" w:rsidRPr="002D0531">
        <w:rPr>
          <w:rFonts w:ascii="Arial" w:hAnsi="Arial" w:cs="Arial"/>
          <w:b/>
          <w:sz w:val="24"/>
          <w:szCs w:val="24"/>
        </w:rPr>
        <w:t>.900 Kč.</w:t>
      </w:r>
    </w:p>
    <w:p w14:paraId="460A6A6D" w14:textId="2E0250F5" w:rsidR="00B61CE2" w:rsidRDefault="00B61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9E889D7" w14:textId="77777777" w:rsidR="006F320F" w:rsidRDefault="006F320F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36F418" w14:textId="5ADC7043" w:rsidR="00E36A0C" w:rsidRPr="00501387" w:rsidRDefault="00905A9F" w:rsidP="0050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1387">
        <w:rPr>
          <w:rFonts w:ascii="Arial" w:hAnsi="Arial" w:cs="Arial"/>
          <w:b/>
          <w:sz w:val="24"/>
          <w:szCs w:val="24"/>
        </w:rPr>
        <w:t xml:space="preserve">V důsledku </w:t>
      </w:r>
      <w:r w:rsidR="002D0531" w:rsidRPr="00501387">
        <w:rPr>
          <w:rFonts w:ascii="Arial" w:hAnsi="Arial" w:cs="Arial"/>
          <w:b/>
          <w:sz w:val="24"/>
          <w:szCs w:val="24"/>
        </w:rPr>
        <w:t>souhlasu s revokací schválených</w:t>
      </w:r>
      <w:r w:rsidRPr="00501387">
        <w:rPr>
          <w:rFonts w:ascii="Arial" w:hAnsi="Arial" w:cs="Arial"/>
          <w:b/>
          <w:sz w:val="24"/>
          <w:szCs w:val="24"/>
        </w:rPr>
        <w:t xml:space="preserve"> dotací žadatelům</w:t>
      </w:r>
      <w:r w:rsidR="0040723F" w:rsidRPr="00501387">
        <w:rPr>
          <w:rFonts w:ascii="Arial" w:hAnsi="Arial" w:cs="Arial"/>
          <w:b/>
          <w:sz w:val="24"/>
          <w:szCs w:val="24"/>
        </w:rPr>
        <w:t xml:space="preserve"> </w:t>
      </w:r>
      <w:r w:rsidR="00E36A0C" w:rsidRPr="00501387">
        <w:rPr>
          <w:rFonts w:ascii="Arial" w:hAnsi="Arial" w:cs="Arial"/>
          <w:b/>
          <w:sz w:val="24"/>
          <w:szCs w:val="24"/>
        </w:rPr>
        <w:t xml:space="preserve">č. </w:t>
      </w:r>
      <w:r w:rsidR="00695751">
        <w:rPr>
          <w:rFonts w:ascii="Arial" w:hAnsi="Arial" w:cs="Arial"/>
          <w:b/>
          <w:sz w:val="24"/>
          <w:szCs w:val="24"/>
        </w:rPr>
        <w:t xml:space="preserve">90, </w:t>
      </w:r>
      <w:r w:rsidR="00E36A0C" w:rsidRPr="00501387">
        <w:rPr>
          <w:rFonts w:ascii="Arial" w:hAnsi="Arial" w:cs="Arial"/>
          <w:b/>
          <w:sz w:val="24"/>
          <w:szCs w:val="24"/>
        </w:rPr>
        <w:t xml:space="preserve">95, č. 135, </w:t>
      </w:r>
      <w:r w:rsidR="00695751">
        <w:rPr>
          <w:rFonts w:ascii="Arial" w:hAnsi="Arial" w:cs="Arial"/>
          <w:b/>
          <w:sz w:val="24"/>
          <w:szCs w:val="24"/>
        </w:rPr>
        <w:br/>
      </w:r>
      <w:r w:rsidR="00E36A0C" w:rsidRPr="00501387">
        <w:rPr>
          <w:rFonts w:ascii="Arial" w:hAnsi="Arial" w:cs="Arial"/>
          <w:b/>
          <w:sz w:val="24"/>
          <w:szCs w:val="24"/>
        </w:rPr>
        <w:t xml:space="preserve">č. 182, č. 232 a č. 233 </w:t>
      </w:r>
      <w:r w:rsidRPr="00501387">
        <w:rPr>
          <w:rFonts w:ascii="Arial" w:hAnsi="Arial" w:cs="Arial"/>
          <w:b/>
          <w:sz w:val="24"/>
          <w:szCs w:val="24"/>
        </w:rPr>
        <w:t>nebudou</w:t>
      </w:r>
      <w:r w:rsidR="0042712C" w:rsidRPr="00501387">
        <w:rPr>
          <w:rFonts w:ascii="Arial" w:hAnsi="Arial" w:cs="Arial"/>
          <w:b/>
          <w:sz w:val="24"/>
          <w:szCs w:val="24"/>
        </w:rPr>
        <w:t xml:space="preserve"> v rámci alokac</w:t>
      </w:r>
      <w:r w:rsidR="00E36A0C" w:rsidRPr="00501387">
        <w:rPr>
          <w:rFonts w:ascii="Arial" w:hAnsi="Arial" w:cs="Arial"/>
          <w:b/>
          <w:sz w:val="24"/>
          <w:szCs w:val="24"/>
        </w:rPr>
        <w:t>e</w:t>
      </w:r>
      <w:r w:rsidR="0042712C" w:rsidRPr="00501387">
        <w:rPr>
          <w:rFonts w:ascii="Arial" w:hAnsi="Arial" w:cs="Arial"/>
          <w:b/>
          <w:sz w:val="24"/>
          <w:szCs w:val="24"/>
        </w:rPr>
        <w:t xml:space="preserve"> </w:t>
      </w:r>
      <w:r w:rsidR="00E36A0C" w:rsidRPr="00501387">
        <w:rPr>
          <w:rFonts w:ascii="Arial" w:hAnsi="Arial" w:cs="Arial"/>
          <w:b/>
          <w:sz w:val="24"/>
          <w:szCs w:val="24"/>
        </w:rPr>
        <w:t>dotační</w:t>
      </w:r>
      <w:r w:rsidR="0042712C" w:rsidRPr="00501387">
        <w:rPr>
          <w:rFonts w:ascii="Arial" w:hAnsi="Arial" w:cs="Arial"/>
          <w:b/>
          <w:sz w:val="24"/>
          <w:szCs w:val="24"/>
        </w:rPr>
        <w:t>h</w:t>
      </w:r>
      <w:r w:rsidR="00E36A0C" w:rsidRPr="00501387">
        <w:rPr>
          <w:rFonts w:ascii="Arial" w:hAnsi="Arial" w:cs="Arial"/>
          <w:b/>
          <w:sz w:val="24"/>
          <w:szCs w:val="24"/>
        </w:rPr>
        <w:t>o titulu</w:t>
      </w:r>
      <w:r w:rsidR="0040723F" w:rsidRPr="00501387">
        <w:rPr>
          <w:rFonts w:ascii="Arial" w:hAnsi="Arial" w:cs="Arial"/>
          <w:b/>
          <w:sz w:val="24"/>
          <w:szCs w:val="24"/>
        </w:rPr>
        <w:t xml:space="preserve"> vyčerpány</w:t>
      </w:r>
      <w:r w:rsidRPr="00501387">
        <w:rPr>
          <w:rFonts w:ascii="Arial" w:hAnsi="Arial" w:cs="Arial"/>
          <w:b/>
          <w:sz w:val="24"/>
          <w:szCs w:val="24"/>
        </w:rPr>
        <w:t xml:space="preserve"> finanční prostředky</w:t>
      </w:r>
      <w:r w:rsidR="0042712C" w:rsidRPr="00501387">
        <w:rPr>
          <w:rFonts w:ascii="Arial" w:hAnsi="Arial" w:cs="Arial"/>
          <w:b/>
          <w:sz w:val="24"/>
          <w:szCs w:val="24"/>
        </w:rPr>
        <w:t xml:space="preserve"> ve výši </w:t>
      </w:r>
      <w:r w:rsidR="00E36A0C" w:rsidRPr="00501387">
        <w:rPr>
          <w:rFonts w:ascii="Arial" w:hAnsi="Arial" w:cs="Arial"/>
          <w:b/>
          <w:sz w:val="24"/>
          <w:szCs w:val="24"/>
        </w:rPr>
        <w:t>2</w:t>
      </w:r>
      <w:r w:rsidR="00695751">
        <w:rPr>
          <w:rFonts w:ascii="Arial" w:hAnsi="Arial" w:cs="Arial"/>
          <w:b/>
          <w:sz w:val="24"/>
          <w:szCs w:val="24"/>
        </w:rPr>
        <w:t>71</w:t>
      </w:r>
      <w:r w:rsidR="00E36A0C" w:rsidRPr="00501387">
        <w:rPr>
          <w:rFonts w:ascii="Arial" w:hAnsi="Arial" w:cs="Arial"/>
          <w:b/>
          <w:sz w:val="24"/>
          <w:szCs w:val="24"/>
        </w:rPr>
        <w:t>.900</w:t>
      </w:r>
      <w:r w:rsidR="002D0531" w:rsidRPr="00501387">
        <w:rPr>
          <w:rFonts w:ascii="Arial" w:hAnsi="Arial" w:cs="Arial"/>
          <w:b/>
          <w:sz w:val="24"/>
          <w:szCs w:val="24"/>
        </w:rPr>
        <w:t xml:space="preserve"> Kč, které předkladatel navrhuje přesunout do Individuálních dotací v oblasti krizového řízení.</w:t>
      </w:r>
    </w:p>
    <w:p w14:paraId="17E34108" w14:textId="3A02A2A5" w:rsidR="002D0531" w:rsidRPr="002D0531" w:rsidRDefault="00F80B66" w:rsidP="002D053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80B66">
        <w:rPr>
          <w:rFonts w:ascii="Arial" w:hAnsi="Arial" w:cs="Arial"/>
          <w:sz w:val="24"/>
          <w:szCs w:val="24"/>
        </w:rPr>
        <w:t xml:space="preserve">Současně je </w:t>
      </w:r>
      <w:r w:rsidR="00C86281">
        <w:rPr>
          <w:rFonts w:ascii="Arial" w:hAnsi="Arial" w:cs="Arial"/>
          <w:sz w:val="24"/>
          <w:szCs w:val="24"/>
        </w:rPr>
        <w:t>Zastupitelstvu</w:t>
      </w:r>
      <w:r w:rsidRPr="00F80B66">
        <w:rPr>
          <w:rFonts w:ascii="Arial" w:hAnsi="Arial" w:cs="Arial"/>
          <w:sz w:val="24"/>
          <w:szCs w:val="24"/>
        </w:rPr>
        <w:t xml:space="preserve"> Olomouckého kraje na vědomí </w:t>
      </w:r>
      <w:r w:rsidR="002D0531">
        <w:rPr>
          <w:rFonts w:ascii="Arial" w:hAnsi="Arial" w:cs="Arial"/>
          <w:sz w:val="24"/>
          <w:szCs w:val="24"/>
        </w:rPr>
        <w:t xml:space="preserve">předložena informace, </w:t>
      </w:r>
      <w:r w:rsidR="00C86281">
        <w:rPr>
          <w:rFonts w:ascii="Arial" w:hAnsi="Arial" w:cs="Arial"/>
          <w:sz w:val="24"/>
          <w:szCs w:val="24"/>
        </w:rPr>
        <w:br/>
      </w:r>
      <w:r w:rsidR="002D0531">
        <w:rPr>
          <w:rFonts w:ascii="Arial" w:hAnsi="Arial" w:cs="Arial"/>
          <w:sz w:val="24"/>
          <w:szCs w:val="24"/>
        </w:rPr>
        <w:t xml:space="preserve">že pouze jeden žadatel z dotačního titulu č. 14_02_02 </w:t>
      </w:r>
      <w:r w:rsidR="002B3577">
        <w:rPr>
          <w:rFonts w:ascii="Arial" w:hAnsi="Arial" w:cs="Arial"/>
          <w:sz w:val="24"/>
          <w:szCs w:val="24"/>
        </w:rPr>
        <w:t>„</w:t>
      </w:r>
      <w:r w:rsidR="002D0531" w:rsidRPr="00A51FB9">
        <w:rPr>
          <w:rFonts w:ascii="Arial" w:hAnsi="Arial" w:cs="Arial"/>
          <w:sz w:val="24"/>
          <w:szCs w:val="24"/>
        </w:rPr>
        <w:t xml:space="preserve">Dotace na pořízení cisternových automobilových stříkaček a dopravních automobilů </w:t>
      </w:r>
      <w:r w:rsidR="002B3577">
        <w:rPr>
          <w:rFonts w:ascii="Arial" w:hAnsi="Arial" w:cs="Arial"/>
          <w:sz w:val="24"/>
          <w:szCs w:val="24"/>
        </w:rPr>
        <w:t>pro JSDH obcí Olomouckého kraje“</w:t>
      </w:r>
      <w:r w:rsidR="00C86281">
        <w:rPr>
          <w:rFonts w:ascii="Arial" w:hAnsi="Arial" w:cs="Arial"/>
          <w:sz w:val="24"/>
          <w:szCs w:val="24"/>
        </w:rPr>
        <w:br/>
      </w:r>
      <w:r w:rsidR="002D0531" w:rsidRPr="00A51FB9">
        <w:rPr>
          <w:rFonts w:ascii="Arial" w:hAnsi="Arial" w:cs="Arial"/>
          <w:sz w:val="24"/>
          <w:szCs w:val="24"/>
        </w:rPr>
        <w:t xml:space="preserve">s dotací MV ČR </w:t>
      </w:r>
      <w:r w:rsidR="002D0531" w:rsidRPr="002D0531">
        <w:rPr>
          <w:rFonts w:ascii="Arial" w:hAnsi="Arial" w:cs="Arial"/>
          <w:sz w:val="24"/>
          <w:szCs w:val="24"/>
        </w:rPr>
        <w:t xml:space="preserve">2020 oznámil a požádal, v souvislosti epidemiologickou situací, </w:t>
      </w:r>
      <w:r w:rsidR="00C86281">
        <w:rPr>
          <w:rFonts w:ascii="Arial" w:hAnsi="Arial" w:cs="Arial"/>
          <w:sz w:val="24"/>
          <w:szCs w:val="24"/>
        </w:rPr>
        <w:br/>
      </w:r>
      <w:r w:rsidR="002D0531" w:rsidRPr="002D0531">
        <w:rPr>
          <w:rFonts w:ascii="Arial" w:hAnsi="Arial" w:cs="Arial"/>
          <w:sz w:val="24"/>
          <w:szCs w:val="24"/>
        </w:rPr>
        <w:t>o prodloužení termínů použití a vyúčtování dotace na pořízení nové cisternové automobilové stříkačky.</w:t>
      </w:r>
    </w:p>
    <w:p w14:paraId="6580443C" w14:textId="2C14F616" w:rsidR="002D0531" w:rsidRDefault="00FC35B4" w:rsidP="00AE2FC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B3577">
        <w:rPr>
          <w:rFonts w:ascii="Arial" w:hAnsi="Arial" w:cs="Arial"/>
          <w:b/>
          <w:sz w:val="24"/>
          <w:szCs w:val="24"/>
        </w:rPr>
        <w:t xml:space="preserve">Žadatel č. </w:t>
      </w:r>
      <w:r w:rsidR="002D0531" w:rsidRPr="002B357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</w:t>
      </w:r>
      <w:r w:rsidR="002D0531">
        <w:rPr>
          <w:rFonts w:ascii="Arial" w:hAnsi="Arial" w:cs="Arial"/>
          <w:sz w:val="24"/>
          <w:szCs w:val="24"/>
        </w:rPr>
        <w:t xml:space="preserve"> městys Hustopeče nad Bečvou</w:t>
      </w:r>
      <w:r>
        <w:rPr>
          <w:rFonts w:ascii="Arial" w:hAnsi="Arial" w:cs="Arial"/>
          <w:sz w:val="24"/>
          <w:szCs w:val="24"/>
        </w:rPr>
        <w:t xml:space="preserve">, IČO: 00301329, doručil žádost </w:t>
      </w:r>
      <w:r w:rsidR="0050138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prodloužení </w:t>
      </w:r>
      <w:r w:rsidR="002B3577">
        <w:rPr>
          <w:rFonts w:ascii="Arial" w:hAnsi="Arial" w:cs="Arial"/>
          <w:sz w:val="24"/>
          <w:szCs w:val="24"/>
        </w:rPr>
        <w:t xml:space="preserve">termínu vyúčtování dotace </w:t>
      </w:r>
      <w:r>
        <w:rPr>
          <w:rFonts w:ascii="Arial" w:hAnsi="Arial" w:cs="Arial"/>
          <w:sz w:val="24"/>
          <w:szCs w:val="24"/>
        </w:rPr>
        <w:t xml:space="preserve">datovou zprávou dne 24. 4. 2020. </w:t>
      </w:r>
      <w:r w:rsidR="002D0531" w:rsidRPr="00F80B66">
        <w:rPr>
          <w:rFonts w:ascii="Arial" w:hAnsi="Arial" w:cs="Arial"/>
          <w:sz w:val="24"/>
          <w:szCs w:val="24"/>
        </w:rPr>
        <w:t xml:space="preserve">Z tohoto důvodu bude </w:t>
      </w:r>
      <w:r w:rsidR="002D0531">
        <w:rPr>
          <w:rFonts w:ascii="Arial" w:hAnsi="Arial" w:cs="Arial"/>
          <w:sz w:val="24"/>
          <w:szCs w:val="24"/>
        </w:rPr>
        <w:t>tomu</w:t>
      </w:r>
      <w:r w:rsidR="002D0531" w:rsidRPr="00F80B66">
        <w:rPr>
          <w:rFonts w:ascii="Arial" w:hAnsi="Arial" w:cs="Arial"/>
          <w:sz w:val="24"/>
          <w:szCs w:val="24"/>
        </w:rPr>
        <w:t>to příjemc</w:t>
      </w:r>
      <w:r w:rsidR="002D0531">
        <w:rPr>
          <w:rFonts w:ascii="Arial" w:hAnsi="Arial" w:cs="Arial"/>
          <w:sz w:val="24"/>
          <w:szCs w:val="24"/>
        </w:rPr>
        <w:t>i</w:t>
      </w:r>
      <w:r w:rsidR="002D0531" w:rsidRPr="00F80B66">
        <w:rPr>
          <w:rFonts w:ascii="Arial" w:hAnsi="Arial" w:cs="Arial"/>
          <w:sz w:val="24"/>
          <w:szCs w:val="24"/>
        </w:rPr>
        <w:t xml:space="preserve"> dotace upravena smlouva o poskytnutí</w:t>
      </w:r>
      <w:r>
        <w:rPr>
          <w:rFonts w:ascii="Arial" w:hAnsi="Arial" w:cs="Arial"/>
          <w:sz w:val="24"/>
          <w:szCs w:val="24"/>
        </w:rPr>
        <w:t xml:space="preserve"> </w:t>
      </w:r>
      <w:r w:rsidR="002D0531" w:rsidRPr="00F80B66">
        <w:rPr>
          <w:rFonts w:ascii="Arial" w:hAnsi="Arial" w:cs="Arial"/>
          <w:sz w:val="24"/>
          <w:szCs w:val="24"/>
        </w:rPr>
        <w:t xml:space="preserve">dotace, a to v čl. II., odst. 2. smlouvy (termín </w:t>
      </w:r>
      <w:r>
        <w:rPr>
          <w:rFonts w:ascii="Arial" w:hAnsi="Arial" w:cs="Arial"/>
          <w:sz w:val="24"/>
          <w:szCs w:val="24"/>
        </w:rPr>
        <w:t>realizace akce</w:t>
      </w:r>
      <w:r w:rsidRPr="00F80B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termín</w:t>
      </w:r>
      <w:r w:rsidRPr="00FC35B4">
        <w:rPr>
          <w:rFonts w:ascii="Arial" w:hAnsi="Arial" w:cs="Arial"/>
          <w:sz w:val="24"/>
          <w:szCs w:val="24"/>
        </w:rPr>
        <w:t xml:space="preserve"> </w:t>
      </w:r>
      <w:r w:rsidRPr="00F80B66">
        <w:rPr>
          <w:rFonts w:ascii="Arial" w:hAnsi="Arial" w:cs="Arial"/>
          <w:sz w:val="24"/>
          <w:szCs w:val="24"/>
        </w:rPr>
        <w:t>použití dotace</w:t>
      </w:r>
      <w:r w:rsidR="002D0531" w:rsidRPr="00F80B66">
        <w:rPr>
          <w:rFonts w:ascii="Arial" w:hAnsi="Arial" w:cs="Arial"/>
          <w:sz w:val="24"/>
          <w:szCs w:val="24"/>
        </w:rPr>
        <w:t>) a v čl. II., odst. 4 (termín pro předložení vyúčtování poskytnuté dotace).</w:t>
      </w:r>
    </w:p>
    <w:p w14:paraId="5ABE986B" w14:textId="29883167" w:rsidR="00F80B66" w:rsidRPr="00501387" w:rsidRDefault="00C86281" w:rsidP="00501387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Rada Olomouckého kraje usnesením č. </w:t>
      </w:r>
      <w:r w:rsidRPr="00C86281">
        <w:rPr>
          <w:rFonts w:ascii="Arial" w:eastAsia="Times New Roman" w:hAnsi="Arial" w:cs="Arial"/>
          <w:b/>
          <w:sz w:val="24"/>
          <w:szCs w:val="24"/>
          <w:lang w:eastAsia="cs-CZ"/>
        </w:rPr>
        <w:t>UR/94/5/2020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ze dne 1. 6. 2020 revokovala usnesení č. UR/88/11/2020 ze dne 23. 3. 2020 a </w:t>
      </w:r>
      <w:r w:rsidR="002B3577">
        <w:rPr>
          <w:rFonts w:ascii="Arial" w:eastAsia="Times New Roman" w:hAnsi="Arial" w:cs="Arial"/>
          <w:b/>
          <w:sz w:val="24"/>
          <w:szCs w:val="24"/>
          <w:lang w:eastAsia="cs-CZ"/>
        </w:rPr>
        <w:t>doporučila</w:t>
      </w:r>
      <w:r w:rsidR="00501387" w:rsidRPr="005013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Zastupitelstvu</w:t>
      </w:r>
      <w:r w:rsidR="00501387" w:rsidRPr="005013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kraje:</w:t>
      </w:r>
    </w:p>
    <w:p w14:paraId="17B852B0" w14:textId="403F115D" w:rsidR="00501387" w:rsidRPr="00AA1C4A" w:rsidRDefault="00501387" w:rsidP="0069575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A1C4A">
        <w:rPr>
          <w:rFonts w:ascii="Arial" w:eastAsia="Times New Roman" w:hAnsi="Arial" w:cs="Arial"/>
          <w:b/>
          <w:sz w:val="24"/>
          <w:szCs w:val="24"/>
          <w:lang w:eastAsia="cs-CZ"/>
        </w:rPr>
        <w:t>revokovat</w:t>
      </w:r>
      <w:r w:rsidRPr="00AA1C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AA1C4A">
        <w:rPr>
          <w:rFonts w:ascii="Arial" w:eastAsia="Times New Roman" w:hAnsi="Arial" w:cs="Arial"/>
          <w:sz w:val="24"/>
          <w:szCs w:val="24"/>
          <w:lang w:eastAsia="cs-CZ"/>
        </w:rPr>
        <w:t xml:space="preserve">usnesení č. </w:t>
      </w:r>
      <w:r w:rsidR="00C86281">
        <w:rPr>
          <w:rFonts w:ascii="Arial" w:eastAsia="Times New Roman" w:hAnsi="Arial" w:cs="Arial"/>
          <w:sz w:val="24"/>
          <w:szCs w:val="24"/>
          <w:lang w:eastAsia="cs-CZ"/>
        </w:rPr>
        <w:t>UZ/20/54</w:t>
      </w:r>
      <w:r w:rsidRPr="00AA1C4A">
        <w:rPr>
          <w:rFonts w:ascii="Arial" w:eastAsia="Times New Roman" w:hAnsi="Arial" w:cs="Arial"/>
          <w:sz w:val="24"/>
          <w:szCs w:val="24"/>
          <w:lang w:eastAsia="cs-CZ"/>
        </w:rPr>
        <w:t>/2020 ze dne 2</w:t>
      </w:r>
      <w:r w:rsidR="00C86281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AA1C4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86281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AA1C4A">
        <w:rPr>
          <w:rFonts w:ascii="Arial" w:eastAsia="Times New Roman" w:hAnsi="Arial" w:cs="Arial"/>
          <w:sz w:val="24"/>
          <w:szCs w:val="24"/>
          <w:lang w:eastAsia="cs-CZ"/>
        </w:rPr>
        <w:t xml:space="preserve">. 2020, bod 4 a 5, část přílohy </w:t>
      </w:r>
      <w:r w:rsidR="002B35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A1C4A">
        <w:rPr>
          <w:rFonts w:ascii="Arial" w:eastAsia="Times New Roman" w:hAnsi="Arial" w:cs="Arial"/>
          <w:sz w:val="24"/>
          <w:szCs w:val="24"/>
          <w:lang w:eastAsia="cs-CZ"/>
        </w:rPr>
        <w:t xml:space="preserve">č. 1 důvodové zprávy, a to v části příjemce </w:t>
      </w:r>
      <w:r w:rsidR="00695751" w:rsidRPr="00695751">
        <w:rPr>
          <w:rFonts w:ascii="Arial" w:eastAsia="Times New Roman" w:hAnsi="Arial" w:cs="Arial"/>
          <w:sz w:val="24"/>
          <w:szCs w:val="24"/>
          <w:lang w:eastAsia="cs-CZ"/>
        </w:rPr>
        <w:t>č. 90 obec Dobrochov, IČO: 47922311,</w:t>
      </w:r>
      <w:r w:rsidR="0069575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9575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A1C4A">
        <w:rPr>
          <w:rFonts w:ascii="Arial" w:eastAsia="Times New Roman" w:hAnsi="Arial" w:cs="Arial"/>
          <w:sz w:val="24"/>
          <w:szCs w:val="24"/>
          <w:lang w:eastAsia="cs-CZ"/>
        </w:rPr>
        <w:t>č. 95 obec Vranovice-Kelčice, IČO: 00288926, č. 135 obec Lazníky, IČO: 00301451, č. 182 obec Vilémov, IČO: 00635316, č. 232 a 233 obec Lipová, IČO 00288438, dle důvodové zprávy</w:t>
      </w:r>
    </w:p>
    <w:p w14:paraId="1548D5A0" w14:textId="6CE3581D" w:rsidR="00501387" w:rsidRPr="00AA1C4A" w:rsidRDefault="00C86281" w:rsidP="00DA6E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schválit převod</w:t>
      </w:r>
      <w:r w:rsidR="00501387" w:rsidRPr="00AA1C4A">
        <w:rPr>
          <w:rFonts w:ascii="Arial" w:eastAsia="Times New Roman" w:hAnsi="Arial" w:cs="Arial"/>
          <w:sz w:val="24"/>
          <w:szCs w:val="24"/>
          <w:lang w:eastAsia="cs-CZ"/>
        </w:rPr>
        <w:t xml:space="preserve"> finanční částky dle bodu 2 usnesení ve výši </w:t>
      </w:r>
      <w:r w:rsidR="00DA6E49" w:rsidRPr="00DA6E49">
        <w:rPr>
          <w:rFonts w:ascii="Arial" w:eastAsia="Times New Roman" w:hAnsi="Arial" w:cs="Arial"/>
          <w:sz w:val="24"/>
          <w:szCs w:val="24"/>
          <w:lang w:eastAsia="cs-CZ"/>
        </w:rPr>
        <w:t xml:space="preserve">271.900 </w:t>
      </w:r>
      <w:r w:rsidR="00501387" w:rsidRPr="00AA1C4A">
        <w:rPr>
          <w:rFonts w:ascii="Arial" w:eastAsia="Times New Roman" w:hAnsi="Arial" w:cs="Arial"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 Individuálních dotací v oblasti krizového řízení</w:t>
      </w:r>
      <w:r w:rsidR="00501387" w:rsidRPr="00AA1C4A">
        <w:rPr>
          <w:rFonts w:ascii="Arial" w:eastAsia="Times New Roman" w:hAnsi="Arial" w:cs="Arial"/>
          <w:sz w:val="24"/>
          <w:szCs w:val="24"/>
          <w:lang w:eastAsia="cs-CZ"/>
        </w:rPr>
        <w:t xml:space="preserve"> dle důvodové zprávy</w:t>
      </w:r>
    </w:p>
    <w:sectPr w:rsidR="00501387" w:rsidRPr="00AA1C4A" w:rsidSect="00ED4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1134" w:left="1440" w:header="708" w:footer="23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72664" w14:textId="77777777" w:rsidR="00CA2C3E" w:rsidRDefault="00CA2C3E" w:rsidP="00B763B0">
      <w:pPr>
        <w:spacing w:after="0" w:line="240" w:lineRule="auto"/>
      </w:pPr>
      <w:r>
        <w:separator/>
      </w:r>
    </w:p>
  </w:endnote>
  <w:endnote w:type="continuationSeparator" w:id="0">
    <w:p w14:paraId="479993EE" w14:textId="77777777" w:rsidR="00CA2C3E" w:rsidRDefault="00CA2C3E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F4A0" w14:textId="77777777" w:rsidR="00B51BA9" w:rsidRDefault="00B51B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07B2D98C" w:rsidR="00B763B0" w:rsidRPr="00F02913" w:rsidRDefault="00C86281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ED4617">
      <w:rPr>
        <w:rFonts w:ascii="Arial" w:hAnsi="Arial" w:cs="Arial"/>
        <w:i/>
        <w:iCs/>
        <w:sz w:val="20"/>
        <w:szCs w:val="20"/>
      </w:rPr>
      <w:t>. 6</w:t>
    </w:r>
    <w:r w:rsidR="00B763B0" w:rsidRPr="00F02913">
      <w:rPr>
        <w:rFonts w:ascii="Arial" w:hAnsi="Arial" w:cs="Arial"/>
        <w:i/>
        <w:iCs/>
        <w:sz w:val="20"/>
        <w:szCs w:val="20"/>
      </w:rPr>
      <w:t>. 20</w:t>
    </w:r>
    <w:r w:rsidR="00E20CB2" w:rsidRPr="00F02913">
      <w:rPr>
        <w:rFonts w:ascii="Arial" w:hAnsi="Arial" w:cs="Arial"/>
        <w:i/>
        <w:iCs/>
        <w:sz w:val="20"/>
        <w:szCs w:val="20"/>
      </w:rPr>
      <w:t>20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ED4617">
      <w:rPr>
        <w:rFonts w:ascii="Arial" w:hAnsi="Arial" w:cs="Arial"/>
        <w:i/>
        <w:iCs/>
        <w:sz w:val="20"/>
        <w:szCs w:val="20"/>
      </w:rPr>
      <w:tab/>
      <w:t xml:space="preserve">         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306F5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D4617">
      <w:rPr>
        <w:rStyle w:val="slostrnky"/>
        <w:rFonts w:ascii="Arial" w:hAnsi="Arial" w:cs="Arial"/>
        <w:i/>
        <w:iCs/>
        <w:sz w:val="20"/>
        <w:szCs w:val="20"/>
      </w:rPr>
      <w:t>2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466B8C9C" w:rsidR="00B763B0" w:rsidRPr="00F02913" w:rsidRDefault="00B51BA9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45</w:t>
    </w:r>
    <w:r w:rsidR="009C7A28" w:rsidRPr="00F02913">
      <w:rPr>
        <w:rFonts w:ascii="Arial" w:hAnsi="Arial" w:cs="Arial"/>
        <w:i/>
        <w:iCs/>
        <w:sz w:val="20"/>
        <w:szCs w:val="20"/>
      </w:rPr>
      <w:t>.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– </w:t>
    </w:r>
    <w:r w:rsidR="00F02913" w:rsidRPr="00020F1B">
      <w:rPr>
        <w:rFonts w:ascii="Arial" w:hAnsi="Arial" w:cs="Arial"/>
        <w:i/>
        <w:sz w:val="20"/>
        <w:szCs w:val="20"/>
      </w:rPr>
      <w:t xml:space="preserve">Program na </w:t>
    </w:r>
    <w:r w:rsidR="00ED4617">
      <w:rPr>
        <w:rFonts w:ascii="Arial" w:hAnsi="Arial" w:cs="Arial"/>
        <w:i/>
        <w:sz w:val="20"/>
        <w:szCs w:val="20"/>
      </w:rPr>
      <w:t>JSDH – Dotační titul č. 14_02_</w:t>
    </w:r>
    <w:r w:rsidR="00F02913" w:rsidRPr="00020F1B">
      <w:rPr>
        <w:rFonts w:ascii="Arial" w:hAnsi="Arial" w:cs="Arial"/>
        <w:i/>
        <w:sz w:val="20"/>
        <w:szCs w:val="20"/>
      </w:rPr>
      <w:t xml:space="preserve"> </w:t>
    </w:r>
    <w:r w:rsidR="00ED4617">
      <w:rPr>
        <w:rFonts w:ascii="Arial" w:hAnsi="Arial" w:cs="Arial"/>
        <w:i/>
        <w:sz w:val="20"/>
        <w:szCs w:val="20"/>
      </w:rPr>
      <w:t>01</w:t>
    </w:r>
    <w:r w:rsidR="00F02913" w:rsidRPr="00020F1B">
      <w:rPr>
        <w:rFonts w:ascii="Arial" w:hAnsi="Arial" w:cs="Arial"/>
        <w:i/>
        <w:sz w:val="20"/>
        <w:szCs w:val="20"/>
      </w:rPr>
      <w:t xml:space="preserve"> – revokace</w:t>
    </w:r>
    <w:r w:rsidR="00F02913" w:rsidRPr="00F02913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DEF3" w14:textId="77777777" w:rsidR="00B51BA9" w:rsidRDefault="00B51B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827D8" w14:textId="77777777" w:rsidR="00CA2C3E" w:rsidRDefault="00CA2C3E" w:rsidP="00B763B0">
      <w:pPr>
        <w:spacing w:after="0" w:line="240" w:lineRule="auto"/>
      </w:pPr>
      <w:r>
        <w:separator/>
      </w:r>
    </w:p>
  </w:footnote>
  <w:footnote w:type="continuationSeparator" w:id="0">
    <w:p w14:paraId="44EB43FD" w14:textId="77777777" w:rsidR="00CA2C3E" w:rsidRDefault="00CA2C3E" w:rsidP="00B7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20248" w14:textId="77777777" w:rsidR="00B51BA9" w:rsidRDefault="00B51B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773F" w14:textId="77777777" w:rsidR="00B51BA9" w:rsidRDefault="00B51B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9711" w14:textId="77777777" w:rsidR="00B51BA9" w:rsidRDefault="00B51B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830B8"/>
    <w:multiLevelType w:val="hybridMultilevel"/>
    <w:tmpl w:val="74622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2C6B"/>
    <w:rsid w:val="000157D6"/>
    <w:rsid w:val="00020F1B"/>
    <w:rsid w:val="00022DDF"/>
    <w:rsid w:val="0005713E"/>
    <w:rsid w:val="000763B4"/>
    <w:rsid w:val="00097311"/>
    <w:rsid w:val="000D04F3"/>
    <w:rsid w:val="000D430C"/>
    <w:rsid w:val="001368DA"/>
    <w:rsid w:val="00143AF9"/>
    <w:rsid w:val="00154DA9"/>
    <w:rsid w:val="001A5A71"/>
    <w:rsid w:val="001B5E73"/>
    <w:rsid w:val="00210E77"/>
    <w:rsid w:val="00223F3D"/>
    <w:rsid w:val="00236E97"/>
    <w:rsid w:val="0025786E"/>
    <w:rsid w:val="00263ADF"/>
    <w:rsid w:val="0026539F"/>
    <w:rsid w:val="00271BFA"/>
    <w:rsid w:val="00276BE5"/>
    <w:rsid w:val="0028306F"/>
    <w:rsid w:val="0029036D"/>
    <w:rsid w:val="00291B22"/>
    <w:rsid w:val="00293873"/>
    <w:rsid w:val="002B3577"/>
    <w:rsid w:val="002C1EA3"/>
    <w:rsid w:val="002D0531"/>
    <w:rsid w:val="002E2E2E"/>
    <w:rsid w:val="0031672A"/>
    <w:rsid w:val="0034517A"/>
    <w:rsid w:val="00347B52"/>
    <w:rsid w:val="00350737"/>
    <w:rsid w:val="003549D2"/>
    <w:rsid w:val="00361112"/>
    <w:rsid w:val="00371F6A"/>
    <w:rsid w:val="003915D9"/>
    <w:rsid w:val="00392AAB"/>
    <w:rsid w:val="003B6FEB"/>
    <w:rsid w:val="003C063E"/>
    <w:rsid w:val="003F6DD5"/>
    <w:rsid w:val="0040477C"/>
    <w:rsid w:val="004069ED"/>
    <w:rsid w:val="0040723F"/>
    <w:rsid w:val="0041060B"/>
    <w:rsid w:val="0042712C"/>
    <w:rsid w:val="00437219"/>
    <w:rsid w:val="00441C84"/>
    <w:rsid w:val="00446B89"/>
    <w:rsid w:val="0046165D"/>
    <w:rsid w:val="00496552"/>
    <w:rsid w:val="004C4489"/>
    <w:rsid w:val="004E2BE5"/>
    <w:rsid w:val="004E66DD"/>
    <w:rsid w:val="004F574C"/>
    <w:rsid w:val="00501387"/>
    <w:rsid w:val="005038A4"/>
    <w:rsid w:val="005541C4"/>
    <w:rsid w:val="005737F5"/>
    <w:rsid w:val="005822F6"/>
    <w:rsid w:val="00590E72"/>
    <w:rsid w:val="005A0913"/>
    <w:rsid w:val="005C03B2"/>
    <w:rsid w:val="005C5F00"/>
    <w:rsid w:val="005C7E2C"/>
    <w:rsid w:val="005E5C52"/>
    <w:rsid w:val="005F0DAA"/>
    <w:rsid w:val="00615096"/>
    <w:rsid w:val="006206DB"/>
    <w:rsid w:val="00645E33"/>
    <w:rsid w:val="006500F0"/>
    <w:rsid w:val="006644BA"/>
    <w:rsid w:val="00695751"/>
    <w:rsid w:val="006A7FCA"/>
    <w:rsid w:val="006D0C6B"/>
    <w:rsid w:val="006E699E"/>
    <w:rsid w:val="006F320F"/>
    <w:rsid w:val="00704D55"/>
    <w:rsid w:val="007368C0"/>
    <w:rsid w:val="007440C9"/>
    <w:rsid w:val="00782E3A"/>
    <w:rsid w:val="007A1AC0"/>
    <w:rsid w:val="007A2484"/>
    <w:rsid w:val="007D0EDE"/>
    <w:rsid w:val="00812375"/>
    <w:rsid w:val="008144F0"/>
    <w:rsid w:val="00820735"/>
    <w:rsid w:val="00827816"/>
    <w:rsid w:val="00835EDE"/>
    <w:rsid w:val="00837D50"/>
    <w:rsid w:val="00854B0D"/>
    <w:rsid w:val="00856D18"/>
    <w:rsid w:val="00887044"/>
    <w:rsid w:val="0089250B"/>
    <w:rsid w:val="008A6C90"/>
    <w:rsid w:val="008C4D47"/>
    <w:rsid w:val="008E2333"/>
    <w:rsid w:val="008E5FD2"/>
    <w:rsid w:val="008F5943"/>
    <w:rsid w:val="00905A9F"/>
    <w:rsid w:val="00943F7D"/>
    <w:rsid w:val="00953798"/>
    <w:rsid w:val="009673FD"/>
    <w:rsid w:val="00985408"/>
    <w:rsid w:val="00994B9E"/>
    <w:rsid w:val="009A1F0A"/>
    <w:rsid w:val="009A2709"/>
    <w:rsid w:val="009A4BDB"/>
    <w:rsid w:val="009A6C71"/>
    <w:rsid w:val="009C2D20"/>
    <w:rsid w:val="009C766E"/>
    <w:rsid w:val="009C7A28"/>
    <w:rsid w:val="009D7A2F"/>
    <w:rsid w:val="009E64A5"/>
    <w:rsid w:val="009F308D"/>
    <w:rsid w:val="00A05328"/>
    <w:rsid w:val="00A42D40"/>
    <w:rsid w:val="00A51FB9"/>
    <w:rsid w:val="00A5238B"/>
    <w:rsid w:val="00A54E97"/>
    <w:rsid w:val="00A5614C"/>
    <w:rsid w:val="00A926B1"/>
    <w:rsid w:val="00AA0F0B"/>
    <w:rsid w:val="00AA1C4A"/>
    <w:rsid w:val="00AC2BB5"/>
    <w:rsid w:val="00AE1600"/>
    <w:rsid w:val="00AE2FC7"/>
    <w:rsid w:val="00AF5C61"/>
    <w:rsid w:val="00B01ED6"/>
    <w:rsid w:val="00B21CD3"/>
    <w:rsid w:val="00B4776F"/>
    <w:rsid w:val="00B505DF"/>
    <w:rsid w:val="00B51BA9"/>
    <w:rsid w:val="00B61CE2"/>
    <w:rsid w:val="00B74F8C"/>
    <w:rsid w:val="00B763B0"/>
    <w:rsid w:val="00B84454"/>
    <w:rsid w:val="00B906F1"/>
    <w:rsid w:val="00B96CBE"/>
    <w:rsid w:val="00BB2E87"/>
    <w:rsid w:val="00C156C3"/>
    <w:rsid w:val="00C17D93"/>
    <w:rsid w:val="00C20B2C"/>
    <w:rsid w:val="00C25EDC"/>
    <w:rsid w:val="00C329F7"/>
    <w:rsid w:val="00C81B05"/>
    <w:rsid w:val="00C86281"/>
    <w:rsid w:val="00CA2C3E"/>
    <w:rsid w:val="00CB575C"/>
    <w:rsid w:val="00CF0747"/>
    <w:rsid w:val="00D158A9"/>
    <w:rsid w:val="00D228C3"/>
    <w:rsid w:val="00D25FCD"/>
    <w:rsid w:val="00D67ABA"/>
    <w:rsid w:val="00D7106D"/>
    <w:rsid w:val="00D72937"/>
    <w:rsid w:val="00D72E93"/>
    <w:rsid w:val="00D76571"/>
    <w:rsid w:val="00DA291F"/>
    <w:rsid w:val="00DA41CA"/>
    <w:rsid w:val="00DA599B"/>
    <w:rsid w:val="00DA6E49"/>
    <w:rsid w:val="00DD72C5"/>
    <w:rsid w:val="00DF7B5E"/>
    <w:rsid w:val="00E01C89"/>
    <w:rsid w:val="00E025A2"/>
    <w:rsid w:val="00E20CB2"/>
    <w:rsid w:val="00E232DD"/>
    <w:rsid w:val="00E27296"/>
    <w:rsid w:val="00E306F5"/>
    <w:rsid w:val="00E36A0C"/>
    <w:rsid w:val="00E5328D"/>
    <w:rsid w:val="00E57AFB"/>
    <w:rsid w:val="00E71D9A"/>
    <w:rsid w:val="00E85A83"/>
    <w:rsid w:val="00E9036B"/>
    <w:rsid w:val="00EC4749"/>
    <w:rsid w:val="00ED4617"/>
    <w:rsid w:val="00ED778E"/>
    <w:rsid w:val="00EE608A"/>
    <w:rsid w:val="00EF5A32"/>
    <w:rsid w:val="00F0236C"/>
    <w:rsid w:val="00F02913"/>
    <w:rsid w:val="00F16F05"/>
    <w:rsid w:val="00F2209A"/>
    <w:rsid w:val="00F30504"/>
    <w:rsid w:val="00F4555F"/>
    <w:rsid w:val="00F4602D"/>
    <w:rsid w:val="00F567B6"/>
    <w:rsid w:val="00F57692"/>
    <w:rsid w:val="00F80B66"/>
    <w:rsid w:val="00FB569A"/>
    <w:rsid w:val="00FC35B4"/>
    <w:rsid w:val="00FC4B5E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80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0B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Niče Luděk</cp:lastModifiedBy>
  <cp:revision>7</cp:revision>
  <cp:lastPrinted>2019-03-14T13:13:00Z</cp:lastPrinted>
  <dcterms:created xsi:type="dcterms:W3CDTF">2020-06-01T15:52:00Z</dcterms:created>
  <dcterms:modified xsi:type="dcterms:W3CDTF">2020-06-04T14:18:00Z</dcterms:modified>
</cp:coreProperties>
</file>