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0CC9DF2B" w:rsidR="00A559EF" w:rsidRDefault="00A559EF" w:rsidP="00A559EF">
      <w:pPr>
        <w:pStyle w:val="nzvy"/>
        <w:rPr>
          <w:sz w:val="2"/>
          <w:szCs w:val="2"/>
        </w:rPr>
      </w:pPr>
    </w:p>
    <w:p w14:paraId="37831A50" w14:textId="77777777" w:rsidR="00DA2A0A" w:rsidRDefault="00DA2A0A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40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644945" w:rsidRPr="00644945" w14:paraId="0B97FBCC" w14:textId="77777777" w:rsidTr="00B733E0">
        <w:trPr>
          <w:trHeight w:val="13002"/>
        </w:trPr>
        <w:tc>
          <w:tcPr>
            <w:tcW w:w="9340" w:type="dxa"/>
            <w:shd w:val="clear" w:color="auto" w:fill="auto"/>
          </w:tcPr>
          <w:p w14:paraId="04BFCA71" w14:textId="6D530D2A" w:rsidR="00644945" w:rsidRPr="00B419CD" w:rsidRDefault="00644945" w:rsidP="00CB319D">
            <w:pPr>
              <w:jc w:val="both"/>
              <w:rPr>
                <w:b/>
              </w:rPr>
            </w:pPr>
            <w:r w:rsidRPr="00B419CD">
              <w:rPr>
                <w:b/>
              </w:rPr>
              <w:t>Důvodová zpráva</w:t>
            </w:r>
          </w:p>
          <w:p w14:paraId="2B7A3D23" w14:textId="4E5CFBFD" w:rsidR="007118D7" w:rsidRPr="00B733E0" w:rsidRDefault="007118D7" w:rsidP="007118D7">
            <w:pPr>
              <w:jc w:val="both"/>
              <w:rPr>
                <w:rFonts w:cs="Arial"/>
                <w:szCs w:val="24"/>
              </w:rPr>
            </w:pPr>
            <w:r w:rsidRPr="00B733E0">
              <w:rPr>
                <w:rFonts w:cs="Arial"/>
                <w:szCs w:val="24"/>
              </w:rPr>
              <w:t>Zastupitelstvo Olomouckého kraje</w:t>
            </w:r>
            <w:r w:rsidR="000509EB" w:rsidRPr="00B733E0">
              <w:rPr>
                <w:rFonts w:cs="Arial"/>
                <w:szCs w:val="24"/>
              </w:rPr>
              <w:t xml:space="preserve"> (dále jen „ZOK“)</w:t>
            </w:r>
            <w:r w:rsidRPr="00B733E0">
              <w:rPr>
                <w:rFonts w:cs="Arial"/>
                <w:szCs w:val="24"/>
              </w:rPr>
              <w:t xml:space="preserve"> schválilo na svém zasedání dne </w:t>
            </w:r>
            <w:r w:rsidR="00C67B94">
              <w:rPr>
                <w:rFonts w:cs="Arial"/>
                <w:szCs w:val="24"/>
              </w:rPr>
              <w:t xml:space="preserve">       </w:t>
            </w:r>
            <w:r w:rsidR="00387AEC">
              <w:rPr>
                <w:rFonts w:cs="Arial"/>
                <w:szCs w:val="24"/>
              </w:rPr>
              <w:t>23. 9. 2019 usnesením č.  UZ/17/16/2019</w:t>
            </w:r>
            <w:r w:rsidRPr="00C51262">
              <w:rPr>
                <w:rFonts w:cs="Arial"/>
                <w:szCs w:val="24"/>
              </w:rPr>
              <w:t xml:space="preserve"> Zásady pro posk</w:t>
            </w:r>
            <w:r w:rsidR="00B733E0" w:rsidRPr="00C51262">
              <w:rPr>
                <w:rFonts w:cs="Arial"/>
                <w:szCs w:val="24"/>
              </w:rPr>
              <w:t>ytování individuálních dot</w:t>
            </w:r>
            <w:r w:rsidR="00B733E0" w:rsidRPr="00B733E0">
              <w:rPr>
                <w:rFonts w:cs="Arial"/>
                <w:szCs w:val="24"/>
              </w:rPr>
              <w:t>ací z </w:t>
            </w:r>
            <w:r w:rsidRPr="00B733E0">
              <w:rPr>
                <w:rFonts w:cs="Arial"/>
                <w:szCs w:val="24"/>
              </w:rPr>
              <w:t>rozpoč</w:t>
            </w:r>
            <w:r w:rsidR="00387AEC">
              <w:rPr>
                <w:rFonts w:cs="Arial"/>
                <w:szCs w:val="24"/>
              </w:rPr>
              <w:t>tu Olomouckého kraje v roce 2020</w:t>
            </w:r>
            <w:r w:rsidR="00A620EC">
              <w:rPr>
                <w:rFonts w:cs="Arial"/>
                <w:szCs w:val="24"/>
              </w:rPr>
              <w:t xml:space="preserve"> (</w:t>
            </w:r>
            <w:r w:rsidRPr="00B733E0">
              <w:rPr>
                <w:rFonts w:cs="Arial"/>
                <w:szCs w:val="24"/>
              </w:rPr>
              <w:t xml:space="preserve">dále jen „Zásady“). </w:t>
            </w:r>
          </w:p>
          <w:p w14:paraId="4A856720" w14:textId="5F9F978E" w:rsidR="007118D7" w:rsidRPr="00B733E0" w:rsidRDefault="007118D7" w:rsidP="007118D7">
            <w:pPr>
              <w:pStyle w:val="Radaplohy"/>
              <w:spacing w:before="0" w:after="0"/>
              <w:rPr>
                <w:rFonts w:ascii="Calibri" w:hAnsi="Calibri" w:cs="Calibri"/>
                <w:u w:val="none"/>
              </w:rPr>
            </w:pPr>
          </w:p>
          <w:p w14:paraId="614BBD2E" w14:textId="24031FB5" w:rsidR="008D284D" w:rsidRPr="00B733E0" w:rsidRDefault="0053543B" w:rsidP="00CB319D">
            <w:pPr>
              <w:jc w:val="both"/>
            </w:pPr>
            <w:r>
              <w:rPr>
                <w:rFonts w:cs="Arial"/>
              </w:rPr>
              <w:t>Zastupitelstvu</w:t>
            </w:r>
            <w:r w:rsidR="00EA6313" w:rsidRPr="00B733E0">
              <w:rPr>
                <w:rFonts w:cs="Arial"/>
              </w:rPr>
              <w:t xml:space="preserve"> Olomouckého kraje</w:t>
            </w:r>
            <w:r w:rsidR="0065334D" w:rsidRPr="00B733E0">
              <w:rPr>
                <w:rFonts w:cs="Arial"/>
              </w:rPr>
              <w:t xml:space="preserve"> (dále jen </w:t>
            </w:r>
            <w:r w:rsidR="000509EB" w:rsidRPr="00B733E0">
              <w:rPr>
                <w:rFonts w:cs="Arial"/>
              </w:rPr>
              <w:t>„</w:t>
            </w:r>
            <w:r>
              <w:rPr>
                <w:rFonts w:cs="Arial"/>
              </w:rPr>
              <w:t>Z</w:t>
            </w:r>
            <w:r w:rsidR="0065334D" w:rsidRPr="00B733E0">
              <w:rPr>
                <w:rFonts w:cs="Arial"/>
              </w:rPr>
              <w:t>OK</w:t>
            </w:r>
            <w:r w:rsidR="000509EB" w:rsidRPr="00B733E0">
              <w:rPr>
                <w:rFonts w:cs="Arial"/>
              </w:rPr>
              <w:t>“</w:t>
            </w:r>
            <w:r w:rsidR="0065334D" w:rsidRPr="00B733E0">
              <w:rPr>
                <w:rFonts w:cs="Arial"/>
              </w:rPr>
              <w:t>)</w:t>
            </w:r>
            <w:r w:rsidR="00A32DBC">
              <w:rPr>
                <w:rFonts w:cs="Arial"/>
              </w:rPr>
              <w:t xml:space="preserve"> je</w:t>
            </w:r>
            <w:r w:rsidR="00E763F4" w:rsidRPr="00B733E0">
              <w:rPr>
                <w:rFonts w:cs="Arial"/>
              </w:rPr>
              <w:t xml:space="preserve"> </w:t>
            </w:r>
            <w:r w:rsidR="00960113">
              <w:rPr>
                <w:rFonts w:cs="Arial"/>
              </w:rPr>
              <w:t>R</w:t>
            </w:r>
            <w:r>
              <w:rPr>
                <w:rFonts w:cs="Arial"/>
              </w:rPr>
              <w:t>adou Olomouckého kraje (dále jen „ROK“)</w:t>
            </w:r>
            <w:r w:rsidR="00A32DBC">
              <w:rPr>
                <w:rFonts w:cs="Arial"/>
              </w:rPr>
              <w:t xml:space="preserve"> předkládána</w:t>
            </w:r>
            <w:r w:rsidR="00E763F4" w:rsidRPr="00B733E0">
              <w:rPr>
                <w:rFonts w:cs="Arial"/>
              </w:rPr>
              <w:t xml:space="preserve"> </w:t>
            </w:r>
            <w:r w:rsidR="00864B8F" w:rsidRPr="00B733E0">
              <w:t>žádost</w:t>
            </w:r>
            <w:r w:rsidR="00126308" w:rsidRPr="00B733E0">
              <w:t xml:space="preserve"> </w:t>
            </w:r>
            <w:r w:rsidR="00644945" w:rsidRPr="00B733E0">
              <w:t>o poskytnutí indi</w:t>
            </w:r>
            <w:r w:rsidR="002955DD" w:rsidRPr="00B733E0">
              <w:t>viduální</w:t>
            </w:r>
            <w:r w:rsidR="008D284D" w:rsidRPr="00B733E0">
              <w:t xml:space="preserve"> </w:t>
            </w:r>
            <w:r w:rsidR="002955DD" w:rsidRPr="00B733E0">
              <w:t>dotace</w:t>
            </w:r>
            <w:r w:rsidR="00E763F4" w:rsidRPr="00B733E0">
              <w:t xml:space="preserve"> v oblasti zdravotnictví</w:t>
            </w:r>
            <w:r w:rsidR="002A353E" w:rsidRPr="00B733E0">
              <w:t xml:space="preserve">. </w:t>
            </w:r>
            <w:r w:rsidR="002955DD" w:rsidRPr="00B733E0">
              <w:t xml:space="preserve"> </w:t>
            </w:r>
          </w:p>
          <w:p w14:paraId="47E48165" w14:textId="77777777" w:rsidR="000509EB" w:rsidRPr="00B733E0" w:rsidRDefault="000509EB" w:rsidP="000509EB">
            <w:pPr>
              <w:jc w:val="both"/>
            </w:pPr>
          </w:p>
          <w:p w14:paraId="6D93B6E9" w14:textId="74C6DA92" w:rsidR="000509EB" w:rsidRPr="00E763F4" w:rsidRDefault="00877CEC" w:rsidP="00CB319D">
            <w:pPr>
              <w:jc w:val="both"/>
            </w:pPr>
            <w:r>
              <w:t>K žádosti</w:t>
            </w:r>
            <w:r w:rsidR="000509EB" w:rsidRPr="00CC580E">
              <w:t xml:space="preserve"> se vyjádřil poradní orgán – Výbor pro zdravotnictví ZOK</w:t>
            </w:r>
            <w:r w:rsidR="00960113">
              <w:t xml:space="preserve"> </w:t>
            </w:r>
            <w:r w:rsidR="000509EB" w:rsidRPr="00CC580E">
              <w:t xml:space="preserve">– který jmenoval </w:t>
            </w:r>
            <w:r w:rsidR="00387AEC">
              <w:t>na svém jednání dne 20. 11. 2019</w:t>
            </w:r>
            <w:r w:rsidR="000509EB" w:rsidRPr="00CC580E">
              <w:t xml:space="preserve"> pětičlennou hodnotící komisi, která je oprávněna se za poradní orgán k žádostem o individ</w:t>
            </w:r>
            <w:r>
              <w:t>uální dotace vyjadřovat. Žádost byla</w:t>
            </w:r>
            <w:r w:rsidR="000509EB" w:rsidRPr="00CC580E">
              <w:t xml:space="preserve"> se člen</w:t>
            </w:r>
            <w:r>
              <w:t>y hodnotící komise projednána</w:t>
            </w:r>
            <w:r w:rsidR="000509EB" w:rsidRPr="00CC580E">
              <w:t xml:space="preserve"> e-mailem.</w:t>
            </w:r>
            <w:r w:rsidR="000509EB">
              <w:t xml:space="preserve"> </w:t>
            </w:r>
          </w:p>
          <w:p w14:paraId="47A93811" w14:textId="6508C1A6" w:rsidR="007131BA" w:rsidRPr="00A248D1" w:rsidRDefault="007131BA" w:rsidP="00CB319D">
            <w:pPr>
              <w:jc w:val="both"/>
              <w:rPr>
                <w:b/>
              </w:rPr>
            </w:pPr>
          </w:p>
          <w:p w14:paraId="44E0AD16" w14:textId="77777777" w:rsidR="00EC2563" w:rsidRDefault="00EC2563" w:rsidP="00EC2563">
            <w:r>
              <w:rPr>
                <w:rFonts w:cs="Arial"/>
                <w:b/>
                <w:szCs w:val="24"/>
              </w:rPr>
              <w:t>Žadatel</w:t>
            </w:r>
            <w:r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b/>
                <w:szCs w:val="24"/>
              </w:rPr>
              <w:t>JESENICKÝ RENTGEN s.r.o.</w:t>
            </w:r>
          </w:p>
          <w:p w14:paraId="7A5D0559" w14:textId="77777777" w:rsidR="00EC2563" w:rsidRDefault="00EC2563" w:rsidP="00EC256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Sídlo:  Dukelská 456/13, 790 01 Jeseník</w:t>
            </w:r>
          </w:p>
          <w:p w14:paraId="5DA317CC" w14:textId="70EA23C1" w:rsidR="00EC2563" w:rsidRDefault="00EC2563" w:rsidP="00EC256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IČ</w:t>
            </w:r>
            <w:r w:rsidR="008A4E08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>: 02046181</w:t>
            </w:r>
          </w:p>
          <w:p w14:paraId="54D4DFAC" w14:textId="77777777" w:rsidR="00EC2563" w:rsidRDefault="00EC2563" w:rsidP="00EC2563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Údaje o projektu</w:t>
            </w:r>
          </w:p>
          <w:p w14:paraId="0595BF47" w14:textId="77777777" w:rsidR="00EC2563" w:rsidRDefault="00EC2563" w:rsidP="00EC2563">
            <w:pPr>
              <w:jc w:val="both"/>
            </w:pPr>
            <w:r>
              <w:rPr>
                <w:rFonts w:cs="Arial"/>
                <w:b/>
                <w:szCs w:val="24"/>
              </w:rPr>
              <w:t>Název projektu: „Zlepšení kvality  a dostupnosti zdravotní péče pro obyvatele Jesenicka“</w:t>
            </w:r>
          </w:p>
          <w:p w14:paraId="5CD7A896" w14:textId="77777777" w:rsidR="00EC2563" w:rsidRDefault="00EC2563" w:rsidP="00EC2563">
            <w:pPr>
              <w:autoSpaceDE w:val="0"/>
              <w:jc w:val="both"/>
            </w:pPr>
            <w:r>
              <w:rPr>
                <w:rFonts w:cs="Arial"/>
                <w:b/>
                <w:szCs w:val="24"/>
              </w:rPr>
              <w:t>Popis projektu:</w:t>
            </w:r>
            <w:r>
              <w:t xml:space="preserve"> </w:t>
            </w:r>
            <w:r>
              <w:rPr>
                <w:rFonts w:cs="Arial"/>
                <w:szCs w:val="24"/>
              </w:rPr>
              <w:t>„Projekt je realizován formou nově vzniklé RTG ambulance v jesenické poliklinice. Budova je ve vlastnictví společnosti Jesenická poliklinika s.r.o. Žadatel je v poliklinice nájemce.</w:t>
            </w:r>
          </w:p>
          <w:p w14:paraId="686ED718" w14:textId="7F8306FB" w:rsidR="00EC2563" w:rsidRDefault="00EC2563" w:rsidP="00EC2563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 objektu jesenické polikliniky byl v minulosti několika provozovateli provozován RTG přístroj. Tento byl v roce 2016 jeho posledním majitelem demontován, odvezen a poskytovaná zdravotní péče lidem na Jesenicku tímto ukončena. Na základě opakovaných</w:t>
            </w:r>
            <w:r w:rsidR="008B5B1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požadavků ze strany téměř 30 lékařů provozujících své zdravotnické ambulance v jesenické poliklinice a část z nich i v okolních obcích, vyvstala potřeba a nutnost zajištění fungování nového RTG pracoviště. Tuto aktivitu podporuje také samospráva města</w:t>
            </w:r>
            <w:r w:rsidR="008B5B1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Jeseník.</w:t>
            </w:r>
          </w:p>
          <w:p w14:paraId="7F3E98F1" w14:textId="77777777" w:rsidR="00EC2563" w:rsidRDefault="00EC2563" w:rsidP="00EC2563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Proto byla 27. 3. 2019 založena společnost JESENICKÝ RENTGEN s.r.o. Tato získala všechna potřebná oprávnění k provozování této činnosti, včetně personálního zajištění. Bylo přistoupeno k rekonstrukci prostor pro budoucí RTG ambulanci a po konzultaci s</w:t>
            </w:r>
          </w:p>
          <w:p w14:paraId="4EF424AE" w14:textId="582CF7CB" w:rsidR="00EC2563" w:rsidRDefault="00EC2563" w:rsidP="00EC2563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odborníky také pořízen nový moderní stacionární RTG přístroj s přímou digitalizací. V této kvalitě je jediným v okrese Jeseník, zvýší kvalitu diagnostické informace, prokazatelně sníží radiační zátěž pacientů, sníží počet opakovaných vyšetření, sníží náklady na</w:t>
            </w:r>
            <w:r w:rsidR="008B5B1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likvidaci filmového a chemického materiálu (a tím šetří životní prostředí) a taky zkrátí čas od vyšetření do vyhotovení nálezu lékařem.</w:t>
            </w:r>
          </w:p>
          <w:p w14:paraId="073015F5" w14:textId="77777777" w:rsidR="00EC2563" w:rsidRDefault="00EC2563" w:rsidP="00EC2563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Lidem ve městě Jeseník a obyvatelům celého Jesenicka (na 38 tisíc obyvatel) se tímto výrazně uspoří čas a zvýší se jim dostupnost tohoto typu zdravotní péče.</w:t>
            </w:r>
          </w:p>
          <w:p w14:paraId="5AC71D50" w14:textId="77777777" w:rsidR="00EC2563" w:rsidRDefault="00EC2563" w:rsidP="00EC2563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 uvedený záměr byla nalezena podpora zdravotních pojišťoven, s nimiž jsou podepsány či podepisovány smlouvy. Zahájení provozu nové RTG ambulance v jesenické poliklinice je plánováno od 1. února 2020.</w:t>
            </w:r>
          </w:p>
          <w:p w14:paraId="23BC6094" w14:textId="77777777" w:rsidR="00EC2563" w:rsidRDefault="00EC2563" w:rsidP="00EC2563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Celkové očekávané náklady projektu činní 4.705.702,- Kč, z toho 3.000.000,- Kč představuje požadovaná dotace z rozpočtu Olomouckého kraje. Zbylých 1.705.702,- Kč činní vlastní zdroje žadatele. V rámci rekonstrukce prostor pro budoucí RTG ambulanci</w:t>
            </w:r>
          </w:p>
          <w:p w14:paraId="0CD1D16E" w14:textId="77777777" w:rsidR="00EC2563" w:rsidRDefault="00EC2563" w:rsidP="00EC2563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byla takto investována suma 1.671.775,45,- Kč.“</w:t>
            </w:r>
          </w:p>
          <w:p w14:paraId="5532843A" w14:textId="6CAD2A03" w:rsidR="00A2459E" w:rsidRDefault="00A2459E" w:rsidP="00EC2563">
            <w:pPr>
              <w:jc w:val="both"/>
              <w:rPr>
                <w:rFonts w:cs="Arial"/>
                <w:b/>
                <w:szCs w:val="24"/>
              </w:rPr>
            </w:pPr>
          </w:p>
          <w:p w14:paraId="11C40986" w14:textId="2DB7E101" w:rsidR="00A32DBC" w:rsidRDefault="00EC2563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Požadovaná částka: 3</w:t>
            </w:r>
            <w:r w:rsidR="00A32DBC">
              <w:rPr>
                <w:rFonts w:cs="Arial"/>
                <w:b/>
                <w:szCs w:val="24"/>
              </w:rPr>
              <w:t xml:space="preserve"> 000 000,- Kč</w:t>
            </w:r>
            <w:r w:rsidR="00A32DBC">
              <w:rPr>
                <w:rFonts w:cs="Arial"/>
                <w:szCs w:val="24"/>
              </w:rPr>
              <w:t xml:space="preserve">, </w:t>
            </w:r>
            <w:r w:rsidR="00A32DBC">
              <w:rPr>
                <w:rFonts w:cs="Arial"/>
                <w:b/>
                <w:szCs w:val="24"/>
              </w:rPr>
              <w:t>investiční dotace</w:t>
            </w:r>
          </w:p>
          <w:p w14:paraId="46FC62FA" w14:textId="0434E27E" w:rsidR="00EC2563" w:rsidRDefault="00A32DBC" w:rsidP="00EC2563">
            <w:pPr>
              <w:jc w:val="both"/>
            </w:pPr>
            <w:r>
              <w:rPr>
                <w:rFonts w:cs="Arial"/>
                <w:b/>
                <w:szCs w:val="24"/>
              </w:rPr>
              <w:lastRenderedPageBreak/>
              <w:t xml:space="preserve">Celkové </w:t>
            </w:r>
            <w:r w:rsidR="008A4E08">
              <w:rPr>
                <w:rFonts w:cs="Arial"/>
                <w:b/>
                <w:szCs w:val="24"/>
              </w:rPr>
              <w:t>výdaje</w:t>
            </w:r>
            <w:r>
              <w:rPr>
                <w:rFonts w:cs="Arial"/>
                <w:b/>
                <w:szCs w:val="24"/>
              </w:rPr>
              <w:t xml:space="preserve"> na projekt:</w:t>
            </w:r>
            <w:r>
              <w:rPr>
                <w:rFonts w:cs="Arial"/>
                <w:szCs w:val="24"/>
              </w:rPr>
              <w:t xml:space="preserve"> </w:t>
            </w:r>
            <w:r w:rsidR="00EC2563">
              <w:rPr>
                <w:rFonts w:cs="Arial"/>
                <w:szCs w:val="24"/>
              </w:rPr>
              <w:t>4 702 705,- Kč</w:t>
            </w:r>
          </w:p>
          <w:p w14:paraId="3A6C0FFC" w14:textId="7E799661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 xml:space="preserve">Spolufinancování z vlastních a jiných zdrojů: </w:t>
            </w:r>
            <w:r w:rsidR="00EC2563">
              <w:rPr>
                <w:rFonts w:cs="Arial"/>
                <w:szCs w:val="24"/>
              </w:rPr>
              <w:t>ANO/1 702 705</w:t>
            </w:r>
            <w:r>
              <w:rPr>
                <w:rFonts w:cs="Arial"/>
                <w:szCs w:val="24"/>
              </w:rPr>
              <w:t>,- Kč</w:t>
            </w:r>
          </w:p>
          <w:p w14:paraId="5BF93E77" w14:textId="10B15403" w:rsidR="00EC2563" w:rsidRDefault="00A32DBC" w:rsidP="00A32DBC">
            <w:pPr>
              <w:autoSpaceDE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Struktura použití dotace:</w:t>
            </w:r>
            <w:r>
              <w:rPr>
                <w:rFonts w:cs="Arial"/>
                <w:szCs w:val="24"/>
              </w:rPr>
              <w:t xml:space="preserve"> </w:t>
            </w:r>
            <w:r w:rsidR="00EC2563">
              <w:rPr>
                <w:rFonts w:cs="Arial"/>
                <w:szCs w:val="24"/>
              </w:rPr>
              <w:t>Dotace bude použ</w:t>
            </w:r>
            <w:r w:rsidR="008A4E08">
              <w:rPr>
                <w:rFonts w:cs="Arial"/>
                <w:szCs w:val="24"/>
              </w:rPr>
              <w:t>ita na pořízení a úhradu výdajů</w:t>
            </w:r>
            <w:r w:rsidR="00EC2563">
              <w:rPr>
                <w:rFonts w:cs="Arial"/>
                <w:szCs w:val="24"/>
              </w:rPr>
              <w:t xml:space="preserve"> souvisejících s instalací nového stacionárního RTG přístroje DRGEM GXR - 52SD s přímou digitalizací a příslušenstvím v jesenické poliklinice.</w:t>
            </w:r>
          </w:p>
          <w:p w14:paraId="56F3D4EB" w14:textId="0C8AA251" w:rsidR="00A32DBC" w:rsidRDefault="00A32DBC" w:rsidP="00A32DBC">
            <w:pPr>
              <w:autoSpaceDE w:val="0"/>
            </w:pPr>
            <w:r>
              <w:rPr>
                <w:rFonts w:cs="Arial"/>
                <w:b/>
                <w:szCs w:val="24"/>
              </w:rPr>
              <w:t>Datum realizace projektu:</w:t>
            </w:r>
            <w:r w:rsidR="00EC2563">
              <w:rPr>
                <w:rFonts w:cs="Arial"/>
                <w:szCs w:val="24"/>
              </w:rPr>
              <w:t xml:space="preserve"> 2. 2. 2020 – 31. 12. 2020</w:t>
            </w:r>
          </w:p>
          <w:p w14:paraId="633C314E" w14:textId="57B0E621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Termín vyúčtování dotace:</w:t>
            </w:r>
            <w:r w:rsidR="00EC2563">
              <w:rPr>
                <w:rFonts w:cs="Arial"/>
                <w:szCs w:val="24"/>
              </w:rPr>
              <w:t xml:space="preserve"> 31. 1. 2021</w:t>
            </w:r>
          </w:p>
          <w:p w14:paraId="173C79CB" w14:textId="54E0E434" w:rsidR="00A32DBC" w:rsidRPr="00C51262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Veřejná podpora:</w:t>
            </w:r>
            <w:r>
              <w:rPr>
                <w:rFonts w:cs="Arial"/>
                <w:szCs w:val="24"/>
              </w:rPr>
              <w:t xml:space="preserve"> </w:t>
            </w:r>
            <w:r w:rsidR="008B5B15">
              <w:rPr>
                <w:rFonts w:cs="Arial"/>
                <w:szCs w:val="24"/>
              </w:rPr>
              <w:t xml:space="preserve">v případě schválení </w:t>
            </w:r>
            <w:r w:rsidRPr="00C51262">
              <w:rPr>
                <w:rFonts w:cs="Arial"/>
                <w:szCs w:val="24"/>
              </w:rPr>
              <w:t xml:space="preserve">ANO, de </w:t>
            </w:r>
            <w:proofErr w:type="spellStart"/>
            <w:r w:rsidRPr="00C51262">
              <w:rPr>
                <w:rFonts w:cs="Arial"/>
                <w:szCs w:val="24"/>
              </w:rPr>
              <w:t>minimis</w:t>
            </w:r>
            <w:proofErr w:type="spellEnd"/>
            <w:r w:rsidRPr="00C51262">
              <w:rPr>
                <w:rFonts w:cs="Arial"/>
                <w:szCs w:val="24"/>
              </w:rPr>
              <w:t xml:space="preserve"> </w:t>
            </w:r>
          </w:p>
          <w:p w14:paraId="06192F46" w14:textId="774F9FB4" w:rsidR="00A32DBC" w:rsidRDefault="00A32DBC" w:rsidP="00A32DBC">
            <w:pPr>
              <w:jc w:val="both"/>
            </w:pPr>
            <w:r>
              <w:rPr>
                <w:rFonts w:cs="Arial"/>
                <w:b/>
                <w:szCs w:val="24"/>
              </w:rPr>
              <w:t>Výše dotace poskytnuté OK v r. 2</w:t>
            </w:r>
            <w:r w:rsidR="00EC2563">
              <w:rPr>
                <w:rFonts w:cs="Arial"/>
                <w:b/>
                <w:szCs w:val="24"/>
              </w:rPr>
              <w:t>019</w:t>
            </w:r>
            <w:r>
              <w:rPr>
                <w:rFonts w:cs="Arial"/>
                <w:b/>
                <w:szCs w:val="24"/>
              </w:rPr>
              <w:t xml:space="preserve">: </w:t>
            </w:r>
            <w:r w:rsidR="00EC2563">
              <w:rPr>
                <w:rFonts w:cs="Arial"/>
                <w:b/>
                <w:szCs w:val="24"/>
              </w:rPr>
              <w:t>0,- Kč</w:t>
            </w:r>
          </w:p>
          <w:p w14:paraId="6AEC408E" w14:textId="554F44F4" w:rsidR="00AA2C06" w:rsidRDefault="00AA2C06" w:rsidP="00AA2C06">
            <w:pPr>
              <w:jc w:val="both"/>
              <w:rPr>
                <w:rFonts w:cs="Arial"/>
                <w:b/>
                <w:szCs w:val="24"/>
              </w:rPr>
            </w:pPr>
          </w:p>
          <w:p w14:paraId="76E7776A" w14:textId="065CA8FC" w:rsidR="008B5B15" w:rsidRPr="00E54CB7" w:rsidRDefault="008B5B15" w:rsidP="008B5B15">
            <w:pPr>
              <w:jc w:val="both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 xml:space="preserve">Žádost naplňuje Zásady pro poskytování individuálních dotací z rozpočtu Olomouckého kraje v roce 2020 ve všech směrech. Jedná se o investiční akci s obecně prospěšným cílem, na kterou není možné podat žádost v žádném dotačním programu administrovaném odborem zdravotnictví. Žadatel navrhuje spolufinancování akce spoluúčastí ve výši 36,2 %. </w:t>
            </w:r>
          </w:p>
          <w:p w14:paraId="697E5505" w14:textId="402A0F41" w:rsidR="006F4570" w:rsidRDefault="006F4570" w:rsidP="00AA2C06">
            <w:pPr>
              <w:jc w:val="both"/>
              <w:rPr>
                <w:rFonts w:cs="Arial"/>
                <w:b/>
                <w:szCs w:val="24"/>
              </w:rPr>
            </w:pPr>
          </w:p>
          <w:p w14:paraId="2E1FBAD4" w14:textId="4BA1BD35" w:rsidR="00CD0E3D" w:rsidRDefault="007F2D3B" w:rsidP="00CB319D">
            <w:pPr>
              <w:jc w:val="both"/>
            </w:pPr>
            <w:r w:rsidRPr="00A2459E">
              <w:t>Žádost byla projedná</w:t>
            </w:r>
            <w:r w:rsidR="00C67B94" w:rsidRPr="00A2459E">
              <w:t xml:space="preserve">na na </w:t>
            </w:r>
            <w:r w:rsidR="006C7544" w:rsidRPr="00A2459E">
              <w:t>poradě vedení OK dne 24</w:t>
            </w:r>
            <w:r w:rsidR="00EC2563" w:rsidRPr="00A2459E">
              <w:t>. 2. 2020</w:t>
            </w:r>
            <w:r w:rsidR="00CD0E3D" w:rsidRPr="00A2459E">
              <w:t xml:space="preserve"> a na schůzi ROK dne 6. 4. 2020 s nesouhlasným stanoviskem. Následně byla předložena na zasedání Zastupitelstva Olomouckého kraje dne 20. 4. 2020, z projednání však byla stažena.  </w:t>
            </w:r>
            <w:r w:rsidR="00CD0E3D" w:rsidRPr="00A2459E">
              <w:rPr>
                <w:rFonts w:cs="Arial"/>
              </w:rPr>
              <w:t xml:space="preserve">Na základě nových informací </w:t>
            </w:r>
            <w:r w:rsidR="00BE29AA">
              <w:rPr>
                <w:rFonts w:cs="Arial"/>
              </w:rPr>
              <w:t xml:space="preserve">byla žádost </w:t>
            </w:r>
            <w:r w:rsidR="0043123A">
              <w:rPr>
                <w:rFonts w:cs="Arial"/>
              </w:rPr>
              <w:t xml:space="preserve">dne 1. 6. 2020 předložena k novému projednání ROK. ROK </w:t>
            </w:r>
            <w:r w:rsidR="00E9206C">
              <w:rPr>
                <w:rFonts w:cs="Arial"/>
              </w:rPr>
              <w:t>usnesením č. UR/94/61/2020</w:t>
            </w:r>
            <w:r w:rsidR="0043123A">
              <w:rPr>
                <w:rFonts w:cs="Arial"/>
              </w:rPr>
              <w:t xml:space="preserve">  ze dne 1. 6. 2020 revokovala svoje</w:t>
            </w:r>
            <w:r w:rsidR="00CD0E3D" w:rsidRPr="00A2459E">
              <w:rPr>
                <w:rFonts w:cs="Arial"/>
              </w:rPr>
              <w:t xml:space="preserve"> usnesení č. </w:t>
            </w:r>
            <w:r w:rsidR="0043123A">
              <w:rPr>
                <w:rFonts w:cs="Arial"/>
              </w:rPr>
              <w:t>UR/89/36/2020 ze dne 6. 4. 2020 a souhlasila s poskytnutím individuální dotace výše uvedenému žadateli.</w:t>
            </w:r>
          </w:p>
          <w:p w14:paraId="002686D2" w14:textId="77777777" w:rsidR="00CD0E3D" w:rsidRDefault="00CD0E3D" w:rsidP="00CB319D">
            <w:pPr>
              <w:jc w:val="both"/>
            </w:pPr>
          </w:p>
          <w:p w14:paraId="75891749" w14:textId="4F4240C0" w:rsidR="007F2D3B" w:rsidRPr="00B23103" w:rsidRDefault="00CD0E3D" w:rsidP="00CB319D">
            <w:pPr>
              <w:jc w:val="both"/>
            </w:pPr>
            <w:r>
              <w:t xml:space="preserve">Žádost byla </w:t>
            </w:r>
            <w:r w:rsidR="00A2459E">
              <w:t>znovu</w:t>
            </w:r>
            <w:r>
              <w:t xml:space="preserve"> projednána </w:t>
            </w:r>
            <w:r w:rsidR="002B526D">
              <w:t>na poradě vedení dne 25. 5. 2020.</w:t>
            </w:r>
          </w:p>
          <w:p w14:paraId="16E2F592" w14:textId="3DA2856C" w:rsidR="00AA2C06" w:rsidRDefault="00FF6EE5" w:rsidP="00FF6EE5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23103">
              <w:rPr>
                <w:b/>
                <w:bCs/>
              </w:rPr>
              <w:t>Stanovisko vedení OK:</w:t>
            </w:r>
            <w:r w:rsidRPr="00B23103">
              <w:t xml:space="preserve"> </w:t>
            </w:r>
            <w:r w:rsidR="006C7544">
              <w:t>VYHOVĚT</w:t>
            </w:r>
          </w:p>
          <w:p w14:paraId="4802FC8F" w14:textId="1837EC77" w:rsidR="00EC2563" w:rsidRPr="00B23103" w:rsidRDefault="00EC2563" w:rsidP="00FF6EE5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827B03A" w14:textId="39929B46" w:rsidR="006F4570" w:rsidRDefault="00FF6EE5" w:rsidP="005F5497">
            <w:pPr>
              <w:jc w:val="both"/>
            </w:pPr>
            <w:r w:rsidRPr="00B23103">
              <w:rPr>
                <w:b/>
                <w:bCs/>
              </w:rPr>
              <w:t>Stanovisko Odboru zdravotnictví:</w:t>
            </w:r>
            <w:r w:rsidRPr="00B23103">
              <w:t xml:space="preserve"> </w:t>
            </w:r>
            <w:r w:rsidR="00086CCA">
              <w:t>NEUTRÁLNÍ</w:t>
            </w:r>
          </w:p>
          <w:p w14:paraId="10784E7C" w14:textId="140074C9" w:rsidR="006F4570" w:rsidRPr="002C1B53" w:rsidRDefault="009631E2" w:rsidP="00086CCA">
            <w:pPr>
              <w:pStyle w:val="Default"/>
              <w:jc w:val="both"/>
              <w:rPr>
                <w:rFonts w:cs="Arial"/>
              </w:rPr>
            </w:pPr>
            <w:r>
              <w:rPr>
                <w:rFonts w:ascii="Arial" w:hAnsi="Arial" w:cs="Arial"/>
              </w:rPr>
              <w:t>Ž</w:t>
            </w:r>
            <w:r w:rsidR="006F4570">
              <w:rPr>
                <w:rFonts w:ascii="Arial" w:hAnsi="Arial" w:cs="Arial"/>
              </w:rPr>
              <w:t xml:space="preserve">adatel </w:t>
            </w:r>
            <w:r>
              <w:rPr>
                <w:rFonts w:ascii="Arial" w:hAnsi="Arial" w:cs="Arial"/>
              </w:rPr>
              <w:t xml:space="preserve">hodlá </w:t>
            </w:r>
            <w:r w:rsidR="006F4570">
              <w:rPr>
                <w:rFonts w:ascii="Arial" w:hAnsi="Arial" w:cs="Arial"/>
              </w:rPr>
              <w:t xml:space="preserve">pomocí RTG přístroje </w:t>
            </w:r>
            <w:r>
              <w:rPr>
                <w:rFonts w:ascii="Arial" w:hAnsi="Arial" w:cs="Arial"/>
              </w:rPr>
              <w:t xml:space="preserve">poskytovat zdravotní péči </w:t>
            </w:r>
            <w:r w:rsidR="00382DA1">
              <w:rPr>
                <w:rFonts w:ascii="Arial" w:hAnsi="Arial" w:cs="Arial"/>
              </w:rPr>
              <w:t>v odlehlé oblasti Jesenicka s obtížnou dostupností zdravotních služeb</w:t>
            </w:r>
            <w:r>
              <w:rPr>
                <w:rFonts w:ascii="Arial" w:hAnsi="Arial" w:cs="Arial"/>
              </w:rPr>
              <w:t>.</w:t>
            </w:r>
            <w:r w:rsidR="00382D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Poskytovaná zdravotní péče</w:t>
            </w:r>
            <w:r w:rsidR="006F4570">
              <w:rPr>
                <w:rFonts w:ascii="Arial" w:hAnsi="Arial" w:cs="Arial"/>
              </w:rPr>
              <w:t xml:space="preserve"> je hrazena z prostředků </w:t>
            </w:r>
            <w:r w:rsidR="001F1183">
              <w:rPr>
                <w:rFonts w:ascii="Arial" w:hAnsi="Arial" w:cs="Arial"/>
              </w:rPr>
              <w:t>veřejného zdravotního pojištění</w:t>
            </w:r>
            <w:r w:rsidR="006F4570">
              <w:rPr>
                <w:rFonts w:ascii="Arial" w:hAnsi="Arial" w:cs="Arial"/>
              </w:rPr>
              <w:t xml:space="preserve">. </w:t>
            </w:r>
          </w:p>
          <w:p w14:paraId="5D0A2995" w14:textId="77777777" w:rsidR="006F4570" w:rsidRDefault="006F4570" w:rsidP="00CB319D">
            <w:pPr>
              <w:jc w:val="both"/>
              <w:rPr>
                <w:b/>
              </w:rPr>
            </w:pPr>
          </w:p>
          <w:p w14:paraId="47686995" w14:textId="6132E219" w:rsidR="00A32DBC" w:rsidRPr="00A32DBC" w:rsidRDefault="00126308" w:rsidP="00CB319D">
            <w:pPr>
              <w:jc w:val="both"/>
            </w:pPr>
            <w:r w:rsidRPr="00B23103">
              <w:rPr>
                <w:b/>
              </w:rPr>
              <w:t>Stanovisko poradního</w:t>
            </w:r>
            <w:r w:rsidRPr="00B419CD">
              <w:rPr>
                <w:b/>
              </w:rPr>
              <w:t xml:space="preserve"> orgánu: </w:t>
            </w:r>
            <w:r w:rsidR="002B526D" w:rsidRPr="002B526D">
              <w:t>NEUTRÁLNÍ</w:t>
            </w:r>
          </w:p>
          <w:p w14:paraId="4B26D362" w14:textId="47B4CF02" w:rsidR="00AB3E8B" w:rsidRPr="00644945" w:rsidRDefault="00AB3E8B" w:rsidP="00AB3E8B">
            <w:pPr>
              <w:jc w:val="both"/>
            </w:pPr>
            <w:r w:rsidRPr="00786D6F">
              <w:t xml:space="preserve">K žádosti se </w:t>
            </w:r>
            <w:r>
              <w:t>ve stanoveném termínu</w:t>
            </w:r>
            <w:r w:rsidR="00B77A86">
              <w:t xml:space="preserve"> </w:t>
            </w:r>
            <w:r w:rsidR="008B5B15">
              <w:t>vyjádřili všichni</w:t>
            </w:r>
            <w:r w:rsidRPr="00350842">
              <w:t xml:space="preserve"> </w:t>
            </w:r>
            <w:r w:rsidR="004574E2">
              <w:t>oslovení členové V</w:t>
            </w:r>
            <w:r w:rsidR="00A32DBC">
              <w:t>ýboru</w:t>
            </w:r>
            <w:r w:rsidR="004574E2">
              <w:t xml:space="preserve"> pro zdravotnictví</w:t>
            </w:r>
            <w:r w:rsidRPr="00350842">
              <w:t>, jejichž stanovisko bylo</w:t>
            </w:r>
            <w:r w:rsidR="00DC2C3F" w:rsidRPr="00350842">
              <w:t xml:space="preserve"> </w:t>
            </w:r>
            <w:r w:rsidR="00EC2563">
              <w:t xml:space="preserve">v poměru hlasů: </w:t>
            </w:r>
            <w:r w:rsidR="00350842">
              <w:t xml:space="preserve"> </w:t>
            </w:r>
            <w:r w:rsidR="00E54CB7">
              <w:t>2 č</w:t>
            </w:r>
            <w:r w:rsidR="00EC2563">
              <w:t>lenové hlasovali pro,</w:t>
            </w:r>
            <w:r w:rsidR="008B5B15">
              <w:t xml:space="preserve"> 1 byl pro částečné vyhovění a 2</w:t>
            </w:r>
            <w:r w:rsidR="00EC2563">
              <w:t xml:space="preserve"> hlasoval</w:t>
            </w:r>
            <w:r w:rsidR="008B5B15">
              <w:t>i</w:t>
            </w:r>
            <w:r w:rsidR="00EC2563">
              <w:t xml:space="preserve"> proti</w:t>
            </w:r>
            <w:r w:rsidR="00E54CB7">
              <w:t>.</w:t>
            </w:r>
          </w:p>
          <w:p w14:paraId="1D0B6E8D" w14:textId="28B9D055" w:rsidR="006616F4" w:rsidRPr="006616F4" w:rsidRDefault="006616F4" w:rsidP="00EA6313">
            <w:pPr>
              <w:jc w:val="both"/>
              <w:rPr>
                <w:b/>
              </w:rPr>
            </w:pPr>
          </w:p>
          <w:p w14:paraId="2B370033" w14:textId="77777777" w:rsidR="002B526D" w:rsidRDefault="002B526D" w:rsidP="002B526D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Financování bude zajištěno z alokované částky na individuální žádosti v oblasti zdravotnictví. </w:t>
            </w:r>
          </w:p>
          <w:p w14:paraId="780F7632" w14:textId="20F2FBEE" w:rsidR="002B526D" w:rsidRPr="00CC580E" w:rsidRDefault="0053543B" w:rsidP="002B526D">
            <w:pPr>
              <w:jc w:val="both"/>
            </w:pPr>
            <w:r>
              <w:t>Zpracovatel informuje Z</w:t>
            </w:r>
            <w:r w:rsidR="002B526D" w:rsidRPr="002E0092">
              <w:t>OK o skutečnost</w:t>
            </w:r>
            <w:r w:rsidR="002B526D">
              <w:t xml:space="preserve">i, že v případě schválení </w:t>
            </w:r>
            <w:r w:rsidR="002B526D" w:rsidRPr="00CC580E">
              <w:t xml:space="preserve">bude </w:t>
            </w:r>
            <w:r w:rsidR="002B526D">
              <w:t xml:space="preserve">dotace poskytnuta </w:t>
            </w:r>
            <w:r w:rsidR="002B526D" w:rsidRPr="00CC580E">
              <w:t>v režimu podpory malého rozsahu (de </w:t>
            </w:r>
            <w:proofErr w:type="spellStart"/>
            <w:r w:rsidR="002B526D" w:rsidRPr="00CC580E">
              <w:t>minimis</w:t>
            </w:r>
            <w:proofErr w:type="spellEnd"/>
            <w:r w:rsidR="002B526D" w:rsidRPr="00CC580E">
              <w:t>). Žadatel</w:t>
            </w:r>
            <w:r w:rsidR="002B526D">
              <w:t xml:space="preserve"> má </w:t>
            </w:r>
            <w:r w:rsidR="002B526D" w:rsidRPr="00CC580E">
              <w:t>dostatečný limit pro čerpání uvedené dotace.</w:t>
            </w:r>
          </w:p>
          <w:p w14:paraId="3195DBC4" w14:textId="77777777" w:rsidR="002B526D" w:rsidRDefault="002B526D" w:rsidP="00143293">
            <w:pPr>
              <w:jc w:val="both"/>
            </w:pPr>
          </w:p>
          <w:p w14:paraId="2C5682A9" w14:textId="6BDFD7AB" w:rsidR="0053543B" w:rsidRDefault="00143293" w:rsidP="0053543B">
            <w:pPr>
              <w:pStyle w:val="Normal"/>
              <w:jc w:val="both"/>
            </w:pPr>
            <w:r w:rsidRPr="002C1B53">
              <w:t>Předkladat</w:t>
            </w:r>
            <w:r w:rsidR="0053543B">
              <w:t xml:space="preserve">el a zpracovatel doporučují ZOK </w:t>
            </w:r>
            <w:r w:rsidRPr="002C1B53">
              <w:t>vzí</w:t>
            </w:r>
            <w:r w:rsidR="002B526D">
              <w:t xml:space="preserve">t na vědomí důvodovou zprávu, </w:t>
            </w:r>
            <w:r w:rsidR="0053543B">
              <w:t>schválit  poskytnutí individuální dotace v oblast</w:t>
            </w:r>
            <w:r w:rsidR="00BE29AA">
              <w:t>i zdravotnictví žadateli JESENI</w:t>
            </w:r>
            <w:r w:rsidR="0053543B">
              <w:t xml:space="preserve">CKÝ RENTGEN s.r.o., </w:t>
            </w:r>
            <w:r w:rsidR="0053543B" w:rsidRPr="002C1B53">
              <w:t>IČO</w:t>
            </w:r>
            <w:r w:rsidR="0053543B">
              <w:t>:</w:t>
            </w:r>
            <w:r w:rsidR="0053543B" w:rsidRPr="002C1B53">
              <w:t xml:space="preserve"> 02046181</w:t>
            </w:r>
            <w:r w:rsidR="00960113">
              <w:t>,</w:t>
            </w:r>
            <w:r w:rsidR="0053543B">
              <w:t xml:space="preserve"> ve výši 3 000 000,- Kč s odůvodněním dle důvodové zprávy, schválit </w:t>
            </w:r>
            <w:r w:rsidR="00A2459E">
              <w:t>uz</w:t>
            </w:r>
            <w:r w:rsidR="0053543B">
              <w:t>avření</w:t>
            </w:r>
            <w:r w:rsidR="00A2459E">
              <w:t xml:space="preserve"> veřejnoprávní smlo</w:t>
            </w:r>
            <w:r w:rsidR="0053543B">
              <w:t>uvy o poskytnutí dotace s </w:t>
            </w:r>
            <w:r w:rsidR="00A2459E">
              <w:t>příjemcem</w:t>
            </w:r>
            <w:r w:rsidR="00BE29AA">
              <w:t xml:space="preserve"> JESENI</w:t>
            </w:r>
            <w:r w:rsidR="0053543B">
              <w:t xml:space="preserve">CKÝ RENTGEN s.r.o., </w:t>
            </w:r>
            <w:r w:rsidR="0053543B" w:rsidRPr="002C1B53">
              <w:t>IČO</w:t>
            </w:r>
            <w:r w:rsidR="0053543B">
              <w:t>:</w:t>
            </w:r>
            <w:r w:rsidR="0053543B" w:rsidRPr="002C1B53">
              <w:t xml:space="preserve"> 02046181</w:t>
            </w:r>
            <w:r w:rsidR="0053543B">
              <w:t xml:space="preserve"> a uložit 3. náměstkovi hejtmana Mgr. Daliboru Horákovi tuto smlouvu podepsat.</w:t>
            </w:r>
          </w:p>
          <w:p w14:paraId="060A88C0" w14:textId="77777777" w:rsidR="0053543B" w:rsidRDefault="0053543B" w:rsidP="00EA6313">
            <w:pPr>
              <w:jc w:val="both"/>
            </w:pPr>
          </w:p>
          <w:p w14:paraId="4B341303" w14:textId="76DA5BA3" w:rsidR="00EA6313" w:rsidRDefault="002B526D" w:rsidP="00EA6313">
            <w:pPr>
              <w:jc w:val="both"/>
            </w:pPr>
            <w:r>
              <w:t xml:space="preserve">V případě schválení bude dotace </w:t>
            </w:r>
            <w:r w:rsidR="00143293">
              <w:t>poskytnuta na základě</w:t>
            </w:r>
            <w:r w:rsidR="00A2459E">
              <w:t xml:space="preserve"> veřejnoprávní smlouvy o </w:t>
            </w:r>
            <w:r>
              <w:t>poskytnutí dotace ve znění</w:t>
            </w:r>
            <w:r w:rsidR="004574E2">
              <w:t xml:space="preserve"> </w:t>
            </w:r>
            <w:r w:rsidR="0043123A">
              <w:t xml:space="preserve">dle </w:t>
            </w:r>
            <w:r w:rsidR="004574E2">
              <w:t>V</w:t>
            </w:r>
            <w:r w:rsidR="00143293">
              <w:t>zorové</w:t>
            </w:r>
            <w:r w:rsidR="008B5B15">
              <w:t xml:space="preserve"> </w:t>
            </w:r>
            <w:r w:rsidR="00143293">
              <w:t>veřejnoprávní smlouvy</w:t>
            </w:r>
            <w:r w:rsidR="004574E2">
              <w:t xml:space="preserve"> o poskytnutí </w:t>
            </w:r>
            <w:r w:rsidR="00203547">
              <w:t xml:space="preserve">individuální </w:t>
            </w:r>
            <w:r w:rsidR="004574E2">
              <w:t>dotace na akci právnickým osobám</w:t>
            </w:r>
            <w:r w:rsidR="00143293">
              <w:t>, schválené</w:t>
            </w:r>
            <w:r w:rsidR="00203547">
              <w:t xml:space="preserve"> Zastupitelstvem Olomouckého kraje</w:t>
            </w:r>
            <w:r w:rsidR="0043123A">
              <w:t xml:space="preserve"> dne</w:t>
            </w:r>
            <w:r w:rsidR="00203547">
              <w:t xml:space="preserve"> </w:t>
            </w:r>
            <w:r w:rsidR="00A2459E">
              <w:rPr>
                <w:rFonts w:cs="Arial"/>
                <w:szCs w:val="24"/>
              </w:rPr>
              <w:t>23. </w:t>
            </w:r>
            <w:r w:rsidR="00203547">
              <w:rPr>
                <w:rFonts w:cs="Arial"/>
                <w:szCs w:val="24"/>
              </w:rPr>
              <w:t>9. 2019 usnesením č.  UZ/17/16/2019</w:t>
            </w:r>
            <w:r>
              <w:t>.</w:t>
            </w:r>
          </w:p>
          <w:p w14:paraId="436C8F56" w14:textId="77777777" w:rsidR="002B526D" w:rsidRPr="002C1B53" w:rsidRDefault="002B526D" w:rsidP="00EA6313">
            <w:pPr>
              <w:jc w:val="both"/>
            </w:pPr>
          </w:p>
          <w:p w14:paraId="22EBDD64" w14:textId="77777777" w:rsidR="00D136BB" w:rsidRDefault="00D136BB" w:rsidP="002F585F">
            <w:pPr>
              <w:jc w:val="both"/>
              <w:rPr>
                <w:rFonts w:cs="Arial"/>
                <w:szCs w:val="24"/>
              </w:rPr>
            </w:pPr>
          </w:p>
          <w:p w14:paraId="7065C734" w14:textId="2D6B268D" w:rsidR="008F5D72" w:rsidRPr="00E63BC0" w:rsidRDefault="008F5D72" w:rsidP="0053543B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30BCE" w14:textId="77777777" w:rsidR="0093778B" w:rsidRDefault="0093778B">
      <w:r>
        <w:separator/>
      </w:r>
    </w:p>
  </w:endnote>
  <w:endnote w:type="continuationSeparator" w:id="0">
    <w:p w14:paraId="54525FBE" w14:textId="77777777" w:rsidR="0093778B" w:rsidRDefault="0093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0C42A38F" w:rsidR="00371F4A" w:rsidRPr="00CA4A45" w:rsidRDefault="0053543B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="00371F4A" w:rsidRPr="00CA4A45">
      <w:rPr>
        <w:i/>
        <w:sz w:val="20"/>
        <w:szCs w:val="24"/>
      </w:rPr>
      <w:t xml:space="preserve"> Olomouckého kraje </w:t>
    </w:r>
    <w:r>
      <w:rPr>
        <w:i/>
        <w:sz w:val="20"/>
        <w:szCs w:val="24"/>
      </w:rPr>
      <w:t>22</w:t>
    </w:r>
    <w:r w:rsidR="002B526D">
      <w:rPr>
        <w:i/>
        <w:sz w:val="20"/>
        <w:szCs w:val="24"/>
      </w:rPr>
      <w:t>. 6</w:t>
    </w:r>
    <w:r w:rsidR="00387AEC">
      <w:rPr>
        <w:i/>
        <w:sz w:val="20"/>
        <w:szCs w:val="24"/>
      </w:rPr>
      <w:t>. 2020</w:t>
    </w:r>
    <w:r w:rsidR="00187CCA">
      <w:rPr>
        <w:i/>
        <w:sz w:val="20"/>
        <w:szCs w:val="24"/>
      </w:rPr>
      <w:t xml:space="preserve">                                  </w:t>
    </w:r>
    <w:r>
      <w:rPr>
        <w:i/>
        <w:sz w:val="20"/>
        <w:szCs w:val="24"/>
      </w:rPr>
      <w:t xml:space="preserve">                    </w:t>
    </w:r>
    <w:r w:rsidR="00187CCA">
      <w:rPr>
        <w:i/>
        <w:sz w:val="20"/>
        <w:szCs w:val="24"/>
      </w:rPr>
      <w:t xml:space="preserve">  </w:t>
    </w:r>
    <w:r w:rsidR="00371F4A" w:rsidRPr="00CA4A45">
      <w:rPr>
        <w:i/>
        <w:sz w:val="20"/>
      </w:rPr>
      <w:t xml:space="preserve">Strana </w:t>
    </w:r>
    <w:r w:rsidR="00371F4A" w:rsidRPr="00CA4A45">
      <w:rPr>
        <w:i/>
        <w:sz w:val="20"/>
      </w:rPr>
      <w:fldChar w:fldCharType="begin"/>
    </w:r>
    <w:r w:rsidR="00371F4A" w:rsidRPr="00CA4A45">
      <w:rPr>
        <w:i/>
        <w:sz w:val="20"/>
      </w:rPr>
      <w:instrText xml:space="preserve"> PAGE </w:instrText>
    </w:r>
    <w:r w:rsidR="00371F4A" w:rsidRPr="00CA4A45">
      <w:rPr>
        <w:i/>
        <w:sz w:val="20"/>
      </w:rPr>
      <w:fldChar w:fldCharType="separate"/>
    </w:r>
    <w:r w:rsidR="00704383">
      <w:rPr>
        <w:i/>
        <w:noProof/>
        <w:sz w:val="20"/>
      </w:rPr>
      <w:t>1</w:t>
    </w:r>
    <w:r w:rsidR="00371F4A" w:rsidRPr="00CA4A45">
      <w:rPr>
        <w:i/>
        <w:sz w:val="20"/>
      </w:rPr>
      <w:fldChar w:fldCharType="end"/>
    </w:r>
    <w:r w:rsidR="00371F4A" w:rsidRPr="00CA4A45">
      <w:rPr>
        <w:i/>
        <w:sz w:val="20"/>
      </w:rPr>
      <w:t xml:space="preserve"> (celkem </w:t>
    </w:r>
    <w:r w:rsidR="004073E2">
      <w:rPr>
        <w:i/>
        <w:sz w:val="20"/>
      </w:rPr>
      <w:t>3</w:t>
    </w:r>
    <w:r w:rsidR="00D136BB">
      <w:rPr>
        <w:i/>
        <w:sz w:val="20"/>
      </w:rPr>
      <w:t>)</w:t>
    </w:r>
  </w:p>
  <w:p w14:paraId="52DC9540" w14:textId="172C34A0" w:rsidR="00EF7DD1" w:rsidRPr="00C573B6" w:rsidRDefault="00E9206C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</w:rPr>
    </w:pPr>
    <w:r>
      <w:rPr>
        <w:i/>
        <w:sz w:val="20"/>
        <w:szCs w:val="24"/>
      </w:rPr>
      <w:t>38</w:t>
    </w:r>
    <w:r w:rsidR="000E474A">
      <w:rPr>
        <w:i/>
        <w:sz w:val="20"/>
        <w:szCs w:val="24"/>
      </w:rPr>
      <w:t>.</w:t>
    </w:r>
    <w:r w:rsidR="00371F4A" w:rsidRPr="00CA4A45">
      <w:rPr>
        <w:i/>
        <w:sz w:val="20"/>
        <w:szCs w:val="24"/>
      </w:rPr>
      <w:t xml:space="preserve"> - Žádos</w:t>
    </w:r>
    <w:r w:rsidR="00371F4A">
      <w:rPr>
        <w:i/>
        <w:sz w:val="20"/>
        <w:szCs w:val="24"/>
      </w:rPr>
      <w:t>t</w:t>
    </w:r>
    <w:r w:rsidR="00371F4A" w:rsidRPr="00CA4A45">
      <w:rPr>
        <w:i/>
        <w:sz w:val="20"/>
        <w:szCs w:val="24"/>
      </w:rPr>
      <w:t xml:space="preserve"> o</w:t>
    </w:r>
    <w:r w:rsidR="00366761">
      <w:rPr>
        <w:i/>
        <w:sz w:val="20"/>
        <w:szCs w:val="24"/>
      </w:rPr>
      <w:t xml:space="preserve"> poskytnutí</w:t>
    </w:r>
    <w:r w:rsidR="00371F4A" w:rsidRPr="00CA4A45">
      <w:rPr>
        <w:i/>
        <w:sz w:val="20"/>
        <w:szCs w:val="24"/>
      </w:rPr>
      <w:t xml:space="preserve"> individuální dotac</w:t>
    </w:r>
    <w:r w:rsidR="00864B8F">
      <w:rPr>
        <w:i/>
        <w:sz w:val="20"/>
        <w:szCs w:val="24"/>
      </w:rPr>
      <w:t>e</w:t>
    </w:r>
    <w:r w:rsidR="00371F4A" w:rsidRPr="00CA4A45">
      <w:rPr>
        <w:i/>
        <w:sz w:val="20"/>
        <w:szCs w:val="24"/>
      </w:rPr>
      <w:t xml:space="preserve"> v oblasti zdravotnictví</w:t>
    </w:r>
    <w:r w:rsidR="00EF7DD1" w:rsidRPr="00EF7DD1">
      <w:t xml:space="preserve"> </w:t>
    </w:r>
    <w:r w:rsidR="0053543B">
      <w:rPr>
        <w:i/>
        <w:sz w:val="20"/>
      </w:rPr>
      <w:t>– J</w:t>
    </w:r>
    <w:r w:rsidR="00704383">
      <w:rPr>
        <w:i/>
        <w:sz w:val="20"/>
      </w:rPr>
      <w:t>esenický rentgen</w:t>
    </w:r>
    <w:bookmarkStart w:id="0" w:name="_GoBack"/>
    <w:bookmarkEnd w:id="0"/>
    <w:r w:rsidR="00C573B6" w:rsidRPr="00C573B6">
      <w:rPr>
        <w:i/>
        <w:sz w:val="20"/>
      </w:rPr>
      <w:t xml:space="preserve"> s.r.o.</w:t>
    </w:r>
  </w:p>
  <w:p w14:paraId="617DEA83" w14:textId="6AD781B6" w:rsidR="00371F4A" w:rsidRPr="00C573B6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</w:rPr>
    </w:pPr>
  </w:p>
  <w:p w14:paraId="3BCA7D29" w14:textId="77777777" w:rsidR="00371F4A" w:rsidRDefault="00371F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EC44" w14:textId="77777777" w:rsidR="00704383" w:rsidRDefault="007043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4A83" w14:textId="77777777" w:rsidR="0093778B" w:rsidRDefault="0093778B">
      <w:r>
        <w:separator/>
      </w:r>
    </w:p>
  </w:footnote>
  <w:footnote w:type="continuationSeparator" w:id="0">
    <w:p w14:paraId="70AD0E5A" w14:textId="77777777" w:rsidR="0093778B" w:rsidRDefault="0093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D9DB" w14:textId="77777777" w:rsidR="00704383" w:rsidRDefault="007043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AA40" w14:textId="77777777" w:rsidR="00704383" w:rsidRDefault="007043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86CCA"/>
    <w:rsid w:val="00091613"/>
    <w:rsid w:val="0009387F"/>
    <w:rsid w:val="00095661"/>
    <w:rsid w:val="00096509"/>
    <w:rsid w:val="000A0F1F"/>
    <w:rsid w:val="000B450A"/>
    <w:rsid w:val="000B4D2B"/>
    <w:rsid w:val="000B5D5E"/>
    <w:rsid w:val="000C1005"/>
    <w:rsid w:val="000C156A"/>
    <w:rsid w:val="000C4E8C"/>
    <w:rsid w:val="000D4FC8"/>
    <w:rsid w:val="000D5C4F"/>
    <w:rsid w:val="000D6357"/>
    <w:rsid w:val="000E00FC"/>
    <w:rsid w:val="000E474A"/>
    <w:rsid w:val="000F5028"/>
    <w:rsid w:val="000F6171"/>
    <w:rsid w:val="000F69F4"/>
    <w:rsid w:val="000F6BB5"/>
    <w:rsid w:val="00111132"/>
    <w:rsid w:val="00111B08"/>
    <w:rsid w:val="0011329F"/>
    <w:rsid w:val="00114A8E"/>
    <w:rsid w:val="00114B5A"/>
    <w:rsid w:val="00125AB2"/>
    <w:rsid w:val="00126308"/>
    <w:rsid w:val="00130CB2"/>
    <w:rsid w:val="001331BB"/>
    <w:rsid w:val="00134D92"/>
    <w:rsid w:val="00135F77"/>
    <w:rsid w:val="00141FA7"/>
    <w:rsid w:val="00143293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1651"/>
    <w:rsid w:val="00175FB4"/>
    <w:rsid w:val="0017695E"/>
    <w:rsid w:val="00187CCA"/>
    <w:rsid w:val="001965D8"/>
    <w:rsid w:val="001A1256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5AE7"/>
    <w:rsid w:val="001F0B6E"/>
    <w:rsid w:val="001F1150"/>
    <w:rsid w:val="001F1183"/>
    <w:rsid w:val="0020035F"/>
    <w:rsid w:val="002014B8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6ACC"/>
    <w:rsid w:val="00290D52"/>
    <w:rsid w:val="002955DD"/>
    <w:rsid w:val="002A22FA"/>
    <w:rsid w:val="002A353E"/>
    <w:rsid w:val="002A3D15"/>
    <w:rsid w:val="002A5C1C"/>
    <w:rsid w:val="002A717A"/>
    <w:rsid w:val="002B129A"/>
    <w:rsid w:val="002B526D"/>
    <w:rsid w:val="002B53FD"/>
    <w:rsid w:val="002C1B53"/>
    <w:rsid w:val="002C3664"/>
    <w:rsid w:val="002C5FDB"/>
    <w:rsid w:val="002E0092"/>
    <w:rsid w:val="002F188B"/>
    <w:rsid w:val="002F2052"/>
    <w:rsid w:val="002F50FF"/>
    <w:rsid w:val="002F585F"/>
    <w:rsid w:val="002F6D10"/>
    <w:rsid w:val="003019EC"/>
    <w:rsid w:val="00302D65"/>
    <w:rsid w:val="00302EB4"/>
    <w:rsid w:val="003032A2"/>
    <w:rsid w:val="00305086"/>
    <w:rsid w:val="003059DF"/>
    <w:rsid w:val="0031105F"/>
    <w:rsid w:val="00314AE4"/>
    <w:rsid w:val="00315633"/>
    <w:rsid w:val="00316DBF"/>
    <w:rsid w:val="00320CC7"/>
    <w:rsid w:val="00337F00"/>
    <w:rsid w:val="00346ED9"/>
    <w:rsid w:val="00350842"/>
    <w:rsid w:val="00351C82"/>
    <w:rsid w:val="003524BF"/>
    <w:rsid w:val="003631E1"/>
    <w:rsid w:val="00363C22"/>
    <w:rsid w:val="003641A6"/>
    <w:rsid w:val="00366761"/>
    <w:rsid w:val="00366EE9"/>
    <w:rsid w:val="00371F4A"/>
    <w:rsid w:val="00375335"/>
    <w:rsid w:val="00382DA1"/>
    <w:rsid w:val="00387AEC"/>
    <w:rsid w:val="00387F3E"/>
    <w:rsid w:val="003963DA"/>
    <w:rsid w:val="003A12E9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B7F"/>
    <w:rsid w:val="003F7812"/>
    <w:rsid w:val="004021C9"/>
    <w:rsid w:val="004026AF"/>
    <w:rsid w:val="00402A7A"/>
    <w:rsid w:val="004073E2"/>
    <w:rsid w:val="00410D95"/>
    <w:rsid w:val="004152AD"/>
    <w:rsid w:val="004160F4"/>
    <w:rsid w:val="00420E42"/>
    <w:rsid w:val="0042454C"/>
    <w:rsid w:val="00425BE2"/>
    <w:rsid w:val="0043123A"/>
    <w:rsid w:val="00434B17"/>
    <w:rsid w:val="00444E96"/>
    <w:rsid w:val="004542BB"/>
    <w:rsid w:val="004574E2"/>
    <w:rsid w:val="00462A64"/>
    <w:rsid w:val="0047347C"/>
    <w:rsid w:val="00493D22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517E"/>
    <w:rsid w:val="004C65D3"/>
    <w:rsid w:val="004D2F79"/>
    <w:rsid w:val="004D5B01"/>
    <w:rsid w:val="004E7195"/>
    <w:rsid w:val="004F0175"/>
    <w:rsid w:val="004F0D88"/>
    <w:rsid w:val="0050342F"/>
    <w:rsid w:val="00503819"/>
    <w:rsid w:val="00503B3A"/>
    <w:rsid w:val="00504A5F"/>
    <w:rsid w:val="00514A42"/>
    <w:rsid w:val="00520ADA"/>
    <w:rsid w:val="00524BED"/>
    <w:rsid w:val="0053543B"/>
    <w:rsid w:val="00536392"/>
    <w:rsid w:val="00545E42"/>
    <w:rsid w:val="00546745"/>
    <w:rsid w:val="00546FE1"/>
    <w:rsid w:val="00555F46"/>
    <w:rsid w:val="0056106A"/>
    <w:rsid w:val="005719CC"/>
    <w:rsid w:val="00571B35"/>
    <w:rsid w:val="0057212E"/>
    <w:rsid w:val="005822DD"/>
    <w:rsid w:val="0058497D"/>
    <w:rsid w:val="00595274"/>
    <w:rsid w:val="00596932"/>
    <w:rsid w:val="005A3493"/>
    <w:rsid w:val="005A3826"/>
    <w:rsid w:val="005A3E7F"/>
    <w:rsid w:val="005B4B63"/>
    <w:rsid w:val="005C1D6A"/>
    <w:rsid w:val="005E157D"/>
    <w:rsid w:val="005E40A9"/>
    <w:rsid w:val="005F4249"/>
    <w:rsid w:val="005F4FC7"/>
    <w:rsid w:val="005F515F"/>
    <w:rsid w:val="005F5497"/>
    <w:rsid w:val="006038D8"/>
    <w:rsid w:val="006127FB"/>
    <w:rsid w:val="00617665"/>
    <w:rsid w:val="0062273A"/>
    <w:rsid w:val="00635F59"/>
    <w:rsid w:val="00637807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85804"/>
    <w:rsid w:val="006859C7"/>
    <w:rsid w:val="0068622D"/>
    <w:rsid w:val="006920D0"/>
    <w:rsid w:val="006A0AB5"/>
    <w:rsid w:val="006A4502"/>
    <w:rsid w:val="006B0133"/>
    <w:rsid w:val="006B1403"/>
    <w:rsid w:val="006B7E16"/>
    <w:rsid w:val="006C3CB8"/>
    <w:rsid w:val="006C7544"/>
    <w:rsid w:val="006D5A34"/>
    <w:rsid w:val="006D6DD3"/>
    <w:rsid w:val="006F003E"/>
    <w:rsid w:val="006F3897"/>
    <w:rsid w:val="006F3F2C"/>
    <w:rsid w:val="006F4570"/>
    <w:rsid w:val="006F534C"/>
    <w:rsid w:val="00704383"/>
    <w:rsid w:val="00710B6B"/>
    <w:rsid w:val="00710CD9"/>
    <w:rsid w:val="007118D7"/>
    <w:rsid w:val="007126F5"/>
    <w:rsid w:val="007131BA"/>
    <w:rsid w:val="0071454B"/>
    <w:rsid w:val="00714895"/>
    <w:rsid w:val="00715FDE"/>
    <w:rsid w:val="00726481"/>
    <w:rsid w:val="00735621"/>
    <w:rsid w:val="007416F4"/>
    <w:rsid w:val="00743BC3"/>
    <w:rsid w:val="007450B0"/>
    <w:rsid w:val="0076258C"/>
    <w:rsid w:val="00762A3E"/>
    <w:rsid w:val="00764B9B"/>
    <w:rsid w:val="007659AD"/>
    <w:rsid w:val="0077221A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FBA"/>
    <w:rsid w:val="00806E9A"/>
    <w:rsid w:val="00807D32"/>
    <w:rsid w:val="00813BEC"/>
    <w:rsid w:val="0081758F"/>
    <w:rsid w:val="00820251"/>
    <w:rsid w:val="008221D0"/>
    <w:rsid w:val="00824D26"/>
    <w:rsid w:val="008369F3"/>
    <w:rsid w:val="00836B27"/>
    <w:rsid w:val="00837717"/>
    <w:rsid w:val="00844A51"/>
    <w:rsid w:val="00845A26"/>
    <w:rsid w:val="00850AA9"/>
    <w:rsid w:val="008520C2"/>
    <w:rsid w:val="00864B8F"/>
    <w:rsid w:val="00871612"/>
    <w:rsid w:val="00873F67"/>
    <w:rsid w:val="00877A0D"/>
    <w:rsid w:val="00877CEC"/>
    <w:rsid w:val="0088208D"/>
    <w:rsid w:val="008850F1"/>
    <w:rsid w:val="00891999"/>
    <w:rsid w:val="00895365"/>
    <w:rsid w:val="00896EC1"/>
    <w:rsid w:val="008A1CAB"/>
    <w:rsid w:val="008A4C27"/>
    <w:rsid w:val="008A4E08"/>
    <w:rsid w:val="008B49E2"/>
    <w:rsid w:val="008B5B15"/>
    <w:rsid w:val="008B7C8D"/>
    <w:rsid w:val="008C018C"/>
    <w:rsid w:val="008C16E3"/>
    <w:rsid w:val="008C3F50"/>
    <w:rsid w:val="008C5588"/>
    <w:rsid w:val="008D0CFF"/>
    <w:rsid w:val="008D1962"/>
    <w:rsid w:val="008D284D"/>
    <w:rsid w:val="008E1797"/>
    <w:rsid w:val="008F5D72"/>
    <w:rsid w:val="008F7F87"/>
    <w:rsid w:val="009016C3"/>
    <w:rsid w:val="00903B68"/>
    <w:rsid w:val="0091180B"/>
    <w:rsid w:val="00911B60"/>
    <w:rsid w:val="00913B54"/>
    <w:rsid w:val="00915AE1"/>
    <w:rsid w:val="009171C2"/>
    <w:rsid w:val="0092683B"/>
    <w:rsid w:val="00927FC7"/>
    <w:rsid w:val="0093014D"/>
    <w:rsid w:val="0093778B"/>
    <w:rsid w:val="00940DE3"/>
    <w:rsid w:val="0094319B"/>
    <w:rsid w:val="009442D1"/>
    <w:rsid w:val="00945647"/>
    <w:rsid w:val="00950E97"/>
    <w:rsid w:val="00951E26"/>
    <w:rsid w:val="0095274C"/>
    <w:rsid w:val="00960113"/>
    <w:rsid w:val="009631E2"/>
    <w:rsid w:val="00963887"/>
    <w:rsid w:val="0096534A"/>
    <w:rsid w:val="00965D80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539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59E"/>
    <w:rsid w:val="00A248D1"/>
    <w:rsid w:val="00A253AB"/>
    <w:rsid w:val="00A3244C"/>
    <w:rsid w:val="00A32DBC"/>
    <w:rsid w:val="00A37689"/>
    <w:rsid w:val="00A41C8B"/>
    <w:rsid w:val="00A55553"/>
    <w:rsid w:val="00A559EF"/>
    <w:rsid w:val="00A563A0"/>
    <w:rsid w:val="00A61429"/>
    <w:rsid w:val="00A620EC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6935"/>
    <w:rsid w:val="00AD3FDD"/>
    <w:rsid w:val="00AD4E3C"/>
    <w:rsid w:val="00AF0E3B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31953"/>
    <w:rsid w:val="00B3699C"/>
    <w:rsid w:val="00B36CBA"/>
    <w:rsid w:val="00B419CD"/>
    <w:rsid w:val="00B5140B"/>
    <w:rsid w:val="00B51997"/>
    <w:rsid w:val="00B52402"/>
    <w:rsid w:val="00B634C8"/>
    <w:rsid w:val="00B64E2C"/>
    <w:rsid w:val="00B733E0"/>
    <w:rsid w:val="00B75E69"/>
    <w:rsid w:val="00B77A86"/>
    <w:rsid w:val="00B77C6C"/>
    <w:rsid w:val="00B823EA"/>
    <w:rsid w:val="00B86BE0"/>
    <w:rsid w:val="00BA2706"/>
    <w:rsid w:val="00BA6DB5"/>
    <w:rsid w:val="00BB4C3E"/>
    <w:rsid w:val="00BC3132"/>
    <w:rsid w:val="00BC714E"/>
    <w:rsid w:val="00BD0A08"/>
    <w:rsid w:val="00BD128C"/>
    <w:rsid w:val="00BE1108"/>
    <w:rsid w:val="00BE29AA"/>
    <w:rsid w:val="00BE32BB"/>
    <w:rsid w:val="00BE3D37"/>
    <w:rsid w:val="00BE7A55"/>
    <w:rsid w:val="00C01307"/>
    <w:rsid w:val="00C0196E"/>
    <w:rsid w:val="00C02276"/>
    <w:rsid w:val="00C06F00"/>
    <w:rsid w:val="00C1162B"/>
    <w:rsid w:val="00C13810"/>
    <w:rsid w:val="00C327CB"/>
    <w:rsid w:val="00C32DD7"/>
    <w:rsid w:val="00C368E4"/>
    <w:rsid w:val="00C51262"/>
    <w:rsid w:val="00C564AB"/>
    <w:rsid w:val="00C573B6"/>
    <w:rsid w:val="00C635B2"/>
    <w:rsid w:val="00C67B94"/>
    <w:rsid w:val="00C826D1"/>
    <w:rsid w:val="00C83500"/>
    <w:rsid w:val="00C90CD1"/>
    <w:rsid w:val="00C96F6F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0E3D"/>
    <w:rsid w:val="00CD382E"/>
    <w:rsid w:val="00CE1AB5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54820"/>
    <w:rsid w:val="00D5490C"/>
    <w:rsid w:val="00D56A66"/>
    <w:rsid w:val="00D56D82"/>
    <w:rsid w:val="00D620B8"/>
    <w:rsid w:val="00D70130"/>
    <w:rsid w:val="00D811E3"/>
    <w:rsid w:val="00D81D67"/>
    <w:rsid w:val="00D91CFD"/>
    <w:rsid w:val="00D92430"/>
    <w:rsid w:val="00D93418"/>
    <w:rsid w:val="00DA067A"/>
    <w:rsid w:val="00DA2A0A"/>
    <w:rsid w:val="00DC0195"/>
    <w:rsid w:val="00DC2947"/>
    <w:rsid w:val="00DC2C3F"/>
    <w:rsid w:val="00DC6BC2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48FA"/>
    <w:rsid w:val="00E2628C"/>
    <w:rsid w:val="00E269DB"/>
    <w:rsid w:val="00E35ED2"/>
    <w:rsid w:val="00E40D19"/>
    <w:rsid w:val="00E54CB7"/>
    <w:rsid w:val="00E57C7B"/>
    <w:rsid w:val="00E63BC0"/>
    <w:rsid w:val="00E67954"/>
    <w:rsid w:val="00E75AC9"/>
    <w:rsid w:val="00E761F0"/>
    <w:rsid w:val="00E763F4"/>
    <w:rsid w:val="00E76CF6"/>
    <w:rsid w:val="00E80078"/>
    <w:rsid w:val="00E9206C"/>
    <w:rsid w:val="00E946DD"/>
    <w:rsid w:val="00E96429"/>
    <w:rsid w:val="00E97BD8"/>
    <w:rsid w:val="00EA6313"/>
    <w:rsid w:val="00EA7E3C"/>
    <w:rsid w:val="00EB4D75"/>
    <w:rsid w:val="00EC1F0E"/>
    <w:rsid w:val="00EC2563"/>
    <w:rsid w:val="00EC38D2"/>
    <w:rsid w:val="00ED64D7"/>
    <w:rsid w:val="00ED7BBA"/>
    <w:rsid w:val="00EE225F"/>
    <w:rsid w:val="00EE5E8B"/>
    <w:rsid w:val="00EF4A8E"/>
    <w:rsid w:val="00EF63AC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5B29"/>
    <w:rsid w:val="00F661C3"/>
    <w:rsid w:val="00F70162"/>
    <w:rsid w:val="00F73D6B"/>
    <w:rsid w:val="00F745D4"/>
    <w:rsid w:val="00F92236"/>
    <w:rsid w:val="00F92421"/>
    <w:rsid w:val="00FB0408"/>
    <w:rsid w:val="00FB1F50"/>
    <w:rsid w:val="00FB36CB"/>
    <w:rsid w:val="00FB4445"/>
    <w:rsid w:val="00FB58BC"/>
    <w:rsid w:val="00FB67E0"/>
    <w:rsid w:val="00FD6886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3CEA0779-2231-45E0-BA2B-2D256AF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FE04-2493-4B10-BF23-430A9A6A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Szymszová Magda</cp:lastModifiedBy>
  <cp:revision>12</cp:revision>
  <cp:lastPrinted>2016-03-08T07:07:00Z</cp:lastPrinted>
  <dcterms:created xsi:type="dcterms:W3CDTF">2020-05-25T08:03:00Z</dcterms:created>
  <dcterms:modified xsi:type="dcterms:W3CDTF">2020-06-04T07:35:00Z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