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30" w:rsidRDefault="00FF7C30" w:rsidP="00FF7C30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 xml:space="preserve">Důvodová zpráva:    </w:t>
      </w:r>
    </w:p>
    <w:p w:rsidR="00FF7C30" w:rsidRDefault="00FF7C30" w:rsidP="00FF7C30">
      <w:pPr>
        <w:autoSpaceDE/>
        <w:autoSpaceDN/>
        <w:spacing w:before="100" w:after="100"/>
        <w:jc w:val="both"/>
        <w:rPr>
          <w:lang w:eastAsia="en-US"/>
        </w:rPr>
      </w:pPr>
      <w:r w:rsidRPr="0014799E">
        <w:rPr>
          <w:rFonts w:ascii="Arial" w:hAnsi="Arial"/>
          <w:b/>
          <w:lang w:eastAsia="en-US"/>
        </w:rPr>
        <w:t xml:space="preserve">  </w:t>
      </w:r>
    </w:p>
    <w:p w:rsidR="00FF7C30" w:rsidRPr="00197E96" w:rsidRDefault="00FF7C30" w:rsidP="00FF7C3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>schválení</w:t>
      </w:r>
      <w:r w:rsidRPr="00197E9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poskytnutí účelové </w:t>
      </w:r>
      <w:r w:rsidRPr="00197E96">
        <w:rPr>
          <w:rFonts w:ascii="Arial" w:eastAsia="Calibri" w:hAnsi="Arial" w:cs="Arial"/>
          <w:b/>
          <w:bCs/>
        </w:rPr>
        <w:t xml:space="preserve">dotace z rozpočtu Olomouckého kraje určené na financování běžných výdajů souvisejících s poskytováním základních druhů a forem sociálních služeb </w:t>
      </w:r>
      <w:r>
        <w:rPr>
          <w:rFonts w:ascii="Arial" w:eastAsia="Calibri" w:hAnsi="Arial" w:cs="Arial"/>
          <w:b/>
          <w:bCs/>
        </w:rPr>
        <w:t xml:space="preserve">v roce 2020 </w:t>
      </w:r>
      <w:r w:rsidRPr="00197E96">
        <w:rPr>
          <w:rFonts w:ascii="Arial" w:eastAsia="Calibri" w:hAnsi="Arial" w:cs="Arial"/>
          <w:b/>
          <w:bCs/>
        </w:rPr>
        <w:t>dle Programu finanční podpory poskytování sociálních služeb v Olomouckém kraji (dále jen „Program“)</w:t>
      </w:r>
      <w:r>
        <w:rPr>
          <w:rFonts w:ascii="Arial" w:eastAsia="Calibri" w:hAnsi="Arial" w:cs="Arial"/>
          <w:b/>
          <w:bCs/>
        </w:rPr>
        <w:t xml:space="preserve">, </w:t>
      </w:r>
      <w:r w:rsidRPr="00197E96">
        <w:rPr>
          <w:rFonts w:ascii="Arial" w:eastAsia="Calibri" w:hAnsi="Arial" w:cs="Arial"/>
          <w:b/>
          <w:bCs/>
        </w:rPr>
        <w:t>Podprogramu č. 2.</w:t>
      </w:r>
    </w:p>
    <w:p w:rsidR="001C0664" w:rsidRPr="005D5924" w:rsidRDefault="001C0664" w:rsidP="00C45AFD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5D5924">
        <w:rPr>
          <w:rFonts w:ascii="Arial" w:eastAsia="Calibri" w:hAnsi="Arial" w:cs="Arial"/>
          <w:b/>
          <w:bCs/>
        </w:rPr>
        <w:t xml:space="preserve">Předkládaný materiál obsahuje v Příloze č. 1 návrh výše dotace jednotlivým poskytovatelům sociálních služeb zpracovaný v souladu s Podprogramem č. 2 Programu </w:t>
      </w:r>
      <w:r w:rsidR="00866158">
        <w:rPr>
          <w:rFonts w:ascii="Arial" w:eastAsia="Calibri" w:hAnsi="Arial" w:cs="Arial"/>
          <w:b/>
          <w:bCs/>
        </w:rPr>
        <w:t xml:space="preserve">a v </w:t>
      </w:r>
      <w:r w:rsidRPr="005D5924">
        <w:rPr>
          <w:rFonts w:ascii="Arial" w:eastAsia="Calibri" w:hAnsi="Arial" w:cs="Arial"/>
          <w:b/>
          <w:bCs/>
        </w:rPr>
        <w:t xml:space="preserve">Příloze č.  </w:t>
      </w:r>
      <w:r w:rsidR="007940BC">
        <w:rPr>
          <w:rFonts w:ascii="Arial" w:eastAsia="Calibri" w:hAnsi="Arial" w:cs="Arial"/>
          <w:b/>
          <w:bCs/>
        </w:rPr>
        <w:t xml:space="preserve">2 </w:t>
      </w:r>
      <w:r w:rsidR="00542099" w:rsidRPr="005D5924">
        <w:rPr>
          <w:rFonts w:ascii="Arial" w:eastAsia="Calibri" w:hAnsi="Arial" w:cs="Arial"/>
          <w:b/>
          <w:bCs/>
        </w:rPr>
        <w:t xml:space="preserve">Vzorovou smlouvu o </w:t>
      </w:r>
      <w:r w:rsidR="00775821">
        <w:rPr>
          <w:rFonts w:ascii="Arial" w:eastAsia="Calibri" w:hAnsi="Arial" w:cs="Arial"/>
          <w:b/>
          <w:bCs/>
        </w:rPr>
        <w:t>poskytnutí účelové dotace – 2020</w:t>
      </w:r>
      <w:r w:rsidR="00017BF5">
        <w:rPr>
          <w:rFonts w:ascii="Arial" w:eastAsia="Calibri" w:hAnsi="Arial" w:cs="Arial"/>
          <w:b/>
          <w:bCs/>
        </w:rPr>
        <w:t>.</w:t>
      </w:r>
      <w:r w:rsidR="00542099" w:rsidRPr="005D5924">
        <w:rPr>
          <w:rFonts w:ascii="Arial" w:eastAsia="Calibri" w:hAnsi="Arial" w:cs="Arial"/>
          <w:b/>
          <w:bCs/>
        </w:rPr>
        <w:t xml:space="preserve"> </w:t>
      </w:r>
    </w:p>
    <w:p w:rsidR="00775821" w:rsidRPr="00197950" w:rsidRDefault="00775821" w:rsidP="00C45AFD">
      <w:pPr>
        <w:pStyle w:val="textDZ"/>
      </w:pPr>
      <w:r w:rsidRPr="00197950">
        <w:t>Program finanční podpory poskytování sociálních služeb v Olomouckém</w:t>
      </w:r>
      <w:r>
        <w:t xml:space="preserve"> kraji pro rok 2020</w:t>
      </w:r>
      <w:r w:rsidRPr="00197950">
        <w:t xml:space="preserve"> byl</w:t>
      </w:r>
      <w:r>
        <w:t xml:space="preserve"> schválen usnesením ZOK č. UZ/16/40/2019 ze dne 24. 6. 2019, ve znění změn schválených usnesením</w:t>
      </w:r>
      <w:r w:rsidRPr="00197950">
        <w:t xml:space="preserve"> </w:t>
      </w:r>
      <w:r>
        <w:t>ZOK č. UZ/17/53/2019 ze dne 23. 9. 2019.</w:t>
      </w:r>
    </w:p>
    <w:p w:rsidR="00BE3003" w:rsidRDefault="00BE3003" w:rsidP="00C45AFD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>je částečné finanční zajištění poskytování sociálních služeb zařazených do sítě 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:rsidR="003F2537" w:rsidRDefault="00C45AFD" w:rsidP="00C45AFD">
      <w:pPr>
        <w:pStyle w:val="textDZ"/>
      </w:pPr>
      <w:r w:rsidRPr="0047668F">
        <w:t xml:space="preserve">Původní alokace finančních prostředků do tohoto Podprogramu (ve výši 40 mil. Kč) byla navýšena o vratky z Podprogramu č. 1 a č. 2 předcházejícího roku, tak, aby rovněž navrácené finanční prostředky byly využity na shodný účel – poskytování sociálních služeb. Celková alokace do Podprogramu č. 2 činí </w:t>
      </w:r>
      <w:r w:rsidRPr="0047668F">
        <w:rPr>
          <w:b/>
        </w:rPr>
        <w:t>44 801 591 Kč</w:t>
      </w:r>
      <w:r w:rsidRPr="0047668F">
        <w:t>.</w:t>
      </w:r>
    </w:p>
    <w:p w:rsidR="00775821" w:rsidRPr="00C45AFD" w:rsidRDefault="00775821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Oprávnění žadatelé</w:t>
      </w:r>
    </w:p>
    <w:p w:rsidR="00775821" w:rsidRDefault="00775821" w:rsidP="00C45AFD">
      <w:pPr>
        <w:pStyle w:val="Default"/>
        <w:spacing w:before="120" w:line="264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Oprávněnými žadateli jsou:</w:t>
      </w:r>
    </w:p>
    <w:p w:rsidR="00775821" w:rsidRPr="00145160" w:rsidRDefault="00775821" w:rsidP="00C45AFD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:rsidR="00775821" w:rsidRPr="005620AE" w:rsidRDefault="00775821" w:rsidP="00C45AFD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5620AE">
        <w:rPr>
          <w:rFonts w:eastAsia="Calibri"/>
          <w:bCs/>
          <w:color w:val="auto"/>
        </w:rPr>
        <w:t>poskytovatelé sociálních služeb zařazených do sítě sociálních služeb definované AKČNÍM PLÁNEM na příslušný kalendářní rok financované prostřednictvím Programu podpory B, s výjimkou pří</w:t>
      </w:r>
      <w:r>
        <w:rPr>
          <w:rFonts w:eastAsia="Calibri"/>
          <w:bCs/>
          <w:color w:val="auto"/>
        </w:rPr>
        <w:t>spěvkových organizací nebo obcí.</w:t>
      </w:r>
    </w:p>
    <w:p w:rsidR="00775821" w:rsidRPr="00C45AFD" w:rsidRDefault="00775821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Administrace dotačního řízení</w:t>
      </w:r>
    </w:p>
    <w:p w:rsidR="00775821" w:rsidRDefault="00775821" w:rsidP="00C45AFD">
      <w:pPr>
        <w:pStyle w:val="textDZ"/>
      </w:pPr>
      <w:r w:rsidRPr="003F2537">
        <w:t>Vyhlášení výzvy pro podávání žádostí do Programu finanční podpory poskytování sociálních služeb v Olomouckém kraji – Podprogramu č</w:t>
      </w:r>
      <w:r>
        <w:t>. 2 bylo zveřejněno v lednu 2020</w:t>
      </w:r>
      <w:r w:rsidRPr="003F2537">
        <w:t>. Termín pro podávání žádostí do tohoto podpr</w:t>
      </w:r>
      <w:r>
        <w:t xml:space="preserve">ogramu byl stanoven na období </w:t>
      </w:r>
      <w:r w:rsidRPr="00FC74DB">
        <w:rPr>
          <w:b/>
        </w:rPr>
        <w:t>16. 3. 2020  – 3. 4. 2020</w:t>
      </w:r>
      <w:r>
        <w:t xml:space="preserve"> do 12.00 hod.</w:t>
      </w:r>
    </w:p>
    <w:p w:rsidR="00775821" w:rsidRPr="00D33487" w:rsidRDefault="00775821" w:rsidP="00C45AF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FC74DB">
        <w:rPr>
          <w:rFonts w:ascii="Arial" w:eastAsia="Calibri" w:hAnsi="Arial" w:cs="Arial"/>
          <w:bCs/>
        </w:rPr>
        <w:t xml:space="preserve">V návaznosti na nouzový stav, který vláda ČR vyhlásila na území České republiky usnesením vlády </w:t>
      </w:r>
      <w:r w:rsidR="00C45AFD" w:rsidRPr="00FC74DB">
        <w:rPr>
          <w:rFonts w:ascii="Arial" w:eastAsia="Calibri" w:hAnsi="Arial" w:cs="Arial"/>
          <w:bCs/>
        </w:rPr>
        <w:t>č. 194</w:t>
      </w:r>
      <w:r w:rsidRPr="00FC74DB">
        <w:rPr>
          <w:rFonts w:ascii="Arial" w:eastAsia="Calibri" w:hAnsi="Arial" w:cs="Arial"/>
          <w:bCs/>
        </w:rPr>
        <w:t xml:space="preserve"> ze dne 12. března 2020 v souladu s čl. 5 a 6 ústavního zákona č. 110/1998 Sb., o bezpečnosti České republiky, z důvodu ohrožení zdraví v souvislosti s prokázáním výskytu koronaviru (označovaným jako SARS CoV-2) a s ohledem na nezbytné úkony související se zajištěním sociálních služeb se </w:t>
      </w:r>
      <w:r>
        <w:rPr>
          <w:rFonts w:ascii="Arial" w:eastAsia="Calibri" w:hAnsi="Arial" w:cs="Arial"/>
          <w:bCs/>
        </w:rPr>
        <w:t>lhůta</w:t>
      </w:r>
      <w:r w:rsidRPr="00FC74DB">
        <w:rPr>
          <w:rFonts w:ascii="Arial" w:eastAsia="Calibri" w:hAnsi="Arial" w:cs="Arial"/>
          <w:bCs/>
        </w:rPr>
        <w:t xml:space="preserve"> pro podávání žádostí</w:t>
      </w:r>
      <w:r>
        <w:rPr>
          <w:rFonts w:ascii="Arial" w:eastAsia="Calibri" w:hAnsi="Arial" w:cs="Arial"/>
          <w:bCs/>
        </w:rPr>
        <w:t xml:space="preserve"> prodloužila do </w:t>
      </w:r>
      <w:r w:rsidRPr="00D33487">
        <w:rPr>
          <w:rFonts w:ascii="Arial" w:eastAsia="Calibri" w:hAnsi="Arial" w:cs="Arial"/>
          <w:b/>
          <w:bCs/>
        </w:rPr>
        <w:t xml:space="preserve">10. 4. </w:t>
      </w:r>
      <w:r>
        <w:rPr>
          <w:rFonts w:ascii="Arial" w:eastAsia="Calibri" w:hAnsi="Arial" w:cs="Arial"/>
          <w:b/>
          <w:bCs/>
        </w:rPr>
        <w:t> 2</w:t>
      </w:r>
      <w:r w:rsidRPr="00D33487">
        <w:rPr>
          <w:rFonts w:ascii="Arial" w:eastAsia="Calibri" w:hAnsi="Arial" w:cs="Arial"/>
          <w:b/>
          <w:bCs/>
        </w:rPr>
        <w:t>020</w:t>
      </w:r>
      <w:r>
        <w:rPr>
          <w:rFonts w:ascii="Arial" w:eastAsia="Calibri" w:hAnsi="Arial" w:cs="Arial"/>
          <w:b/>
          <w:bCs/>
        </w:rPr>
        <w:t xml:space="preserve"> </w:t>
      </w:r>
      <w:r w:rsidR="00AD3D93">
        <w:rPr>
          <w:rFonts w:ascii="Arial" w:eastAsia="Calibri" w:hAnsi="Arial" w:cs="Arial"/>
          <w:b/>
          <w:bCs/>
        </w:rPr>
        <w:br/>
      </w:r>
      <w:r>
        <w:rPr>
          <w:rFonts w:ascii="Arial" w:eastAsia="Calibri" w:hAnsi="Arial" w:cs="Arial"/>
          <w:bCs/>
        </w:rPr>
        <w:t>do 15.00 hod.</w:t>
      </w:r>
    </w:p>
    <w:p w:rsidR="00775821" w:rsidRDefault="00775821" w:rsidP="00C45AFD">
      <w:pPr>
        <w:pStyle w:val="textDZ"/>
      </w:pPr>
      <w:r w:rsidRPr="00C545E2">
        <w:rPr>
          <w:lang w:eastAsia="en-US"/>
        </w:rPr>
        <w:lastRenderedPageBreak/>
        <w:t xml:space="preserve">Ve lhůtě stanovené </w:t>
      </w:r>
      <w:r>
        <w:rPr>
          <w:lang w:eastAsia="en-US"/>
        </w:rPr>
        <w:t xml:space="preserve">pro příjem žádostí bylo </w:t>
      </w:r>
      <w:r w:rsidRPr="00C17601">
        <w:t>d</w:t>
      </w:r>
      <w:r>
        <w:t xml:space="preserve">oručeno </w:t>
      </w:r>
      <w:r w:rsidRPr="0080751D">
        <w:rPr>
          <w:b/>
        </w:rPr>
        <w:t>46 žádostí od jednotlivých subjektů na</w:t>
      </w:r>
      <w:r>
        <w:t xml:space="preserve"> </w:t>
      </w:r>
      <w:r>
        <w:rPr>
          <w:b/>
        </w:rPr>
        <w:t>144</w:t>
      </w:r>
      <w:r w:rsidRPr="00423303">
        <w:rPr>
          <w:b/>
        </w:rPr>
        <w:t xml:space="preserve"> </w:t>
      </w:r>
      <w:r>
        <w:rPr>
          <w:b/>
        </w:rPr>
        <w:t>sociálních služeb.</w:t>
      </w:r>
    </w:p>
    <w:p w:rsidR="00775821" w:rsidRDefault="00775821" w:rsidP="00C45AFD">
      <w:pPr>
        <w:pStyle w:val="textDZ"/>
        <w:rPr>
          <w:b/>
        </w:rPr>
      </w:pPr>
      <w:r w:rsidRPr="001632F8">
        <w:t xml:space="preserve">Celková výše požadavků na dotaci činila </w:t>
      </w:r>
      <w:r>
        <w:rPr>
          <w:b/>
        </w:rPr>
        <w:t>103 271 403</w:t>
      </w:r>
      <w:r w:rsidRPr="00E75A11">
        <w:rPr>
          <w:b/>
        </w:rPr>
        <w:t xml:space="preserve"> Kč.</w:t>
      </w:r>
    </w:p>
    <w:p w:rsidR="00775821" w:rsidRDefault="00775821" w:rsidP="00C45AFD">
      <w:pPr>
        <w:pStyle w:val="textDZ"/>
      </w:pPr>
      <w:r>
        <w:t>Podané ž</w:t>
      </w:r>
      <w:r w:rsidRPr="003F2537">
        <w:t>ádosti byly po formální stránce zkontrolovány v souladu se schváleným Programem.</w:t>
      </w:r>
    </w:p>
    <w:p w:rsidR="00775821" w:rsidRDefault="00775821" w:rsidP="00C45AFD">
      <w:pPr>
        <w:pStyle w:val="textDZ"/>
      </w:pPr>
      <w:r w:rsidRPr="003F2537">
        <w:t>Podmínky vyhlášeného dotačního řízení dle Programu finanční podpory poskytování sociálních služeb v Olomouckém k</w:t>
      </w:r>
      <w:r>
        <w:t>raji – Podprogramu č. 2 splnilo 4</w:t>
      </w:r>
      <w:r w:rsidR="00C87DBC">
        <w:t>5</w:t>
      </w:r>
      <w:r>
        <w:t xml:space="preserve"> podaných </w:t>
      </w:r>
      <w:r w:rsidRPr="003F2537">
        <w:t>žádostí</w:t>
      </w:r>
      <w:r w:rsidR="001718E7">
        <w:t xml:space="preserve"> </w:t>
      </w:r>
      <w:r>
        <w:t>poskytovatelů sociálních služeb na 14</w:t>
      </w:r>
      <w:r w:rsidR="00C87DBC">
        <w:t>3</w:t>
      </w:r>
      <w:r>
        <w:t xml:space="preserve"> služeb.</w:t>
      </w:r>
      <w:r w:rsidR="00C87DBC">
        <w:t xml:space="preserve"> Jeden z žadatelů je žadatelem neoprávněným – není zařazen v síti sociálních služeb a nebyl podpořen v rámci Podprogramu č. 1.</w:t>
      </w:r>
    </w:p>
    <w:p w:rsidR="00775821" w:rsidRPr="0048551D" w:rsidRDefault="00775821" w:rsidP="00C45AFD">
      <w:pPr>
        <w:pStyle w:val="textDZ"/>
        <w:rPr>
          <w:u w:val="single"/>
        </w:rPr>
      </w:pPr>
      <w:r w:rsidRPr="0048551D">
        <w:rPr>
          <w:u w:val="single"/>
        </w:rPr>
        <w:t>Souhrn požadavků na dotaci v rámci Podprogramu č. 2 v členění dle způsobu financování je uveden v tabulce č. 1.</w:t>
      </w:r>
    </w:p>
    <w:p w:rsidR="00775821" w:rsidRPr="0048551D" w:rsidRDefault="00775821" w:rsidP="00775821">
      <w:pPr>
        <w:pStyle w:val="textDZ"/>
        <w:rPr>
          <w:i/>
          <w:sz w:val="20"/>
        </w:rPr>
      </w:pPr>
      <w:r w:rsidRPr="0048551D">
        <w:rPr>
          <w:i/>
          <w:sz w:val="20"/>
        </w:rPr>
        <w:t>Tabulka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2843"/>
        <w:gridCol w:w="3468"/>
      </w:tblGrid>
      <w:tr w:rsidR="00775821" w:rsidRPr="002418C0" w:rsidTr="00784231">
        <w:trPr>
          <w:trHeight w:val="510"/>
        </w:trPr>
        <w:tc>
          <w:tcPr>
            <w:tcW w:w="1761" w:type="pct"/>
            <w:shd w:val="clear" w:color="5B9BD5" w:fill="5B9BD5"/>
            <w:vAlign w:val="center"/>
            <w:hideMark/>
          </w:tcPr>
          <w:p w:rsidR="00775821" w:rsidRPr="002418C0" w:rsidRDefault="00775821" w:rsidP="00784231">
            <w:pPr>
              <w:autoSpaceDE/>
              <w:autoSpaceDN/>
              <w:rPr>
                <w:rFonts w:ascii="Arial" w:hAnsi="Arial" w:cs="Arial"/>
                <w:bCs/>
                <w:sz w:val="20"/>
                <w:szCs w:val="20"/>
              </w:rPr>
            </w:pPr>
            <w:r w:rsidRPr="002418C0">
              <w:rPr>
                <w:rFonts w:ascii="Arial" w:hAnsi="Arial" w:cs="Arial"/>
                <w:bCs/>
                <w:sz w:val="20"/>
                <w:szCs w:val="20"/>
              </w:rPr>
              <w:t xml:space="preserve">Způsob financování </w:t>
            </w:r>
          </w:p>
        </w:tc>
        <w:tc>
          <w:tcPr>
            <w:tcW w:w="1459" w:type="pct"/>
            <w:shd w:val="clear" w:color="5B9BD5" w:fill="5B9BD5"/>
            <w:vAlign w:val="center"/>
            <w:hideMark/>
          </w:tcPr>
          <w:p w:rsidR="00775821" w:rsidRPr="002418C0" w:rsidRDefault="00C57D24" w:rsidP="007842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Počet služeb </w:t>
            </w:r>
            <w:r w:rsidR="00775821" w:rsidRPr="002418C0">
              <w:rPr>
                <w:rFonts w:ascii="Arial" w:hAnsi="Arial" w:cs="Arial"/>
                <w:bCs/>
                <w:sz w:val="20"/>
                <w:szCs w:val="20"/>
              </w:rPr>
              <w:t>od jednotlivých žadatelů</w:t>
            </w:r>
          </w:p>
        </w:tc>
        <w:tc>
          <w:tcPr>
            <w:tcW w:w="1780" w:type="pct"/>
            <w:shd w:val="clear" w:color="5B9BD5" w:fill="5B9BD5"/>
            <w:vAlign w:val="center"/>
            <w:hideMark/>
          </w:tcPr>
          <w:p w:rsidR="00775821" w:rsidRPr="002418C0" w:rsidRDefault="00775821" w:rsidP="007842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8C0">
              <w:rPr>
                <w:rFonts w:ascii="Arial" w:hAnsi="Arial" w:cs="Arial"/>
                <w:bCs/>
                <w:sz w:val="20"/>
                <w:szCs w:val="20"/>
              </w:rPr>
              <w:t xml:space="preserve"> Požadovaná výše dotace </w:t>
            </w:r>
          </w:p>
        </w:tc>
      </w:tr>
      <w:tr w:rsidR="00775821" w:rsidRPr="002418C0" w:rsidTr="00784231">
        <w:trPr>
          <w:trHeight w:val="510"/>
        </w:trPr>
        <w:tc>
          <w:tcPr>
            <w:tcW w:w="1761" w:type="pct"/>
            <w:shd w:val="clear" w:color="BDD7EE" w:fill="BDD7EE"/>
            <w:noWrap/>
            <w:vAlign w:val="center"/>
            <w:hideMark/>
          </w:tcPr>
          <w:p w:rsidR="00775821" w:rsidRPr="002418C0" w:rsidRDefault="00775821" w:rsidP="00784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8C0"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1459" w:type="pct"/>
            <w:shd w:val="clear" w:color="BDD7EE" w:fill="BDD7EE"/>
            <w:noWrap/>
            <w:vAlign w:val="center"/>
            <w:hideMark/>
          </w:tcPr>
          <w:p w:rsidR="00775821" w:rsidRPr="002418C0" w:rsidRDefault="00775821" w:rsidP="000B4A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418C0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0B4AD7">
              <w:rPr>
                <w:rFonts w:ascii="Arial" w:hAnsi="Arial" w:cs="Arial"/>
                <w:sz w:val="22"/>
                <w:szCs w:val="22"/>
              </w:rPr>
              <w:t>140</w:t>
            </w:r>
            <w:r w:rsidRPr="002418C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80" w:type="pct"/>
            <w:shd w:val="clear" w:color="BDD7EE" w:fill="BDD7EE"/>
            <w:noWrap/>
            <w:vAlign w:val="center"/>
            <w:hideMark/>
          </w:tcPr>
          <w:p w:rsidR="00775821" w:rsidRPr="002418C0" w:rsidRDefault="000B4AD7" w:rsidP="007842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102 345 403</w:t>
            </w:r>
          </w:p>
        </w:tc>
      </w:tr>
      <w:tr w:rsidR="00775821" w:rsidRPr="002418C0" w:rsidTr="00784231">
        <w:trPr>
          <w:trHeight w:val="510"/>
        </w:trPr>
        <w:tc>
          <w:tcPr>
            <w:tcW w:w="1761" w:type="pct"/>
            <w:shd w:val="clear" w:color="DDEBF7" w:fill="DDEBF7"/>
            <w:noWrap/>
            <w:vAlign w:val="center"/>
            <w:hideMark/>
          </w:tcPr>
          <w:p w:rsidR="00775821" w:rsidRPr="002418C0" w:rsidRDefault="00775821" w:rsidP="00784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8C0"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</w:p>
        </w:tc>
        <w:tc>
          <w:tcPr>
            <w:tcW w:w="1459" w:type="pct"/>
            <w:shd w:val="clear" w:color="DDEBF7" w:fill="DDEBF7"/>
            <w:noWrap/>
            <w:vAlign w:val="center"/>
            <w:hideMark/>
          </w:tcPr>
          <w:p w:rsidR="00775821" w:rsidRPr="002418C0" w:rsidRDefault="000B4AD7" w:rsidP="007842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80" w:type="pct"/>
            <w:shd w:val="clear" w:color="DDEBF7" w:fill="DDEBF7"/>
            <w:noWrap/>
            <w:vAlign w:val="center"/>
            <w:hideMark/>
          </w:tcPr>
          <w:p w:rsidR="00775821" w:rsidRPr="002418C0" w:rsidRDefault="000B4AD7" w:rsidP="007842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866 000</w:t>
            </w:r>
          </w:p>
        </w:tc>
      </w:tr>
      <w:tr w:rsidR="00775821" w:rsidRPr="002418C0" w:rsidTr="00784231">
        <w:trPr>
          <w:trHeight w:val="510"/>
        </w:trPr>
        <w:tc>
          <w:tcPr>
            <w:tcW w:w="1761" w:type="pct"/>
            <w:shd w:val="clear" w:color="DDEBF7" w:fill="DDEBF7"/>
            <w:noWrap/>
            <w:vAlign w:val="center"/>
          </w:tcPr>
          <w:p w:rsidR="00775821" w:rsidRPr="002418C0" w:rsidRDefault="00775821" w:rsidP="00784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8C0">
              <w:rPr>
                <w:rFonts w:ascii="Arial" w:hAnsi="Arial" w:cs="Arial"/>
                <w:color w:val="000000"/>
                <w:sz w:val="22"/>
                <w:szCs w:val="22"/>
              </w:rPr>
              <w:t xml:space="preserve">Nezařazené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služby </w:t>
            </w:r>
            <w:r w:rsidRPr="002418C0">
              <w:rPr>
                <w:rFonts w:ascii="Arial" w:hAnsi="Arial" w:cs="Arial"/>
                <w:color w:val="000000"/>
                <w:sz w:val="22"/>
                <w:szCs w:val="22"/>
              </w:rPr>
              <w:t xml:space="preserve">v síti </w:t>
            </w:r>
          </w:p>
        </w:tc>
        <w:tc>
          <w:tcPr>
            <w:tcW w:w="1459" w:type="pct"/>
            <w:shd w:val="clear" w:color="DDEBF7" w:fill="DDEBF7"/>
            <w:noWrap/>
            <w:vAlign w:val="center"/>
          </w:tcPr>
          <w:p w:rsidR="00775821" w:rsidRPr="002418C0" w:rsidRDefault="00775821" w:rsidP="007842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418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0" w:type="pct"/>
            <w:shd w:val="clear" w:color="DDEBF7" w:fill="DDEBF7"/>
            <w:noWrap/>
            <w:vAlign w:val="center"/>
          </w:tcPr>
          <w:p w:rsidR="00775821" w:rsidRPr="002418C0" w:rsidRDefault="00775821" w:rsidP="007842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775821" w:rsidTr="00784231">
        <w:trPr>
          <w:trHeight w:val="510"/>
        </w:trPr>
        <w:tc>
          <w:tcPr>
            <w:tcW w:w="1761" w:type="pct"/>
            <w:shd w:val="clear" w:color="BDD7EE" w:fill="BDD7EE"/>
            <w:vAlign w:val="center"/>
            <w:hideMark/>
          </w:tcPr>
          <w:p w:rsidR="00775821" w:rsidRPr="002418C0" w:rsidRDefault="00775821" w:rsidP="0078423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18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1459" w:type="pct"/>
            <w:shd w:val="clear" w:color="BDD7EE" w:fill="BDD7EE"/>
            <w:noWrap/>
            <w:vAlign w:val="center"/>
            <w:hideMark/>
          </w:tcPr>
          <w:p w:rsidR="00775821" w:rsidRPr="002418C0" w:rsidRDefault="00775821" w:rsidP="007842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144</w:t>
            </w:r>
            <w:r w:rsidRPr="002418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80" w:type="pct"/>
            <w:shd w:val="clear" w:color="BDD7EE" w:fill="BDD7EE"/>
            <w:noWrap/>
            <w:vAlign w:val="center"/>
            <w:hideMark/>
          </w:tcPr>
          <w:p w:rsidR="00775821" w:rsidRPr="002418C0" w:rsidRDefault="00775821" w:rsidP="00784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103 271 403</w:t>
            </w:r>
          </w:p>
        </w:tc>
      </w:tr>
    </w:tbl>
    <w:p w:rsidR="003F2537" w:rsidRPr="003F2537" w:rsidRDefault="003F2537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3F2537">
        <w:rPr>
          <w:b/>
        </w:rPr>
        <w:t xml:space="preserve">Výpočet výše dotace </w:t>
      </w:r>
    </w:p>
    <w:p w:rsidR="00183C41" w:rsidRPr="003F2537" w:rsidRDefault="00183C41" w:rsidP="00183C41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</w:t>
      </w:r>
      <w:r w:rsidR="00EA5D6E">
        <w:t>souladu s čl. 3.1 Podprogramu č.</w:t>
      </w:r>
      <w:r w:rsidRPr="003F2537">
        <w:t xml:space="preserve"> 2 </w:t>
      </w:r>
      <w:r w:rsidR="00EA5D6E">
        <w:t xml:space="preserve">  </w:t>
      </w:r>
      <w:r w:rsidRPr="003F2537">
        <w:t>Programu, a to takto:</w:t>
      </w:r>
    </w:p>
    <w:p w:rsidR="00183C41" w:rsidRDefault="00183C41" w:rsidP="00183C41">
      <w:pPr>
        <w:pStyle w:val="slovn"/>
        <w:numPr>
          <w:ilvl w:val="1"/>
          <w:numId w:val="15"/>
        </w:numPr>
        <w:spacing w:line="276" w:lineRule="auto"/>
        <w:ind w:left="567" w:hanging="567"/>
      </w:pPr>
      <w:r w:rsidRPr="00BB73B9">
        <w:t>Žádostem o dotaci pro sociální služby, které obdržely dotaci v rámci Podprogramu č. 1</w:t>
      </w:r>
      <w:r>
        <w:t>:</w:t>
      </w:r>
    </w:p>
    <w:p w:rsidR="00183C41" w:rsidRPr="003F2537" w:rsidRDefault="00183C41" w:rsidP="00183C41">
      <w:pPr>
        <w:pStyle w:val="textDZ"/>
        <w:ind w:left="567"/>
      </w:pPr>
      <w:r w:rsidRPr="003F2537">
        <w:t xml:space="preserve">Žádostem byla stanovena výše dotace výpočtem dle vzorce tak, že od návrhu podpory na základě výpočtu v Podprogramu č. 1 (kalkulace – výpočet dle vzorců na základě počtu jednotek zařazených do sítě sociálních služeb) byla odpočítána skutečná výše dotace v Podprogramu 1. Záporné a nulové hodnoty byly eliminovány. </w:t>
      </w:r>
    </w:p>
    <w:p w:rsidR="00183C41" w:rsidRDefault="00183C41" w:rsidP="00183C41">
      <w:pPr>
        <w:pStyle w:val="slovn"/>
        <w:numPr>
          <w:ilvl w:val="1"/>
          <w:numId w:val="10"/>
        </w:numPr>
        <w:spacing w:line="276" w:lineRule="auto"/>
        <w:ind w:left="567" w:hanging="567"/>
      </w:pPr>
      <w:r w:rsidRPr="00BB73B9">
        <w:t>Žádostem o dotaci pro sociální služby, které obdržely dotaci v rámci Programu podpory B</w:t>
      </w:r>
      <w:r>
        <w:t>:</w:t>
      </w:r>
    </w:p>
    <w:p w:rsidR="00183C41" w:rsidRDefault="00183C41" w:rsidP="00183C41">
      <w:pPr>
        <w:pStyle w:val="textDZ"/>
        <w:ind w:left="567"/>
      </w:pPr>
      <w:r w:rsidRPr="003F2537">
        <w:t xml:space="preserve">Žádostem byla stanovena výše dotace výpočtem dle vzorce stanoveném v Podprogramu č. 1 (kalkulace – výpočet dle vzorců na základě počtu jednotek zařazených do sítě sociálních služeb). Z takto stanovené kalkulace bylo jako podklad pro stanovení výše dotace použito 20 %. </w:t>
      </w:r>
    </w:p>
    <w:p w:rsidR="001F723B" w:rsidRPr="003F2537" w:rsidRDefault="001F723B" w:rsidP="001F723B">
      <w:pPr>
        <w:pStyle w:val="textDZ"/>
      </w:pPr>
      <w:r w:rsidRPr="003F2537">
        <w:t xml:space="preserve">Následně byly </w:t>
      </w:r>
      <w:r>
        <w:t xml:space="preserve">hodnoty sečteny a na </w:t>
      </w:r>
      <w:r w:rsidRPr="003F2537">
        <w:t xml:space="preserve">základě těchto hodnot byl stanoven koeficient, kterým byla vypočtená hodnota upravena tak, aby bylo dosaženo hodnoty disponibilních zdrojů </w:t>
      </w:r>
      <w:r w:rsidRPr="003F2537">
        <w:lastRenderedPageBreak/>
        <w:t>(koeficient – podíl, v jehož čitateli je výše disponibilních zdrojů a v jeho jmenovateli součet všech stanovených návrhů dotace).</w:t>
      </w:r>
    </w:p>
    <w:p w:rsidR="00C45AFD" w:rsidRDefault="00C45AFD" w:rsidP="001F723B">
      <w:pPr>
        <w:pStyle w:val="textDZ"/>
      </w:pPr>
    </w:p>
    <w:p w:rsidR="001F723B" w:rsidRPr="003F2537" w:rsidRDefault="001F723B" w:rsidP="001F723B">
      <w:pPr>
        <w:pStyle w:val="textDZ"/>
      </w:pPr>
      <w:r w:rsidRPr="003F2537">
        <w:t>Výsledné hodnoty (vypočtené na základě vzorce) byly dále upraveny:</w:t>
      </w:r>
    </w:p>
    <w:p w:rsidR="001F723B" w:rsidRPr="003F2537" w:rsidRDefault="001F723B" w:rsidP="001F723B">
      <w:pPr>
        <w:pStyle w:val="textDZ"/>
      </w:pPr>
      <w:r w:rsidRPr="003F2537">
        <w:t xml:space="preserve">V případě, že byla vypočtená hodnota podpory projektu vyšší než </w:t>
      </w:r>
      <w:r>
        <w:t>požadovaná dotace</w:t>
      </w:r>
      <w:r w:rsidRPr="003F2537">
        <w:t xml:space="preserve">, byla tato hodnota snížena na </w:t>
      </w:r>
      <w:r>
        <w:t xml:space="preserve">hodnotu požadované dotace a </w:t>
      </w:r>
      <w:r w:rsidRPr="003F2537">
        <w:t>součet rozdílů hodnot byl použit k poměrnému navýšení vypočtených hodnot ostatních projektů.</w:t>
      </w:r>
    </w:p>
    <w:p w:rsidR="001F723B" w:rsidRDefault="001F723B" w:rsidP="001F723B">
      <w:pPr>
        <w:pStyle w:val="textDZ"/>
      </w:pPr>
      <w:r w:rsidRPr="003F2537">
        <w:t>Výsledky byly zaokrouhleny na stovky.</w:t>
      </w:r>
    </w:p>
    <w:p w:rsidR="00080C53" w:rsidRDefault="00080C53" w:rsidP="00C45AFD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6E6F77" w:rsidRPr="007C3F1B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t>Konkrétní návrh na poskytnutí dotace</w:t>
      </w:r>
      <w:r w:rsidR="002B37A5" w:rsidRPr="007C3F1B">
        <w:rPr>
          <w:rFonts w:ascii="Arial" w:eastAsia="Calibri" w:hAnsi="Arial" w:cs="Arial"/>
          <w:b/>
          <w:szCs w:val="22"/>
        </w:rPr>
        <w:t xml:space="preserve"> jednotlivým sociálním službám </w:t>
      </w:r>
      <w:r w:rsidRPr="007C3F1B">
        <w:rPr>
          <w:rFonts w:ascii="Arial" w:eastAsia="Calibri" w:hAnsi="Arial" w:cs="Arial"/>
          <w:b/>
          <w:szCs w:val="22"/>
        </w:rPr>
        <w:t>je uveden</w:t>
      </w:r>
      <w:r w:rsidRPr="007C3F1B">
        <w:rPr>
          <w:rFonts w:ascii="Arial" w:eastAsia="Calibri" w:hAnsi="Arial" w:cs="Arial"/>
          <w:szCs w:val="22"/>
        </w:rPr>
        <w:t xml:space="preserve"> v </w:t>
      </w:r>
      <w:r w:rsidRPr="007C3F1B">
        <w:rPr>
          <w:rFonts w:ascii="Arial" w:eastAsia="Calibri" w:hAnsi="Arial" w:cs="Arial"/>
          <w:b/>
          <w:szCs w:val="22"/>
        </w:rPr>
        <w:t>Příloze č.</w:t>
      </w:r>
      <w:r w:rsidR="007C3F1B">
        <w:rPr>
          <w:rFonts w:ascii="Arial" w:eastAsia="Calibri" w:hAnsi="Arial" w:cs="Arial"/>
          <w:b/>
          <w:szCs w:val="22"/>
        </w:rPr>
        <w:t> </w:t>
      </w:r>
      <w:r w:rsidRPr="007C3F1B">
        <w:rPr>
          <w:rFonts w:ascii="Arial" w:eastAsia="Calibri" w:hAnsi="Arial" w:cs="Arial"/>
          <w:b/>
          <w:szCs w:val="22"/>
        </w:rPr>
        <w:t xml:space="preserve"> 1. </w:t>
      </w:r>
    </w:p>
    <w:p w:rsidR="00837B47" w:rsidRPr="002B37A5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B37A5">
        <w:rPr>
          <w:rFonts w:ascii="Arial" w:eastAsia="Calibri" w:hAnsi="Arial" w:cs="Arial"/>
          <w:szCs w:val="22"/>
        </w:rPr>
        <w:t>K přerozdělení a distribuci finančních prostředků jednotlivým poskytovatelům v rámci Podprogramu č. 2 Pr</w:t>
      </w:r>
      <w:r w:rsidR="00054CD8">
        <w:rPr>
          <w:rFonts w:ascii="Arial" w:eastAsia="Calibri" w:hAnsi="Arial" w:cs="Arial"/>
          <w:szCs w:val="22"/>
        </w:rPr>
        <w:t>ogramu je nutno schválit vzorovou</w:t>
      </w:r>
      <w:r w:rsidR="007C3F1B">
        <w:rPr>
          <w:rFonts w:ascii="Arial" w:eastAsia="Calibri" w:hAnsi="Arial" w:cs="Arial"/>
          <w:szCs w:val="22"/>
        </w:rPr>
        <w:t xml:space="preserve"> veřejnoprávní smlouvu</w:t>
      </w:r>
      <w:r w:rsidRPr="002B37A5">
        <w:rPr>
          <w:rFonts w:ascii="Arial" w:eastAsia="Calibri" w:hAnsi="Arial" w:cs="Arial"/>
          <w:szCs w:val="22"/>
        </w:rPr>
        <w:t xml:space="preserve">. </w:t>
      </w:r>
      <w:r w:rsidR="00054CD8">
        <w:rPr>
          <w:rFonts w:ascii="Arial" w:eastAsia="Calibri" w:hAnsi="Arial" w:cs="Arial"/>
          <w:b/>
          <w:szCs w:val="22"/>
        </w:rPr>
        <w:t>Návrh vzorové veřejnoprávní</w:t>
      </w:r>
      <w:r w:rsidRPr="002B37A5">
        <w:rPr>
          <w:rFonts w:ascii="Arial" w:eastAsia="Calibri" w:hAnsi="Arial" w:cs="Arial"/>
          <w:b/>
          <w:szCs w:val="22"/>
        </w:rPr>
        <w:t xml:space="preserve"> sml</w:t>
      </w:r>
      <w:r w:rsidR="006E245A">
        <w:rPr>
          <w:rFonts w:ascii="Arial" w:eastAsia="Calibri" w:hAnsi="Arial" w:cs="Arial"/>
          <w:b/>
          <w:szCs w:val="22"/>
        </w:rPr>
        <w:t>o</w:t>
      </w:r>
      <w:r w:rsidRPr="002B37A5">
        <w:rPr>
          <w:rFonts w:ascii="Arial" w:eastAsia="Calibri" w:hAnsi="Arial" w:cs="Arial"/>
          <w:b/>
          <w:szCs w:val="22"/>
        </w:rPr>
        <w:t>uv</w:t>
      </w:r>
      <w:r w:rsidR="00054CD8">
        <w:rPr>
          <w:rFonts w:ascii="Arial" w:eastAsia="Calibri" w:hAnsi="Arial" w:cs="Arial"/>
          <w:b/>
          <w:szCs w:val="22"/>
        </w:rPr>
        <w:t>y</w:t>
      </w:r>
      <w:r w:rsidRPr="002B37A5">
        <w:rPr>
          <w:rFonts w:ascii="Arial" w:eastAsia="Calibri" w:hAnsi="Arial" w:cs="Arial"/>
          <w:b/>
          <w:szCs w:val="22"/>
        </w:rPr>
        <w:t xml:space="preserve"> o poskytnutí účelové dotace je uveden v příloze č.</w:t>
      </w:r>
      <w:r w:rsidR="00080C53">
        <w:rPr>
          <w:rFonts w:ascii="Arial" w:eastAsia="Calibri" w:hAnsi="Arial" w:cs="Arial"/>
          <w:b/>
          <w:szCs w:val="22"/>
        </w:rPr>
        <w:t xml:space="preserve">  </w:t>
      </w:r>
      <w:r w:rsidRPr="002B37A5">
        <w:rPr>
          <w:rFonts w:ascii="Arial" w:eastAsia="Calibri" w:hAnsi="Arial" w:cs="Arial"/>
          <w:b/>
          <w:szCs w:val="22"/>
        </w:rPr>
        <w:t>2 této důvodové zprávy.</w:t>
      </w:r>
    </w:p>
    <w:p w:rsidR="00837B47" w:rsidRPr="0093453B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byl předložen na jednání Komise pro rodinu a sociální záležitosti Rady Olomouckého kraje dne </w:t>
      </w:r>
      <w:r w:rsidR="00080C53" w:rsidRPr="0093453B">
        <w:rPr>
          <w:rFonts w:ascii="Arial" w:eastAsia="Calibri" w:hAnsi="Arial" w:cs="Arial"/>
          <w:szCs w:val="22"/>
          <w:lang w:eastAsia="en-US"/>
        </w:rPr>
        <w:t>2</w:t>
      </w:r>
      <w:r w:rsidR="00775821">
        <w:rPr>
          <w:rFonts w:ascii="Arial" w:eastAsia="Calibri" w:hAnsi="Arial" w:cs="Arial"/>
          <w:szCs w:val="22"/>
          <w:lang w:eastAsia="en-US"/>
        </w:rPr>
        <w:t>1. 5. 2020</w:t>
      </w:r>
      <w:r w:rsidRPr="0093453B">
        <w:rPr>
          <w:rFonts w:ascii="Arial" w:eastAsia="Calibri" w:hAnsi="Arial" w:cs="Arial"/>
          <w:szCs w:val="22"/>
          <w:lang w:eastAsia="en-US"/>
        </w:rPr>
        <w:t xml:space="preserve">. Komise projednala předložený materiál a svým </w:t>
      </w:r>
      <w:r w:rsidRPr="00AC3967">
        <w:rPr>
          <w:rFonts w:ascii="Arial" w:eastAsia="Calibri" w:hAnsi="Arial" w:cs="Arial"/>
          <w:szCs w:val="22"/>
          <w:lang w:eastAsia="en-US"/>
        </w:rPr>
        <w:t xml:space="preserve">usnesením </w:t>
      </w:r>
      <w:r w:rsidR="00C45AFD">
        <w:rPr>
          <w:rFonts w:ascii="Arial" w:eastAsia="Calibri" w:hAnsi="Arial" w:cs="Arial"/>
          <w:szCs w:val="22"/>
          <w:lang w:eastAsia="en-US"/>
        </w:rPr>
        <w:br/>
      </w:r>
      <w:r w:rsidR="00E538EB" w:rsidRPr="00AC3967">
        <w:rPr>
          <w:rFonts w:ascii="Arial" w:eastAsia="Calibri" w:hAnsi="Arial" w:cs="Arial"/>
          <w:bCs/>
          <w:szCs w:val="22"/>
          <w:lang w:eastAsia="en-US"/>
        </w:rPr>
        <w:t>č.</w:t>
      </w:r>
      <w:r w:rsidR="00C45AFD">
        <w:rPr>
          <w:rFonts w:ascii="Arial" w:eastAsia="Calibri" w:hAnsi="Arial" w:cs="Arial"/>
          <w:bCs/>
          <w:szCs w:val="22"/>
          <w:lang w:eastAsia="en-US"/>
        </w:rPr>
        <w:t> </w:t>
      </w:r>
      <w:r w:rsidR="00E538EB" w:rsidRPr="00AC3967">
        <w:rPr>
          <w:rFonts w:ascii="Arial" w:eastAsia="Calibri" w:hAnsi="Arial" w:cs="Arial"/>
          <w:bCs/>
          <w:szCs w:val="22"/>
          <w:lang w:eastAsia="en-US"/>
        </w:rPr>
        <w:t>UK-RS/</w:t>
      </w:r>
      <w:r w:rsidR="00AC3967" w:rsidRPr="00AC3967">
        <w:rPr>
          <w:rFonts w:ascii="Arial" w:eastAsia="Calibri" w:hAnsi="Arial" w:cs="Arial"/>
          <w:bCs/>
          <w:szCs w:val="22"/>
          <w:lang w:eastAsia="en-US"/>
        </w:rPr>
        <w:t>21</w:t>
      </w:r>
      <w:r w:rsidR="00E538EB" w:rsidRPr="00AC3967">
        <w:rPr>
          <w:rFonts w:ascii="Arial" w:eastAsia="Calibri" w:hAnsi="Arial" w:cs="Arial"/>
          <w:bCs/>
          <w:szCs w:val="22"/>
          <w:lang w:eastAsia="en-US"/>
        </w:rPr>
        <w:t>/</w:t>
      </w:r>
      <w:r w:rsidR="00AC3967" w:rsidRPr="00AC3967">
        <w:rPr>
          <w:rFonts w:ascii="Arial" w:eastAsia="Calibri" w:hAnsi="Arial" w:cs="Arial"/>
          <w:bCs/>
          <w:szCs w:val="22"/>
          <w:lang w:eastAsia="en-US"/>
        </w:rPr>
        <w:t>3</w:t>
      </w:r>
      <w:r w:rsidR="00E538EB" w:rsidRPr="00AC3967">
        <w:rPr>
          <w:rFonts w:ascii="Arial" w:eastAsia="Calibri" w:hAnsi="Arial" w:cs="Arial"/>
          <w:bCs/>
          <w:szCs w:val="22"/>
          <w:lang w:eastAsia="en-US"/>
        </w:rPr>
        <w:t>/20</w:t>
      </w:r>
      <w:r w:rsidR="00AC3967" w:rsidRPr="00AC3967">
        <w:rPr>
          <w:rFonts w:ascii="Arial" w:eastAsia="Calibri" w:hAnsi="Arial" w:cs="Arial"/>
          <w:bCs/>
          <w:szCs w:val="22"/>
          <w:lang w:eastAsia="en-US"/>
        </w:rPr>
        <w:t>20</w:t>
      </w:r>
      <w:r w:rsidR="00C45AFD">
        <w:rPr>
          <w:rFonts w:ascii="Arial" w:eastAsia="Calibri" w:hAnsi="Arial" w:cs="Arial"/>
          <w:bCs/>
          <w:szCs w:val="22"/>
          <w:lang w:eastAsia="en-US"/>
        </w:rPr>
        <w:t> </w:t>
      </w:r>
      <w:r w:rsidRPr="00AC3967">
        <w:rPr>
          <w:rFonts w:ascii="Arial" w:eastAsia="Calibri" w:hAnsi="Arial" w:cs="Arial"/>
          <w:bCs/>
          <w:szCs w:val="22"/>
          <w:lang w:eastAsia="en-US"/>
        </w:rPr>
        <w:t>doporučila Radě Olomouckého kraje</w:t>
      </w:r>
      <w:r w:rsidRPr="0093453B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:rsidR="00837B47" w:rsidRPr="0093453B" w:rsidRDefault="00837B47" w:rsidP="00EB604B">
      <w:pPr>
        <w:autoSpaceDE/>
        <w:autoSpaceDN/>
        <w:spacing w:before="120" w:line="264" w:lineRule="auto"/>
        <w:ind w:left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bCs/>
          <w:szCs w:val="22"/>
          <w:lang w:eastAsia="en-US"/>
        </w:rPr>
        <w:t xml:space="preserve">souhlasit s návrhem na poskytnutí dotace jednotlivým poskytovatelům sociálních služeb </w:t>
      </w:r>
      <w:r w:rsidR="00B16FCC">
        <w:rPr>
          <w:rFonts w:ascii="Arial" w:eastAsia="Calibri" w:hAnsi="Arial" w:cs="Arial"/>
          <w:bCs/>
          <w:szCs w:val="22"/>
          <w:lang w:eastAsia="en-US"/>
        </w:rPr>
        <w:t>zpracovaným v souladu s</w:t>
      </w:r>
      <w:r w:rsidR="00080C53" w:rsidRPr="0093453B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93453B">
        <w:rPr>
          <w:rFonts w:ascii="Arial" w:eastAsia="Calibri" w:hAnsi="Arial" w:cs="Arial"/>
          <w:bCs/>
          <w:szCs w:val="22"/>
          <w:lang w:eastAsia="en-US"/>
        </w:rPr>
        <w:t>Podprogram</w:t>
      </w:r>
      <w:r w:rsidR="00B16FCC">
        <w:rPr>
          <w:rFonts w:ascii="Arial" w:eastAsia="Calibri" w:hAnsi="Arial" w:cs="Arial"/>
          <w:bCs/>
          <w:szCs w:val="22"/>
          <w:lang w:eastAsia="en-US"/>
        </w:rPr>
        <w:t>em</w:t>
      </w:r>
      <w:r w:rsidR="00080C53" w:rsidRPr="0093453B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93453B">
        <w:rPr>
          <w:rFonts w:ascii="Arial" w:eastAsia="Calibri" w:hAnsi="Arial" w:cs="Arial"/>
          <w:bCs/>
          <w:szCs w:val="22"/>
          <w:lang w:eastAsia="en-US"/>
        </w:rPr>
        <w:t>č. 2 Programu finanční podpory poskytování sociálních služe</w:t>
      </w:r>
      <w:r w:rsidR="00775821">
        <w:rPr>
          <w:rFonts w:ascii="Arial" w:eastAsia="Calibri" w:hAnsi="Arial" w:cs="Arial"/>
          <w:bCs/>
          <w:szCs w:val="22"/>
          <w:lang w:eastAsia="en-US"/>
        </w:rPr>
        <w:t>b v Olomouckém kraji pro rok 2020</w:t>
      </w:r>
    </w:p>
    <w:p w:rsidR="00837B47" w:rsidRPr="0093453B" w:rsidRDefault="00837B47" w:rsidP="00EB604B">
      <w:pPr>
        <w:autoSpaceDE/>
        <w:autoSpaceDN/>
        <w:spacing w:before="120" w:line="264" w:lineRule="auto"/>
        <w:ind w:left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bCs/>
          <w:szCs w:val="22"/>
          <w:lang w:eastAsia="en-US"/>
        </w:rPr>
        <w:t>a</w:t>
      </w:r>
    </w:p>
    <w:p w:rsidR="00837B47" w:rsidRPr="00080C53" w:rsidRDefault="00837B47" w:rsidP="00EB604B">
      <w:pPr>
        <w:autoSpaceDE/>
        <w:autoSpaceDN/>
        <w:spacing w:before="120" w:line="264" w:lineRule="auto"/>
        <w:ind w:left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bCs/>
          <w:szCs w:val="22"/>
          <w:lang w:eastAsia="en-US"/>
        </w:rPr>
        <w:t xml:space="preserve">předložit Zastupitelstvu Olomouckého kraje </w:t>
      </w:r>
      <w:r w:rsidR="005146DF">
        <w:rPr>
          <w:rFonts w:ascii="Arial" w:eastAsia="Calibri" w:hAnsi="Arial" w:cs="Arial"/>
          <w:bCs/>
          <w:szCs w:val="22"/>
          <w:lang w:eastAsia="en-US"/>
        </w:rPr>
        <w:t xml:space="preserve">k projednání </w:t>
      </w:r>
      <w:r w:rsidRPr="0093453B">
        <w:rPr>
          <w:rFonts w:ascii="Arial" w:eastAsia="Calibri" w:hAnsi="Arial" w:cs="Arial"/>
          <w:bCs/>
          <w:szCs w:val="22"/>
          <w:lang w:eastAsia="en-US"/>
        </w:rPr>
        <w:t xml:space="preserve">návrh na poskytnutí dotace jednotlivým poskytovatelům sociálních služeb </w:t>
      </w:r>
      <w:r w:rsidR="00B16FCC">
        <w:rPr>
          <w:rFonts w:ascii="Arial" w:eastAsia="Calibri" w:hAnsi="Arial" w:cs="Arial"/>
          <w:bCs/>
          <w:szCs w:val="22"/>
          <w:lang w:eastAsia="en-US"/>
        </w:rPr>
        <w:t>zpracovaný v souladu s</w:t>
      </w:r>
      <w:r w:rsidR="00080C53" w:rsidRPr="0093453B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93453B">
        <w:rPr>
          <w:rFonts w:ascii="Arial" w:eastAsia="Calibri" w:hAnsi="Arial" w:cs="Arial"/>
          <w:bCs/>
          <w:szCs w:val="22"/>
          <w:lang w:eastAsia="en-US"/>
        </w:rPr>
        <w:t>Podprogram</w:t>
      </w:r>
      <w:r w:rsidR="00B16FCC">
        <w:rPr>
          <w:rFonts w:ascii="Arial" w:eastAsia="Calibri" w:hAnsi="Arial" w:cs="Arial"/>
          <w:bCs/>
          <w:szCs w:val="22"/>
          <w:lang w:eastAsia="en-US"/>
        </w:rPr>
        <w:t>em</w:t>
      </w:r>
      <w:r w:rsidRPr="0093453B">
        <w:rPr>
          <w:rFonts w:ascii="Arial" w:eastAsia="Calibri" w:hAnsi="Arial" w:cs="Arial"/>
          <w:bCs/>
          <w:szCs w:val="22"/>
          <w:lang w:eastAsia="en-US"/>
        </w:rPr>
        <w:t xml:space="preserve"> č. 2 Programu finanční podpory poskytování sociálních služe</w:t>
      </w:r>
      <w:r w:rsidR="00775821">
        <w:rPr>
          <w:rFonts w:ascii="Arial" w:eastAsia="Calibri" w:hAnsi="Arial" w:cs="Arial"/>
          <w:bCs/>
          <w:szCs w:val="22"/>
          <w:lang w:eastAsia="en-US"/>
        </w:rPr>
        <w:t>b v Olomouckém kraji pro rok 2020</w:t>
      </w:r>
    </w:p>
    <w:p w:rsidR="00604F6B" w:rsidRDefault="00604F6B" w:rsidP="00837B47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FF7C30" w:rsidRDefault="00FF7C30" w:rsidP="00FF7C30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Rada Olomouckého kraje na svém jednání dne </w:t>
      </w:r>
      <w:r>
        <w:rPr>
          <w:rFonts w:ascii="Arial" w:eastAsia="Calibri" w:hAnsi="Arial" w:cs="Arial"/>
          <w:b/>
          <w:szCs w:val="22"/>
        </w:rPr>
        <w:t>1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6</w:t>
      </w:r>
      <w:r w:rsidRPr="00273ACA">
        <w:rPr>
          <w:rFonts w:ascii="Arial" w:eastAsia="Calibri" w:hAnsi="Arial" w:cs="Arial"/>
          <w:b/>
          <w:szCs w:val="22"/>
        </w:rPr>
        <w:t>. 20</w:t>
      </w:r>
      <w:r>
        <w:rPr>
          <w:rFonts w:ascii="Arial" w:eastAsia="Calibri" w:hAnsi="Arial" w:cs="Arial"/>
          <w:b/>
          <w:szCs w:val="22"/>
        </w:rPr>
        <w:t xml:space="preserve">20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="00834EE6" w:rsidRPr="00834EE6">
        <w:rPr>
          <w:rFonts w:ascii="Arial" w:eastAsia="Calibri" w:hAnsi="Arial" w:cs="Arial"/>
          <w:b/>
          <w:szCs w:val="22"/>
        </w:rPr>
        <w:t>UR/94/66/2020</w:t>
      </w:r>
      <w:r w:rsidR="00834EE6">
        <w:rPr>
          <w:rFonts w:ascii="Arial" w:eastAsia="Calibri" w:hAnsi="Arial" w:cs="Arial"/>
          <w:b/>
          <w:szCs w:val="22"/>
        </w:rPr>
        <w:t xml:space="preserve"> </w:t>
      </w:r>
      <w:r w:rsidRPr="00AD7843">
        <w:rPr>
          <w:rFonts w:ascii="Arial" w:eastAsia="Calibri" w:hAnsi="Arial" w:cs="Arial"/>
          <w:b/>
          <w:szCs w:val="22"/>
        </w:rPr>
        <w:t xml:space="preserve">doporučuje Zastupitelstvu Olomouckého kraje: </w:t>
      </w:r>
    </w:p>
    <w:p w:rsidR="00FF7C30" w:rsidRDefault="00FF7C30" w:rsidP="00837B47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CA0A64" w:rsidRPr="004651DB" w:rsidRDefault="000A60EE" w:rsidP="00CA0A6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szCs w:val="24"/>
        </w:rPr>
      </w:pPr>
      <w:r>
        <w:rPr>
          <w:b/>
          <w:spacing w:val="70"/>
          <w:szCs w:val="24"/>
        </w:rPr>
        <w:t>vzít na vědomí</w:t>
      </w:r>
      <w:r w:rsidR="00CA0A64" w:rsidRPr="004651DB">
        <w:rPr>
          <w:szCs w:val="24"/>
        </w:rPr>
        <w:t xml:space="preserve"> důvodovou zprávu</w:t>
      </w:r>
    </w:p>
    <w:p w:rsidR="002F7ACF" w:rsidRDefault="00CA0A64" w:rsidP="00CA27D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szCs w:val="24"/>
        </w:rPr>
      </w:pPr>
      <w:r w:rsidRPr="002F7ACF">
        <w:rPr>
          <w:b/>
          <w:spacing w:val="70"/>
          <w:szCs w:val="24"/>
        </w:rPr>
        <w:t>s</w:t>
      </w:r>
      <w:r w:rsidR="000A60EE">
        <w:rPr>
          <w:b/>
          <w:spacing w:val="70"/>
          <w:szCs w:val="24"/>
        </w:rPr>
        <w:t>chválit</w:t>
      </w:r>
      <w:r w:rsidRPr="002F7ACF">
        <w:rPr>
          <w:szCs w:val="24"/>
        </w:rPr>
        <w:t xml:space="preserve"> </w:t>
      </w:r>
      <w:r w:rsidR="000A60EE" w:rsidRPr="003936DE">
        <w:rPr>
          <w:szCs w:val="24"/>
        </w:rPr>
        <w:t>návrh na poskytnutí účelově určené dotace z rozpočtu Olomouckého kraje na poskytování sociálních služeb na rok 2020 ve výši stanovené v souladu s Podprogramem č. 2 Programu finanční podpory poskytování sociálních služeb v Olomouckém kraji pro rok 2020 jednotlivým sociálním službám, dle Přílohy č. 1 důvodové zprávy</w:t>
      </w:r>
      <w:r w:rsidR="002F7ACF" w:rsidRPr="002F7ACF">
        <w:rPr>
          <w:szCs w:val="24"/>
        </w:rPr>
        <w:t xml:space="preserve"> </w:t>
      </w:r>
    </w:p>
    <w:p w:rsidR="00CA0A64" w:rsidRDefault="000A60EE" w:rsidP="00CA27D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szCs w:val="24"/>
        </w:rPr>
      </w:pPr>
      <w:r>
        <w:rPr>
          <w:b/>
          <w:spacing w:val="70"/>
          <w:szCs w:val="24"/>
        </w:rPr>
        <w:lastRenderedPageBreak/>
        <w:t>nevyhovět</w:t>
      </w:r>
      <w:r w:rsidR="00CA0A64" w:rsidRPr="002F7ACF">
        <w:rPr>
          <w:szCs w:val="24"/>
        </w:rPr>
        <w:t xml:space="preserve"> </w:t>
      </w:r>
      <w:r w:rsidRPr="003936DE">
        <w:rPr>
          <w:szCs w:val="24"/>
        </w:rPr>
        <w:t>žádostem o poskytnutí účelově určené dotace z rozpočtu Olomouckého kraje na poskytování sociálních služeb na rok 2020 žadatelům dle Přílohy č. 1 důvodové zprávy, včetně odůvodnění dle důvodové zprávy</w:t>
      </w:r>
      <w:r w:rsidRPr="002A256E">
        <w:rPr>
          <w:szCs w:val="24"/>
        </w:rPr>
        <w:t xml:space="preserve"> </w:t>
      </w:r>
      <w:r w:rsidR="002F7ACF" w:rsidRPr="002A256E">
        <w:rPr>
          <w:szCs w:val="24"/>
        </w:rPr>
        <w:t xml:space="preserve"> </w:t>
      </w:r>
    </w:p>
    <w:p w:rsidR="002F7ACF" w:rsidRDefault="002F7ACF" w:rsidP="00CA27D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szCs w:val="24"/>
        </w:rPr>
      </w:pPr>
      <w:r w:rsidRPr="002F7ACF">
        <w:rPr>
          <w:b/>
          <w:spacing w:val="70"/>
          <w:szCs w:val="24"/>
        </w:rPr>
        <w:t>s</w:t>
      </w:r>
      <w:r w:rsidR="000A60EE">
        <w:rPr>
          <w:b/>
          <w:spacing w:val="70"/>
          <w:szCs w:val="24"/>
        </w:rPr>
        <w:t>chválit</w:t>
      </w:r>
      <w:r w:rsidRPr="002A256E">
        <w:rPr>
          <w:szCs w:val="24"/>
        </w:rPr>
        <w:t xml:space="preserve"> </w:t>
      </w:r>
      <w:r w:rsidR="000A60EE" w:rsidRPr="003936DE">
        <w:rPr>
          <w:szCs w:val="24"/>
        </w:rPr>
        <w:t>znění vzorové veřejnoprávní smlouvy o poskytnutí účelově určené dotace z rozpočtu Olomouckého kraje na poskytování sociálních služeb, dle Přílohy č. 2. důvodové zprávy</w:t>
      </w:r>
      <w:r w:rsidR="000A60EE" w:rsidRPr="002A256E">
        <w:rPr>
          <w:szCs w:val="24"/>
        </w:rPr>
        <w:t xml:space="preserve"> </w:t>
      </w:r>
    </w:p>
    <w:p w:rsidR="000A60EE" w:rsidRPr="002F7ACF" w:rsidRDefault="000A60EE" w:rsidP="00CA27D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szCs w:val="24"/>
        </w:rPr>
      </w:pPr>
      <w:r w:rsidRPr="002F7ACF">
        <w:rPr>
          <w:b/>
          <w:spacing w:val="70"/>
          <w:szCs w:val="24"/>
        </w:rPr>
        <w:t>s</w:t>
      </w:r>
      <w:r>
        <w:rPr>
          <w:b/>
          <w:spacing w:val="70"/>
          <w:szCs w:val="24"/>
        </w:rPr>
        <w:t xml:space="preserve">chválit </w:t>
      </w:r>
      <w:r w:rsidRPr="003936DE">
        <w:rPr>
          <w:szCs w:val="24"/>
        </w:rPr>
        <w:t>uzavření veřejnoprávních smluv o poskytnutí účelově určené dotace z rozpočtu Olomouckého kraje na poskytování sociálních služeb s jednotlivými poskytovateli sociálních služeb dle Přílohy č. 1 důvodové zprávy, ve znění vzorové veřejnoprávní smlouvy o poskytnutí účelově určené dotace z rozpočtu Olomouckého kraje na poskytování sociálních služeb, dle Přílohy č. 2 důvodové zprávy</w:t>
      </w:r>
    </w:p>
    <w:p w:rsidR="0006128C" w:rsidRPr="00922F58" w:rsidRDefault="00CA0A64" w:rsidP="00474A7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left="714" w:hanging="357"/>
        <w:contextualSpacing w:val="0"/>
        <w:rPr>
          <w:b/>
          <w:u w:val="single"/>
        </w:rPr>
      </w:pPr>
      <w:r w:rsidRPr="00922F58">
        <w:rPr>
          <w:b/>
          <w:spacing w:val="70"/>
          <w:szCs w:val="24"/>
        </w:rPr>
        <w:t>u</w:t>
      </w:r>
      <w:r w:rsidR="000A60EE" w:rsidRPr="00922F58">
        <w:rPr>
          <w:b/>
          <w:spacing w:val="70"/>
          <w:szCs w:val="24"/>
        </w:rPr>
        <w:t>ložit</w:t>
      </w:r>
      <w:r w:rsidR="00387060" w:rsidRPr="00922F58">
        <w:rPr>
          <w:b/>
          <w:spacing w:val="70"/>
          <w:szCs w:val="24"/>
        </w:rPr>
        <w:t xml:space="preserve"> </w:t>
      </w:r>
      <w:r w:rsidR="00387060" w:rsidRPr="0006128C">
        <w:rPr>
          <w:szCs w:val="24"/>
        </w:rPr>
        <w:t>Ladislavu Oklešťkovi, hejtmanovi Olomouckého kraje,</w:t>
      </w:r>
      <w:r w:rsidRPr="0006128C">
        <w:rPr>
          <w:szCs w:val="24"/>
        </w:rPr>
        <w:t xml:space="preserve"> </w:t>
      </w:r>
      <w:r w:rsidR="000A60EE">
        <w:rPr>
          <w:szCs w:val="24"/>
        </w:rPr>
        <w:t xml:space="preserve">podepsat </w:t>
      </w:r>
      <w:r w:rsidR="000A60EE" w:rsidRPr="003936DE">
        <w:rPr>
          <w:szCs w:val="24"/>
        </w:rPr>
        <w:t>smlouvy o poskytnutí účelově určené dotace z rozpočtu Olomouckého kraje na poskytování sociálních služeb s poskytovateli sociálních služeb dle bodu 5 usnesení</w:t>
      </w:r>
      <w:r w:rsidR="000A60EE">
        <w:rPr>
          <w:szCs w:val="24"/>
        </w:rPr>
        <w:t xml:space="preserve"> </w:t>
      </w:r>
    </w:p>
    <w:p w:rsidR="0006128C" w:rsidRPr="0006128C" w:rsidRDefault="0006128C" w:rsidP="0006128C">
      <w:pPr>
        <w:adjustRightInd w:val="0"/>
        <w:spacing w:line="264" w:lineRule="auto"/>
        <w:rPr>
          <w:b/>
          <w:u w:val="single"/>
        </w:rPr>
      </w:pPr>
    </w:p>
    <w:p w:rsidR="00420C5D" w:rsidRPr="00C45AFD" w:rsidRDefault="00983378" w:rsidP="00BE7093">
      <w:pPr>
        <w:spacing w:before="120" w:line="264" w:lineRule="auto"/>
        <w:jc w:val="both"/>
        <w:rPr>
          <w:rFonts w:ascii="Arial" w:hAnsi="Arial"/>
          <w:b/>
          <w:lang w:eastAsia="en-US"/>
        </w:rPr>
      </w:pPr>
      <w:r w:rsidRPr="00C45AFD">
        <w:rPr>
          <w:rFonts w:ascii="Arial" w:hAnsi="Arial"/>
          <w:b/>
          <w:lang w:eastAsia="en-US"/>
        </w:rPr>
        <w:t>Přílohy:</w:t>
      </w:r>
    </w:p>
    <w:p w:rsidR="007B0247" w:rsidRPr="00B55475" w:rsidRDefault="007B0247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1</w:t>
      </w:r>
    </w:p>
    <w:p w:rsidR="007B0247" w:rsidRPr="007656A8" w:rsidRDefault="00216BC0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eastAsia="Calibri" w:cs="Arial"/>
          <w:szCs w:val="24"/>
        </w:rPr>
        <w:t>Návrh na p</w:t>
      </w:r>
      <w:r w:rsidR="00C96E11" w:rsidRPr="00B55475">
        <w:rPr>
          <w:rFonts w:eastAsia="Calibri" w:cs="Arial"/>
          <w:szCs w:val="24"/>
        </w:rPr>
        <w:t>oskytnutí dotace</w:t>
      </w:r>
      <w:r w:rsidR="00E10F67" w:rsidRPr="005F2C3B">
        <w:rPr>
          <w:rFonts w:eastAsia="Calibri" w:cs="Arial"/>
          <w:szCs w:val="24"/>
          <w:u w:val="none"/>
        </w:rPr>
        <w:t xml:space="preserve"> </w:t>
      </w:r>
      <w:r w:rsidR="005F2C3B" w:rsidRPr="005F2C3B">
        <w:rPr>
          <w:rFonts w:eastAsia="Calibri" w:cs="Arial"/>
          <w:szCs w:val="24"/>
          <w:u w:val="none"/>
        </w:rPr>
        <w:t xml:space="preserve"> </w:t>
      </w:r>
    </w:p>
    <w:p w:rsidR="00AD19A4" w:rsidRPr="00B55475" w:rsidRDefault="00AD19A4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 xml:space="preserve">Příloha č. </w:t>
      </w:r>
      <w:r w:rsidR="00604F6B" w:rsidRPr="00B55475">
        <w:rPr>
          <w:rFonts w:eastAsia="Calibri"/>
          <w:sz w:val="24"/>
          <w:szCs w:val="24"/>
        </w:rPr>
        <w:t>2</w:t>
      </w:r>
    </w:p>
    <w:p w:rsidR="00AD19A4" w:rsidRPr="005F2C3B" w:rsidRDefault="00AD19A4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bookmarkStart w:id="0" w:name="_GoBack"/>
      <w:bookmarkEnd w:id="0"/>
      <w:r w:rsidRPr="00B55475">
        <w:rPr>
          <w:rFonts w:eastAsia="Calibri" w:cs="Arial"/>
          <w:szCs w:val="24"/>
        </w:rPr>
        <w:t xml:space="preserve">Vzorová smlouva </w:t>
      </w:r>
      <w:r w:rsidR="008F0FA7" w:rsidRPr="00B55475">
        <w:rPr>
          <w:rFonts w:eastAsia="Calibri" w:cs="Arial"/>
          <w:szCs w:val="24"/>
        </w:rPr>
        <w:t>o poskytnutí dotace</w:t>
      </w:r>
      <w:r w:rsidR="008F0FA7" w:rsidRPr="005F2C3B">
        <w:rPr>
          <w:rFonts w:eastAsia="Calibri" w:cs="Arial"/>
          <w:szCs w:val="24"/>
          <w:u w:val="none"/>
        </w:rPr>
        <w:t xml:space="preserve"> </w:t>
      </w:r>
      <w:r w:rsidR="005F2C3B" w:rsidRPr="005F2C3B">
        <w:rPr>
          <w:rFonts w:eastAsia="Calibri" w:cs="Arial"/>
          <w:szCs w:val="24"/>
          <w:u w:val="none"/>
        </w:rPr>
        <w:t xml:space="preserve"> </w:t>
      </w:r>
    </w:p>
    <w:sectPr w:rsidR="00AD19A4" w:rsidRPr="005F2C3B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D1" w:rsidRDefault="002E4AD1">
      <w:r>
        <w:separator/>
      </w:r>
    </w:p>
    <w:p w:rsidR="002E4AD1" w:rsidRDefault="002E4AD1"/>
    <w:p w:rsidR="002E4AD1" w:rsidRDefault="002E4AD1"/>
  </w:endnote>
  <w:endnote w:type="continuationSeparator" w:id="0">
    <w:p w:rsidR="002E4AD1" w:rsidRDefault="002E4AD1">
      <w:r>
        <w:continuationSeparator/>
      </w:r>
    </w:p>
    <w:p w:rsidR="002E4AD1" w:rsidRDefault="002E4AD1"/>
    <w:p w:rsidR="002E4AD1" w:rsidRDefault="002E4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9B" w:rsidRPr="009B420F" w:rsidRDefault="00FF7C30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 w:rsidRPr="009B420F">
      <w:rPr>
        <w:i/>
        <w:sz w:val="20"/>
        <w:szCs w:val="20"/>
      </w:rPr>
      <w:t>Zastupitelstvo</w:t>
    </w:r>
    <w:r w:rsidR="002323D6" w:rsidRPr="009B420F">
      <w:rPr>
        <w:i/>
        <w:sz w:val="20"/>
        <w:szCs w:val="20"/>
      </w:rPr>
      <w:t xml:space="preserve"> Olomouckého kraje</w:t>
    </w:r>
    <w:r w:rsidR="00650D01" w:rsidRPr="009B420F">
      <w:rPr>
        <w:i/>
        <w:sz w:val="20"/>
        <w:szCs w:val="20"/>
      </w:rPr>
      <w:t xml:space="preserve"> </w:t>
    </w:r>
    <w:r w:rsidRPr="009B420F">
      <w:rPr>
        <w:i/>
        <w:sz w:val="20"/>
        <w:szCs w:val="20"/>
      </w:rPr>
      <w:t>22</w:t>
    </w:r>
    <w:r w:rsidR="009F588E" w:rsidRPr="009B420F">
      <w:rPr>
        <w:i/>
        <w:sz w:val="20"/>
        <w:szCs w:val="20"/>
      </w:rPr>
      <w:t>. 6</w:t>
    </w:r>
    <w:r w:rsidR="00650D01" w:rsidRPr="009B420F">
      <w:rPr>
        <w:i/>
        <w:sz w:val="20"/>
        <w:szCs w:val="20"/>
      </w:rPr>
      <w:t>. 2020</w:t>
    </w:r>
    <w:r w:rsidR="00BD5C9B" w:rsidRPr="009B420F">
      <w:rPr>
        <w:i/>
        <w:sz w:val="20"/>
        <w:szCs w:val="20"/>
      </w:rPr>
      <w:tab/>
    </w:r>
    <w:r w:rsidR="00BD5C9B" w:rsidRPr="009B420F">
      <w:rPr>
        <w:i/>
        <w:sz w:val="20"/>
        <w:szCs w:val="20"/>
      </w:rPr>
      <w:tab/>
      <w:t xml:space="preserve">Strana </w:t>
    </w:r>
    <w:r w:rsidR="00BD5C9B" w:rsidRPr="009B420F">
      <w:rPr>
        <w:i/>
        <w:sz w:val="20"/>
        <w:szCs w:val="20"/>
      </w:rPr>
      <w:fldChar w:fldCharType="begin"/>
    </w:r>
    <w:r w:rsidR="00BD5C9B" w:rsidRPr="009B420F">
      <w:rPr>
        <w:i/>
        <w:sz w:val="20"/>
        <w:szCs w:val="20"/>
      </w:rPr>
      <w:instrText xml:space="preserve"> PAGE </w:instrText>
    </w:r>
    <w:r w:rsidR="00BD5C9B" w:rsidRPr="009B420F">
      <w:rPr>
        <w:i/>
        <w:sz w:val="20"/>
        <w:szCs w:val="20"/>
      </w:rPr>
      <w:fldChar w:fldCharType="separate"/>
    </w:r>
    <w:r w:rsidR="00834EE6">
      <w:rPr>
        <w:i/>
        <w:noProof/>
        <w:sz w:val="20"/>
        <w:szCs w:val="20"/>
      </w:rPr>
      <w:t>3</w:t>
    </w:r>
    <w:r w:rsidR="00BD5C9B" w:rsidRPr="009B420F">
      <w:rPr>
        <w:i/>
        <w:sz w:val="20"/>
        <w:szCs w:val="20"/>
      </w:rPr>
      <w:fldChar w:fldCharType="end"/>
    </w:r>
    <w:r w:rsidR="003D7750" w:rsidRPr="009B420F">
      <w:rPr>
        <w:i/>
        <w:sz w:val="20"/>
        <w:szCs w:val="20"/>
      </w:rPr>
      <w:t xml:space="preserve"> (celkem </w:t>
    </w:r>
    <w:r w:rsidR="000A60EE" w:rsidRPr="009B420F">
      <w:rPr>
        <w:i/>
        <w:sz w:val="20"/>
        <w:szCs w:val="20"/>
      </w:rPr>
      <w:t>29</w:t>
    </w:r>
    <w:r w:rsidR="003F266C" w:rsidRPr="009B420F">
      <w:rPr>
        <w:i/>
        <w:sz w:val="20"/>
        <w:szCs w:val="20"/>
      </w:rPr>
      <w:t>)</w:t>
    </w:r>
    <w:r w:rsidR="00BD5C9B" w:rsidRPr="009B420F">
      <w:rPr>
        <w:i/>
        <w:sz w:val="20"/>
        <w:szCs w:val="20"/>
      </w:rPr>
      <w:t xml:space="preserve"> </w:t>
    </w:r>
  </w:p>
  <w:p w:rsidR="00986D9B" w:rsidRPr="009B420F" w:rsidRDefault="00834EE6" w:rsidP="00ED73DC">
    <w:pPr>
      <w:pStyle w:val="Zpat"/>
      <w:rPr>
        <w:sz w:val="20"/>
        <w:szCs w:val="20"/>
      </w:rPr>
    </w:pPr>
    <w:r>
      <w:rPr>
        <w:i/>
        <w:sz w:val="20"/>
        <w:szCs w:val="20"/>
      </w:rPr>
      <w:t>30</w:t>
    </w:r>
    <w:r w:rsidR="00C45AFD" w:rsidRPr="009B420F">
      <w:rPr>
        <w:i/>
        <w:sz w:val="20"/>
        <w:szCs w:val="20"/>
      </w:rPr>
      <w:t xml:space="preserve">. </w:t>
    </w:r>
    <w:r w:rsidR="00BD5C9B" w:rsidRPr="009B420F">
      <w:rPr>
        <w:i/>
        <w:sz w:val="20"/>
        <w:szCs w:val="20"/>
      </w:rPr>
      <w:t>Program finanční podpory poskytování sociálních služeb v Olomouckém kraji, Podprogram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D1" w:rsidRDefault="002E4AD1">
      <w:r>
        <w:separator/>
      </w:r>
    </w:p>
    <w:p w:rsidR="002E4AD1" w:rsidRDefault="002E4AD1"/>
    <w:p w:rsidR="002E4AD1" w:rsidRDefault="002E4AD1"/>
  </w:footnote>
  <w:footnote w:type="continuationSeparator" w:id="0">
    <w:p w:rsidR="002E4AD1" w:rsidRDefault="002E4AD1">
      <w:r>
        <w:continuationSeparator/>
      </w:r>
    </w:p>
    <w:p w:rsidR="002E4AD1" w:rsidRDefault="002E4AD1"/>
    <w:p w:rsidR="002E4AD1" w:rsidRDefault="002E4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5A11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CD8"/>
    <w:rsid w:val="000564B7"/>
    <w:rsid w:val="00056876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A60EE"/>
    <w:rsid w:val="000B3A78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F0140"/>
    <w:rsid w:val="000F0FE4"/>
    <w:rsid w:val="000F29E5"/>
    <w:rsid w:val="000F31B1"/>
    <w:rsid w:val="000F3CF3"/>
    <w:rsid w:val="000F510B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53AA0"/>
    <w:rsid w:val="001602B2"/>
    <w:rsid w:val="001614FA"/>
    <w:rsid w:val="00162594"/>
    <w:rsid w:val="00162E1B"/>
    <w:rsid w:val="001632F8"/>
    <w:rsid w:val="001633FC"/>
    <w:rsid w:val="001638B2"/>
    <w:rsid w:val="00163CB2"/>
    <w:rsid w:val="001718E7"/>
    <w:rsid w:val="001726C8"/>
    <w:rsid w:val="0017557C"/>
    <w:rsid w:val="00175E90"/>
    <w:rsid w:val="00176599"/>
    <w:rsid w:val="0017758E"/>
    <w:rsid w:val="00181211"/>
    <w:rsid w:val="001812A8"/>
    <w:rsid w:val="00182357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7042"/>
    <w:rsid w:val="0023039E"/>
    <w:rsid w:val="002323D6"/>
    <w:rsid w:val="00232BDE"/>
    <w:rsid w:val="00235D75"/>
    <w:rsid w:val="00236CD7"/>
    <w:rsid w:val="002370E2"/>
    <w:rsid w:val="0024019B"/>
    <w:rsid w:val="00241274"/>
    <w:rsid w:val="00241C2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3FBE"/>
    <w:rsid w:val="00297875"/>
    <w:rsid w:val="002A25B0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E4AD1"/>
    <w:rsid w:val="002F6859"/>
    <w:rsid w:val="002F6E76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22BA8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26A"/>
    <w:rsid w:val="0036150B"/>
    <w:rsid w:val="003626F3"/>
    <w:rsid w:val="003631D5"/>
    <w:rsid w:val="00363D61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7060"/>
    <w:rsid w:val="00392CF4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251A"/>
    <w:rsid w:val="003C34D1"/>
    <w:rsid w:val="003C486A"/>
    <w:rsid w:val="003C5DAD"/>
    <w:rsid w:val="003D4101"/>
    <w:rsid w:val="003D4323"/>
    <w:rsid w:val="003D524E"/>
    <w:rsid w:val="003D526A"/>
    <w:rsid w:val="003D57F5"/>
    <w:rsid w:val="003D7750"/>
    <w:rsid w:val="003D7BB3"/>
    <w:rsid w:val="003E0653"/>
    <w:rsid w:val="003E0868"/>
    <w:rsid w:val="003E28B5"/>
    <w:rsid w:val="003E3D8F"/>
    <w:rsid w:val="003E44C3"/>
    <w:rsid w:val="003E5199"/>
    <w:rsid w:val="003E6418"/>
    <w:rsid w:val="003E64B9"/>
    <w:rsid w:val="003E67CB"/>
    <w:rsid w:val="003F2537"/>
    <w:rsid w:val="003F266C"/>
    <w:rsid w:val="003F797E"/>
    <w:rsid w:val="00400AF3"/>
    <w:rsid w:val="00404323"/>
    <w:rsid w:val="00404A17"/>
    <w:rsid w:val="004062DD"/>
    <w:rsid w:val="004074DC"/>
    <w:rsid w:val="00410141"/>
    <w:rsid w:val="00412401"/>
    <w:rsid w:val="00415539"/>
    <w:rsid w:val="004178B3"/>
    <w:rsid w:val="00420BD6"/>
    <w:rsid w:val="00420C5D"/>
    <w:rsid w:val="00423303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4145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4B48"/>
    <w:rsid w:val="0046561B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4752"/>
    <w:rsid w:val="004B5374"/>
    <w:rsid w:val="004B76FD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26EB"/>
    <w:rsid w:val="00503565"/>
    <w:rsid w:val="00511680"/>
    <w:rsid w:val="00511F4B"/>
    <w:rsid w:val="005138A0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852"/>
    <w:rsid w:val="005469FB"/>
    <w:rsid w:val="00547654"/>
    <w:rsid w:val="00550440"/>
    <w:rsid w:val="0055044A"/>
    <w:rsid w:val="005507CB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3B5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AFF"/>
    <w:rsid w:val="005F2C3B"/>
    <w:rsid w:val="005F2CB1"/>
    <w:rsid w:val="005F3592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1C5F"/>
    <w:rsid w:val="00623E08"/>
    <w:rsid w:val="006245FC"/>
    <w:rsid w:val="00631B6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48EE"/>
    <w:rsid w:val="006950A0"/>
    <w:rsid w:val="00696685"/>
    <w:rsid w:val="006A0829"/>
    <w:rsid w:val="006A0D73"/>
    <w:rsid w:val="006A1CC0"/>
    <w:rsid w:val="006A3C99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5821"/>
    <w:rsid w:val="00777B31"/>
    <w:rsid w:val="00780F72"/>
    <w:rsid w:val="00782305"/>
    <w:rsid w:val="0078252E"/>
    <w:rsid w:val="007876F3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2E9E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340D8"/>
    <w:rsid w:val="00834EE6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D38E4"/>
    <w:rsid w:val="008D5042"/>
    <w:rsid w:val="008D611C"/>
    <w:rsid w:val="008D7AE8"/>
    <w:rsid w:val="008E3415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2F58"/>
    <w:rsid w:val="009234CF"/>
    <w:rsid w:val="009240F8"/>
    <w:rsid w:val="009242A7"/>
    <w:rsid w:val="00925E8A"/>
    <w:rsid w:val="0093453B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4AE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B420F"/>
    <w:rsid w:val="009B5CF5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1EFD"/>
    <w:rsid w:val="009F335E"/>
    <w:rsid w:val="009F458F"/>
    <w:rsid w:val="009F588E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27196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47F95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7F2B"/>
    <w:rsid w:val="00AE18C7"/>
    <w:rsid w:val="00AE36AC"/>
    <w:rsid w:val="00AE3AB2"/>
    <w:rsid w:val="00AE56CA"/>
    <w:rsid w:val="00AF04EA"/>
    <w:rsid w:val="00AF1568"/>
    <w:rsid w:val="00AF3D81"/>
    <w:rsid w:val="00AF5357"/>
    <w:rsid w:val="00AF73F5"/>
    <w:rsid w:val="00B000B6"/>
    <w:rsid w:val="00B04ABA"/>
    <w:rsid w:val="00B05C74"/>
    <w:rsid w:val="00B07343"/>
    <w:rsid w:val="00B152ED"/>
    <w:rsid w:val="00B1580B"/>
    <w:rsid w:val="00B15A27"/>
    <w:rsid w:val="00B16FCC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D24"/>
    <w:rsid w:val="00B9543B"/>
    <w:rsid w:val="00B95A32"/>
    <w:rsid w:val="00BA5192"/>
    <w:rsid w:val="00BA6611"/>
    <w:rsid w:val="00BB051D"/>
    <w:rsid w:val="00BB1428"/>
    <w:rsid w:val="00BB4F7F"/>
    <w:rsid w:val="00BB67D2"/>
    <w:rsid w:val="00BB6B20"/>
    <w:rsid w:val="00BB6F09"/>
    <w:rsid w:val="00BC007E"/>
    <w:rsid w:val="00BC2664"/>
    <w:rsid w:val="00BC2739"/>
    <w:rsid w:val="00BC2BE5"/>
    <w:rsid w:val="00BC3BDD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0E7F"/>
    <w:rsid w:val="00C12426"/>
    <w:rsid w:val="00C1533D"/>
    <w:rsid w:val="00C17053"/>
    <w:rsid w:val="00C17601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57D24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65DA"/>
    <w:rsid w:val="00C96E11"/>
    <w:rsid w:val="00C9775D"/>
    <w:rsid w:val="00CA0A64"/>
    <w:rsid w:val="00CA135C"/>
    <w:rsid w:val="00CA15B2"/>
    <w:rsid w:val="00CA285C"/>
    <w:rsid w:val="00CA6CF5"/>
    <w:rsid w:val="00CA75A0"/>
    <w:rsid w:val="00CB0504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09"/>
    <w:rsid w:val="00CE58CD"/>
    <w:rsid w:val="00CF415A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4B6B"/>
    <w:rsid w:val="00D04CF9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2A5E"/>
    <w:rsid w:val="00E95BC9"/>
    <w:rsid w:val="00E96CF4"/>
    <w:rsid w:val="00E979B4"/>
    <w:rsid w:val="00EA0F94"/>
    <w:rsid w:val="00EA1E28"/>
    <w:rsid w:val="00EA5D6E"/>
    <w:rsid w:val="00EA5E27"/>
    <w:rsid w:val="00EA7DC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77F"/>
    <w:rsid w:val="00F61AC3"/>
    <w:rsid w:val="00F62071"/>
    <w:rsid w:val="00F6464D"/>
    <w:rsid w:val="00F66D48"/>
    <w:rsid w:val="00F706DA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F21"/>
    <w:rsid w:val="00FE42BC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A9A5078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61521F-93AB-4579-A2E8-B51F217D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8</cp:revision>
  <cp:lastPrinted>2019-05-13T06:28:00Z</cp:lastPrinted>
  <dcterms:created xsi:type="dcterms:W3CDTF">2020-05-28T05:55:00Z</dcterms:created>
  <dcterms:modified xsi:type="dcterms:W3CDTF">2020-06-02T05:46:00Z</dcterms:modified>
</cp:coreProperties>
</file>