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5A68B9">
      <w:pPr>
        <w:pStyle w:val="slo11text"/>
        <w:numPr>
          <w:ilvl w:val="0"/>
          <w:numId w:val="0"/>
        </w:numPr>
        <w:tabs>
          <w:tab w:val="left" w:pos="708"/>
        </w:tabs>
        <w:rPr>
          <w:b/>
        </w:rPr>
      </w:pPr>
      <w:r>
        <w:rPr>
          <w:b/>
        </w:rPr>
        <w:t>Důvodová zpráva:</w:t>
      </w:r>
    </w:p>
    <w:p w:rsidR="00257FDE" w:rsidRDefault="00257FDE" w:rsidP="005A68B9">
      <w:pPr>
        <w:pStyle w:val="slo1text"/>
        <w:numPr>
          <w:ilvl w:val="0"/>
          <w:numId w:val="0"/>
        </w:numPr>
        <w:rPr>
          <w:b/>
        </w:rPr>
      </w:pPr>
    </w:p>
    <w:p w:rsidR="00AE250B" w:rsidRPr="00925146" w:rsidRDefault="00AE250B" w:rsidP="00AE250B">
      <w:pPr>
        <w:pStyle w:val="slo1text"/>
        <w:numPr>
          <w:ilvl w:val="0"/>
          <w:numId w:val="0"/>
        </w:numPr>
        <w:rPr>
          <w:rFonts w:cs="Arial"/>
          <w:b/>
          <w:szCs w:val="24"/>
        </w:rPr>
      </w:pPr>
      <w:r w:rsidRPr="00925146">
        <w:rPr>
          <w:rFonts w:cs="Arial"/>
          <w:b/>
          <w:szCs w:val="24"/>
        </w:rPr>
        <w:t xml:space="preserve">k návrhu usnesení bod </w:t>
      </w:r>
      <w:r w:rsidR="00924C32">
        <w:rPr>
          <w:rFonts w:cs="Arial"/>
          <w:b/>
          <w:szCs w:val="24"/>
        </w:rPr>
        <w:t>2</w:t>
      </w:r>
      <w:r w:rsidRPr="00925146">
        <w:rPr>
          <w:rFonts w:cs="Arial"/>
          <w:b/>
          <w:szCs w:val="24"/>
        </w:rPr>
        <w:t xml:space="preserve">. 1., </w:t>
      </w:r>
      <w:r w:rsidR="00924C32">
        <w:rPr>
          <w:rFonts w:cs="Arial"/>
          <w:b/>
          <w:szCs w:val="24"/>
        </w:rPr>
        <w:t>2</w:t>
      </w:r>
      <w:r w:rsidRPr="00925146">
        <w:rPr>
          <w:rFonts w:cs="Arial"/>
          <w:b/>
          <w:szCs w:val="24"/>
        </w:rPr>
        <w:t xml:space="preserve">. 2.  </w:t>
      </w:r>
    </w:p>
    <w:p w:rsidR="00AE250B" w:rsidRPr="00925146" w:rsidRDefault="00AE250B" w:rsidP="00AE250B">
      <w:pPr>
        <w:pStyle w:val="Zkladntext"/>
        <w:pBdr>
          <w:top w:val="single" w:sz="4" w:space="1" w:color="auto"/>
          <w:left w:val="single" w:sz="4" w:space="0" w:color="auto"/>
          <w:bottom w:val="single" w:sz="4" w:space="1" w:color="auto"/>
          <w:right w:val="single" w:sz="4" w:space="4" w:color="auto"/>
        </w:pBdr>
        <w:rPr>
          <w:rStyle w:val="Tunznak"/>
          <w:rFonts w:cs="Arial"/>
          <w:bCs w:val="0"/>
          <w:szCs w:val="24"/>
        </w:rPr>
      </w:pPr>
      <w:r w:rsidRPr="00925146">
        <w:rPr>
          <w:rStyle w:val="Tunznak"/>
          <w:rFonts w:cs="Arial"/>
          <w:bCs w:val="0"/>
          <w:szCs w:val="24"/>
        </w:rPr>
        <w:t xml:space="preserve">Vzájemné bezúplatné převody pozemků v k. ú. a obci Nový Malín mezi obcí Nový Malín a Olomouckým krajem. </w:t>
      </w:r>
    </w:p>
    <w:p w:rsidR="00AE250B" w:rsidRPr="00AA28DC" w:rsidRDefault="00AE250B" w:rsidP="00AE250B">
      <w:pPr>
        <w:pStyle w:val="Zkladntext"/>
        <w:rPr>
          <w:rStyle w:val="Tunznak"/>
          <w:rFonts w:cs="Arial"/>
          <w:b w:val="0"/>
          <w:bCs w:val="0"/>
          <w:szCs w:val="24"/>
        </w:rPr>
      </w:pPr>
      <w:r w:rsidRPr="00AA28DC">
        <w:rPr>
          <w:rStyle w:val="Tunznak"/>
          <w:rFonts w:cs="Arial"/>
          <w:b w:val="0"/>
          <w:bCs w:val="0"/>
          <w:szCs w:val="24"/>
        </w:rPr>
        <w:t xml:space="preserve">Předmětné pozemky v hospodaření Správy silnic Olomouckého kraje, příspěvkové organizace se nacházejí v k. ú. a obci Nový Malín a jsou zcela nebo zčásti zastavěny místními komunikacemi. Celková výměra pozemků navržených k převodu do vlastnictví obce činí 499 m2. </w:t>
      </w:r>
    </w:p>
    <w:p w:rsidR="00AE250B" w:rsidRPr="00AA28DC" w:rsidRDefault="00AE250B" w:rsidP="00AE250B">
      <w:pPr>
        <w:pStyle w:val="Zkladntext"/>
        <w:rPr>
          <w:rStyle w:val="Tunznak"/>
          <w:rFonts w:cs="Arial"/>
          <w:b w:val="0"/>
          <w:bCs w:val="0"/>
          <w:szCs w:val="24"/>
        </w:rPr>
      </w:pPr>
      <w:r w:rsidRPr="00AA28DC">
        <w:rPr>
          <w:rStyle w:val="Tunznak"/>
          <w:rFonts w:cs="Arial"/>
          <w:b w:val="0"/>
          <w:bCs w:val="0"/>
          <w:szCs w:val="24"/>
        </w:rPr>
        <w:t>Předmětný pozemek o výměře 106 m2 ve vlastnictví obce Nový Malín se nachází v k.ú. a obci Nový Malín a je zastavěn krajskou silnicí č. III/44632.</w:t>
      </w:r>
    </w:p>
    <w:p w:rsidR="00AE250B" w:rsidRPr="00AA28DC" w:rsidRDefault="00AE250B" w:rsidP="00AE250B">
      <w:pPr>
        <w:pStyle w:val="Zkladntext"/>
        <w:rPr>
          <w:rStyle w:val="Tunznak"/>
          <w:rFonts w:cs="Arial"/>
          <w:b w:val="0"/>
          <w:bCs w:val="0"/>
          <w:szCs w:val="24"/>
        </w:rPr>
      </w:pPr>
      <w:r w:rsidRPr="00AA28DC">
        <w:rPr>
          <w:rStyle w:val="Tunznak"/>
          <w:rFonts w:cs="Arial"/>
          <w:b w:val="0"/>
          <w:bCs w:val="0"/>
          <w:szCs w:val="24"/>
        </w:rPr>
        <w:t>Žádost o bezúplatný převod pozemků, zastavěných místními komunikacemi, do vlastnictví obce podala obec Nový Malín.</w:t>
      </w:r>
    </w:p>
    <w:p w:rsidR="00AE250B" w:rsidRPr="00925146" w:rsidRDefault="00AE250B" w:rsidP="00AE250B">
      <w:pPr>
        <w:pStyle w:val="Zkladntext"/>
        <w:rPr>
          <w:rStyle w:val="Tunznak"/>
          <w:rFonts w:cs="Arial"/>
          <w:bCs w:val="0"/>
          <w:szCs w:val="24"/>
        </w:rPr>
      </w:pPr>
      <w:r w:rsidRPr="00925146">
        <w:rPr>
          <w:rStyle w:val="Tunznak"/>
          <w:rFonts w:cs="Arial"/>
          <w:bCs w:val="0"/>
          <w:szCs w:val="24"/>
        </w:rPr>
        <w:t>Vyjádření odboru dopravy a silničního hospodářství ze dne 9. 12. 2019:</w:t>
      </w:r>
    </w:p>
    <w:p w:rsidR="00AE250B" w:rsidRPr="00AA28DC" w:rsidRDefault="00AE250B" w:rsidP="00AE250B">
      <w:pPr>
        <w:pStyle w:val="Zkladntext"/>
        <w:rPr>
          <w:rStyle w:val="Tunznak"/>
          <w:rFonts w:cs="Arial"/>
          <w:b w:val="0"/>
          <w:bCs w:val="0"/>
          <w:szCs w:val="24"/>
        </w:rPr>
      </w:pPr>
      <w:r w:rsidRPr="00AA28DC">
        <w:rPr>
          <w:rStyle w:val="Tunznak"/>
          <w:rFonts w:cs="Arial"/>
          <w:b w:val="0"/>
          <w:bCs w:val="0"/>
          <w:szCs w:val="24"/>
        </w:rPr>
        <w:t>Odbor dopravy a silničního hospodářství na základě stanoviska Správy silnic Olomouckého kraje, příspěvkové organizace souhlasí s bezúplatným převodem nepotřebných předmětných pozemků do vlastnictví obce Nový Malín. V rámci vzájemných bezúplatných převodů nemovitostí navrhujeme nabytí pozemku parc. č. 38/22 ost. pl., který je zastavěn silnicí č. III/44632, do vlastnictví kraje.</w:t>
      </w:r>
    </w:p>
    <w:p w:rsidR="00AE250B" w:rsidRPr="00AA28DC" w:rsidRDefault="00AE250B" w:rsidP="00AE250B">
      <w:pPr>
        <w:pStyle w:val="Zkladntext"/>
        <w:rPr>
          <w:rStyle w:val="Tunznak"/>
          <w:rFonts w:cs="Arial"/>
          <w:b w:val="0"/>
          <w:bCs w:val="0"/>
          <w:szCs w:val="24"/>
        </w:rPr>
      </w:pPr>
      <w:r w:rsidRPr="00AA28DC">
        <w:rPr>
          <w:rStyle w:val="Tunznak"/>
          <w:rFonts w:cs="Arial"/>
          <w:b w:val="0"/>
          <w:bCs w:val="0"/>
          <w:szCs w:val="24"/>
        </w:rPr>
        <w:t xml:space="preserve">Obec Nový Malín souhlasí s převodem předmětného pozemku z vlastnictví obce do vlastnictví kraje. Vzhledem k tomu, že se v tomto pozemku nachází hlavní vodovodní řad vodovodu a dešťové kanalizace, </w:t>
      </w:r>
      <w:r w:rsidR="008E67F2">
        <w:rPr>
          <w:rStyle w:val="Tunznak"/>
          <w:rFonts w:cs="Arial"/>
          <w:b w:val="0"/>
          <w:bCs w:val="0"/>
          <w:szCs w:val="24"/>
        </w:rPr>
        <w:t xml:space="preserve">obec </w:t>
      </w:r>
      <w:r w:rsidRPr="00AA28DC">
        <w:rPr>
          <w:rStyle w:val="Tunznak"/>
          <w:rFonts w:cs="Arial"/>
          <w:b w:val="0"/>
          <w:bCs w:val="0"/>
          <w:szCs w:val="24"/>
        </w:rPr>
        <w:t xml:space="preserve">žádá, aby současně s převodem bylo k tomuto pozemku zřízeno věcné břemeno umístění a vedení vodovodu a dešťové kanalizace. </w:t>
      </w:r>
    </w:p>
    <w:p w:rsidR="00AE250B" w:rsidRDefault="00AE250B" w:rsidP="00AE250B">
      <w:pPr>
        <w:pStyle w:val="Tuntext"/>
        <w:rPr>
          <w:rStyle w:val="Zkladnznak"/>
          <w:rFonts w:cs="Arial"/>
          <w:b w:val="0"/>
          <w:szCs w:val="24"/>
        </w:rPr>
      </w:pPr>
      <w:r w:rsidRPr="00925146">
        <w:rPr>
          <w:rFonts w:cs="Arial"/>
          <w:szCs w:val="24"/>
        </w:rPr>
        <w:t xml:space="preserve">Rada Olomouckého kraje svým usnesením schválila záměr Olomouckého kraje bezúplatně převést </w:t>
      </w:r>
      <w:r w:rsidRPr="0041043B">
        <w:rPr>
          <w:rStyle w:val="Tunznak"/>
          <w:rFonts w:cs="Arial"/>
          <w:b/>
          <w:szCs w:val="24"/>
        </w:rPr>
        <w:t>pozemky v k.ú. a obci Nový Malín, vše z vlastnictví</w:t>
      </w:r>
      <w:r w:rsidRPr="00925146">
        <w:rPr>
          <w:rStyle w:val="Tunznak"/>
          <w:rFonts w:cs="Arial"/>
          <w:szCs w:val="24"/>
        </w:rPr>
        <w:t xml:space="preserve"> </w:t>
      </w:r>
      <w:r w:rsidRPr="00925146">
        <w:rPr>
          <w:rFonts w:cs="Arial"/>
          <w:szCs w:val="24"/>
        </w:rPr>
        <w:t xml:space="preserve">Olomouckého kraje, z hospodaření Správy silnic Olomouckého kraje, příspěvkové organizace, do vlastnictví obce Nový Malín, IČO: 00303089. </w:t>
      </w:r>
      <w:r w:rsidRPr="00925146">
        <w:rPr>
          <w:rStyle w:val="Zkladnznak"/>
          <w:rFonts w:cs="Arial"/>
          <w:b w:val="0"/>
          <w:szCs w:val="24"/>
        </w:rPr>
        <w:t>Záměr Olomouckého kraje bezúplatně převést předmětné nemovitosti byl zveřejněn na úřední desce Krajského úřadu Olomouckého kraje a webových stránkách Olomouckého kraje v termínu od 16. 3. 2020 do 16. 4. 2020. V průběhu zveřejnění se jiný zájemce o předmětné nemovitosti nepřihlásil, nebyly vzneseny žádné podněty a připomínky.</w:t>
      </w:r>
    </w:p>
    <w:p w:rsidR="0041043B" w:rsidRPr="0041043B" w:rsidRDefault="0041043B" w:rsidP="0041043B">
      <w:pPr>
        <w:pStyle w:val="slo1text"/>
        <w:numPr>
          <w:ilvl w:val="0"/>
          <w:numId w:val="0"/>
        </w:numPr>
      </w:pPr>
      <w:r w:rsidRPr="0041043B">
        <w:rPr>
          <w:rFonts w:cs="Arial"/>
          <w:szCs w:val="24"/>
        </w:rPr>
        <w:t>Rada Olomouckého kraje svým usnesením schválila zřízení věcného břemene – služebnosti na pozemek parc. č. 38/22 ost. pl. o výměře 106</w:t>
      </w:r>
      <w:r>
        <w:rPr>
          <w:rFonts w:cs="Arial"/>
          <w:szCs w:val="24"/>
        </w:rPr>
        <w:t xml:space="preserve"> </w:t>
      </w:r>
      <w:r w:rsidRPr="0041043B">
        <w:rPr>
          <w:rFonts w:cs="Arial"/>
          <w:szCs w:val="24"/>
        </w:rPr>
        <w:t xml:space="preserve">m2 v k.ú. a obci Nový Malín v budoucím vlastnictví Olomouckého kraje, </w:t>
      </w:r>
      <w:r w:rsidRPr="0041043B">
        <w:t xml:space="preserve">spočívajícího </w:t>
      </w:r>
      <w:r w:rsidRPr="0041043B">
        <w:rPr>
          <w:snapToGrid w:val="0"/>
        </w:rPr>
        <w:t xml:space="preserve">v právu umístění a vedení </w:t>
      </w:r>
      <w:r w:rsidRPr="0041043B">
        <w:rPr>
          <w:rStyle w:val="Tunznak"/>
          <w:rFonts w:cs="Arial"/>
          <w:b w:val="0"/>
          <w:bCs/>
          <w:szCs w:val="24"/>
        </w:rPr>
        <w:t>vodovodu a dešťové kanalizace a dále</w:t>
      </w:r>
      <w:r w:rsidRPr="0041043B">
        <w:rPr>
          <w:rStyle w:val="Tunznak"/>
          <w:rFonts w:cs="Arial"/>
          <w:bCs/>
          <w:szCs w:val="24"/>
        </w:rPr>
        <w:t xml:space="preserve"> </w:t>
      </w:r>
      <w:r w:rsidRPr="0041043B">
        <w:rPr>
          <w:snapToGrid w:val="0"/>
        </w:rPr>
        <w:t xml:space="preserve"> v právu vstupovat a vjíždět v nezbytném rozsahu dopravními a mechanizačními prostředky na předmětný pozemek v souvislosti se zřízením, provozem, údržbou, opravami, změnami nebo odstraňováním těchto zařízení </w:t>
      </w:r>
      <w:r w:rsidRPr="0041043B">
        <w:t xml:space="preserve">mezi Olomouckým krajem jako povinným z věcného břemene a </w:t>
      </w:r>
      <w:r w:rsidRPr="0041043B">
        <w:rPr>
          <w:rStyle w:val="TuntextChar5"/>
          <w:rFonts w:cs="Arial"/>
          <w:b w:val="0"/>
        </w:rPr>
        <w:t>obcí Nový Malín, IČO: 00303089,</w:t>
      </w:r>
      <w:r w:rsidRPr="0041043B">
        <w:t xml:space="preserve"> jako oprávněným z věcného břemene. Věcné břemeno bude zřízeno bezúplatně a na dobu neurčitou. Smlouva o zřízení věcného břemene bude uzavřena současně s darovací smlouvou na nabytí předmětného pozemku do vlastnictví kraje.  </w:t>
      </w:r>
    </w:p>
    <w:p w:rsidR="00AE250B" w:rsidRPr="00925146" w:rsidRDefault="0041043B" w:rsidP="00AE250B">
      <w:pPr>
        <w:pStyle w:val="Komisenzev"/>
        <w:tabs>
          <w:tab w:val="left" w:pos="708"/>
        </w:tabs>
        <w:spacing w:before="0" w:after="120"/>
        <w:rPr>
          <w:rStyle w:val="Tunznak"/>
          <w:rFonts w:cs="Arial"/>
          <w:b/>
          <w:szCs w:val="24"/>
        </w:rPr>
      </w:pPr>
      <w:r>
        <w:rPr>
          <w:rFonts w:cs="Arial"/>
          <w:szCs w:val="24"/>
        </w:rPr>
        <w:t xml:space="preserve">Rada Olomouckého kraje </w:t>
      </w:r>
      <w:r w:rsidRPr="0041043B">
        <w:rPr>
          <w:rFonts w:cs="Arial"/>
          <w:b w:val="0"/>
          <w:szCs w:val="24"/>
        </w:rPr>
        <w:t xml:space="preserve">na základě návrhu </w:t>
      </w:r>
      <w:r w:rsidR="00AE250B" w:rsidRPr="0041043B">
        <w:rPr>
          <w:rFonts w:cs="Arial"/>
          <w:b w:val="0"/>
          <w:szCs w:val="24"/>
        </w:rPr>
        <w:t>K – MP a odbor</w:t>
      </w:r>
      <w:r w:rsidRPr="0041043B">
        <w:rPr>
          <w:rFonts w:cs="Arial"/>
          <w:b w:val="0"/>
          <w:szCs w:val="24"/>
        </w:rPr>
        <w:t>u</w:t>
      </w:r>
      <w:r w:rsidR="00AE250B" w:rsidRPr="0041043B">
        <w:rPr>
          <w:rFonts w:cs="Arial"/>
          <w:b w:val="0"/>
          <w:szCs w:val="24"/>
        </w:rPr>
        <w:t xml:space="preserve"> majetkov</w:t>
      </w:r>
      <w:r w:rsidRPr="0041043B">
        <w:rPr>
          <w:rFonts w:cs="Arial"/>
          <w:b w:val="0"/>
          <w:szCs w:val="24"/>
        </w:rPr>
        <w:t>ého</w:t>
      </w:r>
      <w:r w:rsidR="00AE250B" w:rsidRPr="0041043B">
        <w:rPr>
          <w:rFonts w:cs="Arial"/>
          <w:b w:val="0"/>
          <w:szCs w:val="24"/>
        </w:rPr>
        <w:t>, právní</w:t>
      </w:r>
      <w:r w:rsidRPr="0041043B">
        <w:rPr>
          <w:rFonts w:cs="Arial"/>
          <w:b w:val="0"/>
          <w:szCs w:val="24"/>
        </w:rPr>
        <w:t>ho</w:t>
      </w:r>
      <w:r w:rsidR="00AE250B" w:rsidRPr="0041043B">
        <w:rPr>
          <w:rFonts w:cs="Arial"/>
          <w:b w:val="0"/>
          <w:szCs w:val="24"/>
        </w:rPr>
        <w:t xml:space="preserve"> a správních činností </w:t>
      </w:r>
      <w:r w:rsidR="00AE250B" w:rsidRPr="00925146">
        <w:rPr>
          <w:rFonts w:cs="Arial"/>
          <w:szCs w:val="24"/>
        </w:rPr>
        <w:t>doporuč</w:t>
      </w:r>
      <w:r>
        <w:rPr>
          <w:rFonts w:cs="Arial"/>
          <w:szCs w:val="24"/>
        </w:rPr>
        <w:t>uje</w:t>
      </w:r>
      <w:r w:rsidR="00AE250B" w:rsidRPr="00925146">
        <w:rPr>
          <w:rFonts w:cs="Arial"/>
          <w:szCs w:val="24"/>
        </w:rPr>
        <w:t xml:space="preserve"> Zastupitelstvu Olomouckého kraje schválit </w:t>
      </w:r>
      <w:r w:rsidR="00AE250B" w:rsidRPr="0041043B">
        <w:rPr>
          <w:rStyle w:val="Tunznak"/>
          <w:rFonts w:cs="Arial"/>
          <w:b/>
          <w:szCs w:val="24"/>
        </w:rPr>
        <w:t xml:space="preserve">bezúplatný převod pozemků parc. č. 1142/2 zahrada o výměře 15 m2, parc. č. 1576 zahrada o výměře 92 m2, parc. č. 4108 ost. pl. o výměře 275 m2 a část pozemku parc. č. 4100/1 ost. pl. o výměře 117 m2, dle geometrického plánu č. 1897 – 16/2020 ze dne 30. 3. 2020 </w:t>
      </w:r>
      <w:r w:rsidR="00AE250B" w:rsidRPr="0041043B">
        <w:rPr>
          <w:rStyle w:val="Tunznak"/>
          <w:rFonts w:cs="Arial"/>
          <w:b/>
          <w:szCs w:val="24"/>
        </w:rPr>
        <w:lastRenderedPageBreak/>
        <w:t>pozemek parc. č. 4100/8 ost. pl. o výměře 117 m2, vše v k.ú. a obci Nový Malín, vše z vlastnictví</w:t>
      </w:r>
      <w:r w:rsidR="00AE250B" w:rsidRPr="00925146">
        <w:rPr>
          <w:rStyle w:val="Tunznak"/>
          <w:rFonts w:cs="Arial"/>
          <w:szCs w:val="24"/>
        </w:rPr>
        <w:t xml:space="preserve"> </w:t>
      </w:r>
      <w:r w:rsidR="00AE250B" w:rsidRPr="00925146">
        <w:rPr>
          <w:rFonts w:cs="Arial"/>
          <w:szCs w:val="24"/>
        </w:rPr>
        <w:t xml:space="preserve">Olomouckého kraje, z hospodaření Správy silnic Olomouckého kraje, příspěvkové organizace, do vlastnictví obce Nový Malín, IČO: 00303089. </w:t>
      </w:r>
      <w:r w:rsidR="00AE250B" w:rsidRPr="0041043B">
        <w:rPr>
          <w:rStyle w:val="TuntextChar5"/>
          <w:rFonts w:cs="Arial"/>
          <w:b/>
          <w:bCs/>
        </w:rPr>
        <w:t>Na</w:t>
      </w:r>
      <w:r w:rsidR="00AE250B" w:rsidRPr="0041043B">
        <w:rPr>
          <w:rStyle w:val="Tunznak"/>
          <w:rFonts w:cs="Arial"/>
          <w:b/>
          <w:bCs/>
          <w:szCs w:val="24"/>
        </w:rPr>
        <w:t>byvatel uhradí veškeré náklady spojené s převodem vlastnického práva a správní poplatek spojený s návrhem na vklad vlastnického práva do katastru nemovitostí.</w:t>
      </w:r>
      <w:r w:rsidR="00AE250B" w:rsidRPr="00925146">
        <w:rPr>
          <w:rStyle w:val="Tunznak"/>
          <w:rFonts w:cs="Arial"/>
          <w:bCs/>
          <w:szCs w:val="24"/>
        </w:rPr>
        <w:t xml:space="preserve"> </w:t>
      </w:r>
    </w:p>
    <w:p w:rsidR="00AE250B" w:rsidRPr="0041043B" w:rsidRDefault="0041043B" w:rsidP="00AE250B">
      <w:pPr>
        <w:pStyle w:val="Komisenzev"/>
        <w:tabs>
          <w:tab w:val="left" w:pos="708"/>
        </w:tabs>
        <w:spacing w:before="0" w:after="120"/>
        <w:rPr>
          <w:rStyle w:val="Tunznak"/>
          <w:rFonts w:cs="Arial"/>
          <w:b/>
          <w:szCs w:val="24"/>
        </w:rPr>
      </w:pPr>
      <w:r>
        <w:rPr>
          <w:rFonts w:cs="Arial"/>
          <w:szCs w:val="24"/>
        </w:rPr>
        <w:t xml:space="preserve">Rada Olomouckého kraje </w:t>
      </w:r>
      <w:r w:rsidRPr="0041043B">
        <w:rPr>
          <w:rFonts w:cs="Arial"/>
          <w:b w:val="0"/>
          <w:szCs w:val="24"/>
        </w:rPr>
        <w:t xml:space="preserve">na základě návrhu K – MP a odboru majetkového, právního a správních činností </w:t>
      </w:r>
      <w:r w:rsidRPr="00925146">
        <w:rPr>
          <w:rFonts w:cs="Arial"/>
          <w:szCs w:val="24"/>
        </w:rPr>
        <w:t>doporuč</w:t>
      </w:r>
      <w:r>
        <w:rPr>
          <w:rFonts w:cs="Arial"/>
          <w:szCs w:val="24"/>
        </w:rPr>
        <w:t>uje</w:t>
      </w:r>
      <w:r w:rsidRPr="00925146">
        <w:rPr>
          <w:rFonts w:cs="Arial"/>
          <w:szCs w:val="24"/>
        </w:rPr>
        <w:t xml:space="preserve"> </w:t>
      </w:r>
      <w:r w:rsidR="00AE250B" w:rsidRPr="00925146">
        <w:rPr>
          <w:rFonts w:cs="Arial"/>
          <w:szCs w:val="24"/>
        </w:rPr>
        <w:t>Zastupitelstvu Olomouckého kraje schválit bezúplatné nabytí pozemku parc. č. 38/22 ost. pl. o výměře 106 m2 v k.ú. a obci Nový Malín z vlastnictví obce Nový Malín, IČO: 00303089</w:t>
      </w:r>
      <w:r w:rsidR="00AE250B" w:rsidRPr="0041043B">
        <w:rPr>
          <w:rFonts w:cs="Arial"/>
          <w:szCs w:val="24"/>
        </w:rPr>
        <w:t>,</w:t>
      </w:r>
      <w:r w:rsidR="00AE250B" w:rsidRPr="0041043B">
        <w:rPr>
          <w:rStyle w:val="Tunznak"/>
          <w:rFonts w:cs="Arial"/>
          <w:b/>
          <w:szCs w:val="24"/>
        </w:rPr>
        <w:t xml:space="preserve"> do vlastnictví</w:t>
      </w:r>
      <w:r w:rsidR="00AE250B" w:rsidRPr="00925146">
        <w:rPr>
          <w:rStyle w:val="Tunznak"/>
          <w:rFonts w:cs="Arial"/>
          <w:szCs w:val="24"/>
        </w:rPr>
        <w:t xml:space="preserve"> </w:t>
      </w:r>
      <w:r w:rsidR="00AE250B" w:rsidRPr="00925146">
        <w:rPr>
          <w:rFonts w:cs="Arial"/>
          <w:szCs w:val="24"/>
        </w:rPr>
        <w:t>Olomouckého kraje, do hospodaření Správy silnic Olomouckého kraje, příspěvkové organizace.</w:t>
      </w:r>
      <w:r w:rsidR="00AE250B" w:rsidRPr="00925146">
        <w:rPr>
          <w:rStyle w:val="TuntextChar5"/>
          <w:rFonts w:cs="Arial"/>
          <w:bCs/>
        </w:rPr>
        <w:t xml:space="preserve"> </w:t>
      </w:r>
      <w:r w:rsidR="00AE250B" w:rsidRPr="0041043B">
        <w:rPr>
          <w:rStyle w:val="TuntextChar5"/>
          <w:rFonts w:cs="Arial"/>
          <w:b/>
          <w:bCs/>
        </w:rPr>
        <w:t>Na</w:t>
      </w:r>
      <w:r w:rsidR="00AE250B" w:rsidRPr="0041043B">
        <w:rPr>
          <w:rStyle w:val="Tunznak"/>
          <w:rFonts w:cs="Arial"/>
          <w:b/>
          <w:bCs/>
          <w:szCs w:val="24"/>
        </w:rPr>
        <w:t xml:space="preserve">byvatel uhradí veškeré náklady spojené s převodem vlastnického práva a správní poplatek spojený s návrhem na vklad vlastnického práva do katastru nemovitostí. Darovací smlouva bude uzavřena současně se smlouvou o zřízení věcného břemene – služebnosti na umístění vodovodu a dešťové kanalizace ve prospěch obce Nový Malín. </w:t>
      </w:r>
      <w:r w:rsidR="00AE250B" w:rsidRPr="0041043B">
        <w:rPr>
          <w:rStyle w:val="TuntextChar5"/>
          <w:rFonts w:cs="Arial"/>
          <w:b/>
          <w:bCs/>
        </w:rPr>
        <w:t>Na</w:t>
      </w:r>
      <w:r w:rsidR="00AE250B" w:rsidRPr="0041043B">
        <w:rPr>
          <w:rStyle w:val="Tunznak"/>
          <w:rFonts w:cs="Arial"/>
          <w:b/>
          <w:bCs/>
          <w:szCs w:val="24"/>
        </w:rPr>
        <w:t xml:space="preserve">byvatel uhradí veškeré náklady spojené s převodem vlastnického práva a správní poplatek spojený s návrhem na vklad vlastnického práva do katastru nemovitostí. </w:t>
      </w:r>
    </w:p>
    <w:p w:rsidR="00AE250B" w:rsidRPr="00925146" w:rsidRDefault="00AE250B" w:rsidP="00AE250B">
      <w:pPr>
        <w:spacing w:before="120" w:after="120" w:line="240" w:lineRule="auto"/>
      </w:pPr>
    </w:p>
    <w:p w:rsidR="00AE250B" w:rsidRDefault="00AE250B" w:rsidP="00AE250B">
      <w:pPr>
        <w:pStyle w:val="slo1text"/>
        <w:numPr>
          <w:ilvl w:val="0"/>
          <w:numId w:val="0"/>
        </w:numPr>
        <w:rPr>
          <w:rFonts w:cs="Arial"/>
          <w:b/>
          <w:szCs w:val="24"/>
        </w:rPr>
      </w:pPr>
      <w:r w:rsidRPr="00925146">
        <w:rPr>
          <w:rFonts w:cs="Arial"/>
          <w:b/>
          <w:szCs w:val="24"/>
        </w:rPr>
        <w:t xml:space="preserve">k návrhu usnesení bod </w:t>
      </w:r>
      <w:r w:rsidR="00A34BCF">
        <w:rPr>
          <w:rFonts w:cs="Arial"/>
          <w:b/>
          <w:szCs w:val="24"/>
        </w:rPr>
        <w:t>2</w:t>
      </w:r>
      <w:r w:rsidRPr="00925146">
        <w:rPr>
          <w:rFonts w:cs="Arial"/>
          <w:b/>
          <w:szCs w:val="24"/>
        </w:rPr>
        <w:t xml:space="preserve">. 3., </w:t>
      </w:r>
      <w:r w:rsidR="00A34BCF">
        <w:rPr>
          <w:rFonts w:cs="Arial"/>
          <w:b/>
          <w:szCs w:val="24"/>
        </w:rPr>
        <w:t>2</w:t>
      </w:r>
      <w:r w:rsidRPr="00925146">
        <w:rPr>
          <w:rFonts w:cs="Arial"/>
          <w:b/>
          <w:szCs w:val="24"/>
        </w:rPr>
        <w:t>. 4.</w:t>
      </w:r>
      <w:r w:rsidRPr="002F1F06">
        <w:rPr>
          <w:rFonts w:cs="Arial"/>
          <w:b/>
          <w:szCs w:val="24"/>
        </w:rPr>
        <w:t xml:space="preserve"> </w:t>
      </w:r>
    </w:p>
    <w:p w:rsidR="00AE250B" w:rsidRDefault="00AE250B" w:rsidP="00AE250B">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Pr>
          <w:rFonts w:ascii="Arial" w:eastAsia="Times New Roman" w:hAnsi="Arial" w:cs="Times New Roman"/>
          <w:b/>
          <w:bCs/>
          <w:sz w:val="24"/>
          <w:szCs w:val="20"/>
        </w:rPr>
        <w:t xml:space="preserve">Majetkoprávní vypořádání pozemků v k.ú. a obci Řídeč mezi Olomouckým krajem a obcí Řídeč. </w:t>
      </w:r>
    </w:p>
    <w:p w:rsidR="00AE250B" w:rsidRDefault="00AE250B" w:rsidP="00AE250B">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Části předmětných pozemků se nacházejí v k.ú. a obci Řídeč. Obec nechala vypracovat geometrický plán, na základě kterého požádala o majetkoprávní vypořádání nemovitostí.</w:t>
      </w:r>
    </w:p>
    <w:p w:rsidR="00AE250B" w:rsidRDefault="00AE250B" w:rsidP="00AE250B">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 xml:space="preserve">Části pozemků v hospodaření Správy silnic Olomouckého kraje, příspěvkové organizace jsou zastavěny místními komunikacemi a zelení v průtahu obce. Celková výměra pozemků </w:t>
      </w:r>
      <w:r>
        <w:rPr>
          <w:rFonts w:ascii="Arial" w:eastAsia="Times New Roman" w:hAnsi="Arial" w:cs="Arial"/>
          <w:sz w:val="24"/>
          <w:szCs w:val="24"/>
          <w:lang w:eastAsia="cs-CZ"/>
        </w:rPr>
        <w:t>navržených k převodu do vlastnictví obce činí 3</w:t>
      </w:r>
      <w:r w:rsidR="008E67F2">
        <w:rPr>
          <w:rFonts w:ascii="Arial" w:eastAsia="Times New Roman" w:hAnsi="Arial" w:cs="Arial"/>
          <w:sz w:val="24"/>
          <w:szCs w:val="24"/>
          <w:lang w:eastAsia="cs-CZ"/>
        </w:rPr>
        <w:t> </w:t>
      </w:r>
      <w:r>
        <w:rPr>
          <w:rFonts w:ascii="Arial" w:eastAsia="Times New Roman" w:hAnsi="Arial" w:cs="Arial"/>
          <w:sz w:val="24"/>
          <w:szCs w:val="24"/>
          <w:lang w:eastAsia="cs-CZ"/>
        </w:rPr>
        <w:t xml:space="preserve">491 m2. </w:t>
      </w:r>
    </w:p>
    <w:p w:rsidR="00AE250B" w:rsidRDefault="00AE250B" w:rsidP="00AE250B">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 xml:space="preserve">Části pozemků ve vlastnictví obce Řídeč jsou zastavěny krajskou silnicí III/44421. Celková výměra pozemků </w:t>
      </w:r>
      <w:r>
        <w:rPr>
          <w:rFonts w:ascii="Arial" w:eastAsia="Times New Roman" w:hAnsi="Arial" w:cs="Arial"/>
          <w:sz w:val="24"/>
          <w:szCs w:val="24"/>
          <w:lang w:eastAsia="cs-CZ"/>
        </w:rPr>
        <w:t>navržených k nabytí do vlastnictví kraje činí 274 m2.</w:t>
      </w:r>
    </w:p>
    <w:p w:rsidR="00AE250B" w:rsidRDefault="00AE250B" w:rsidP="00AE250B">
      <w:pPr>
        <w:widowControl w:val="0"/>
        <w:spacing w:after="120" w:line="240" w:lineRule="auto"/>
        <w:jc w:val="both"/>
        <w:rPr>
          <w:rFonts w:ascii="Arial" w:eastAsia="Times New Roman" w:hAnsi="Arial" w:cs="Times New Roman"/>
          <w:b/>
          <w:bCs/>
          <w:sz w:val="24"/>
          <w:szCs w:val="20"/>
        </w:rPr>
      </w:pPr>
      <w:r>
        <w:rPr>
          <w:rFonts w:ascii="Arial" w:eastAsia="Times New Roman" w:hAnsi="Arial" w:cs="Times New Roman"/>
          <w:b/>
          <w:sz w:val="24"/>
          <w:szCs w:val="20"/>
        </w:rPr>
        <w:t>Vyjádření odboru dopravy a silničního hospodářství ze dne 29. 11. 2019:</w:t>
      </w:r>
    </w:p>
    <w:p w:rsidR="00AE250B" w:rsidRDefault="00AE250B" w:rsidP="00AE250B">
      <w:pPr>
        <w:spacing w:after="120" w:line="240" w:lineRule="auto"/>
        <w:jc w:val="both"/>
        <w:rPr>
          <w:rFonts w:ascii="Arial" w:eastAsia="Times New Roman" w:hAnsi="Arial" w:cs="Arial"/>
          <w:sz w:val="24"/>
          <w:szCs w:val="24"/>
          <w:lang w:eastAsia="cs-CZ"/>
        </w:rPr>
      </w:pPr>
      <w:r>
        <w:rPr>
          <w:rFonts w:ascii="Arial" w:eastAsia="Times New Roman" w:hAnsi="Arial" w:cs="Times New Roman"/>
          <w:sz w:val="24"/>
          <w:szCs w:val="24"/>
          <w:lang w:eastAsia="cs-CZ"/>
        </w:rPr>
        <w:t xml:space="preserve">Odbor dopravy a silničního hospodářství na základě stanoviska </w:t>
      </w:r>
      <w:r>
        <w:rPr>
          <w:rFonts w:ascii="Arial" w:eastAsia="Times New Roman" w:hAnsi="Arial" w:cs="Arial"/>
          <w:sz w:val="24"/>
          <w:szCs w:val="24"/>
          <w:lang w:eastAsia="cs-CZ"/>
        </w:rPr>
        <w:t>Správy silnic Olomouckého kraje, příspěvkové organizace souhlasí s majetkoprávním vypořádáním pozemků v k.ú. a obci Řídeč.</w:t>
      </w:r>
    </w:p>
    <w:p w:rsidR="00AE250B" w:rsidRPr="00D26A9F" w:rsidRDefault="00AE250B" w:rsidP="00AE250B">
      <w:pPr>
        <w:pStyle w:val="Tuntext"/>
        <w:rPr>
          <w:rStyle w:val="Zkladnznak"/>
          <w:rFonts w:cs="Arial"/>
          <w:b w:val="0"/>
          <w:szCs w:val="24"/>
        </w:rPr>
      </w:pPr>
      <w:r w:rsidRPr="00D02DB8">
        <w:rPr>
          <w:rFonts w:cs="Arial"/>
          <w:szCs w:val="24"/>
        </w:rPr>
        <w:t>Rada Olomouckého kraje svým usnesením schválila záměr Olomouckého kraje bezúplatně převést pozemky</w:t>
      </w:r>
      <w:r>
        <w:rPr>
          <w:rFonts w:cs="Arial"/>
          <w:b w:val="0"/>
          <w:szCs w:val="24"/>
        </w:rPr>
        <w:t xml:space="preserve"> </w:t>
      </w:r>
      <w:r>
        <w:rPr>
          <w:rFonts w:cs="Arial"/>
          <w:szCs w:val="24"/>
        </w:rPr>
        <w:t>v k.ú. a obci Řídeč, vše z vlastnictví Olomouckého kraje, z hospodaření Správy silnic Olomouckého kraje, příspěvkové organizace, do vlastnictví obce Řídeč</w:t>
      </w:r>
      <w:r>
        <w:t xml:space="preserve">, </w:t>
      </w:r>
      <w:r>
        <w:rPr>
          <w:rFonts w:cs="Arial"/>
          <w:szCs w:val="24"/>
        </w:rPr>
        <w:t>IČO: 60799692.</w:t>
      </w:r>
      <w:r>
        <w:rPr>
          <w:rFonts w:cs="Arial"/>
          <w:b w:val="0"/>
          <w:szCs w:val="24"/>
        </w:rPr>
        <w:t xml:space="preserve"> </w:t>
      </w:r>
      <w:r w:rsidRPr="00D26A9F">
        <w:rPr>
          <w:rStyle w:val="Zkladnznak"/>
          <w:rFonts w:cs="Arial"/>
          <w:b w:val="0"/>
          <w:szCs w:val="24"/>
        </w:rPr>
        <w:t xml:space="preserve">Záměr Olomouckého kraje bezúplatně převést předmětné nemovitosti byl zveřejněn na úřední desce Krajského úřadu Olomouckého kraje a webových stránkách Olomouckého kraje v termínu od </w:t>
      </w:r>
      <w:r>
        <w:rPr>
          <w:rStyle w:val="Zkladnznak"/>
          <w:rFonts w:cs="Arial"/>
          <w:b w:val="0"/>
          <w:szCs w:val="24"/>
        </w:rPr>
        <w:t>16</w:t>
      </w:r>
      <w:r w:rsidRPr="00D26A9F">
        <w:rPr>
          <w:rStyle w:val="Zkladnznak"/>
          <w:rFonts w:cs="Arial"/>
          <w:b w:val="0"/>
          <w:szCs w:val="24"/>
        </w:rPr>
        <w:t>. </w:t>
      </w:r>
      <w:r>
        <w:rPr>
          <w:rStyle w:val="Zkladnznak"/>
          <w:rFonts w:cs="Arial"/>
          <w:b w:val="0"/>
          <w:szCs w:val="24"/>
        </w:rPr>
        <w:t>3</w:t>
      </w:r>
      <w:r w:rsidRPr="00D26A9F">
        <w:rPr>
          <w:rStyle w:val="Zkladnznak"/>
          <w:rFonts w:cs="Arial"/>
          <w:b w:val="0"/>
          <w:szCs w:val="24"/>
        </w:rPr>
        <w:t>. 20</w:t>
      </w:r>
      <w:r>
        <w:rPr>
          <w:rStyle w:val="Zkladnznak"/>
          <w:rFonts w:cs="Arial"/>
          <w:b w:val="0"/>
          <w:szCs w:val="24"/>
        </w:rPr>
        <w:t>20</w:t>
      </w:r>
      <w:r w:rsidRPr="00D26A9F">
        <w:rPr>
          <w:rStyle w:val="Zkladnznak"/>
          <w:rFonts w:cs="Arial"/>
          <w:b w:val="0"/>
          <w:szCs w:val="24"/>
        </w:rPr>
        <w:t xml:space="preserve"> do </w:t>
      </w:r>
      <w:r>
        <w:rPr>
          <w:rStyle w:val="Zkladnznak"/>
          <w:rFonts w:cs="Arial"/>
          <w:b w:val="0"/>
          <w:szCs w:val="24"/>
        </w:rPr>
        <w:t>16</w:t>
      </w:r>
      <w:r w:rsidRPr="00D26A9F">
        <w:rPr>
          <w:rStyle w:val="Zkladnznak"/>
          <w:rFonts w:cs="Arial"/>
          <w:b w:val="0"/>
          <w:szCs w:val="24"/>
        </w:rPr>
        <w:t>. </w:t>
      </w:r>
      <w:r>
        <w:rPr>
          <w:rStyle w:val="Zkladnznak"/>
          <w:rFonts w:cs="Arial"/>
          <w:b w:val="0"/>
          <w:szCs w:val="24"/>
        </w:rPr>
        <w:t>4</w:t>
      </w:r>
      <w:r w:rsidRPr="00D26A9F">
        <w:rPr>
          <w:rStyle w:val="Zkladnznak"/>
          <w:rFonts w:cs="Arial"/>
          <w:b w:val="0"/>
          <w:szCs w:val="24"/>
        </w:rPr>
        <w:t>. 2020. V průběhu zveřejnění se jiný zájemce o předmětné nemovitosti nepřihlásil, nebyly vzneseny žádné podněty a připomínky.</w:t>
      </w:r>
    </w:p>
    <w:p w:rsidR="00AE250B" w:rsidRDefault="00A34BCF" w:rsidP="00AE250B">
      <w:pPr>
        <w:spacing w:after="120" w:line="240" w:lineRule="auto"/>
        <w:jc w:val="both"/>
        <w:rPr>
          <w:rFonts w:ascii="Arial" w:eastAsia="Times New Roman" w:hAnsi="Arial" w:cs="Arial"/>
          <w:b/>
          <w:sz w:val="24"/>
          <w:szCs w:val="24"/>
        </w:rPr>
      </w:pPr>
      <w:r w:rsidRPr="00A34BCF">
        <w:rPr>
          <w:rFonts w:ascii="Arial" w:hAnsi="Arial" w:cs="Arial"/>
          <w:b/>
          <w:sz w:val="24"/>
          <w:szCs w:val="24"/>
        </w:rPr>
        <w:t>Rada Olomouckého kraje</w:t>
      </w:r>
      <w:r w:rsidRPr="00A34BCF">
        <w:rPr>
          <w:rFonts w:ascii="Arial" w:hAnsi="Arial" w:cs="Arial"/>
          <w:sz w:val="24"/>
          <w:szCs w:val="24"/>
        </w:rPr>
        <w:t xml:space="preserve"> na základě návrhu K – MP a odboru majetkového, právního a správních činností</w:t>
      </w:r>
      <w:r w:rsidRPr="00A34BCF">
        <w:rPr>
          <w:rFonts w:ascii="Arial" w:hAnsi="Arial" w:cs="Arial"/>
          <w:b/>
          <w:sz w:val="24"/>
          <w:szCs w:val="24"/>
        </w:rPr>
        <w:t xml:space="preserve"> doporučuje</w:t>
      </w:r>
      <w:r w:rsidRPr="00925146">
        <w:rPr>
          <w:rFonts w:cs="Arial"/>
          <w:szCs w:val="24"/>
        </w:rPr>
        <w:t xml:space="preserve"> </w:t>
      </w:r>
      <w:r w:rsidR="00AE250B" w:rsidRPr="00D02DB8">
        <w:rPr>
          <w:rFonts w:ascii="Arial" w:hAnsi="Arial" w:cs="Arial"/>
          <w:b/>
          <w:sz w:val="24"/>
          <w:szCs w:val="24"/>
        </w:rPr>
        <w:t>Zastupitelstvu Olomouckého kraje schválit</w:t>
      </w:r>
      <w:r w:rsidR="00AE250B">
        <w:rPr>
          <w:rFonts w:ascii="Arial" w:hAnsi="Arial" w:cs="Arial"/>
          <w:b/>
          <w:sz w:val="24"/>
          <w:szCs w:val="24"/>
        </w:rPr>
        <w:t xml:space="preserve"> </w:t>
      </w:r>
      <w:r w:rsidR="00AE250B">
        <w:rPr>
          <w:rFonts w:ascii="Arial" w:eastAsia="Times New Roman" w:hAnsi="Arial" w:cs="Arial"/>
          <w:b/>
          <w:sz w:val="24"/>
          <w:szCs w:val="24"/>
        </w:rPr>
        <w:t>bezúplatný převod části pozemku parc. č. 527/4 ost. pl. o celkové výměře 1 391 m2, části pozemku parc. č. 527/1 o celkové výměře 306 m2, části pozemku parc. č. 527/13 ost. pl. o celkové výměře 508 m2 a části pozemku parc. č. 528/1 o celkové výměře 1</w:t>
      </w:r>
      <w:r w:rsidR="004378C9">
        <w:rPr>
          <w:rFonts w:ascii="Arial" w:eastAsia="Times New Roman" w:hAnsi="Arial" w:cs="Arial"/>
          <w:b/>
          <w:sz w:val="24"/>
          <w:szCs w:val="24"/>
        </w:rPr>
        <w:t> </w:t>
      </w:r>
      <w:r w:rsidR="00AE250B">
        <w:rPr>
          <w:rFonts w:ascii="Arial" w:eastAsia="Times New Roman" w:hAnsi="Arial" w:cs="Arial"/>
          <w:b/>
          <w:sz w:val="24"/>
          <w:szCs w:val="24"/>
        </w:rPr>
        <w:t>286</w:t>
      </w:r>
      <w:r w:rsidR="004378C9">
        <w:rPr>
          <w:rFonts w:ascii="Arial" w:eastAsia="Times New Roman" w:hAnsi="Arial" w:cs="Arial"/>
          <w:b/>
          <w:sz w:val="24"/>
          <w:szCs w:val="24"/>
        </w:rPr>
        <w:t> </w:t>
      </w:r>
      <w:r w:rsidR="00AE250B">
        <w:rPr>
          <w:rFonts w:ascii="Arial" w:eastAsia="Times New Roman" w:hAnsi="Arial" w:cs="Arial"/>
          <w:b/>
          <w:sz w:val="24"/>
          <w:szCs w:val="24"/>
        </w:rPr>
        <w:t xml:space="preserve">m2, vše dle geometrického plánu č. 315-200/2019 ze dne 7. 10. 2019 pozemek parc. č. 527/4 díl „e“ o výměře 17 m2, který je sloučený do pozemku parc. č. 3 o celkové výměře </w:t>
      </w:r>
      <w:r w:rsidR="00AE250B">
        <w:rPr>
          <w:rFonts w:ascii="Arial" w:eastAsia="Times New Roman" w:hAnsi="Arial" w:cs="Arial"/>
          <w:b/>
          <w:sz w:val="24"/>
          <w:szCs w:val="24"/>
        </w:rPr>
        <w:lastRenderedPageBreak/>
        <w:t>191 m2, díly „b+d“ o výměře 216 m2, které jsou sloučené do pozemku parc. č. 28 o celkové výměře 503 m2, díl „c“ o výměře 618 m2, který je sloučený do pozemku parc. č. 143 o celkové výměře 697 m2, díl „g“ o výměře 159 m2, který je sloučený do pozemku parc. č. 527/13 o celkové výměře 471 m2, díl „f“ o výměře 36 m2, který je sloučený do pozemku parc. č. 527/18 o celkové výměře 113 m2, a pozemky parc. č. 527/19 o výměře 246 m2, parc. č. 527/20 o výměře 99 m2, parc. č. 527/15 o výměře 171 m2, parc. č. 527/16 o výměře 135 m2, pozemek parc. č. 527/13 díl „h“ o výměře 312</w:t>
      </w:r>
      <w:r w:rsidR="004378C9">
        <w:rPr>
          <w:rFonts w:ascii="Arial" w:eastAsia="Times New Roman" w:hAnsi="Arial" w:cs="Arial"/>
          <w:b/>
          <w:sz w:val="24"/>
          <w:szCs w:val="24"/>
        </w:rPr>
        <w:t> </w:t>
      </w:r>
      <w:r w:rsidR="00AE250B">
        <w:rPr>
          <w:rFonts w:ascii="Arial" w:eastAsia="Times New Roman" w:hAnsi="Arial" w:cs="Arial"/>
          <w:b/>
          <w:sz w:val="24"/>
          <w:szCs w:val="24"/>
        </w:rPr>
        <w:t>m2, který je sloučený do pozemku parc. č. 527/13 o celkové výměře 471 m2, díl „k“ o výměře 77 m2, který je sloučený do pozemku parc. č. 527/18 o celkové výměře 113</w:t>
      </w:r>
      <w:r w:rsidR="004378C9">
        <w:rPr>
          <w:rFonts w:ascii="Arial" w:eastAsia="Times New Roman" w:hAnsi="Arial" w:cs="Arial"/>
          <w:b/>
          <w:sz w:val="24"/>
          <w:szCs w:val="24"/>
        </w:rPr>
        <w:t> </w:t>
      </w:r>
      <w:r w:rsidR="00AE250B">
        <w:rPr>
          <w:rFonts w:ascii="Arial" w:eastAsia="Times New Roman" w:hAnsi="Arial" w:cs="Arial"/>
          <w:b/>
          <w:sz w:val="24"/>
          <w:szCs w:val="24"/>
        </w:rPr>
        <w:t>m2, a pozemky parc. č. 527/17 o výměře 119 m2, parc. č. 527/18 o výměře 113</w:t>
      </w:r>
      <w:r w:rsidR="004378C9">
        <w:rPr>
          <w:rFonts w:ascii="Arial" w:eastAsia="Times New Roman" w:hAnsi="Arial" w:cs="Arial"/>
          <w:b/>
          <w:sz w:val="24"/>
          <w:szCs w:val="24"/>
        </w:rPr>
        <w:t> </w:t>
      </w:r>
      <w:r w:rsidR="00AE250B">
        <w:rPr>
          <w:rFonts w:ascii="Arial" w:eastAsia="Times New Roman" w:hAnsi="Arial" w:cs="Arial"/>
          <w:b/>
          <w:sz w:val="24"/>
          <w:szCs w:val="24"/>
        </w:rPr>
        <w:t>m2, parc. č. 528/7 o výměře 559 m2, parc. č. 528/8 o výměře 427 m2, parc. č. 528/9 o výměře 171 m2 a parc. č. 528/10 o výměře 129 m2, vše v k.ú. a obci Řídeč, vše z vlastnictví Olomouckého kraje, z hospodaření Správy silnic Olomouckého kraje, příspěvkové organizace, do vlastnictví obce Řídeč</w:t>
      </w:r>
      <w:r w:rsidR="00AE250B">
        <w:t xml:space="preserve">, </w:t>
      </w:r>
      <w:r w:rsidR="00AE250B">
        <w:rPr>
          <w:rFonts w:ascii="Arial" w:eastAsia="Times New Roman" w:hAnsi="Arial" w:cs="Arial"/>
          <w:b/>
          <w:sz w:val="24"/>
          <w:szCs w:val="24"/>
        </w:rPr>
        <w:t>IČO: 60799692. Nabyvatel uhradí veškeré náklady spojené s převodem vlastnického práva a správní poplatek k návrhu na vklad vlastnického práva do katastru nemovitostí.</w:t>
      </w:r>
    </w:p>
    <w:p w:rsidR="00AE250B" w:rsidRPr="00FF6431" w:rsidRDefault="00A34BCF" w:rsidP="00AE250B">
      <w:pPr>
        <w:spacing w:after="120" w:line="240" w:lineRule="auto"/>
        <w:jc w:val="both"/>
        <w:rPr>
          <w:rFonts w:ascii="Arial" w:eastAsia="Times New Roman" w:hAnsi="Arial" w:cs="Arial"/>
          <w:b/>
          <w:sz w:val="24"/>
          <w:szCs w:val="24"/>
        </w:rPr>
      </w:pPr>
      <w:r w:rsidRPr="00A34BCF">
        <w:rPr>
          <w:rFonts w:ascii="Arial" w:hAnsi="Arial" w:cs="Arial"/>
          <w:b/>
          <w:sz w:val="24"/>
          <w:szCs w:val="24"/>
        </w:rPr>
        <w:t>Rada Olomouckého kraje</w:t>
      </w:r>
      <w:r w:rsidRPr="00A34BCF">
        <w:rPr>
          <w:rFonts w:ascii="Arial" w:hAnsi="Arial" w:cs="Arial"/>
          <w:sz w:val="24"/>
          <w:szCs w:val="24"/>
        </w:rPr>
        <w:t xml:space="preserve"> na základě návrhu K – MP a odboru majetkového, právního a správních činností</w:t>
      </w:r>
      <w:r w:rsidRPr="00A34BCF">
        <w:rPr>
          <w:rFonts w:ascii="Arial" w:hAnsi="Arial" w:cs="Arial"/>
          <w:b/>
          <w:sz w:val="24"/>
          <w:szCs w:val="24"/>
        </w:rPr>
        <w:t xml:space="preserve"> doporučuje</w:t>
      </w:r>
      <w:r w:rsidRPr="00925146">
        <w:rPr>
          <w:rFonts w:cs="Arial"/>
          <w:szCs w:val="24"/>
        </w:rPr>
        <w:t xml:space="preserve"> </w:t>
      </w:r>
      <w:r w:rsidR="00AE250B" w:rsidRPr="00D02DB8">
        <w:rPr>
          <w:rFonts w:ascii="Arial" w:hAnsi="Arial" w:cs="Arial"/>
          <w:b/>
          <w:sz w:val="24"/>
          <w:szCs w:val="24"/>
        </w:rPr>
        <w:t xml:space="preserve"> Zastupitelstvu Olomouckého kraje schválit</w:t>
      </w:r>
      <w:r w:rsidR="00AE250B">
        <w:rPr>
          <w:rFonts w:ascii="Arial" w:hAnsi="Arial" w:cs="Arial"/>
          <w:b/>
          <w:sz w:val="24"/>
          <w:szCs w:val="24"/>
        </w:rPr>
        <w:t xml:space="preserve"> </w:t>
      </w:r>
      <w:r w:rsidR="00AE250B" w:rsidRPr="00D02DB8">
        <w:rPr>
          <w:rFonts w:ascii="Arial" w:eastAsia="Times New Roman" w:hAnsi="Arial" w:cs="Arial"/>
          <w:b/>
          <w:sz w:val="24"/>
          <w:szCs w:val="24"/>
        </w:rPr>
        <w:t xml:space="preserve">bezúplatné nabytí </w:t>
      </w:r>
      <w:r w:rsidR="00AE250B" w:rsidRPr="00D02DB8">
        <w:rPr>
          <w:rFonts w:ascii="Arial" w:eastAsia="Times New Roman" w:hAnsi="Arial" w:cs="Times New Roman"/>
          <w:b/>
          <w:bCs/>
          <w:sz w:val="24"/>
          <w:szCs w:val="20"/>
        </w:rPr>
        <w:t>části pozemku parc. č. 3 zahrada o výměře 8 m2, části pozemku parc. č. 28 ost. pl. o výměře 115 m2, části pozemku parc. č. 138 ost. pl. o výměře 16 m2, části pozemku parc. č. 143 ost. pl. o výměře 128 m2 a části pozemku parc. č. 134 ost. pl. o výměře 7 m2, vše dle geometrického plánu č. 315-200/2019 ze dne 7. 10. 2019 pozemky parc. č. 3 díl „n“ o výměře 8 m2, parc. č. 28 díly „p+q“ o výměře 115</w:t>
      </w:r>
      <w:r w:rsidR="004378C9">
        <w:rPr>
          <w:rFonts w:ascii="Arial" w:eastAsia="Times New Roman" w:hAnsi="Arial" w:cs="Times New Roman"/>
          <w:b/>
          <w:bCs/>
          <w:sz w:val="24"/>
          <w:szCs w:val="20"/>
        </w:rPr>
        <w:t> </w:t>
      </w:r>
      <w:r w:rsidR="00AE250B" w:rsidRPr="00D02DB8">
        <w:rPr>
          <w:rFonts w:ascii="Arial" w:eastAsia="Times New Roman" w:hAnsi="Arial" w:cs="Times New Roman"/>
          <w:b/>
          <w:bCs/>
          <w:sz w:val="24"/>
          <w:szCs w:val="20"/>
        </w:rPr>
        <w:t>m2, parc. č. 138 díl „t“ o výměře 16 m2, parc. č. 143 díl „s“ o výměře 128 m2, které jsou sloučeny do pozemku parc. č. 527/4 o výměře 3 352 m2, a pozemek parc. č. 134/4 o výměře 7 m2, vše v k.ú. a obci Řídeč, vše z vlastnictví obce Řídeč, IČO: 60799692, do vlastnictví Olomouckého kraje, do hospodaření Správy silnic Olomouckého kraje, příspěvkové organizace</w:t>
      </w:r>
      <w:r w:rsidR="00AE250B">
        <w:rPr>
          <w:rFonts w:ascii="Arial" w:eastAsia="Times New Roman" w:hAnsi="Arial" w:cs="Times New Roman"/>
          <w:b/>
          <w:bCs/>
          <w:sz w:val="24"/>
          <w:szCs w:val="20"/>
        </w:rPr>
        <w:t xml:space="preserve">. </w:t>
      </w:r>
      <w:r w:rsidR="00AE250B">
        <w:rPr>
          <w:rFonts w:ascii="Arial" w:eastAsia="Times New Roman" w:hAnsi="Arial" w:cs="Arial"/>
          <w:b/>
          <w:sz w:val="24"/>
          <w:szCs w:val="24"/>
        </w:rPr>
        <w:t xml:space="preserve">Nabyvatel uhradí správní poplatek k návrhu na vklad vlastnického práva do katastru </w:t>
      </w:r>
      <w:r w:rsidR="00AE250B" w:rsidRPr="00FF6431">
        <w:rPr>
          <w:rFonts w:ascii="Arial" w:eastAsia="Times New Roman" w:hAnsi="Arial" w:cs="Arial"/>
          <w:b/>
          <w:sz w:val="24"/>
          <w:szCs w:val="24"/>
        </w:rPr>
        <w:t>nemovitostí.</w:t>
      </w:r>
    </w:p>
    <w:p w:rsidR="00AE250B" w:rsidRPr="00FF6431" w:rsidRDefault="00AE250B" w:rsidP="00AE250B">
      <w:pPr>
        <w:spacing w:after="120" w:line="240" w:lineRule="auto"/>
        <w:jc w:val="both"/>
        <w:rPr>
          <w:rFonts w:ascii="Arial" w:eastAsia="Times New Roman" w:hAnsi="Arial" w:cs="Times New Roman"/>
          <w:b/>
          <w:bCs/>
          <w:sz w:val="24"/>
          <w:szCs w:val="20"/>
        </w:rPr>
      </w:pPr>
    </w:p>
    <w:p w:rsidR="00AE250B" w:rsidRPr="00FF6431" w:rsidRDefault="00AE250B" w:rsidP="00AE250B">
      <w:pPr>
        <w:pStyle w:val="slo1text"/>
        <w:numPr>
          <w:ilvl w:val="0"/>
          <w:numId w:val="0"/>
        </w:numPr>
        <w:rPr>
          <w:rFonts w:cs="Arial"/>
          <w:b/>
          <w:szCs w:val="24"/>
        </w:rPr>
      </w:pPr>
      <w:r w:rsidRPr="00FF6431">
        <w:rPr>
          <w:rFonts w:cs="Arial"/>
          <w:b/>
          <w:szCs w:val="24"/>
        </w:rPr>
        <w:t xml:space="preserve">k návrhu usnesení bod </w:t>
      </w:r>
      <w:r w:rsidR="00A34BCF">
        <w:rPr>
          <w:rFonts w:cs="Arial"/>
          <w:b/>
          <w:szCs w:val="24"/>
        </w:rPr>
        <w:t>2</w:t>
      </w:r>
      <w:r w:rsidRPr="00FF6431">
        <w:rPr>
          <w:rFonts w:cs="Arial"/>
          <w:b/>
          <w:szCs w:val="24"/>
        </w:rPr>
        <w:t xml:space="preserve">. 5., </w:t>
      </w:r>
      <w:r w:rsidR="00A34BCF">
        <w:rPr>
          <w:rFonts w:cs="Arial"/>
          <w:b/>
          <w:szCs w:val="24"/>
        </w:rPr>
        <w:t>2</w:t>
      </w:r>
      <w:r w:rsidRPr="00FF6431">
        <w:rPr>
          <w:rFonts w:cs="Arial"/>
          <w:b/>
          <w:szCs w:val="24"/>
        </w:rPr>
        <w:t xml:space="preserve">. 6. </w:t>
      </w:r>
    </w:p>
    <w:p w:rsidR="00AE250B" w:rsidRDefault="00AE250B" w:rsidP="00AE250B">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 w:val="24"/>
        </w:rPr>
      </w:pPr>
      <w:r w:rsidRPr="00FF6431">
        <w:rPr>
          <w:rFonts w:ascii="Arial" w:hAnsi="Arial" w:cs="Arial"/>
          <w:b/>
          <w:sz w:val="24"/>
        </w:rPr>
        <w:t xml:space="preserve">Majetkoprávní vypořádání nemovitostí v k.ú. a obci Lazníky </w:t>
      </w:r>
      <w:r w:rsidR="008E67F2">
        <w:rPr>
          <w:rFonts w:ascii="Arial" w:hAnsi="Arial" w:cs="Arial"/>
          <w:b/>
          <w:sz w:val="24"/>
        </w:rPr>
        <w:t xml:space="preserve">v rámci dokončené investiční akce „III/4368 Tršice – Lazníky, ZÚ – km 1,246“ </w:t>
      </w:r>
      <w:r w:rsidRPr="00FF6431">
        <w:rPr>
          <w:rFonts w:ascii="Arial" w:hAnsi="Arial" w:cs="Arial"/>
          <w:b/>
          <w:sz w:val="24"/>
        </w:rPr>
        <w:t>mezi Olomouckým</w:t>
      </w:r>
      <w:r>
        <w:rPr>
          <w:rFonts w:ascii="Arial" w:hAnsi="Arial" w:cs="Arial"/>
          <w:b/>
          <w:sz w:val="24"/>
        </w:rPr>
        <w:t xml:space="preserve"> krajem a obcí Lazníky. </w:t>
      </w:r>
    </w:p>
    <w:p w:rsidR="00AE250B" w:rsidRDefault="00AE250B" w:rsidP="00AE250B">
      <w:pPr>
        <w:spacing w:before="120" w:after="120" w:line="240" w:lineRule="auto"/>
        <w:jc w:val="both"/>
        <w:rPr>
          <w:rFonts w:ascii="Arial" w:hAnsi="Arial" w:cs="Arial"/>
          <w:sz w:val="24"/>
          <w:szCs w:val="24"/>
        </w:rPr>
      </w:pPr>
      <w:r>
        <w:rPr>
          <w:rFonts w:ascii="Arial" w:hAnsi="Arial" w:cs="Arial"/>
          <w:sz w:val="24"/>
          <w:szCs w:val="24"/>
        </w:rPr>
        <w:t xml:space="preserve">Správa silnic Olomouckého kraje, příspěvková organizace byla investorem stavby „III/4368 Tršice – Lazníky, ZÚ – km 1,246“. Stavba byla dokončena a příspěvková organizace podala podnět k majetkoprávnímu vypořádání dotčených nemovitostí mj. mezi Olomouckým krajem a obcí Lazníky. </w:t>
      </w:r>
    </w:p>
    <w:p w:rsidR="00AE250B" w:rsidRDefault="00AE250B" w:rsidP="00AE250B">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 xml:space="preserve">Části pozemků v hospodaření Správy silnic Olomouckého kraje, příspěvkové organizace jsou zastavěny místními komunikacemi a veřejnou zelení. Celková výměra pozemků </w:t>
      </w:r>
      <w:r>
        <w:rPr>
          <w:rFonts w:ascii="Arial" w:eastAsia="Times New Roman" w:hAnsi="Arial" w:cs="Arial"/>
          <w:sz w:val="24"/>
          <w:szCs w:val="24"/>
          <w:lang w:eastAsia="cs-CZ"/>
        </w:rPr>
        <w:t>navržených k převodu do vlastnictví obce činí 1</w:t>
      </w:r>
      <w:r w:rsidR="008E67F2">
        <w:rPr>
          <w:rFonts w:ascii="Arial" w:eastAsia="Times New Roman" w:hAnsi="Arial" w:cs="Arial"/>
          <w:sz w:val="24"/>
          <w:szCs w:val="24"/>
          <w:lang w:eastAsia="cs-CZ"/>
        </w:rPr>
        <w:t> </w:t>
      </w:r>
      <w:r>
        <w:rPr>
          <w:rFonts w:ascii="Arial" w:eastAsia="Times New Roman" w:hAnsi="Arial" w:cs="Arial"/>
          <w:sz w:val="24"/>
          <w:szCs w:val="24"/>
          <w:lang w:eastAsia="cs-CZ"/>
        </w:rPr>
        <w:t xml:space="preserve">701 m2. </w:t>
      </w:r>
    </w:p>
    <w:p w:rsidR="00AE250B" w:rsidRDefault="00AE250B" w:rsidP="00AE250B">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 xml:space="preserve">Části pozemků ve vlastnictví obce jsou zastavěny krajskou silnicí III/4368. Celková výměra pozemků </w:t>
      </w:r>
      <w:r>
        <w:rPr>
          <w:rFonts w:ascii="Arial" w:eastAsia="Times New Roman" w:hAnsi="Arial" w:cs="Arial"/>
          <w:sz w:val="24"/>
          <w:szCs w:val="24"/>
          <w:lang w:eastAsia="cs-CZ"/>
        </w:rPr>
        <w:t>navržených k nabytí do vlastnictví kraje činí 73 m2.</w:t>
      </w:r>
    </w:p>
    <w:p w:rsidR="00AE250B" w:rsidRDefault="00AE250B" w:rsidP="00AE250B">
      <w:pPr>
        <w:spacing w:before="120" w:after="120" w:line="240" w:lineRule="auto"/>
        <w:jc w:val="both"/>
        <w:rPr>
          <w:rFonts w:ascii="Arial" w:hAnsi="Arial" w:cs="Arial"/>
          <w:b/>
          <w:sz w:val="24"/>
          <w:szCs w:val="24"/>
        </w:rPr>
      </w:pPr>
      <w:r>
        <w:rPr>
          <w:rFonts w:ascii="Arial" w:hAnsi="Arial" w:cs="Arial"/>
          <w:b/>
          <w:sz w:val="24"/>
          <w:szCs w:val="24"/>
        </w:rPr>
        <w:t>Vyjádření odboru dopravy a silničního hospodářství:</w:t>
      </w:r>
    </w:p>
    <w:p w:rsidR="00AE250B" w:rsidRDefault="00AE250B" w:rsidP="00AE250B">
      <w:pPr>
        <w:spacing w:before="120" w:after="120" w:line="240" w:lineRule="auto"/>
        <w:jc w:val="both"/>
        <w:rPr>
          <w:rFonts w:ascii="Arial" w:hAnsi="Arial" w:cs="Arial"/>
          <w:sz w:val="24"/>
          <w:szCs w:val="24"/>
        </w:rPr>
      </w:pPr>
      <w:r>
        <w:rPr>
          <w:rFonts w:ascii="Arial" w:hAnsi="Arial" w:cs="Arial"/>
          <w:sz w:val="24"/>
          <w:szCs w:val="24"/>
        </w:rPr>
        <w:t>Odbor dopravy a silničního hospodářství na základě vyjádření Správy silnic Olomouckého kraje, příspěvkové organizace souhlasí s navrhovaným majetkoprávním vypořádáním.</w:t>
      </w:r>
    </w:p>
    <w:p w:rsidR="00435CD2" w:rsidRDefault="00435CD2" w:rsidP="00AE250B">
      <w:pPr>
        <w:widowControl w:val="0"/>
        <w:spacing w:before="120" w:after="120" w:line="240" w:lineRule="auto"/>
        <w:jc w:val="both"/>
        <w:rPr>
          <w:rFonts w:ascii="Arial" w:hAnsi="Arial" w:cs="Arial"/>
          <w:sz w:val="24"/>
          <w:szCs w:val="24"/>
          <w:u w:val="single"/>
        </w:rPr>
      </w:pPr>
    </w:p>
    <w:p w:rsidR="00AE250B" w:rsidRDefault="00AE250B" w:rsidP="00AE250B">
      <w:pPr>
        <w:widowControl w:val="0"/>
        <w:spacing w:before="120" w:after="120" w:line="240" w:lineRule="auto"/>
        <w:jc w:val="both"/>
        <w:rPr>
          <w:rFonts w:ascii="Arial" w:hAnsi="Arial" w:cs="Arial"/>
          <w:sz w:val="24"/>
          <w:szCs w:val="24"/>
          <w:u w:val="single"/>
        </w:rPr>
      </w:pPr>
      <w:r>
        <w:rPr>
          <w:rFonts w:ascii="Arial" w:hAnsi="Arial" w:cs="Arial"/>
          <w:sz w:val="24"/>
          <w:szCs w:val="24"/>
          <w:u w:val="single"/>
        </w:rPr>
        <w:lastRenderedPageBreak/>
        <w:t>Obec Lazníky souhlasí s majetkoprávním vypořádáním nemovitostí v k.ú. a obci Lazníky mezi Olomouckým krajem a obcí.</w:t>
      </w:r>
    </w:p>
    <w:p w:rsidR="00AE250B" w:rsidRPr="00D26A9F" w:rsidRDefault="00AE250B" w:rsidP="00AE250B">
      <w:pPr>
        <w:pStyle w:val="Tuntext"/>
        <w:rPr>
          <w:rStyle w:val="Zkladnznak"/>
          <w:rFonts w:cs="Arial"/>
          <w:b w:val="0"/>
          <w:szCs w:val="24"/>
        </w:rPr>
      </w:pPr>
      <w:r w:rsidRPr="00AA2C0A">
        <w:rPr>
          <w:rFonts w:cs="Arial"/>
          <w:szCs w:val="24"/>
        </w:rPr>
        <w:t>Rada Olomouckého kraje svým usnesením schválila záměr Olomouckého kraje bezúplatně převést pozemky</w:t>
      </w:r>
      <w:r>
        <w:rPr>
          <w:rFonts w:cs="Arial"/>
          <w:b w:val="0"/>
          <w:szCs w:val="24"/>
        </w:rPr>
        <w:t xml:space="preserve"> </w:t>
      </w:r>
      <w:r>
        <w:rPr>
          <w:rFonts w:cs="Arial"/>
          <w:szCs w:val="24"/>
        </w:rPr>
        <w:t>v k.ú. a obci Lazníky, vše z vlastnictví Olomouckého kraje, z hospodaření Správy silnic Olomouckého kraje, příspěvkové organizace, do vlastnictví obce Lazníky, IČO: 00301451.</w:t>
      </w:r>
      <w:r>
        <w:rPr>
          <w:rFonts w:cs="Arial"/>
          <w:b w:val="0"/>
          <w:szCs w:val="24"/>
        </w:rPr>
        <w:t xml:space="preserve"> </w:t>
      </w:r>
      <w:r w:rsidRPr="00D26A9F">
        <w:rPr>
          <w:rStyle w:val="Zkladnznak"/>
          <w:rFonts w:cs="Arial"/>
          <w:b w:val="0"/>
          <w:szCs w:val="24"/>
        </w:rPr>
        <w:t xml:space="preserve">Záměr Olomouckého kraje bezúplatně převést předmětné nemovitosti byl zveřejněn na úřední desce Krajského úřadu Olomouckého kraje a webových stránkách Olomouckého kraje v termínu od </w:t>
      </w:r>
      <w:r>
        <w:rPr>
          <w:rStyle w:val="Zkladnznak"/>
          <w:rFonts w:cs="Arial"/>
          <w:b w:val="0"/>
          <w:szCs w:val="24"/>
        </w:rPr>
        <w:t>16</w:t>
      </w:r>
      <w:r w:rsidRPr="00D26A9F">
        <w:rPr>
          <w:rStyle w:val="Zkladnznak"/>
          <w:rFonts w:cs="Arial"/>
          <w:b w:val="0"/>
          <w:szCs w:val="24"/>
        </w:rPr>
        <w:t>. </w:t>
      </w:r>
      <w:r>
        <w:rPr>
          <w:rStyle w:val="Zkladnznak"/>
          <w:rFonts w:cs="Arial"/>
          <w:b w:val="0"/>
          <w:szCs w:val="24"/>
        </w:rPr>
        <w:t>3</w:t>
      </w:r>
      <w:r w:rsidRPr="00D26A9F">
        <w:rPr>
          <w:rStyle w:val="Zkladnznak"/>
          <w:rFonts w:cs="Arial"/>
          <w:b w:val="0"/>
          <w:szCs w:val="24"/>
        </w:rPr>
        <w:t>. 20</w:t>
      </w:r>
      <w:r>
        <w:rPr>
          <w:rStyle w:val="Zkladnznak"/>
          <w:rFonts w:cs="Arial"/>
          <w:b w:val="0"/>
          <w:szCs w:val="24"/>
        </w:rPr>
        <w:t>20</w:t>
      </w:r>
      <w:r w:rsidRPr="00D26A9F">
        <w:rPr>
          <w:rStyle w:val="Zkladnznak"/>
          <w:rFonts w:cs="Arial"/>
          <w:b w:val="0"/>
          <w:szCs w:val="24"/>
        </w:rPr>
        <w:t xml:space="preserve"> do </w:t>
      </w:r>
      <w:r>
        <w:rPr>
          <w:rStyle w:val="Zkladnznak"/>
          <w:rFonts w:cs="Arial"/>
          <w:b w:val="0"/>
          <w:szCs w:val="24"/>
        </w:rPr>
        <w:t>16</w:t>
      </w:r>
      <w:r w:rsidRPr="00D26A9F">
        <w:rPr>
          <w:rStyle w:val="Zkladnznak"/>
          <w:rFonts w:cs="Arial"/>
          <w:b w:val="0"/>
          <w:szCs w:val="24"/>
        </w:rPr>
        <w:t>. </w:t>
      </w:r>
      <w:r>
        <w:rPr>
          <w:rStyle w:val="Zkladnznak"/>
          <w:rFonts w:cs="Arial"/>
          <w:b w:val="0"/>
          <w:szCs w:val="24"/>
        </w:rPr>
        <w:t>4</w:t>
      </w:r>
      <w:r w:rsidRPr="00D26A9F">
        <w:rPr>
          <w:rStyle w:val="Zkladnznak"/>
          <w:rFonts w:cs="Arial"/>
          <w:b w:val="0"/>
          <w:szCs w:val="24"/>
        </w:rPr>
        <w:t>. 2020. V průběhu zveřejnění se jiný zájemce o předmětné nemovitosti nepřihlásil, nebyly vzneseny žádné podněty a připomínky.</w:t>
      </w:r>
    </w:p>
    <w:p w:rsidR="00AE250B" w:rsidRDefault="008C6759" w:rsidP="00AE250B">
      <w:pPr>
        <w:widowControl w:val="0"/>
        <w:spacing w:before="120" w:after="120" w:line="240" w:lineRule="auto"/>
        <w:jc w:val="both"/>
        <w:rPr>
          <w:rFonts w:ascii="Arial" w:hAnsi="Arial" w:cs="Arial"/>
          <w:b/>
          <w:sz w:val="24"/>
          <w:szCs w:val="24"/>
        </w:rPr>
      </w:pPr>
      <w:r w:rsidRPr="00A34BCF">
        <w:rPr>
          <w:rFonts w:ascii="Arial" w:hAnsi="Arial" w:cs="Arial"/>
          <w:b/>
          <w:sz w:val="24"/>
          <w:szCs w:val="24"/>
        </w:rPr>
        <w:t>Rada Olomouckého kraje</w:t>
      </w:r>
      <w:r w:rsidRPr="00A34BCF">
        <w:rPr>
          <w:rFonts w:ascii="Arial" w:hAnsi="Arial" w:cs="Arial"/>
          <w:sz w:val="24"/>
          <w:szCs w:val="24"/>
        </w:rPr>
        <w:t xml:space="preserve"> na základě návrhu K – MP a odboru majetkového, právního a správních činností</w:t>
      </w:r>
      <w:r w:rsidRPr="00A34BCF">
        <w:rPr>
          <w:rFonts w:ascii="Arial" w:hAnsi="Arial" w:cs="Arial"/>
          <w:b/>
          <w:sz w:val="24"/>
          <w:szCs w:val="24"/>
        </w:rPr>
        <w:t xml:space="preserve"> doporučuje</w:t>
      </w:r>
      <w:r w:rsidRPr="00925146">
        <w:rPr>
          <w:rFonts w:cs="Arial"/>
          <w:szCs w:val="24"/>
        </w:rPr>
        <w:t xml:space="preserve"> </w:t>
      </w:r>
      <w:r w:rsidR="00AE250B" w:rsidRPr="00D02DB8">
        <w:rPr>
          <w:rFonts w:ascii="Arial" w:hAnsi="Arial" w:cs="Arial"/>
          <w:b/>
          <w:sz w:val="24"/>
          <w:szCs w:val="24"/>
        </w:rPr>
        <w:t xml:space="preserve"> Zastupitelstvu Olomouckého kraje schválit</w:t>
      </w:r>
      <w:r w:rsidR="00AE250B">
        <w:rPr>
          <w:rFonts w:ascii="Arial" w:hAnsi="Arial" w:cs="Arial"/>
          <w:b/>
          <w:sz w:val="24"/>
          <w:szCs w:val="24"/>
        </w:rPr>
        <w:t xml:space="preserve"> bezúplatný převod pozemků parc. č. 592/3 ost. pl. o výměře 266 m2, parc. č. 592/4 ost. pl. o výměře 214 m2, parc. č. 592/5 ost. pl. o výměře 5 m2, parc. č. 596/2 ost. pl. o výměře 15 m2, parc. č. 596/3 ost. pl. o výměře 6 m2, parc. č. 603/3 ost. pl. o výměře 10</w:t>
      </w:r>
      <w:r w:rsidR="004378C9">
        <w:rPr>
          <w:rFonts w:ascii="Arial" w:hAnsi="Arial" w:cs="Arial"/>
          <w:b/>
          <w:sz w:val="24"/>
          <w:szCs w:val="24"/>
        </w:rPr>
        <w:t> </w:t>
      </w:r>
      <w:r w:rsidR="00AE250B">
        <w:rPr>
          <w:rFonts w:ascii="Arial" w:hAnsi="Arial" w:cs="Arial"/>
          <w:b/>
          <w:sz w:val="24"/>
          <w:szCs w:val="24"/>
        </w:rPr>
        <w:t>m2, parc. č. 623/3 ost. pl. o výměře 30 m2, parc. č. 623/4 ost. pl. o výměře 23 m2, parc. č. 623/5 ost. pl. o výměře 24 m2, parc. č. 623/6 ost. pl. o výměře 42 m2, parc. č. 623/7 ost. pl. o výměře 32 m2, parc. č. 623/8 ost. pl. o výměře 74 m2, parc. č. 623/9 ost. pl. o výměře 318 m2, parc. č. 623/10 ost. pl. o výměře 632 m2 a parc. č. 623/12 ost. pl. o výměře 10 m2, vše v k.ú. a obci Lazníky, vše z vlastnictví Olomouckého kraje, z</w:t>
      </w:r>
      <w:r w:rsidR="004378C9">
        <w:rPr>
          <w:rFonts w:ascii="Arial" w:hAnsi="Arial" w:cs="Arial"/>
          <w:b/>
          <w:sz w:val="24"/>
          <w:szCs w:val="24"/>
        </w:rPr>
        <w:t> </w:t>
      </w:r>
      <w:r w:rsidR="00AE250B">
        <w:rPr>
          <w:rFonts w:ascii="Arial" w:hAnsi="Arial" w:cs="Arial"/>
          <w:b/>
          <w:sz w:val="24"/>
          <w:szCs w:val="24"/>
        </w:rPr>
        <w:t>hospodaření Správy silnic Olomouckého kraje, příspěvkové organizace, do vlastnictví obce Lazníky, IČO: 00301451. Nabyvatel uhradí veškeré náklady spojené s převodem vlastnického práva a správní poplatek k návrhu na vklad vlastnického práva do katastru nemovitostí.</w:t>
      </w:r>
    </w:p>
    <w:p w:rsidR="00AE250B" w:rsidRDefault="008C6759" w:rsidP="00AE250B">
      <w:pPr>
        <w:widowControl w:val="0"/>
        <w:spacing w:before="120" w:after="120" w:line="240" w:lineRule="auto"/>
        <w:jc w:val="both"/>
        <w:rPr>
          <w:rFonts w:ascii="Arial" w:hAnsi="Arial" w:cs="Arial"/>
          <w:b/>
          <w:sz w:val="24"/>
          <w:szCs w:val="24"/>
        </w:rPr>
      </w:pPr>
      <w:r w:rsidRPr="00A34BCF">
        <w:rPr>
          <w:rFonts w:ascii="Arial" w:hAnsi="Arial" w:cs="Arial"/>
          <w:b/>
          <w:sz w:val="24"/>
          <w:szCs w:val="24"/>
        </w:rPr>
        <w:t>Rada Olomouckého kraje</w:t>
      </w:r>
      <w:r w:rsidRPr="00A34BCF">
        <w:rPr>
          <w:rFonts w:ascii="Arial" w:hAnsi="Arial" w:cs="Arial"/>
          <w:sz w:val="24"/>
          <w:szCs w:val="24"/>
        </w:rPr>
        <w:t xml:space="preserve"> na základě návrhu K – MP a odboru majetkového, právního a správních činností</w:t>
      </w:r>
      <w:r w:rsidRPr="00A34BCF">
        <w:rPr>
          <w:rFonts w:ascii="Arial" w:hAnsi="Arial" w:cs="Arial"/>
          <w:b/>
          <w:sz w:val="24"/>
          <w:szCs w:val="24"/>
        </w:rPr>
        <w:t xml:space="preserve"> doporučuje</w:t>
      </w:r>
      <w:r w:rsidRPr="00925146">
        <w:rPr>
          <w:rFonts w:cs="Arial"/>
          <w:szCs w:val="24"/>
        </w:rPr>
        <w:t xml:space="preserve"> </w:t>
      </w:r>
      <w:r w:rsidR="00AE250B" w:rsidRPr="00D02DB8">
        <w:rPr>
          <w:rFonts w:ascii="Arial" w:hAnsi="Arial" w:cs="Arial"/>
          <w:b/>
          <w:sz w:val="24"/>
          <w:szCs w:val="24"/>
        </w:rPr>
        <w:t xml:space="preserve"> Zastupitelstvu Olomouckého kraje schválit</w:t>
      </w:r>
      <w:r w:rsidR="00AE250B">
        <w:rPr>
          <w:rFonts w:ascii="Arial" w:hAnsi="Arial" w:cs="Arial"/>
          <w:b/>
          <w:sz w:val="24"/>
          <w:szCs w:val="24"/>
        </w:rPr>
        <w:t xml:space="preserve"> </w:t>
      </w:r>
      <w:r w:rsidR="00AE250B" w:rsidRPr="00AA2C0A">
        <w:rPr>
          <w:rFonts w:ascii="Arial" w:hAnsi="Arial" w:cs="Arial"/>
          <w:b/>
          <w:sz w:val="24"/>
          <w:szCs w:val="24"/>
        </w:rPr>
        <w:t>bezúplatné nabytí pozemků parc. č. 623/13 ost. pl. o výměře 1 m2, parc. č. 634/4 ost. pl. o výměře 7</w:t>
      </w:r>
      <w:r w:rsidR="004378C9">
        <w:rPr>
          <w:rFonts w:ascii="Arial" w:hAnsi="Arial" w:cs="Arial"/>
          <w:b/>
          <w:sz w:val="24"/>
          <w:szCs w:val="24"/>
        </w:rPr>
        <w:t> </w:t>
      </w:r>
      <w:r w:rsidR="00AE250B" w:rsidRPr="00AA2C0A">
        <w:rPr>
          <w:rFonts w:ascii="Arial" w:hAnsi="Arial" w:cs="Arial"/>
          <w:b/>
          <w:sz w:val="24"/>
          <w:szCs w:val="24"/>
        </w:rPr>
        <w:t>m2, parc. č. 644/3 ost. pl. o výměře 7 m2 a parc. č. 645/2 ost. pl. o výměře 58 m2, vše v k.ú. a obci Lazníky, vše z vlastnictví obce Lazníky, IČO: 00301451, do vlastnictví Olomouckého kraje, do hospodaření Správy silnic Olomouckého kraje, příspěvkové organizace</w:t>
      </w:r>
      <w:r w:rsidR="00AE250B">
        <w:rPr>
          <w:rFonts w:ascii="Arial" w:hAnsi="Arial" w:cs="Arial"/>
          <w:b/>
          <w:sz w:val="24"/>
          <w:szCs w:val="24"/>
        </w:rPr>
        <w:t>. Nabyvatel uhradí veškeré náklady spojené s převodem vlastnického práva a správní poplatek k návrhu na vklad vlastnického práva do katastru nemovitostí.</w:t>
      </w:r>
    </w:p>
    <w:p w:rsidR="00AE250B" w:rsidRDefault="00AE250B" w:rsidP="00AE250B">
      <w:pPr>
        <w:widowControl w:val="0"/>
        <w:spacing w:before="120" w:after="120" w:line="240" w:lineRule="auto"/>
        <w:jc w:val="both"/>
        <w:rPr>
          <w:rFonts w:ascii="Arial" w:hAnsi="Arial" w:cs="Arial"/>
          <w:b/>
          <w:sz w:val="24"/>
          <w:szCs w:val="24"/>
        </w:rPr>
      </w:pPr>
    </w:p>
    <w:p w:rsidR="00AE250B" w:rsidRDefault="00AE250B" w:rsidP="00AE250B">
      <w:pPr>
        <w:pStyle w:val="slo1text"/>
        <w:numPr>
          <w:ilvl w:val="0"/>
          <w:numId w:val="0"/>
        </w:numPr>
        <w:rPr>
          <w:rFonts w:cs="Arial"/>
          <w:b/>
          <w:szCs w:val="24"/>
        </w:rPr>
      </w:pPr>
      <w:r w:rsidRPr="002F1F06">
        <w:rPr>
          <w:rFonts w:cs="Arial"/>
          <w:b/>
          <w:szCs w:val="24"/>
        </w:rPr>
        <w:t xml:space="preserve">k návrhu usnesení bod </w:t>
      </w:r>
      <w:r w:rsidR="008C6759">
        <w:rPr>
          <w:rFonts w:cs="Arial"/>
          <w:b/>
          <w:szCs w:val="24"/>
        </w:rPr>
        <w:t>2</w:t>
      </w:r>
      <w:r w:rsidRPr="002F1F06">
        <w:rPr>
          <w:rFonts w:cs="Arial"/>
          <w:b/>
          <w:szCs w:val="24"/>
        </w:rPr>
        <w:t>.</w:t>
      </w:r>
      <w:r>
        <w:rPr>
          <w:rFonts w:cs="Arial"/>
          <w:b/>
          <w:szCs w:val="24"/>
        </w:rPr>
        <w:t> 7</w:t>
      </w:r>
      <w:r w:rsidRPr="002F1F06">
        <w:rPr>
          <w:rFonts w:cs="Arial"/>
          <w:b/>
          <w:szCs w:val="24"/>
        </w:rPr>
        <w:t>.</w:t>
      </w:r>
      <w:r>
        <w:rPr>
          <w:rFonts w:cs="Arial"/>
          <w:b/>
          <w:szCs w:val="24"/>
        </w:rPr>
        <w:t xml:space="preserve">, </w:t>
      </w:r>
      <w:r w:rsidR="008C6759">
        <w:rPr>
          <w:rFonts w:cs="Arial"/>
          <w:b/>
          <w:szCs w:val="24"/>
        </w:rPr>
        <w:t>2</w:t>
      </w:r>
      <w:r>
        <w:rPr>
          <w:rFonts w:cs="Arial"/>
          <w:b/>
          <w:szCs w:val="24"/>
        </w:rPr>
        <w:t>. 8.</w:t>
      </w:r>
      <w:r w:rsidRPr="002F1F06">
        <w:rPr>
          <w:rFonts w:cs="Arial"/>
          <w:b/>
          <w:szCs w:val="24"/>
        </w:rPr>
        <w:t xml:space="preserve"> </w:t>
      </w:r>
    </w:p>
    <w:p w:rsidR="00AE250B" w:rsidRDefault="00AE250B" w:rsidP="00AE250B">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Pr>
          <w:rFonts w:ascii="Arial" w:eastAsia="Times New Roman" w:hAnsi="Arial" w:cs="Times New Roman"/>
          <w:b/>
          <w:bCs/>
          <w:sz w:val="24"/>
          <w:szCs w:val="20"/>
        </w:rPr>
        <w:t xml:space="preserve">Majetkoprávní vypořádání pozemků v k.ú. Předmostí, obec Přerov a v k.ú. a obci Přerov mezi Olomouckým krajem a statutárním městem Přerov. </w:t>
      </w:r>
    </w:p>
    <w:p w:rsidR="00AE250B" w:rsidRDefault="00AE250B" w:rsidP="00AE250B">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Předmětné pozemky se nacházejí v k.ú. Předmostí, obec Přerov a v k.ú. a obci Přerov. Žádost o majetkoprávní vypořádání nemovitostí podalo statutární město Přerov.</w:t>
      </w:r>
    </w:p>
    <w:p w:rsidR="00AE250B" w:rsidRDefault="00AE250B" w:rsidP="00AE250B">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Pozemek v hospodaření Správy silnic Olomouckého kraje, příspěvkové organizace o celkové výměře 6</w:t>
      </w:r>
      <w:r w:rsidR="000D64B6">
        <w:rPr>
          <w:rFonts w:ascii="Arial" w:eastAsia="Times New Roman" w:hAnsi="Arial" w:cs="Times New Roman"/>
          <w:sz w:val="24"/>
          <w:szCs w:val="24"/>
          <w:lang w:eastAsia="cs-CZ"/>
        </w:rPr>
        <w:t> </w:t>
      </w:r>
      <w:r>
        <w:rPr>
          <w:rFonts w:ascii="Arial" w:eastAsia="Times New Roman" w:hAnsi="Arial" w:cs="Times New Roman"/>
          <w:sz w:val="24"/>
          <w:szCs w:val="24"/>
          <w:lang w:eastAsia="cs-CZ"/>
        </w:rPr>
        <w:t>780 m2 je zastavěn místní komunikací; pro činnost příspěvkové organizace je nepotřebný</w:t>
      </w:r>
      <w:r>
        <w:rPr>
          <w:rFonts w:ascii="Arial" w:eastAsia="Times New Roman" w:hAnsi="Arial" w:cs="Arial"/>
          <w:sz w:val="24"/>
          <w:szCs w:val="24"/>
          <w:lang w:eastAsia="cs-CZ"/>
        </w:rPr>
        <w:t xml:space="preserve">. </w:t>
      </w:r>
    </w:p>
    <w:p w:rsidR="00AE250B" w:rsidRDefault="00AE250B" w:rsidP="00AE250B">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Pozemky ve vlastnictví statutárního města Přerov o celkové výměře 469 m2 jsou součástí pomocného střediska zimní údržby Správy silnic Olomouckého kraje, příspěvkové organizace v Předmostí</w:t>
      </w:r>
      <w:r>
        <w:rPr>
          <w:rFonts w:ascii="Arial" w:eastAsia="Times New Roman" w:hAnsi="Arial" w:cs="Arial"/>
          <w:sz w:val="24"/>
          <w:szCs w:val="24"/>
          <w:lang w:eastAsia="cs-CZ"/>
        </w:rPr>
        <w:t>.</w:t>
      </w:r>
    </w:p>
    <w:p w:rsidR="00435CD2" w:rsidRDefault="00435CD2" w:rsidP="00AE250B">
      <w:pPr>
        <w:widowControl w:val="0"/>
        <w:spacing w:after="120" w:line="240" w:lineRule="auto"/>
        <w:jc w:val="both"/>
        <w:rPr>
          <w:rFonts w:ascii="Arial" w:eastAsia="Times New Roman" w:hAnsi="Arial" w:cs="Times New Roman"/>
          <w:b/>
          <w:sz w:val="24"/>
          <w:szCs w:val="20"/>
        </w:rPr>
      </w:pPr>
    </w:p>
    <w:p w:rsidR="00435CD2" w:rsidRDefault="00435CD2" w:rsidP="00AE250B">
      <w:pPr>
        <w:widowControl w:val="0"/>
        <w:spacing w:after="120" w:line="240" w:lineRule="auto"/>
        <w:jc w:val="both"/>
        <w:rPr>
          <w:rFonts w:ascii="Arial" w:eastAsia="Times New Roman" w:hAnsi="Arial" w:cs="Times New Roman"/>
          <w:b/>
          <w:sz w:val="24"/>
          <w:szCs w:val="20"/>
        </w:rPr>
      </w:pPr>
    </w:p>
    <w:p w:rsidR="00AE250B" w:rsidRDefault="00AE250B" w:rsidP="00AE250B">
      <w:pPr>
        <w:widowControl w:val="0"/>
        <w:spacing w:after="120" w:line="240" w:lineRule="auto"/>
        <w:jc w:val="both"/>
        <w:rPr>
          <w:rFonts w:ascii="Arial" w:eastAsia="Times New Roman" w:hAnsi="Arial" w:cs="Times New Roman"/>
          <w:b/>
          <w:bCs/>
          <w:sz w:val="24"/>
          <w:szCs w:val="20"/>
        </w:rPr>
      </w:pPr>
      <w:bookmarkStart w:id="0" w:name="_GoBack"/>
      <w:bookmarkEnd w:id="0"/>
      <w:r>
        <w:rPr>
          <w:rFonts w:ascii="Arial" w:eastAsia="Times New Roman" w:hAnsi="Arial" w:cs="Times New Roman"/>
          <w:b/>
          <w:sz w:val="24"/>
          <w:szCs w:val="20"/>
        </w:rPr>
        <w:lastRenderedPageBreak/>
        <w:t>Vyjádření odboru dopravy a silničního hospodářství ze dne 21. 2. 2020:</w:t>
      </w:r>
    </w:p>
    <w:p w:rsidR="00AE250B" w:rsidRDefault="00AE250B" w:rsidP="00AE250B">
      <w:pPr>
        <w:spacing w:after="120" w:line="240" w:lineRule="auto"/>
        <w:jc w:val="both"/>
        <w:rPr>
          <w:rFonts w:ascii="Arial" w:eastAsia="Times New Roman" w:hAnsi="Arial" w:cs="Arial"/>
          <w:sz w:val="24"/>
          <w:szCs w:val="24"/>
          <w:lang w:eastAsia="cs-CZ"/>
        </w:rPr>
      </w:pPr>
      <w:r>
        <w:rPr>
          <w:rFonts w:ascii="Arial" w:eastAsia="Times New Roman" w:hAnsi="Arial" w:cs="Times New Roman"/>
          <w:sz w:val="24"/>
          <w:szCs w:val="24"/>
          <w:lang w:eastAsia="cs-CZ"/>
        </w:rPr>
        <w:t xml:space="preserve">Odbor dopravy a silničního hospodářství na základě stanoviska </w:t>
      </w:r>
      <w:r>
        <w:rPr>
          <w:rFonts w:ascii="Arial" w:eastAsia="Times New Roman" w:hAnsi="Arial" w:cs="Arial"/>
          <w:sz w:val="24"/>
          <w:szCs w:val="24"/>
          <w:lang w:eastAsia="cs-CZ"/>
        </w:rPr>
        <w:t xml:space="preserve">Správy silnic Olomouckého kraje, příspěvkové organizace souhlasí s majetkoprávním vypořádáním pozemků v k.ú. Předmostí, obec Přerov a v k.ú. a obci Přerov mezi Olomouckým krajem a statutárním městem Přerov. </w:t>
      </w:r>
    </w:p>
    <w:p w:rsidR="00AE250B" w:rsidRPr="00D26A9F" w:rsidRDefault="00AE250B" w:rsidP="00AE250B">
      <w:pPr>
        <w:pStyle w:val="Tuntext"/>
        <w:rPr>
          <w:rStyle w:val="Zkladnznak"/>
          <w:rFonts w:cs="Arial"/>
          <w:b w:val="0"/>
          <w:szCs w:val="24"/>
        </w:rPr>
      </w:pPr>
      <w:r w:rsidRPr="009B0A8E">
        <w:rPr>
          <w:rFonts w:cs="Arial"/>
          <w:szCs w:val="24"/>
        </w:rPr>
        <w:t>Rada Olomouckého kraje svým usnesením schválila záměr Olomouckého kraje bezúplatně převést pozemek</w:t>
      </w:r>
      <w:r>
        <w:rPr>
          <w:rFonts w:cs="Arial"/>
          <w:b w:val="0"/>
          <w:szCs w:val="24"/>
        </w:rPr>
        <w:t xml:space="preserve"> </w:t>
      </w:r>
      <w:r>
        <w:rPr>
          <w:rFonts w:cs="Arial"/>
          <w:szCs w:val="24"/>
        </w:rPr>
        <w:t>v k.ú. a obci Přerov z vlastnictví Olomouckého kraje, z hospodaření Správy silnic Olomouckého kraje, příspěvkové organizace, do vlastnictví statutárního města Přerov, IČO: 00301825.</w:t>
      </w:r>
      <w:r>
        <w:rPr>
          <w:rFonts w:cs="Arial"/>
          <w:b w:val="0"/>
          <w:szCs w:val="24"/>
        </w:rPr>
        <w:t xml:space="preserve"> </w:t>
      </w:r>
      <w:r w:rsidRPr="00D26A9F">
        <w:rPr>
          <w:rStyle w:val="Zkladnznak"/>
          <w:rFonts w:cs="Arial"/>
          <w:b w:val="0"/>
          <w:szCs w:val="24"/>
        </w:rPr>
        <w:t>Záměr Olomouckého kraje bezúplatně převést předmětn</w:t>
      </w:r>
      <w:r>
        <w:rPr>
          <w:rStyle w:val="Zkladnznak"/>
          <w:rFonts w:cs="Arial"/>
          <w:b w:val="0"/>
          <w:szCs w:val="24"/>
        </w:rPr>
        <w:t>ou</w:t>
      </w:r>
      <w:r w:rsidRPr="00D26A9F">
        <w:rPr>
          <w:rStyle w:val="Zkladnznak"/>
          <w:rFonts w:cs="Arial"/>
          <w:b w:val="0"/>
          <w:szCs w:val="24"/>
        </w:rPr>
        <w:t xml:space="preserve"> nemovitost byl zveřejněn na úřední desce Krajského úřadu Olomouckého kraje a webových stránkách Olomouckého kraje v termínu od </w:t>
      </w:r>
      <w:r>
        <w:rPr>
          <w:rStyle w:val="Zkladnznak"/>
          <w:rFonts w:cs="Arial"/>
          <w:b w:val="0"/>
          <w:szCs w:val="24"/>
        </w:rPr>
        <w:t>16</w:t>
      </w:r>
      <w:r w:rsidRPr="00D26A9F">
        <w:rPr>
          <w:rStyle w:val="Zkladnznak"/>
          <w:rFonts w:cs="Arial"/>
          <w:b w:val="0"/>
          <w:szCs w:val="24"/>
        </w:rPr>
        <w:t>. </w:t>
      </w:r>
      <w:r>
        <w:rPr>
          <w:rStyle w:val="Zkladnznak"/>
          <w:rFonts w:cs="Arial"/>
          <w:b w:val="0"/>
          <w:szCs w:val="24"/>
        </w:rPr>
        <w:t>3</w:t>
      </w:r>
      <w:r w:rsidRPr="00D26A9F">
        <w:rPr>
          <w:rStyle w:val="Zkladnznak"/>
          <w:rFonts w:cs="Arial"/>
          <w:b w:val="0"/>
          <w:szCs w:val="24"/>
        </w:rPr>
        <w:t>. 20</w:t>
      </w:r>
      <w:r>
        <w:rPr>
          <w:rStyle w:val="Zkladnznak"/>
          <w:rFonts w:cs="Arial"/>
          <w:b w:val="0"/>
          <w:szCs w:val="24"/>
        </w:rPr>
        <w:t>20</w:t>
      </w:r>
      <w:r w:rsidRPr="00D26A9F">
        <w:rPr>
          <w:rStyle w:val="Zkladnznak"/>
          <w:rFonts w:cs="Arial"/>
          <w:b w:val="0"/>
          <w:szCs w:val="24"/>
        </w:rPr>
        <w:t xml:space="preserve"> do </w:t>
      </w:r>
      <w:r>
        <w:rPr>
          <w:rStyle w:val="Zkladnznak"/>
          <w:rFonts w:cs="Arial"/>
          <w:b w:val="0"/>
          <w:szCs w:val="24"/>
        </w:rPr>
        <w:t>16</w:t>
      </w:r>
      <w:r w:rsidRPr="00D26A9F">
        <w:rPr>
          <w:rStyle w:val="Zkladnznak"/>
          <w:rFonts w:cs="Arial"/>
          <w:b w:val="0"/>
          <w:szCs w:val="24"/>
        </w:rPr>
        <w:t>. </w:t>
      </w:r>
      <w:r>
        <w:rPr>
          <w:rStyle w:val="Zkladnznak"/>
          <w:rFonts w:cs="Arial"/>
          <w:b w:val="0"/>
          <w:szCs w:val="24"/>
        </w:rPr>
        <w:t>4</w:t>
      </w:r>
      <w:r w:rsidRPr="00D26A9F">
        <w:rPr>
          <w:rStyle w:val="Zkladnznak"/>
          <w:rFonts w:cs="Arial"/>
          <w:b w:val="0"/>
          <w:szCs w:val="24"/>
        </w:rPr>
        <w:t>. 2020. V průběhu zveřejnění se jiný zájemce o předmětn</w:t>
      </w:r>
      <w:r>
        <w:rPr>
          <w:rStyle w:val="Zkladnznak"/>
          <w:rFonts w:cs="Arial"/>
          <w:b w:val="0"/>
          <w:szCs w:val="24"/>
        </w:rPr>
        <w:t>ou</w:t>
      </w:r>
      <w:r w:rsidRPr="00D26A9F">
        <w:rPr>
          <w:rStyle w:val="Zkladnznak"/>
          <w:rFonts w:cs="Arial"/>
          <w:b w:val="0"/>
          <w:szCs w:val="24"/>
        </w:rPr>
        <w:t xml:space="preserve"> nemovitost nepřihlásil, nebyly vzneseny žádné podněty a připomínky.</w:t>
      </w:r>
    </w:p>
    <w:p w:rsidR="00AE250B" w:rsidRDefault="008C6759" w:rsidP="00AE250B">
      <w:pPr>
        <w:spacing w:after="120" w:line="240" w:lineRule="auto"/>
        <w:jc w:val="both"/>
        <w:rPr>
          <w:rFonts w:ascii="Arial" w:eastAsia="Times New Roman" w:hAnsi="Arial" w:cs="Arial"/>
          <w:b/>
          <w:sz w:val="24"/>
          <w:szCs w:val="24"/>
        </w:rPr>
      </w:pPr>
      <w:r w:rsidRPr="00A34BCF">
        <w:rPr>
          <w:rFonts w:ascii="Arial" w:hAnsi="Arial" w:cs="Arial"/>
          <w:b/>
          <w:sz w:val="24"/>
          <w:szCs w:val="24"/>
        </w:rPr>
        <w:t>Rada Olomouckého kraje</w:t>
      </w:r>
      <w:r w:rsidRPr="00A34BCF">
        <w:rPr>
          <w:rFonts w:ascii="Arial" w:hAnsi="Arial" w:cs="Arial"/>
          <w:sz w:val="24"/>
          <w:szCs w:val="24"/>
        </w:rPr>
        <w:t xml:space="preserve"> na základě návrhu K – MP a odboru majetkového, právního a správních činností</w:t>
      </w:r>
      <w:r w:rsidRPr="00A34BCF">
        <w:rPr>
          <w:rFonts w:ascii="Arial" w:hAnsi="Arial" w:cs="Arial"/>
          <w:b/>
          <w:sz w:val="24"/>
          <w:szCs w:val="24"/>
        </w:rPr>
        <w:t xml:space="preserve"> doporučuje</w:t>
      </w:r>
      <w:r w:rsidRPr="00925146">
        <w:rPr>
          <w:rFonts w:cs="Arial"/>
          <w:szCs w:val="24"/>
        </w:rPr>
        <w:t xml:space="preserve"> </w:t>
      </w:r>
      <w:r w:rsidR="00AE250B" w:rsidRPr="00D02DB8">
        <w:rPr>
          <w:rFonts w:ascii="Arial" w:hAnsi="Arial" w:cs="Arial"/>
          <w:b/>
          <w:sz w:val="24"/>
          <w:szCs w:val="24"/>
        </w:rPr>
        <w:t>Zastupitelstvu Olomouckého kraje schválit</w:t>
      </w:r>
      <w:r w:rsidR="00AE250B">
        <w:rPr>
          <w:rFonts w:ascii="Arial" w:hAnsi="Arial" w:cs="Arial"/>
          <w:b/>
          <w:sz w:val="24"/>
          <w:szCs w:val="24"/>
        </w:rPr>
        <w:t xml:space="preserve"> </w:t>
      </w:r>
      <w:r w:rsidR="00AE250B">
        <w:rPr>
          <w:rFonts w:ascii="Arial" w:eastAsia="Times New Roman" w:hAnsi="Arial" w:cs="Arial"/>
          <w:b/>
          <w:sz w:val="24"/>
          <w:szCs w:val="24"/>
        </w:rPr>
        <w:t>bezúplatný převod pozemku parc. č. 4951/1 ost. pl. o výměře 6 780 m2 v k.ú. a obci Přerov z vlastnictví Olomouckého kraje, z hospodaření Správy silnic Olomouckého kraje, příspěvkové organizace, do vlastnictví statutárního města Přerov, IČO: 00301825. Nabyvatel uhradí veškeré náklady spojené s převodem vlastnického práva a správní poplatek k návrhu na vklad vlastnického práva do katastru nemovitostí.</w:t>
      </w:r>
    </w:p>
    <w:p w:rsidR="00AE250B" w:rsidRDefault="008C6759" w:rsidP="00AE250B">
      <w:pPr>
        <w:spacing w:after="120" w:line="240" w:lineRule="auto"/>
        <w:jc w:val="both"/>
        <w:rPr>
          <w:rFonts w:ascii="Arial" w:eastAsia="Times New Roman" w:hAnsi="Arial" w:cs="Arial"/>
          <w:b/>
          <w:sz w:val="24"/>
          <w:szCs w:val="24"/>
        </w:rPr>
      </w:pPr>
      <w:r w:rsidRPr="00A34BCF">
        <w:rPr>
          <w:rFonts w:ascii="Arial" w:hAnsi="Arial" w:cs="Arial"/>
          <w:b/>
          <w:sz w:val="24"/>
          <w:szCs w:val="24"/>
        </w:rPr>
        <w:t>Rada Olomouckého kraje</w:t>
      </w:r>
      <w:r w:rsidRPr="00A34BCF">
        <w:rPr>
          <w:rFonts w:ascii="Arial" w:hAnsi="Arial" w:cs="Arial"/>
          <w:sz w:val="24"/>
          <w:szCs w:val="24"/>
        </w:rPr>
        <w:t xml:space="preserve"> na základě návrhu K – MP a odboru majetkového, právního a správních činností</w:t>
      </w:r>
      <w:r w:rsidRPr="00A34BCF">
        <w:rPr>
          <w:rFonts w:ascii="Arial" w:hAnsi="Arial" w:cs="Arial"/>
          <w:b/>
          <w:sz w:val="24"/>
          <w:szCs w:val="24"/>
        </w:rPr>
        <w:t xml:space="preserve"> doporučuje</w:t>
      </w:r>
      <w:r w:rsidRPr="00925146">
        <w:rPr>
          <w:rFonts w:cs="Arial"/>
          <w:szCs w:val="24"/>
        </w:rPr>
        <w:t xml:space="preserve"> </w:t>
      </w:r>
      <w:r w:rsidR="00AE250B" w:rsidRPr="00D02DB8">
        <w:rPr>
          <w:rFonts w:ascii="Arial" w:hAnsi="Arial" w:cs="Arial"/>
          <w:b/>
          <w:sz w:val="24"/>
          <w:szCs w:val="24"/>
        </w:rPr>
        <w:t xml:space="preserve"> Zastupitelstvu Olomouckého kraje schválit</w:t>
      </w:r>
      <w:r w:rsidR="00AE250B">
        <w:rPr>
          <w:rFonts w:ascii="Arial" w:hAnsi="Arial" w:cs="Arial"/>
          <w:b/>
          <w:sz w:val="24"/>
          <w:szCs w:val="24"/>
        </w:rPr>
        <w:t xml:space="preserve"> </w:t>
      </w:r>
      <w:r w:rsidR="00AE250B" w:rsidRPr="009B0A8E">
        <w:rPr>
          <w:rFonts w:ascii="Arial" w:eastAsia="Times New Roman" w:hAnsi="Arial" w:cs="Arial"/>
          <w:b/>
          <w:sz w:val="24"/>
          <w:szCs w:val="24"/>
        </w:rPr>
        <w:t xml:space="preserve">bezúplatné nabytí </w:t>
      </w:r>
      <w:r w:rsidR="00AE250B" w:rsidRPr="009B0A8E">
        <w:rPr>
          <w:rFonts w:ascii="Arial" w:eastAsia="Times New Roman" w:hAnsi="Arial" w:cs="Times New Roman"/>
          <w:b/>
          <w:bCs/>
          <w:sz w:val="24"/>
          <w:szCs w:val="20"/>
        </w:rPr>
        <w:t>pozemků parc. č.</w:t>
      </w:r>
      <w:r w:rsidR="000D64B6">
        <w:rPr>
          <w:rFonts w:ascii="Arial" w:eastAsia="Times New Roman" w:hAnsi="Arial" w:cs="Times New Roman"/>
          <w:b/>
          <w:bCs/>
          <w:sz w:val="24"/>
          <w:szCs w:val="20"/>
        </w:rPr>
        <w:t xml:space="preserve"> st. 803/7 zast. pl. a nádvoří </w:t>
      </w:r>
      <w:r w:rsidR="00AE250B" w:rsidRPr="009B0A8E">
        <w:rPr>
          <w:rFonts w:ascii="Arial" w:eastAsia="Times New Roman" w:hAnsi="Arial" w:cs="Times New Roman"/>
          <w:b/>
          <w:bCs/>
          <w:sz w:val="24"/>
          <w:szCs w:val="20"/>
        </w:rPr>
        <w:t>o výměře 53 m2 a parc. č. 222/26 ost. pl. o výměře 416</w:t>
      </w:r>
      <w:r w:rsidR="004378C9">
        <w:rPr>
          <w:rFonts w:ascii="Arial" w:eastAsia="Times New Roman" w:hAnsi="Arial" w:cs="Times New Roman"/>
          <w:b/>
          <w:bCs/>
          <w:sz w:val="24"/>
          <w:szCs w:val="20"/>
        </w:rPr>
        <w:t> </w:t>
      </w:r>
      <w:r w:rsidR="00AE250B" w:rsidRPr="009B0A8E">
        <w:rPr>
          <w:rFonts w:ascii="Arial" w:eastAsia="Times New Roman" w:hAnsi="Arial" w:cs="Times New Roman"/>
          <w:b/>
          <w:bCs/>
          <w:sz w:val="24"/>
          <w:szCs w:val="20"/>
        </w:rPr>
        <w:t>m2, oba v k.ú. Předmostí, obec Přerov, oba z vlastnictví statutárního města Přerov, IČO: 00301825, do vlastnictví Olomouckého kraje, do hospodaření Správy silnic Olomouckého kraje, příspěvkové organizace.</w:t>
      </w:r>
      <w:r w:rsidR="00AE250B">
        <w:rPr>
          <w:rFonts w:ascii="Arial" w:eastAsia="Times New Roman" w:hAnsi="Arial" w:cs="Times New Roman"/>
          <w:b/>
          <w:bCs/>
          <w:sz w:val="24"/>
          <w:szCs w:val="20"/>
        </w:rPr>
        <w:t xml:space="preserve"> </w:t>
      </w:r>
      <w:r w:rsidR="00AE250B">
        <w:rPr>
          <w:rFonts w:ascii="Arial" w:eastAsia="Times New Roman" w:hAnsi="Arial" w:cs="Arial"/>
          <w:b/>
          <w:sz w:val="24"/>
          <w:szCs w:val="24"/>
        </w:rPr>
        <w:t>Nabyvatel uhradí veškeré náklady spojené s převodem vlastnického práva a správní poplatek k návrhu na vklad vlastnického práva do katastru nemovitostí.</w:t>
      </w:r>
    </w:p>
    <w:p w:rsidR="00AE250B" w:rsidRDefault="00AE250B" w:rsidP="00AE250B">
      <w:pPr>
        <w:pStyle w:val="slo1text"/>
        <w:numPr>
          <w:ilvl w:val="0"/>
          <w:numId w:val="0"/>
        </w:numPr>
        <w:rPr>
          <w:rFonts w:cs="Arial"/>
          <w:b/>
          <w:szCs w:val="24"/>
        </w:rPr>
      </w:pPr>
    </w:p>
    <w:p w:rsidR="00AE250B" w:rsidRDefault="00AE250B" w:rsidP="00AE250B">
      <w:pPr>
        <w:pStyle w:val="slo1text"/>
        <w:numPr>
          <w:ilvl w:val="0"/>
          <w:numId w:val="0"/>
        </w:numPr>
        <w:rPr>
          <w:rFonts w:cs="Arial"/>
          <w:b/>
          <w:szCs w:val="24"/>
        </w:rPr>
      </w:pPr>
      <w:r w:rsidRPr="002F1F06">
        <w:rPr>
          <w:rFonts w:cs="Arial"/>
          <w:b/>
          <w:szCs w:val="24"/>
        </w:rPr>
        <w:t xml:space="preserve">k návrhu usnesení bod </w:t>
      </w:r>
      <w:r w:rsidR="008C6759">
        <w:rPr>
          <w:rFonts w:cs="Arial"/>
          <w:b/>
          <w:szCs w:val="24"/>
        </w:rPr>
        <w:t>2</w:t>
      </w:r>
      <w:r w:rsidRPr="002F1F06">
        <w:rPr>
          <w:rFonts w:cs="Arial"/>
          <w:b/>
          <w:szCs w:val="24"/>
        </w:rPr>
        <w:t>.</w:t>
      </w:r>
      <w:r>
        <w:rPr>
          <w:rFonts w:cs="Arial"/>
          <w:b/>
          <w:szCs w:val="24"/>
        </w:rPr>
        <w:t> 9</w:t>
      </w:r>
      <w:r w:rsidRPr="002F1F06">
        <w:rPr>
          <w:rFonts w:cs="Arial"/>
          <w:b/>
          <w:szCs w:val="24"/>
        </w:rPr>
        <w:t>.</w:t>
      </w:r>
      <w:r>
        <w:rPr>
          <w:rFonts w:cs="Arial"/>
          <w:b/>
          <w:szCs w:val="24"/>
        </w:rPr>
        <w:t xml:space="preserve">, </w:t>
      </w:r>
      <w:r w:rsidR="008C6759">
        <w:rPr>
          <w:rFonts w:cs="Arial"/>
          <w:b/>
          <w:szCs w:val="24"/>
        </w:rPr>
        <w:t>2</w:t>
      </w:r>
      <w:r>
        <w:rPr>
          <w:rFonts w:cs="Arial"/>
          <w:b/>
          <w:szCs w:val="24"/>
        </w:rPr>
        <w:t>. 10.</w:t>
      </w:r>
      <w:r w:rsidRPr="002F1F06">
        <w:rPr>
          <w:rFonts w:cs="Arial"/>
          <w:b/>
          <w:szCs w:val="24"/>
        </w:rPr>
        <w:t xml:space="preserve"> </w:t>
      </w:r>
    </w:p>
    <w:p w:rsidR="00AE250B" w:rsidRPr="00DA51E5" w:rsidRDefault="00AE250B" w:rsidP="00AE250B">
      <w:pPr>
        <w:pStyle w:val="Zkladntext"/>
        <w:pBdr>
          <w:top w:val="single" w:sz="4" w:space="0" w:color="auto"/>
          <w:left w:val="single" w:sz="4" w:space="4" w:color="auto"/>
          <w:bottom w:val="single" w:sz="4" w:space="1" w:color="auto"/>
          <w:right w:val="single" w:sz="4" w:space="4" w:color="auto"/>
        </w:pBdr>
        <w:rPr>
          <w:rStyle w:val="Tunznak"/>
          <w:rFonts w:cs="Arial"/>
          <w:bCs w:val="0"/>
        </w:rPr>
      </w:pPr>
      <w:r w:rsidRPr="00DA51E5">
        <w:rPr>
          <w:rStyle w:val="Tunznak"/>
          <w:rFonts w:cs="Arial"/>
          <w:bCs w:val="0"/>
        </w:rPr>
        <w:t xml:space="preserve">Majetkoprávní vypořádání nemovitostí v k.ú. Šumperk mezi Olomouckým krajem a městem Šumperk po </w:t>
      </w:r>
      <w:r w:rsidR="000929CC">
        <w:rPr>
          <w:rStyle w:val="Tunznak"/>
          <w:rFonts w:cs="Arial"/>
          <w:bCs w:val="0"/>
        </w:rPr>
        <w:t>realizaci</w:t>
      </w:r>
      <w:r w:rsidRPr="00DA51E5">
        <w:rPr>
          <w:rStyle w:val="Tunznak"/>
          <w:rFonts w:cs="Arial"/>
          <w:bCs w:val="0"/>
        </w:rPr>
        <w:t xml:space="preserve"> stavb</w:t>
      </w:r>
      <w:r w:rsidR="000929CC">
        <w:rPr>
          <w:rStyle w:val="Tunznak"/>
          <w:rFonts w:cs="Arial"/>
          <w:bCs w:val="0"/>
        </w:rPr>
        <w:t>y</w:t>
      </w:r>
      <w:r w:rsidRPr="00DA51E5">
        <w:rPr>
          <w:rStyle w:val="Tunznak"/>
          <w:rFonts w:cs="Arial"/>
          <w:bCs w:val="0"/>
        </w:rPr>
        <w:t xml:space="preserve"> </w:t>
      </w:r>
      <w:r w:rsidRPr="00DA51E5">
        <w:rPr>
          <w:rFonts w:cs="Arial"/>
          <w:b/>
        </w:rPr>
        <w:t>„Sociální služby pro seniory Šumperk – výstavba parkoviště“</w:t>
      </w:r>
      <w:r w:rsidRPr="00DA51E5">
        <w:rPr>
          <w:rStyle w:val="Tunznak"/>
          <w:rFonts w:cs="Arial"/>
          <w:bCs w:val="0"/>
        </w:rPr>
        <w:t xml:space="preserve">. </w:t>
      </w:r>
    </w:p>
    <w:p w:rsidR="00AE250B" w:rsidRPr="00DA51E5" w:rsidRDefault="00AE250B" w:rsidP="00AE250B">
      <w:pPr>
        <w:pStyle w:val="Zkladntext"/>
        <w:rPr>
          <w:rFonts w:cs="Arial"/>
        </w:rPr>
      </w:pPr>
      <w:r w:rsidRPr="00DA51E5">
        <w:rPr>
          <w:rFonts w:cs="Arial"/>
        </w:rPr>
        <w:t>Olomoucký kraj byl investorem stavby silnice „Sociální služby pro seniory Šumperk – výstavba parkoviště“. Předmětná stavba byla dokončena a její trvalé užívání povoleno kolaudačními rozhodnutími ze dne 24. 10. 2019 a ze dne 25. 10. 2019. V rámci stavby byly vybudovány mj. následující stavební objekty:</w:t>
      </w:r>
    </w:p>
    <w:p w:rsidR="00AE250B" w:rsidRPr="00DA51E5" w:rsidRDefault="00AE250B" w:rsidP="00AE250B">
      <w:pPr>
        <w:pStyle w:val="Zkladntext"/>
        <w:rPr>
          <w:rFonts w:cs="Arial"/>
        </w:rPr>
      </w:pPr>
      <w:r w:rsidRPr="00DA51E5">
        <w:rPr>
          <w:rFonts w:cs="Arial"/>
          <w:u w:val="single"/>
        </w:rPr>
        <w:t>Část SO 101 Parkoviště - chodníky:</w:t>
      </w:r>
    </w:p>
    <w:p w:rsidR="00AE250B" w:rsidRPr="00DA51E5" w:rsidRDefault="00AE250B" w:rsidP="00AE250B">
      <w:pPr>
        <w:pStyle w:val="Zkladntext"/>
        <w:rPr>
          <w:rFonts w:cs="Arial"/>
        </w:rPr>
      </w:pPr>
      <w:r w:rsidRPr="00DA51E5">
        <w:rPr>
          <w:rFonts w:cs="Arial"/>
        </w:rPr>
        <w:t>V rámci uvedeného stavebního objektu byla vybudována nová chodníková plocha ze zámkové dlažby tl. 6 cm do štěrkopískového lože včetně podkladních vrstev a přilehlých silničních obrub. Stavba se nachází na částech pozemků parc. č. 1990/26 (ve vlastnictví města Šumperk) a parc. č. 1990/41 (ve vlastnictví Olomouckého kraje), dle geometrického plánu č. 7033-521/2019 ze dne 16. 7. 2019 na pozemcích parc. č. 1990/41, parc. č. 1990/45 a parc. č. 1990/46, vše v k.ú. Šumperk.</w:t>
      </w:r>
    </w:p>
    <w:p w:rsidR="00AE250B" w:rsidRPr="00DA51E5" w:rsidRDefault="00AE250B" w:rsidP="00AE250B">
      <w:pPr>
        <w:pStyle w:val="Zkladntext"/>
        <w:rPr>
          <w:rFonts w:cs="Arial"/>
        </w:rPr>
      </w:pPr>
      <w:r w:rsidRPr="00DA51E5">
        <w:rPr>
          <w:rFonts w:cs="Arial"/>
          <w:u w:val="single"/>
        </w:rPr>
        <w:t>SO 401 veřejné osvětlení</w:t>
      </w:r>
    </w:p>
    <w:p w:rsidR="00AE250B" w:rsidRPr="00DA51E5" w:rsidRDefault="00AE250B" w:rsidP="00AE250B">
      <w:pPr>
        <w:pStyle w:val="Zkladntext"/>
        <w:rPr>
          <w:rFonts w:cs="Arial"/>
          <w:bCs w:val="0"/>
          <w:szCs w:val="24"/>
        </w:rPr>
      </w:pPr>
      <w:r w:rsidRPr="00DA51E5">
        <w:rPr>
          <w:rFonts w:cs="Arial"/>
        </w:rPr>
        <w:t>V rámci uvedeného stavebního objektu bylo vybudováno veřejné osvětlení pro osvětlení chodníků a komunikace (10</w:t>
      </w:r>
      <w:r>
        <w:rPr>
          <w:rFonts w:cs="Arial"/>
        </w:rPr>
        <w:t xml:space="preserve"> </w:t>
      </w:r>
      <w:r w:rsidRPr="00DA51E5">
        <w:rPr>
          <w:rFonts w:cs="Arial"/>
        </w:rPr>
        <w:t xml:space="preserve">ks lamp a trasa kabelového vedení) na pozemcích </w:t>
      </w:r>
      <w:r w:rsidRPr="00DA51E5">
        <w:rPr>
          <w:rFonts w:cs="Arial"/>
          <w:bCs w:val="0"/>
          <w:szCs w:val="24"/>
        </w:rPr>
        <w:t xml:space="preserve">parc. č. </w:t>
      </w:r>
      <w:r w:rsidRPr="00DA51E5">
        <w:rPr>
          <w:rFonts w:cs="Arial"/>
          <w:bCs w:val="0"/>
          <w:szCs w:val="24"/>
        </w:rPr>
        <w:lastRenderedPageBreak/>
        <w:t>1990/10, parc. č. 1990/17, parc. č. 1990/18, parc. č. 1990/26, parc. č. 1990/27, parc. č. 1990/41, parc. č. 1990/42 a parc. č. 1990/43, vše v k.ú. Šumperk.</w:t>
      </w:r>
    </w:p>
    <w:p w:rsidR="00AE250B" w:rsidRPr="00DA51E5" w:rsidRDefault="00AE250B" w:rsidP="00AE250B">
      <w:pPr>
        <w:pStyle w:val="Zkladntext"/>
        <w:rPr>
          <w:rFonts w:cs="Arial"/>
          <w:u w:val="single"/>
        </w:rPr>
      </w:pPr>
      <w:r w:rsidRPr="00DA51E5">
        <w:rPr>
          <w:rFonts w:cs="Arial"/>
          <w:u w:val="single"/>
        </w:rPr>
        <w:t>Část SO 101 Parkoviště – dešťová kanalizace:</w:t>
      </w:r>
    </w:p>
    <w:p w:rsidR="00AE250B" w:rsidRPr="00DA51E5" w:rsidRDefault="00AE250B" w:rsidP="000929CC">
      <w:pPr>
        <w:pStyle w:val="Zkladntext"/>
        <w:spacing w:before="120"/>
        <w:rPr>
          <w:rFonts w:cs="Arial"/>
        </w:rPr>
      </w:pPr>
      <w:r w:rsidRPr="00DA51E5">
        <w:rPr>
          <w:rFonts w:cs="Arial"/>
        </w:rPr>
        <w:t xml:space="preserve">V rámci uvedeného stavebního objektu byla vybudována dešťová kanalizace pro Sociální služby pro seniory Šumperk, příspěvkovou organizaci na pozemcích </w:t>
      </w:r>
      <w:r w:rsidRPr="00DA51E5">
        <w:rPr>
          <w:rFonts w:cs="Arial"/>
          <w:bCs w:val="0"/>
          <w:szCs w:val="24"/>
        </w:rPr>
        <w:t>parc. č. 1990/12, parc. č. 1990/40 a parc. č. 1994/1, vše v k.ú. Šumperk.</w:t>
      </w:r>
    </w:p>
    <w:p w:rsidR="00AE250B" w:rsidRPr="00DA51E5" w:rsidRDefault="00AE250B" w:rsidP="000929CC">
      <w:pPr>
        <w:pStyle w:val="Zkladntext"/>
        <w:spacing w:before="120"/>
        <w:rPr>
          <w:rStyle w:val="Tunznak"/>
          <w:rFonts w:cs="Arial"/>
          <w:b w:val="0"/>
          <w:szCs w:val="24"/>
        </w:rPr>
      </w:pPr>
      <w:r w:rsidRPr="00DA51E5">
        <w:rPr>
          <w:rStyle w:val="Tunznak"/>
          <w:rFonts w:cs="Arial"/>
          <w:bCs w:val="0"/>
          <w:szCs w:val="24"/>
        </w:rPr>
        <w:t>Vyjádření odboru investic ze dne 29. 1. 2020:</w:t>
      </w:r>
    </w:p>
    <w:p w:rsidR="00AE250B" w:rsidRPr="000929CC" w:rsidRDefault="00AE250B" w:rsidP="000929CC">
      <w:pPr>
        <w:spacing w:before="120" w:after="120" w:line="240" w:lineRule="auto"/>
        <w:jc w:val="both"/>
        <w:rPr>
          <w:rFonts w:ascii="Arial" w:hAnsi="Arial" w:cs="Arial"/>
          <w:sz w:val="24"/>
          <w:szCs w:val="24"/>
        </w:rPr>
      </w:pPr>
      <w:r w:rsidRPr="000929CC">
        <w:rPr>
          <w:rFonts w:ascii="Arial" w:hAnsi="Arial" w:cs="Arial"/>
          <w:sz w:val="24"/>
          <w:szCs w:val="24"/>
        </w:rPr>
        <w:t>Na základě dokončené investiční akce „Sociální služby pro seniory Šumperk – výstavba parkoviště“ se na Vás obracíme s žádostí o bezúplatné převedení stavebních objektů SO 101 Parkoviště – část chodníky (včetně pozemků pod chodníky) a SO 401 veřejné osvětlení z vlastnictví Olomouckého kraje do vlastnictví města Šumperk, převod</w:t>
      </w:r>
      <w:r w:rsidR="000929CC">
        <w:rPr>
          <w:rFonts w:ascii="Arial" w:hAnsi="Arial" w:cs="Arial"/>
          <w:sz w:val="24"/>
          <w:szCs w:val="24"/>
        </w:rPr>
        <w:t>ení</w:t>
      </w:r>
      <w:r w:rsidRPr="000929CC">
        <w:rPr>
          <w:rFonts w:ascii="Arial" w:hAnsi="Arial" w:cs="Arial"/>
          <w:sz w:val="24"/>
          <w:szCs w:val="24"/>
        </w:rPr>
        <w:t xml:space="preserve"> pozemků dle geometrického plánu č. 7033-521/2019 ze dne 16. 7. 2019 a zřízení věcných břemen dle geometrického plánu č. 7078-533/2019 ze dne 14. 11. 2019.</w:t>
      </w:r>
    </w:p>
    <w:p w:rsidR="00AE250B" w:rsidRPr="00DA51E5" w:rsidRDefault="00AE250B" w:rsidP="000929CC">
      <w:pPr>
        <w:pStyle w:val="Zkladntext"/>
        <w:spacing w:before="120"/>
        <w:rPr>
          <w:rFonts w:cs="Arial"/>
          <w:b/>
          <w:szCs w:val="24"/>
        </w:rPr>
      </w:pPr>
      <w:r w:rsidRPr="00DA51E5">
        <w:rPr>
          <w:rFonts w:cs="Arial"/>
          <w:b/>
          <w:szCs w:val="24"/>
        </w:rPr>
        <w:t xml:space="preserve">Vyjádření odboru podpory řízení příspěvkových organizací ze dne 11. 4. 2017: </w:t>
      </w:r>
    </w:p>
    <w:p w:rsidR="00AE250B" w:rsidRPr="00DA51E5" w:rsidRDefault="00AE250B" w:rsidP="000929CC">
      <w:pPr>
        <w:pStyle w:val="Zkladntext"/>
        <w:spacing w:before="120"/>
        <w:rPr>
          <w:rFonts w:cs="Arial"/>
          <w:szCs w:val="24"/>
        </w:rPr>
      </w:pPr>
      <w:r w:rsidRPr="00DA51E5">
        <w:rPr>
          <w:rFonts w:cs="Arial"/>
          <w:szCs w:val="24"/>
        </w:rPr>
        <w:t>Odbor podpory řízení příspěvkových organizací na základě stanoviska Sociálních služeb pro seniory Šumperk, příspěvkové organizace souhlasí s majetkoprávním vypořádáním</w:t>
      </w:r>
      <w:r w:rsidRPr="00DA51E5">
        <w:rPr>
          <w:rStyle w:val="Tunznak"/>
          <w:rFonts w:cs="Arial"/>
          <w:szCs w:val="24"/>
        </w:rPr>
        <w:t xml:space="preserve"> </w:t>
      </w:r>
      <w:r w:rsidRPr="00DA51E5">
        <w:rPr>
          <w:rFonts w:cs="Arial"/>
          <w:szCs w:val="24"/>
        </w:rPr>
        <w:t>„Parkoviště Domova důchodců Šumperk“.</w:t>
      </w:r>
      <w:r w:rsidRPr="00DA51E5">
        <w:rPr>
          <w:rFonts w:cs="Arial"/>
          <w:bCs w:val="0"/>
          <w:szCs w:val="24"/>
        </w:rPr>
        <w:t xml:space="preserve"> </w:t>
      </w:r>
    </w:p>
    <w:p w:rsidR="00AE250B" w:rsidRPr="00DA51E5" w:rsidRDefault="00AE250B" w:rsidP="000929CC">
      <w:pPr>
        <w:pStyle w:val="Zkladntext"/>
        <w:spacing w:before="120"/>
        <w:rPr>
          <w:rStyle w:val="Tunznak"/>
          <w:rFonts w:cs="Arial"/>
          <w:bCs w:val="0"/>
          <w:szCs w:val="24"/>
        </w:rPr>
      </w:pPr>
      <w:r w:rsidRPr="00DA51E5">
        <w:rPr>
          <w:rStyle w:val="Tunznak"/>
          <w:rFonts w:cs="Arial"/>
          <w:bCs w:val="0"/>
          <w:szCs w:val="24"/>
        </w:rPr>
        <w:t>Vyjádření odboru majetkového, právního a správních činností ze dne 11. 3. 2020:</w:t>
      </w:r>
    </w:p>
    <w:p w:rsidR="00AE250B" w:rsidRPr="000929CC" w:rsidRDefault="00AE250B" w:rsidP="000929CC">
      <w:pPr>
        <w:spacing w:before="120" w:after="120" w:line="240" w:lineRule="auto"/>
        <w:jc w:val="both"/>
        <w:rPr>
          <w:rFonts w:ascii="Arial" w:hAnsi="Arial" w:cs="Arial"/>
          <w:sz w:val="24"/>
          <w:szCs w:val="24"/>
        </w:rPr>
      </w:pPr>
      <w:r w:rsidRPr="000929CC">
        <w:rPr>
          <w:rFonts w:ascii="Arial" w:hAnsi="Arial" w:cs="Arial"/>
          <w:sz w:val="24"/>
          <w:szCs w:val="24"/>
        </w:rPr>
        <w:t xml:space="preserve">Vzhledem ke komplikovanému majetkoprávnímu vypořádání stavby a návaznosti jednotlivých geometrických plánů, kdy vklad vlastnického práva musí předcházet zápisu věcných břemen, je v návrhu usnesení na zřízení věcného břemene k veřejnému osvětlení ve prospěch města Šumperk počítáno s novým stavem v katastru nemovitostí, který vznikne po zápisu geometrického plánu č. 7033-521/2019 ze dne 16. 7. 2019. </w:t>
      </w:r>
    </w:p>
    <w:p w:rsidR="00AE250B" w:rsidRDefault="00AE250B" w:rsidP="000929CC">
      <w:pPr>
        <w:pStyle w:val="Zpat"/>
        <w:tabs>
          <w:tab w:val="left" w:pos="708"/>
        </w:tabs>
        <w:spacing w:before="120" w:after="120" w:line="240" w:lineRule="auto"/>
        <w:jc w:val="both"/>
        <w:rPr>
          <w:rFonts w:ascii="Arial" w:hAnsi="Arial" w:cs="Arial"/>
          <w:i w:val="0"/>
          <w:sz w:val="24"/>
          <w:u w:val="single"/>
        </w:rPr>
      </w:pPr>
      <w:r w:rsidRPr="00DA51E5">
        <w:rPr>
          <w:rFonts w:ascii="Arial" w:hAnsi="Arial" w:cs="Arial"/>
          <w:i w:val="0"/>
          <w:sz w:val="24"/>
          <w:u w:val="single"/>
        </w:rPr>
        <w:t>Město Šumperk s navrhovaným majetkoprávním uspořádáním souhlasí.</w:t>
      </w:r>
    </w:p>
    <w:p w:rsidR="00AE250B" w:rsidRDefault="00AE250B" w:rsidP="00AE250B">
      <w:pPr>
        <w:pStyle w:val="Tuntext"/>
        <w:rPr>
          <w:rStyle w:val="Zkladnznak"/>
          <w:rFonts w:cs="Arial"/>
          <w:b w:val="0"/>
          <w:szCs w:val="24"/>
        </w:rPr>
      </w:pPr>
      <w:r w:rsidRPr="00512C0C">
        <w:rPr>
          <w:rFonts w:cs="Arial"/>
          <w:szCs w:val="24"/>
        </w:rPr>
        <w:t>Rada Olomouckého kraje svým usnesením schválila záměr Olomouckého kraje bezúplatně převést chodníky, veřejné osvětlení a část pozemku v k.ú. a obci Šumperk</w:t>
      </w:r>
      <w:r w:rsidRPr="00512C0C">
        <w:rPr>
          <w:rFonts w:cs="Arial"/>
          <w:b w:val="0"/>
          <w:szCs w:val="24"/>
        </w:rPr>
        <w:t xml:space="preserve"> </w:t>
      </w:r>
      <w:r w:rsidRPr="00512C0C">
        <w:rPr>
          <w:rFonts w:cs="Arial"/>
        </w:rPr>
        <w:t>z vlastnictví Olomouckého kraje</w:t>
      </w:r>
      <w:r w:rsidRPr="00512C0C">
        <w:rPr>
          <w:rFonts w:cs="Arial"/>
          <w:b w:val="0"/>
        </w:rPr>
        <w:t xml:space="preserve"> </w:t>
      </w:r>
      <w:r w:rsidRPr="00512C0C">
        <w:rPr>
          <w:rFonts w:cs="Arial"/>
        </w:rPr>
        <w:t>do vlastnictví města Šumperk</w:t>
      </w:r>
      <w:r w:rsidRPr="0059128D">
        <w:rPr>
          <w:rFonts w:cs="Arial"/>
        </w:rPr>
        <w:t>a</w:t>
      </w:r>
      <w:r w:rsidRPr="00512C0C">
        <w:rPr>
          <w:rFonts w:cs="Arial"/>
        </w:rPr>
        <w:t xml:space="preserve">, IČO: 00303461. </w:t>
      </w:r>
      <w:r w:rsidRPr="00512C0C">
        <w:rPr>
          <w:rStyle w:val="Zkladnznak"/>
          <w:rFonts w:cs="Arial"/>
          <w:b w:val="0"/>
          <w:szCs w:val="24"/>
        </w:rPr>
        <w:t>Záměr Olomouckého kraje bezúplatně převést předmětn</w:t>
      </w:r>
      <w:r>
        <w:rPr>
          <w:rStyle w:val="Zkladnznak"/>
          <w:rFonts w:cs="Arial"/>
          <w:b w:val="0"/>
          <w:szCs w:val="24"/>
        </w:rPr>
        <w:t>é</w:t>
      </w:r>
      <w:r w:rsidRPr="00512C0C">
        <w:rPr>
          <w:rStyle w:val="Zkladnznak"/>
          <w:rFonts w:cs="Arial"/>
          <w:b w:val="0"/>
          <w:szCs w:val="24"/>
        </w:rPr>
        <w:t xml:space="preserve"> nemovitost</w:t>
      </w:r>
      <w:r>
        <w:rPr>
          <w:rStyle w:val="Zkladnznak"/>
          <w:rFonts w:cs="Arial"/>
          <w:b w:val="0"/>
          <w:szCs w:val="24"/>
        </w:rPr>
        <w:t>i</w:t>
      </w:r>
      <w:r w:rsidRPr="00512C0C">
        <w:rPr>
          <w:rStyle w:val="Zkladnznak"/>
          <w:rFonts w:cs="Arial"/>
          <w:b w:val="0"/>
          <w:szCs w:val="24"/>
        </w:rPr>
        <w:t xml:space="preserve"> byl zveřejněn na úřední desce Krajského úřadu Olomouckého kraje a webových stránkách Olomouckého kraje v termínu od </w:t>
      </w:r>
      <w:r>
        <w:rPr>
          <w:rStyle w:val="Zkladnznak"/>
          <w:rFonts w:cs="Arial"/>
          <w:b w:val="0"/>
          <w:szCs w:val="24"/>
        </w:rPr>
        <w:t>30</w:t>
      </w:r>
      <w:r w:rsidRPr="00512C0C">
        <w:rPr>
          <w:rStyle w:val="Zkladnznak"/>
          <w:rFonts w:cs="Arial"/>
          <w:b w:val="0"/>
          <w:szCs w:val="24"/>
        </w:rPr>
        <w:t xml:space="preserve">. 3. 2020 do </w:t>
      </w:r>
      <w:r>
        <w:rPr>
          <w:rStyle w:val="Zkladnznak"/>
          <w:rFonts w:cs="Arial"/>
          <w:b w:val="0"/>
          <w:szCs w:val="24"/>
        </w:rPr>
        <w:t>30</w:t>
      </w:r>
      <w:r w:rsidRPr="00512C0C">
        <w:rPr>
          <w:rStyle w:val="Zkladnznak"/>
          <w:rFonts w:cs="Arial"/>
          <w:b w:val="0"/>
          <w:szCs w:val="24"/>
        </w:rPr>
        <w:t>. 4. 2020. V průběhu zveřejnění se jiný zájemce o předmětn</w:t>
      </w:r>
      <w:r>
        <w:rPr>
          <w:rStyle w:val="Zkladnznak"/>
          <w:rFonts w:cs="Arial"/>
          <w:b w:val="0"/>
          <w:szCs w:val="24"/>
        </w:rPr>
        <w:t>é</w:t>
      </w:r>
      <w:r w:rsidRPr="00512C0C">
        <w:rPr>
          <w:rStyle w:val="Zkladnznak"/>
          <w:rFonts w:cs="Arial"/>
          <w:b w:val="0"/>
          <w:szCs w:val="24"/>
        </w:rPr>
        <w:t xml:space="preserve"> nemovitost</w:t>
      </w:r>
      <w:r>
        <w:rPr>
          <w:rStyle w:val="Zkladnznak"/>
          <w:rFonts w:cs="Arial"/>
          <w:b w:val="0"/>
          <w:szCs w:val="24"/>
        </w:rPr>
        <w:t>i</w:t>
      </w:r>
      <w:r w:rsidRPr="00512C0C">
        <w:rPr>
          <w:rStyle w:val="Zkladnznak"/>
          <w:rFonts w:cs="Arial"/>
          <w:b w:val="0"/>
          <w:szCs w:val="24"/>
        </w:rPr>
        <w:t xml:space="preserve"> nepřihlásil, nebyly vzneseny žádné podněty a připomínky.</w:t>
      </w:r>
    </w:p>
    <w:p w:rsidR="008C6759" w:rsidRPr="008C6759" w:rsidRDefault="008C6759" w:rsidP="008C6759">
      <w:pPr>
        <w:pStyle w:val="slo1text"/>
        <w:numPr>
          <w:ilvl w:val="0"/>
          <w:numId w:val="0"/>
        </w:numPr>
        <w:tabs>
          <w:tab w:val="left" w:pos="708"/>
        </w:tabs>
        <w:rPr>
          <w:rFonts w:cs="Arial"/>
          <w:szCs w:val="24"/>
        </w:rPr>
      </w:pPr>
      <w:r w:rsidRPr="008C6759">
        <w:rPr>
          <w:rFonts w:cs="Arial"/>
          <w:szCs w:val="24"/>
        </w:rPr>
        <w:t>Rada Olomouckého kraje svými usneseními schválila:</w:t>
      </w:r>
    </w:p>
    <w:p w:rsidR="008C6759" w:rsidRPr="008C6759" w:rsidRDefault="008C6759" w:rsidP="008C6759">
      <w:pPr>
        <w:pStyle w:val="slo1text"/>
        <w:numPr>
          <w:ilvl w:val="0"/>
          <w:numId w:val="0"/>
        </w:numPr>
        <w:tabs>
          <w:tab w:val="left" w:pos="708"/>
        </w:tabs>
        <w:rPr>
          <w:rFonts w:cs="Arial"/>
          <w:bCs/>
          <w:snapToGrid w:val="0"/>
        </w:rPr>
      </w:pPr>
      <w:r w:rsidRPr="008C6759">
        <w:rPr>
          <w:rFonts w:cs="Arial"/>
          <w:bCs/>
          <w:snapToGrid w:val="0"/>
        </w:rPr>
        <w:t>a) uzavření smlouvy o zřízení věcného břemene - služebnosti k částem pozemků parc. č. 1990/10, parc. č. 1990/17, parc. č. 1990/18, parc. č. 1990/27, parc. č. 1990/42 a parc. č. 1990/43, vše v k.ú. a obci Šumperk ve vlastnictví Olomouckého kraje, v hospodaření Sociálních služeb pro seniory Šumperk, příspěvkové organizace, spočívajícího v právu umístění a provozování veřejného osvětlení a v právu vstupovat a vjíždět na předmětné pozemky v souvislosti se zřízením, provozem, údržbou, opravami, změnami nebo odstraňováním veřejného osvětlení, v rozsahu dle geometrického plánu č. 7078-533/2019 ze dne 14. 11. 2019, mezi Olomouckým krajem jako povinným z věcného břemene a městem Šumperk, IČO</w:t>
      </w:r>
      <w:r w:rsidRPr="008C6759">
        <w:t xml:space="preserve">: </w:t>
      </w:r>
      <w:r w:rsidRPr="008C6759">
        <w:rPr>
          <w:rFonts w:cs="Arial"/>
        </w:rPr>
        <w:t>00303461</w:t>
      </w:r>
      <w:r w:rsidRPr="008C6759">
        <w:rPr>
          <w:rFonts w:cs="Arial"/>
          <w:bCs/>
          <w:snapToGrid w:val="0"/>
        </w:rPr>
        <w:t>, jako oprávněným z věcného břemene. Věcné břemeno bude zřízeno na dobu neurčitou a bezúplatně. Oprávněný z věcného břemene uhradí veškeré náklady spojené se zřízením věcného břemene včetně správního poplatku k návrhu na vklad práv do katastru nemovitostí.</w:t>
      </w:r>
    </w:p>
    <w:p w:rsidR="008C6759" w:rsidRPr="008C6759" w:rsidRDefault="008C6759" w:rsidP="008C6759">
      <w:pPr>
        <w:pStyle w:val="slo1text"/>
        <w:numPr>
          <w:ilvl w:val="0"/>
          <w:numId w:val="0"/>
        </w:numPr>
        <w:tabs>
          <w:tab w:val="left" w:pos="708"/>
        </w:tabs>
        <w:rPr>
          <w:rFonts w:cs="Arial"/>
          <w:bCs/>
          <w:snapToGrid w:val="0"/>
        </w:rPr>
      </w:pPr>
      <w:r w:rsidRPr="008C6759">
        <w:rPr>
          <w:rFonts w:cs="Arial"/>
          <w:bCs/>
          <w:snapToGrid w:val="0"/>
        </w:rPr>
        <w:t xml:space="preserve">b) uzavření smlouvy o zřízení věcného břemene - služebnosti k částem pozemků parc. č. 1990/12, parc. č. 1990/40 a parc. č. 1994/1, vše v k.ú. a obci Šumperk ve vlastnictví města </w:t>
      </w:r>
      <w:r w:rsidRPr="008C6759">
        <w:rPr>
          <w:rFonts w:cs="Arial"/>
          <w:bCs/>
          <w:snapToGrid w:val="0"/>
        </w:rPr>
        <w:lastRenderedPageBreak/>
        <w:t>Šumperk, spočívajícího v právu umístění a provozování kanalizace a v právu vstupovat a vjíždět na předmětné pozemky v souvislosti se zřízením, provozem, údržbou, opravami, změnami nebo odstraňováním kanalizace, v rozsahu dle geometrického plánu č. 7078-533/2019 ze dne 14. 11. 2019, mezi městem Šumperk, IČO</w:t>
      </w:r>
      <w:r w:rsidRPr="008C6759">
        <w:t xml:space="preserve">: </w:t>
      </w:r>
      <w:r w:rsidRPr="008C6759">
        <w:rPr>
          <w:rFonts w:cs="Arial"/>
        </w:rPr>
        <w:t>00303461</w:t>
      </w:r>
      <w:r w:rsidRPr="008C6759">
        <w:rPr>
          <w:rFonts w:cs="Arial"/>
          <w:bCs/>
          <w:snapToGrid w:val="0"/>
        </w:rPr>
        <w:t xml:space="preserve"> jako povinným z věcného břemene a Olomouckým krajem jako oprávněným z věcného břemene. Věcné břemeno bude zřízeno na dobu neurčitou a bezúplatně. Oprávněný z věcného břemene uhradí veškeré náklady spojené se zřízením věcného břemene včetně správního poplatku k návrhu na vklad práv do katastru nemovitostí. </w:t>
      </w:r>
    </w:p>
    <w:p w:rsidR="00AE250B" w:rsidRPr="00DA51E5" w:rsidRDefault="008C6759" w:rsidP="00AE250B">
      <w:pPr>
        <w:pStyle w:val="Zpat"/>
        <w:tabs>
          <w:tab w:val="left" w:pos="708"/>
        </w:tabs>
        <w:spacing w:before="120" w:after="120" w:line="240" w:lineRule="auto"/>
        <w:jc w:val="both"/>
        <w:rPr>
          <w:rFonts w:ascii="Arial" w:hAnsi="Arial" w:cs="Arial"/>
          <w:b/>
          <w:bCs/>
          <w:i w:val="0"/>
          <w:sz w:val="24"/>
        </w:rPr>
      </w:pPr>
      <w:r w:rsidRPr="008C6759">
        <w:rPr>
          <w:rFonts w:ascii="Arial" w:hAnsi="Arial" w:cs="Arial"/>
          <w:b/>
          <w:i w:val="0"/>
          <w:sz w:val="24"/>
          <w:szCs w:val="24"/>
        </w:rPr>
        <w:t>Rada Olomouckého kraje</w:t>
      </w:r>
      <w:r w:rsidRPr="00A34BCF">
        <w:rPr>
          <w:rFonts w:ascii="Arial" w:hAnsi="Arial" w:cs="Arial"/>
          <w:sz w:val="24"/>
          <w:szCs w:val="24"/>
        </w:rPr>
        <w:t xml:space="preserve"> </w:t>
      </w:r>
      <w:r w:rsidRPr="008C6759">
        <w:rPr>
          <w:rFonts w:ascii="Arial" w:hAnsi="Arial" w:cs="Arial"/>
          <w:i w:val="0"/>
          <w:sz w:val="24"/>
          <w:szCs w:val="24"/>
        </w:rPr>
        <w:t>na základě návrhu odboru majetkového, právního a správních činností</w:t>
      </w:r>
      <w:r w:rsidRPr="008C6759">
        <w:rPr>
          <w:rFonts w:ascii="Arial" w:hAnsi="Arial" w:cs="Arial"/>
          <w:b/>
          <w:i w:val="0"/>
          <w:sz w:val="24"/>
          <w:szCs w:val="24"/>
        </w:rPr>
        <w:t xml:space="preserve"> doporučuje</w:t>
      </w:r>
      <w:r w:rsidRPr="00925146">
        <w:rPr>
          <w:rFonts w:cs="Arial"/>
          <w:szCs w:val="24"/>
        </w:rPr>
        <w:t xml:space="preserve"> </w:t>
      </w:r>
      <w:r w:rsidR="00AE250B" w:rsidRPr="00512C0C">
        <w:rPr>
          <w:rFonts w:ascii="Arial" w:hAnsi="Arial" w:cs="Arial"/>
          <w:b/>
          <w:i w:val="0"/>
          <w:sz w:val="24"/>
          <w:szCs w:val="24"/>
        </w:rPr>
        <w:t>Zastupitelstvu Olomouckého kraje schválit</w:t>
      </w:r>
      <w:r w:rsidR="00AE250B">
        <w:rPr>
          <w:rFonts w:ascii="Arial" w:hAnsi="Arial" w:cs="Arial"/>
          <w:b/>
          <w:i w:val="0"/>
          <w:sz w:val="24"/>
          <w:szCs w:val="24"/>
        </w:rPr>
        <w:t xml:space="preserve"> bezúplatný převod </w:t>
      </w:r>
      <w:r w:rsidR="00AE250B" w:rsidRPr="00DA51E5">
        <w:rPr>
          <w:rStyle w:val="Tunznak"/>
          <w:rFonts w:eastAsia="Calibri" w:cs="Arial"/>
          <w:i w:val="0"/>
        </w:rPr>
        <w:t>chodník</w:t>
      </w:r>
      <w:r w:rsidR="00AE250B">
        <w:rPr>
          <w:rStyle w:val="Tunznak"/>
          <w:rFonts w:eastAsia="Calibri" w:cs="Arial"/>
          <w:i w:val="0"/>
        </w:rPr>
        <w:t>ů</w:t>
      </w:r>
      <w:r w:rsidR="00AE250B" w:rsidRPr="00DA51E5">
        <w:rPr>
          <w:rStyle w:val="Tunznak"/>
          <w:rFonts w:eastAsia="Calibri" w:cs="Arial"/>
          <w:i w:val="0"/>
        </w:rPr>
        <w:t xml:space="preserve"> vybudovan</w:t>
      </w:r>
      <w:r w:rsidR="00AE250B">
        <w:rPr>
          <w:rStyle w:val="Tunznak"/>
          <w:rFonts w:eastAsia="Calibri" w:cs="Arial"/>
          <w:i w:val="0"/>
        </w:rPr>
        <w:t>ých</w:t>
      </w:r>
      <w:r w:rsidR="00AE250B" w:rsidRPr="00DA51E5">
        <w:rPr>
          <w:rStyle w:val="Tunznak"/>
          <w:rFonts w:eastAsia="Calibri" w:cs="Arial"/>
          <w:i w:val="0"/>
        </w:rPr>
        <w:t xml:space="preserve"> v rámci realizace stavebního objektu SO 101 Parkoviště - chodníky na</w:t>
      </w:r>
      <w:r w:rsidR="00AE250B" w:rsidRPr="00DA51E5">
        <w:rPr>
          <w:rFonts w:ascii="Arial" w:eastAsia="Calibri" w:hAnsi="Arial" w:cs="Arial"/>
          <w:b/>
          <w:i w:val="0"/>
          <w:sz w:val="24"/>
        </w:rPr>
        <w:t xml:space="preserve"> částech pozemků parc. č. 1990/26 a parc. č. 1990/41, dle geometrického plánu č. 7033-521/2019 ze dne 16. 7. 2019 na pozemcích parc. č. 1990/41, parc. č. 1990/45 a parc. č. 1990/46, vše v k.ú. a obci Šumperk</w:t>
      </w:r>
      <w:r w:rsidR="00AE250B" w:rsidRPr="00DA51E5">
        <w:rPr>
          <w:rStyle w:val="Tunznak"/>
          <w:rFonts w:eastAsia="Calibri" w:cs="Arial"/>
          <w:i w:val="0"/>
        </w:rPr>
        <w:t>, veřejné</w:t>
      </w:r>
      <w:r w:rsidR="00AE250B">
        <w:rPr>
          <w:rStyle w:val="Tunznak"/>
          <w:rFonts w:eastAsia="Calibri" w:cs="Arial"/>
          <w:i w:val="0"/>
        </w:rPr>
        <w:t>ho</w:t>
      </w:r>
      <w:r w:rsidR="00AE250B" w:rsidRPr="00DA51E5">
        <w:rPr>
          <w:rStyle w:val="Tunznak"/>
          <w:rFonts w:eastAsia="Calibri" w:cs="Arial"/>
          <w:i w:val="0"/>
        </w:rPr>
        <w:t xml:space="preserve"> osvětlení vybudované</w:t>
      </w:r>
      <w:r w:rsidR="00AE250B">
        <w:rPr>
          <w:rStyle w:val="Tunznak"/>
          <w:rFonts w:eastAsia="Calibri" w:cs="Arial"/>
          <w:i w:val="0"/>
        </w:rPr>
        <w:t>ho</w:t>
      </w:r>
      <w:r w:rsidR="00AE250B" w:rsidRPr="00DA51E5">
        <w:rPr>
          <w:rStyle w:val="Tunznak"/>
          <w:rFonts w:eastAsia="Calibri" w:cs="Arial"/>
          <w:i w:val="0"/>
        </w:rPr>
        <w:t xml:space="preserve"> v rámci realizace stavebního objektu SO 401 veřejné osvětlení </w:t>
      </w:r>
      <w:r w:rsidR="00AE250B" w:rsidRPr="00DA51E5">
        <w:rPr>
          <w:rFonts w:ascii="Arial" w:eastAsia="Calibri" w:hAnsi="Arial" w:cs="Arial"/>
          <w:b/>
          <w:i w:val="0"/>
          <w:sz w:val="24"/>
        </w:rPr>
        <w:t xml:space="preserve">na pozemcích </w:t>
      </w:r>
      <w:r w:rsidR="00AE250B" w:rsidRPr="00DA51E5">
        <w:rPr>
          <w:rFonts w:ascii="Arial" w:eastAsia="Calibri" w:hAnsi="Arial" w:cs="Arial"/>
          <w:b/>
          <w:bCs/>
          <w:i w:val="0"/>
          <w:sz w:val="24"/>
        </w:rPr>
        <w:t>parc. č. 1990/10, parc. č. 1990/17, parc. č. 1990/18, parc. č. 1990/26, parc. č. 1990/27, parc. č. 1990/41, parc. č. 1990/42 a parc. č. 1990/43, vše v k.ú. a obci Šumperk</w:t>
      </w:r>
      <w:r w:rsidR="00AE250B" w:rsidRPr="00DA51E5">
        <w:rPr>
          <w:rStyle w:val="Tunznak"/>
          <w:rFonts w:eastAsia="Calibri" w:cs="Arial"/>
          <w:i w:val="0"/>
        </w:rPr>
        <w:t>,</w:t>
      </w:r>
      <w:r w:rsidR="00AE250B">
        <w:rPr>
          <w:rStyle w:val="Tunznak"/>
          <w:rFonts w:eastAsia="Calibri" w:cs="Arial"/>
          <w:i w:val="0"/>
        </w:rPr>
        <w:t xml:space="preserve"> </w:t>
      </w:r>
      <w:r w:rsidR="0059128D" w:rsidRPr="00DA51E5">
        <w:rPr>
          <w:rFonts w:ascii="Arial" w:hAnsi="Arial" w:cs="Arial"/>
          <w:b/>
          <w:i w:val="0"/>
          <w:sz w:val="24"/>
        </w:rPr>
        <w:t>vše jako součást investiční akce „Sociální služby pro seniory Šumperk – výstavba parkoviště“</w:t>
      </w:r>
      <w:r w:rsidR="0059128D">
        <w:rPr>
          <w:rFonts w:ascii="Arial" w:hAnsi="Arial" w:cs="Arial"/>
          <w:b/>
          <w:i w:val="0"/>
          <w:sz w:val="24"/>
        </w:rPr>
        <w:t xml:space="preserve">, </w:t>
      </w:r>
      <w:r w:rsidR="0059128D">
        <w:rPr>
          <w:rStyle w:val="Tunznak"/>
          <w:rFonts w:eastAsia="Calibri" w:cs="Arial"/>
          <w:i w:val="0"/>
        </w:rPr>
        <w:t xml:space="preserve">a </w:t>
      </w:r>
      <w:r w:rsidR="00AE250B" w:rsidRPr="00DA51E5">
        <w:rPr>
          <w:rFonts w:ascii="Arial" w:eastAsia="Calibri" w:hAnsi="Arial" w:cs="Arial"/>
          <w:b/>
          <w:i w:val="0"/>
          <w:sz w:val="24"/>
        </w:rPr>
        <w:t>část</w:t>
      </w:r>
      <w:r w:rsidR="00AE250B">
        <w:rPr>
          <w:rFonts w:ascii="Arial" w:eastAsia="Calibri" w:hAnsi="Arial" w:cs="Arial"/>
          <w:b/>
          <w:i w:val="0"/>
          <w:sz w:val="24"/>
        </w:rPr>
        <w:t>í</w:t>
      </w:r>
      <w:r w:rsidR="00AE250B" w:rsidRPr="00DA51E5">
        <w:rPr>
          <w:rFonts w:ascii="Arial" w:eastAsia="Calibri" w:hAnsi="Arial" w:cs="Arial"/>
          <w:b/>
          <w:i w:val="0"/>
          <w:sz w:val="24"/>
        </w:rPr>
        <w:t xml:space="preserve"> pozemku parc. č. 1990/41, dle geometrického plánu č. 7033-521/2019 ze dne 16. 7. 2019 pozemek parc. č. 1990/45 ostatní plocha o výměře 10 m2 a díl „f“ o výměře 16 m2, který se slučuje do pozemku parc. č. 1990/41 ostatní plocha o výměře 29</w:t>
      </w:r>
      <w:r w:rsidR="004378C9">
        <w:rPr>
          <w:rFonts w:ascii="Arial" w:eastAsia="Calibri" w:hAnsi="Arial" w:cs="Arial"/>
          <w:b/>
          <w:i w:val="0"/>
          <w:sz w:val="24"/>
        </w:rPr>
        <w:t> </w:t>
      </w:r>
      <w:r w:rsidR="00AE250B" w:rsidRPr="00DA51E5">
        <w:rPr>
          <w:rFonts w:ascii="Arial" w:eastAsia="Calibri" w:hAnsi="Arial" w:cs="Arial"/>
          <w:b/>
          <w:i w:val="0"/>
          <w:sz w:val="24"/>
        </w:rPr>
        <w:t>m2, vše v k.ú. a obci Šumperk</w:t>
      </w:r>
      <w:r w:rsidR="00AE250B" w:rsidRPr="00DA51E5">
        <w:rPr>
          <w:rStyle w:val="Tunznak"/>
          <w:rFonts w:eastAsia="Calibri" w:cs="Arial"/>
          <w:i w:val="0"/>
        </w:rPr>
        <w:t>,</w:t>
      </w:r>
      <w:r w:rsidR="00AE250B">
        <w:rPr>
          <w:rStyle w:val="Tunznak"/>
          <w:rFonts w:eastAsia="Calibri" w:cs="Arial"/>
          <w:i w:val="0"/>
        </w:rPr>
        <w:t xml:space="preserve"> </w:t>
      </w:r>
      <w:r w:rsidR="00AE250B" w:rsidRPr="00DA51E5">
        <w:rPr>
          <w:rFonts w:ascii="Arial" w:hAnsi="Arial" w:cs="Arial"/>
          <w:b/>
          <w:i w:val="0"/>
          <w:sz w:val="24"/>
        </w:rPr>
        <w:t>vše z vlastnictví Olomouckého kraje,</w:t>
      </w:r>
      <w:r w:rsidR="0059128D">
        <w:rPr>
          <w:rFonts w:ascii="Arial" w:hAnsi="Arial" w:cs="Arial"/>
          <w:b/>
          <w:i w:val="0"/>
          <w:sz w:val="24"/>
        </w:rPr>
        <w:t xml:space="preserve"> a </w:t>
      </w:r>
      <w:r w:rsidR="00AE250B" w:rsidRPr="00DA51E5">
        <w:rPr>
          <w:rFonts w:ascii="Arial" w:hAnsi="Arial" w:cs="Arial"/>
          <w:b/>
          <w:i w:val="0"/>
          <w:sz w:val="24"/>
        </w:rPr>
        <w:t xml:space="preserve">části pozemku parc. č. 1990/41 v k.ú. Šumperk </w:t>
      </w:r>
      <w:r w:rsidR="0059128D" w:rsidRPr="00DA51E5">
        <w:rPr>
          <w:rFonts w:ascii="Arial" w:hAnsi="Arial" w:cs="Arial"/>
          <w:b/>
          <w:i w:val="0"/>
          <w:sz w:val="24"/>
        </w:rPr>
        <w:t>z vlastnictví Olomouckého kraje</w:t>
      </w:r>
      <w:r w:rsidR="0059128D">
        <w:rPr>
          <w:rFonts w:ascii="Arial" w:hAnsi="Arial" w:cs="Arial"/>
          <w:b/>
          <w:i w:val="0"/>
          <w:sz w:val="24"/>
        </w:rPr>
        <w:t>,</w:t>
      </w:r>
      <w:r w:rsidR="0059128D" w:rsidRPr="00DA51E5">
        <w:rPr>
          <w:rFonts w:ascii="Arial" w:hAnsi="Arial" w:cs="Arial"/>
          <w:b/>
          <w:i w:val="0"/>
          <w:sz w:val="24"/>
        </w:rPr>
        <w:t xml:space="preserve"> </w:t>
      </w:r>
      <w:r w:rsidR="00AE250B" w:rsidRPr="00DA51E5">
        <w:rPr>
          <w:rFonts w:ascii="Arial" w:hAnsi="Arial" w:cs="Arial"/>
          <w:b/>
          <w:i w:val="0"/>
          <w:sz w:val="24"/>
        </w:rPr>
        <w:t>z hospodaření Sociálních služeb pro seniory Šumperk, příspěvkové organizace</w:t>
      </w:r>
      <w:r w:rsidR="00AE250B">
        <w:rPr>
          <w:rFonts w:ascii="Arial" w:hAnsi="Arial" w:cs="Arial"/>
          <w:b/>
          <w:i w:val="0"/>
          <w:sz w:val="24"/>
        </w:rPr>
        <w:t>,</w:t>
      </w:r>
      <w:r w:rsidR="00AE250B" w:rsidRPr="00DA51E5">
        <w:rPr>
          <w:rFonts w:ascii="Arial" w:hAnsi="Arial" w:cs="Arial"/>
          <w:b/>
          <w:i w:val="0"/>
          <w:sz w:val="24"/>
        </w:rPr>
        <w:t xml:space="preserve"> do vlastnictví města Šumperk, IČO: 00303461. </w:t>
      </w:r>
      <w:r w:rsidR="00AE250B" w:rsidRPr="00DA51E5">
        <w:rPr>
          <w:rFonts w:ascii="Arial" w:hAnsi="Arial" w:cs="Arial"/>
          <w:b/>
          <w:bCs/>
          <w:i w:val="0"/>
          <w:sz w:val="24"/>
        </w:rPr>
        <w:t>Nabyvatel uhradí veškeré náklady spojené s převodem vlastnického práva a správní poplatek spojený s návrhem na vklad vlastnického práva do katastru nemovitostí.</w:t>
      </w:r>
    </w:p>
    <w:p w:rsidR="00AE250B" w:rsidRDefault="008C6759" w:rsidP="00AE250B">
      <w:pPr>
        <w:pStyle w:val="Zpat"/>
        <w:tabs>
          <w:tab w:val="left" w:pos="708"/>
        </w:tabs>
        <w:spacing w:before="120" w:after="120" w:line="240" w:lineRule="auto"/>
        <w:jc w:val="both"/>
        <w:rPr>
          <w:rFonts w:ascii="Arial" w:hAnsi="Arial" w:cs="Arial"/>
          <w:b/>
          <w:bCs/>
          <w:i w:val="0"/>
          <w:sz w:val="24"/>
        </w:rPr>
      </w:pPr>
      <w:r w:rsidRPr="008C6759">
        <w:rPr>
          <w:rFonts w:ascii="Arial" w:hAnsi="Arial" w:cs="Arial"/>
          <w:b/>
          <w:i w:val="0"/>
          <w:sz w:val="24"/>
          <w:szCs w:val="24"/>
        </w:rPr>
        <w:t>Rada Olomouckého kraje</w:t>
      </w:r>
      <w:r w:rsidRPr="00A34BCF">
        <w:rPr>
          <w:rFonts w:ascii="Arial" w:hAnsi="Arial" w:cs="Arial"/>
          <w:sz w:val="24"/>
          <w:szCs w:val="24"/>
        </w:rPr>
        <w:t xml:space="preserve"> </w:t>
      </w:r>
      <w:r w:rsidRPr="008C6759">
        <w:rPr>
          <w:rFonts w:ascii="Arial" w:hAnsi="Arial" w:cs="Arial"/>
          <w:i w:val="0"/>
          <w:sz w:val="24"/>
          <w:szCs w:val="24"/>
        </w:rPr>
        <w:t>na základě návrhu odboru majetkového, právního a správních činností</w:t>
      </w:r>
      <w:r w:rsidRPr="008C6759">
        <w:rPr>
          <w:rFonts w:ascii="Arial" w:hAnsi="Arial" w:cs="Arial"/>
          <w:b/>
          <w:i w:val="0"/>
          <w:sz w:val="24"/>
          <w:szCs w:val="24"/>
        </w:rPr>
        <w:t xml:space="preserve"> doporučuje</w:t>
      </w:r>
      <w:r w:rsidRPr="00925146">
        <w:rPr>
          <w:rFonts w:cs="Arial"/>
          <w:szCs w:val="24"/>
        </w:rPr>
        <w:t xml:space="preserve"> </w:t>
      </w:r>
      <w:r w:rsidR="00AE250B" w:rsidRPr="00512C0C">
        <w:rPr>
          <w:rFonts w:ascii="Arial" w:hAnsi="Arial" w:cs="Arial"/>
          <w:b/>
          <w:i w:val="0"/>
          <w:sz w:val="24"/>
          <w:szCs w:val="24"/>
        </w:rPr>
        <w:t xml:space="preserve"> Zastupitelstvu Olomouckého kraje schválit</w:t>
      </w:r>
      <w:r w:rsidR="00AE250B">
        <w:rPr>
          <w:rFonts w:ascii="Arial" w:hAnsi="Arial" w:cs="Arial"/>
          <w:b/>
          <w:i w:val="0"/>
          <w:sz w:val="24"/>
          <w:szCs w:val="24"/>
        </w:rPr>
        <w:t xml:space="preserve"> </w:t>
      </w:r>
      <w:r w:rsidR="00AE250B" w:rsidRPr="006A220B">
        <w:rPr>
          <w:rFonts w:ascii="Arial" w:hAnsi="Arial" w:cs="Arial"/>
          <w:b/>
          <w:bCs/>
          <w:i w:val="0"/>
          <w:sz w:val="24"/>
        </w:rPr>
        <w:t xml:space="preserve">bezúplatné nabytí části pozemku parc. č. 1990/26, dle  </w:t>
      </w:r>
      <w:r w:rsidR="00AE250B" w:rsidRPr="006A220B">
        <w:rPr>
          <w:rFonts w:ascii="Arial" w:eastAsia="Calibri" w:hAnsi="Arial" w:cs="Arial"/>
          <w:b/>
          <w:i w:val="0"/>
          <w:sz w:val="24"/>
        </w:rPr>
        <w:t>geometrického plánu č. 7033-521/2019 ze dne 16.</w:t>
      </w:r>
      <w:r w:rsidR="004378C9">
        <w:rPr>
          <w:rFonts w:ascii="Arial" w:eastAsia="Calibri" w:hAnsi="Arial" w:cs="Arial"/>
          <w:b/>
          <w:i w:val="0"/>
          <w:sz w:val="24"/>
        </w:rPr>
        <w:t> </w:t>
      </w:r>
      <w:r w:rsidR="00AE250B" w:rsidRPr="006A220B">
        <w:rPr>
          <w:rFonts w:ascii="Arial" w:eastAsia="Calibri" w:hAnsi="Arial" w:cs="Arial"/>
          <w:b/>
          <w:i w:val="0"/>
          <w:sz w:val="24"/>
        </w:rPr>
        <w:t>7. 2019 díl „d“, který se slučuje do pozemku parc. č. 1990/17 ostatní plocha o výměře 1</w:t>
      </w:r>
      <w:r w:rsidR="002E21A1">
        <w:rPr>
          <w:rFonts w:ascii="Arial" w:eastAsia="Calibri" w:hAnsi="Arial" w:cs="Arial"/>
          <w:b/>
          <w:i w:val="0"/>
          <w:sz w:val="24"/>
        </w:rPr>
        <w:t> </w:t>
      </w:r>
      <w:r w:rsidR="00AE250B" w:rsidRPr="006A220B">
        <w:rPr>
          <w:rFonts w:ascii="Arial" w:eastAsia="Calibri" w:hAnsi="Arial" w:cs="Arial"/>
          <w:b/>
          <w:i w:val="0"/>
          <w:sz w:val="24"/>
        </w:rPr>
        <w:t xml:space="preserve">088 m2, vše v k.ú. a obci Šumperk </w:t>
      </w:r>
      <w:r w:rsidR="00AE250B" w:rsidRPr="006A220B">
        <w:rPr>
          <w:rFonts w:ascii="Arial" w:hAnsi="Arial" w:cs="Arial"/>
          <w:b/>
          <w:bCs/>
          <w:i w:val="0"/>
          <w:sz w:val="24"/>
        </w:rPr>
        <w:t xml:space="preserve">z vlastnictví města Šumperk, IČO: </w:t>
      </w:r>
      <w:r w:rsidR="00AE250B" w:rsidRPr="006A220B">
        <w:rPr>
          <w:rFonts w:ascii="Arial" w:hAnsi="Arial" w:cs="Arial"/>
          <w:b/>
          <w:i w:val="0"/>
          <w:sz w:val="24"/>
        </w:rPr>
        <w:t>00303461</w:t>
      </w:r>
      <w:r w:rsidR="00AE250B">
        <w:rPr>
          <w:rFonts w:ascii="Arial" w:hAnsi="Arial" w:cs="Arial"/>
          <w:b/>
          <w:i w:val="0"/>
          <w:sz w:val="24"/>
        </w:rPr>
        <w:t>,</w:t>
      </w:r>
      <w:r w:rsidR="00AE250B" w:rsidRPr="006A220B">
        <w:rPr>
          <w:rFonts w:ascii="Arial" w:hAnsi="Arial" w:cs="Arial"/>
          <w:b/>
          <w:i w:val="0"/>
          <w:sz w:val="24"/>
        </w:rPr>
        <w:t xml:space="preserve"> </w:t>
      </w:r>
      <w:r w:rsidR="00AE250B" w:rsidRPr="006A220B">
        <w:rPr>
          <w:rFonts w:ascii="Arial" w:hAnsi="Arial" w:cs="Arial"/>
          <w:b/>
          <w:bCs/>
          <w:i w:val="0"/>
          <w:sz w:val="24"/>
        </w:rPr>
        <w:t xml:space="preserve">do vlastnictví Olomouckého kraje, do hospodaření </w:t>
      </w:r>
      <w:r w:rsidR="00AE250B" w:rsidRPr="006A220B">
        <w:rPr>
          <w:rFonts w:ascii="Arial" w:hAnsi="Arial" w:cs="Arial"/>
          <w:b/>
          <w:i w:val="0"/>
          <w:sz w:val="24"/>
        </w:rPr>
        <w:t>Sociálních služeb pro seniory Šumperk, příspěvkové organizace</w:t>
      </w:r>
      <w:r w:rsidR="00AE250B" w:rsidRPr="006A220B">
        <w:rPr>
          <w:rFonts w:ascii="Arial" w:hAnsi="Arial" w:cs="Arial"/>
          <w:b/>
          <w:bCs/>
          <w:i w:val="0"/>
          <w:sz w:val="24"/>
        </w:rPr>
        <w:t>. Nabyvatel uhradí správní poplatek spojený s návrhem na vklad vlastnického práva do katastru nemovitostí.</w:t>
      </w:r>
    </w:p>
    <w:p w:rsidR="008C6759" w:rsidRPr="006A220B" w:rsidRDefault="008C6759" w:rsidP="00AE250B">
      <w:pPr>
        <w:pStyle w:val="Zpat"/>
        <w:tabs>
          <w:tab w:val="left" w:pos="708"/>
        </w:tabs>
        <w:spacing w:before="120" w:after="120" w:line="240" w:lineRule="auto"/>
        <w:jc w:val="both"/>
        <w:rPr>
          <w:rFonts w:ascii="Arial" w:hAnsi="Arial" w:cs="Arial"/>
          <w:b/>
          <w:bCs/>
          <w:i w:val="0"/>
          <w:sz w:val="24"/>
        </w:rPr>
      </w:pPr>
    </w:p>
    <w:p w:rsidR="00924C32" w:rsidRPr="000D5790" w:rsidRDefault="00924C32" w:rsidP="00924C32">
      <w:pPr>
        <w:pStyle w:val="slo1text"/>
        <w:numPr>
          <w:ilvl w:val="0"/>
          <w:numId w:val="0"/>
        </w:numPr>
        <w:rPr>
          <w:rFonts w:cs="Arial"/>
          <w:b/>
          <w:szCs w:val="24"/>
        </w:rPr>
      </w:pPr>
      <w:r w:rsidRPr="000D5790">
        <w:rPr>
          <w:rFonts w:cs="Arial"/>
          <w:b/>
          <w:szCs w:val="24"/>
        </w:rPr>
        <w:t xml:space="preserve">k návrhu usnesení bod </w:t>
      </w:r>
      <w:r w:rsidR="008C6759">
        <w:rPr>
          <w:rFonts w:cs="Arial"/>
          <w:b/>
          <w:szCs w:val="24"/>
        </w:rPr>
        <w:t>2</w:t>
      </w:r>
      <w:r w:rsidRPr="000D5790">
        <w:rPr>
          <w:rFonts w:cs="Arial"/>
          <w:b/>
          <w:szCs w:val="24"/>
        </w:rPr>
        <w:t>. </w:t>
      </w:r>
      <w:r w:rsidR="008C6759">
        <w:rPr>
          <w:rFonts w:cs="Arial"/>
          <w:b/>
          <w:szCs w:val="24"/>
        </w:rPr>
        <w:t>1</w:t>
      </w:r>
      <w:r w:rsidRPr="000D5790">
        <w:rPr>
          <w:rFonts w:cs="Arial"/>
          <w:b/>
          <w:szCs w:val="24"/>
        </w:rPr>
        <w:t xml:space="preserve">1., </w:t>
      </w:r>
      <w:r w:rsidR="008C6759">
        <w:rPr>
          <w:rFonts w:cs="Arial"/>
          <w:b/>
          <w:szCs w:val="24"/>
        </w:rPr>
        <w:t>2</w:t>
      </w:r>
      <w:r w:rsidRPr="000D5790">
        <w:rPr>
          <w:rFonts w:cs="Arial"/>
          <w:b/>
          <w:szCs w:val="24"/>
        </w:rPr>
        <w:t>. </w:t>
      </w:r>
      <w:r w:rsidR="008C6759">
        <w:rPr>
          <w:rFonts w:cs="Arial"/>
          <w:b/>
          <w:szCs w:val="24"/>
        </w:rPr>
        <w:t>1</w:t>
      </w:r>
      <w:r w:rsidRPr="000D5790">
        <w:rPr>
          <w:rFonts w:cs="Arial"/>
          <w:b/>
          <w:szCs w:val="24"/>
        </w:rPr>
        <w:t>2.</w:t>
      </w:r>
    </w:p>
    <w:p w:rsidR="00924C32" w:rsidRPr="000D5790" w:rsidRDefault="00924C32" w:rsidP="00924C32">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sidRPr="000D5790">
        <w:rPr>
          <w:rStyle w:val="Tunznak"/>
          <w:rFonts w:cs="Arial"/>
          <w:bCs w:val="0"/>
          <w:szCs w:val="24"/>
        </w:rPr>
        <w:t>Majetkoprávní vypořádání pozemků</w:t>
      </w:r>
      <w:r w:rsidRPr="000D5790">
        <w:rPr>
          <w:rStyle w:val="Zkladnznak"/>
          <w:rFonts w:cs="Arial"/>
          <w:bCs w:val="0"/>
          <w:szCs w:val="24"/>
        </w:rPr>
        <w:t xml:space="preserve"> </w:t>
      </w:r>
      <w:r w:rsidRPr="000D5790">
        <w:rPr>
          <w:rStyle w:val="Tunznak"/>
          <w:rFonts w:cs="Arial"/>
          <w:bCs w:val="0"/>
          <w:szCs w:val="24"/>
        </w:rPr>
        <w:t xml:space="preserve">v k. ú. Řepčín, obec Olomouc dotčených stavbou </w:t>
      </w:r>
      <w:r w:rsidRPr="000D5790">
        <w:rPr>
          <w:rFonts w:cs="Arial"/>
          <w:b/>
          <w:bCs w:val="0"/>
          <w:szCs w:val="24"/>
        </w:rPr>
        <w:t xml:space="preserve">„Křelovská, Řepčínská, Svatoplukova – úprava křižovatky“ </w:t>
      </w:r>
      <w:r w:rsidRPr="000D5790">
        <w:rPr>
          <w:rStyle w:val="Tunznak"/>
          <w:rFonts w:cs="Arial"/>
          <w:bCs w:val="0"/>
          <w:szCs w:val="24"/>
        </w:rPr>
        <w:t>mezi Olomouckým krajem a statutárním městem Olomouc.</w:t>
      </w:r>
    </w:p>
    <w:p w:rsidR="00924C32" w:rsidRPr="000D5790" w:rsidRDefault="00924C32" w:rsidP="00924C32">
      <w:pPr>
        <w:spacing w:after="120" w:line="240" w:lineRule="auto"/>
        <w:jc w:val="both"/>
        <w:rPr>
          <w:rFonts w:ascii="Arial" w:hAnsi="Arial" w:cs="Arial"/>
          <w:sz w:val="24"/>
          <w:szCs w:val="24"/>
          <w:lang w:val="x-none"/>
        </w:rPr>
      </w:pPr>
      <w:r w:rsidRPr="000D5790">
        <w:rPr>
          <w:rFonts w:ascii="Arial" w:hAnsi="Arial" w:cs="Arial"/>
          <w:sz w:val="24"/>
          <w:szCs w:val="24"/>
          <w:lang w:val="x-none"/>
        </w:rPr>
        <w:t>Předmětné nemovitosti v hospodaření Správy silnic Olomouckého kraje, příspěvkové organizace se nacházejí v k.ú. Řepčín, obec Olomouc a b</w:t>
      </w:r>
      <w:r w:rsidRPr="000D5790">
        <w:rPr>
          <w:rFonts w:ascii="Arial" w:hAnsi="Arial" w:cs="Arial"/>
          <w:sz w:val="24"/>
          <w:szCs w:val="24"/>
        </w:rPr>
        <w:t>yly</w:t>
      </w:r>
      <w:r w:rsidRPr="000D5790">
        <w:rPr>
          <w:rFonts w:ascii="Arial" w:hAnsi="Arial" w:cs="Arial"/>
          <w:sz w:val="24"/>
          <w:szCs w:val="24"/>
          <w:lang w:val="x-none"/>
        </w:rPr>
        <w:t xml:space="preserve"> dotčeny investiční akcí</w:t>
      </w:r>
      <w:r>
        <w:rPr>
          <w:rFonts w:ascii="Arial" w:hAnsi="Arial" w:cs="Arial"/>
          <w:sz w:val="24"/>
          <w:szCs w:val="24"/>
        </w:rPr>
        <w:t xml:space="preserve"> statutárního města Olomouce</w:t>
      </w:r>
      <w:r w:rsidRPr="000D5790">
        <w:rPr>
          <w:rFonts w:ascii="Arial" w:hAnsi="Arial" w:cs="Arial"/>
          <w:sz w:val="24"/>
          <w:szCs w:val="24"/>
          <w:lang w:val="x-none"/>
        </w:rPr>
        <w:t xml:space="preserve"> „Křelovská, Řepčínská, Svatoplukova – úprava křižovatky“. Pozemky jsou pro správu silnic nepotřebné. O uzavření smlouvy o budoucí darovací smlouvě na budoucí bezúplatný převod pozemků požádalo statutární město Olomouc.</w:t>
      </w:r>
    </w:p>
    <w:p w:rsidR="00924C32" w:rsidRPr="000D5790" w:rsidRDefault="00924C32" w:rsidP="00924C32">
      <w:pPr>
        <w:spacing w:after="120" w:line="240" w:lineRule="auto"/>
        <w:jc w:val="both"/>
        <w:rPr>
          <w:rFonts w:ascii="Arial" w:hAnsi="Arial" w:cs="Arial"/>
          <w:b/>
          <w:bCs/>
          <w:sz w:val="24"/>
          <w:szCs w:val="24"/>
          <w:lang w:val="x-none"/>
        </w:rPr>
      </w:pPr>
      <w:r w:rsidRPr="000D5790">
        <w:rPr>
          <w:rFonts w:ascii="Arial" w:hAnsi="Arial" w:cs="Arial"/>
          <w:b/>
          <w:sz w:val="24"/>
          <w:szCs w:val="24"/>
          <w:lang w:val="x-none"/>
        </w:rPr>
        <w:t>Vyjádření odboru</w:t>
      </w:r>
      <w:r w:rsidRPr="000D5790">
        <w:rPr>
          <w:rFonts w:ascii="Arial" w:hAnsi="Arial" w:cs="Arial"/>
          <w:sz w:val="24"/>
          <w:szCs w:val="24"/>
          <w:lang w:val="x-none"/>
        </w:rPr>
        <w:t xml:space="preserve"> </w:t>
      </w:r>
      <w:r w:rsidRPr="000D5790">
        <w:rPr>
          <w:rFonts w:ascii="Arial" w:hAnsi="Arial" w:cs="Arial"/>
          <w:b/>
          <w:bCs/>
          <w:sz w:val="24"/>
          <w:szCs w:val="24"/>
          <w:lang w:val="x-none"/>
        </w:rPr>
        <w:t>dopravy a silničního hospodářství ze dne 16. 8. 2017:</w:t>
      </w:r>
    </w:p>
    <w:p w:rsidR="00924C32" w:rsidRPr="000D5790" w:rsidRDefault="00924C32" w:rsidP="00924C32">
      <w:pPr>
        <w:spacing w:after="120" w:line="240" w:lineRule="auto"/>
        <w:jc w:val="both"/>
        <w:rPr>
          <w:rFonts w:ascii="Arial" w:hAnsi="Arial" w:cs="Arial"/>
          <w:sz w:val="24"/>
          <w:szCs w:val="24"/>
          <w:lang w:val="x-none"/>
        </w:rPr>
      </w:pPr>
      <w:r w:rsidRPr="000D5790">
        <w:rPr>
          <w:rFonts w:ascii="Arial" w:hAnsi="Arial" w:cs="Arial"/>
          <w:bCs/>
          <w:sz w:val="24"/>
          <w:szCs w:val="24"/>
          <w:lang w:val="x-none"/>
        </w:rPr>
        <w:t>Odbor dopravy a silničního hospodářství</w:t>
      </w:r>
      <w:r w:rsidRPr="000D5790">
        <w:rPr>
          <w:rFonts w:ascii="Arial" w:hAnsi="Arial" w:cs="Arial"/>
          <w:b/>
          <w:bCs/>
          <w:sz w:val="24"/>
          <w:szCs w:val="24"/>
          <w:lang w:val="x-none"/>
        </w:rPr>
        <w:t xml:space="preserve"> </w:t>
      </w:r>
      <w:r w:rsidRPr="000D5790">
        <w:rPr>
          <w:rFonts w:ascii="Arial" w:hAnsi="Arial" w:cs="Arial"/>
          <w:bCs/>
          <w:sz w:val="24"/>
          <w:szCs w:val="24"/>
          <w:lang w:val="x-none"/>
        </w:rPr>
        <w:t>souhlasí na základě stanoviska Správy silnic Olomouckého kraje, příspěvkové organizace s u</w:t>
      </w:r>
      <w:r w:rsidRPr="000D5790">
        <w:rPr>
          <w:rFonts w:ascii="Arial" w:hAnsi="Arial" w:cs="Arial"/>
          <w:sz w:val="24"/>
          <w:szCs w:val="24"/>
          <w:lang w:val="x-none"/>
        </w:rPr>
        <w:t xml:space="preserve">zavřením smlouvy o budoucí smlouvě na </w:t>
      </w:r>
      <w:r w:rsidRPr="000D5790">
        <w:rPr>
          <w:rFonts w:ascii="Arial" w:hAnsi="Arial" w:cs="Arial"/>
          <w:sz w:val="24"/>
          <w:szCs w:val="24"/>
          <w:lang w:val="x-none"/>
        </w:rPr>
        <w:lastRenderedPageBreak/>
        <w:t>budoucí bezúplatný převod částí pozemků v k.ú. Řepčín, obec Olomouc do vlastnictví statutárního města Olomouce.</w:t>
      </w:r>
    </w:p>
    <w:p w:rsidR="00924C32" w:rsidRPr="000D5790" w:rsidRDefault="00924C32" w:rsidP="00924C32">
      <w:pPr>
        <w:spacing w:after="120" w:line="240" w:lineRule="auto"/>
        <w:jc w:val="both"/>
        <w:rPr>
          <w:rFonts w:ascii="Arial" w:hAnsi="Arial" w:cs="Arial"/>
          <w:sz w:val="24"/>
          <w:szCs w:val="24"/>
        </w:rPr>
      </w:pPr>
      <w:r w:rsidRPr="000D5790">
        <w:rPr>
          <w:rFonts w:ascii="Arial" w:hAnsi="Arial" w:cs="Arial"/>
          <w:sz w:val="24"/>
          <w:szCs w:val="24"/>
        </w:rPr>
        <w:t>Vzájemné vypořádání ostatních nemovitostí v územní působnosti statutárního města Olomouc mezi Olomouckým krajem a městem je řešeno průběžně.</w:t>
      </w:r>
    </w:p>
    <w:p w:rsidR="00924C32" w:rsidRPr="000D5790" w:rsidRDefault="00924C32" w:rsidP="00924C32">
      <w:pPr>
        <w:pStyle w:val="Zkladntext"/>
        <w:rPr>
          <w:rFonts w:cs="Arial"/>
          <w:bCs w:val="0"/>
          <w:szCs w:val="24"/>
        </w:rPr>
      </w:pPr>
      <w:r w:rsidRPr="000D5790">
        <w:rPr>
          <w:rFonts w:cs="Arial"/>
          <w:b/>
          <w:szCs w:val="24"/>
        </w:rPr>
        <w:t xml:space="preserve">Rada Olomouckého kraje svým usnesením schválila záměr Olomouckého kraje bezúplatně převést </w:t>
      </w:r>
      <w:r w:rsidRPr="000D5790">
        <w:rPr>
          <w:rStyle w:val="Tunznak"/>
          <w:rFonts w:cs="Arial"/>
          <w:bCs w:val="0"/>
          <w:szCs w:val="24"/>
        </w:rPr>
        <w:t>části pozemků v k. ú. Řepčín, obec Olomouc z vlastnictví Olomouckého kraje, z hospodaření Správy silnic Olomouckého kraje, příspěvkové organizace, do vlastnictví statutárního města Olomouce, IČO:</w:t>
      </w:r>
      <w:r w:rsidRPr="000D5790">
        <w:rPr>
          <w:rFonts w:cs="Arial"/>
          <w:szCs w:val="24"/>
        </w:rPr>
        <w:t xml:space="preserve"> </w:t>
      </w:r>
      <w:r w:rsidRPr="000D5790">
        <w:rPr>
          <w:rFonts w:cs="Arial"/>
          <w:b/>
          <w:szCs w:val="24"/>
        </w:rPr>
        <w:t>00299308</w:t>
      </w:r>
      <w:r w:rsidRPr="000D5790">
        <w:rPr>
          <w:rStyle w:val="Tunznak"/>
          <w:rFonts w:cs="Arial"/>
          <w:bCs w:val="0"/>
          <w:szCs w:val="24"/>
        </w:rPr>
        <w:t xml:space="preserve">. </w:t>
      </w:r>
      <w:r w:rsidRPr="000D5790">
        <w:rPr>
          <w:rStyle w:val="Char0"/>
          <w:b/>
        </w:rPr>
        <w:t xml:space="preserve">Nejprve bude uzavřena smlouva o budoucí darovací smlouvě. Řádná darovací smlouva bude uzavřena nejpozději do jednoho roku ode dne vydání kolaudačního souhlasu, kterým bude stavba </w:t>
      </w:r>
      <w:r w:rsidRPr="000D5790">
        <w:rPr>
          <w:rStyle w:val="Tunznak"/>
          <w:rFonts w:cs="Arial"/>
          <w:bCs w:val="0"/>
          <w:szCs w:val="24"/>
        </w:rPr>
        <w:t>„Křelovská, Řepčínská, Svatoplukova – úprava křižovatky“</w:t>
      </w:r>
      <w:r w:rsidRPr="000D5790">
        <w:rPr>
          <w:rStyle w:val="Char0"/>
          <w:b/>
        </w:rPr>
        <w:t xml:space="preserve"> kolaudována.</w:t>
      </w:r>
      <w:r>
        <w:rPr>
          <w:rStyle w:val="Char0"/>
          <w:b/>
        </w:rPr>
        <w:t xml:space="preserve"> </w:t>
      </w:r>
      <w:r w:rsidRPr="000D5790">
        <w:rPr>
          <w:rStyle w:val="Tunznak"/>
          <w:rFonts w:cs="Arial"/>
          <w:szCs w:val="24"/>
        </w:rPr>
        <w:t>Záměr Olomouckého kraje byl zveřejněn na úřední desce Krajského úřadu Olomouckého kraje a webových stránkách Olomouckého kraje v termínu od 15. 9. 2017 do 16. 10. 2017.</w:t>
      </w:r>
      <w:r w:rsidRPr="000D5790">
        <w:rPr>
          <w:rStyle w:val="Zkladnznak"/>
          <w:rFonts w:cs="Arial"/>
          <w:szCs w:val="24"/>
        </w:rPr>
        <w:t xml:space="preserve"> V průběhu zveřejnění se jiný zájemce o předmětné nemovitosti nepřihlásil, nebyly vzneseny žádné podněty a připomínky.</w:t>
      </w:r>
    </w:p>
    <w:p w:rsidR="00924C32" w:rsidRPr="000D5790" w:rsidRDefault="00924C32" w:rsidP="00924C32">
      <w:pPr>
        <w:spacing w:after="120" w:line="240" w:lineRule="auto"/>
        <w:jc w:val="both"/>
        <w:rPr>
          <w:rFonts w:ascii="Arial" w:hAnsi="Arial" w:cs="Arial"/>
          <w:b/>
          <w:sz w:val="24"/>
          <w:szCs w:val="24"/>
        </w:rPr>
      </w:pPr>
      <w:r w:rsidRPr="000D5790">
        <w:rPr>
          <w:rFonts w:ascii="Arial" w:hAnsi="Arial" w:cs="Arial"/>
          <w:b/>
          <w:sz w:val="24"/>
          <w:szCs w:val="24"/>
        </w:rPr>
        <w:t>Zastupitelstvo Olomouckého kraje svým usnesením č. UZ/8/33/2017 ze dne 18. 12. 2017 schválilo uzavření smlouvy o budoucí darovací smlouvě na budoucí bezúplatný převod částí pozemků parc. č. 1026/21 ost. pl. o výměře 10 m2, parc. č. 1028/19 ost. pl. o výměře 9 m2 a parc. č. 1028/20 ost. pl. o výměře 2 m2, vše v k. ú. Řepčín, obec Olomouc z vlastnictví Olomouckého kraje, z hospodaření Správy silnic Olomouckého kraje, příspěvkové organizace, do vlastnictví statutárního města Olomouce, IČO: 00299308. Řádná darovací smlouva bude uzavřena nejpozději do jednoho roku ode dne vydání kolaudačního souhlasu, kterým bude stavba „Křelovská, Řepčínská, Svatoplukova – úprava křižovatky“ kolaudována. Nabyvatel uhradí veškeré náklady spojené s převodem vlastnického práva a správní poplatek spojený s návrhem na vklad vlastnického práva do katastru nemovitostí.</w:t>
      </w:r>
    </w:p>
    <w:p w:rsidR="00924C32" w:rsidRPr="000D5790" w:rsidRDefault="00924C32" w:rsidP="00924C32">
      <w:pPr>
        <w:pStyle w:val="Tuntext"/>
        <w:rPr>
          <w:rFonts w:cs="Arial"/>
          <w:b w:val="0"/>
          <w:szCs w:val="24"/>
          <w:u w:val="single"/>
        </w:rPr>
      </w:pPr>
      <w:r w:rsidRPr="000D5790">
        <w:rPr>
          <w:rFonts w:cs="Arial"/>
          <w:b w:val="0"/>
          <w:szCs w:val="24"/>
          <w:u w:val="single"/>
        </w:rPr>
        <w:t>Smlouva o budoucí darovací smlouvě mezi Olomouckým krajem a statutárním městem Olomouc, IČO: 00299308, byla uzavřena dne 15. 3. 2018.</w:t>
      </w:r>
    </w:p>
    <w:p w:rsidR="00924C32" w:rsidRPr="000D5790" w:rsidRDefault="00924C32" w:rsidP="00924C32">
      <w:pPr>
        <w:spacing w:after="120" w:line="240" w:lineRule="auto"/>
        <w:jc w:val="both"/>
        <w:rPr>
          <w:rFonts w:ascii="Arial" w:hAnsi="Arial" w:cs="Arial"/>
          <w:sz w:val="24"/>
          <w:szCs w:val="24"/>
        </w:rPr>
      </w:pPr>
      <w:r w:rsidRPr="000D5790">
        <w:rPr>
          <w:rFonts w:ascii="Arial" w:hAnsi="Arial" w:cs="Arial"/>
          <w:sz w:val="24"/>
          <w:szCs w:val="24"/>
        </w:rPr>
        <w:t xml:space="preserve">Nyní po dokončení stavby a jejím geometrickém zaměření požádalo statutární město Olomouc o uzavření řádné darovací smlouvy. Statutární město Olomouc navíc nabídlo Olomouckému kraji části pozemků, které se nacházejí pod krajskými silnicemi a </w:t>
      </w:r>
      <w:r>
        <w:rPr>
          <w:rFonts w:ascii="Arial" w:hAnsi="Arial" w:cs="Arial"/>
          <w:sz w:val="24"/>
          <w:szCs w:val="24"/>
        </w:rPr>
        <w:t xml:space="preserve">které </w:t>
      </w:r>
      <w:r w:rsidRPr="000D5790">
        <w:rPr>
          <w:rFonts w:ascii="Arial" w:hAnsi="Arial" w:cs="Arial"/>
          <w:sz w:val="24"/>
          <w:szCs w:val="24"/>
        </w:rPr>
        <w:t>byly stavbou rovněž dotčeny.</w:t>
      </w:r>
    </w:p>
    <w:p w:rsidR="00924C32" w:rsidRPr="000D5790" w:rsidRDefault="00924C32" w:rsidP="00924C32">
      <w:pPr>
        <w:spacing w:after="120" w:line="240" w:lineRule="auto"/>
        <w:jc w:val="both"/>
        <w:rPr>
          <w:rFonts w:ascii="Arial" w:hAnsi="Arial" w:cs="Arial"/>
          <w:b/>
          <w:sz w:val="24"/>
          <w:szCs w:val="24"/>
        </w:rPr>
      </w:pPr>
      <w:r w:rsidRPr="000D5790">
        <w:rPr>
          <w:rFonts w:ascii="Arial" w:hAnsi="Arial" w:cs="Arial"/>
          <w:b/>
          <w:sz w:val="24"/>
          <w:szCs w:val="24"/>
        </w:rPr>
        <w:t>Vyjádření odboru dopravy a silničního hospodářství ze dne 14. 5. 2020:</w:t>
      </w:r>
    </w:p>
    <w:p w:rsidR="00924C32" w:rsidRPr="000D5790" w:rsidRDefault="00924C32" w:rsidP="00924C32">
      <w:pPr>
        <w:spacing w:after="120" w:line="240" w:lineRule="auto"/>
        <w:jc w:val="both"/>
        <w:rPr>
          <w:rFonts w:ascii="Arial" w:hAnsi="Arial" w:cs="Arial"/>
          <w:sz w:val="24"/>
          <w:szCs w:val="24"/>
        </w:rPr>
      </w:pPr>
      <w:r w:rsidRPr="000D5790">
        <w:rPr>
          <w:rFonts w:ascii="Arial" w:hAnsi="Arial" w:cs="Arial"/>
          <w:sz w:val="24"/>
          <w:szCs w:val="24"/>
        </w:rPr>
        <w:t>Odbor dopravy a silničního hospodářství souhlasí na základě kladného stanoviska Správy silnic Olomouckého kraje, příspěvkové organizace s navrhovaným majetkoprávním vypořádáním stavby.</w:t>
      </w:r>
    </w:p>
    <w:p w:rsidR="00924C32" w:rsidRPr="000D5790" w:rsidRDefault="00924C32" w:rsidP="00924C32">
      <w:pPr>
        <w:spacing w:after="120" w:line="240" w:lineRule="auto"/>
        <w:jc w:val="both"/>
        <w:rPr>
          <w:rFonts w:ascii="Arial" w:hAnsi="Arial" w:cs="Arial"/>
          <w:sz w:val="24"/>
          <w:szCs w:val="24"/>
        </w:rPr>
      </w:pPr>
      <w:r w:rsidRPr="000D5790">
        <w:rPr>
          <w:rFonts w:ascii="Arial" w:hAnsi="Arial" w:cs="Arial"/>
          <w:sz w:val="24"/>
          <w:szCs w:val="24"/>
        </w:rPr>
        <w:t>Části pozemků o výměře 17 m2 ve vlastnictví Olomouckého kraje jsou zastavěny místní komunikací a jsou pro činnost příspěvkové organizace nepotřebné.</w:t>
      </w:r>
    </w:p>
    <w:p w:rsidR="00924C32" w:rsidRPr="000D5790" w:rsidRDefault="00924C32" w:rsidP="00924C32">
      <w:pPr>
        <w:spacing w:after="120" w:line="240" w:lineRule="auto"/>
        <w:jc w:val="both"/>
        <w:rPr>
          <w:rFonts w:ascii="Arial" w:hAnsi="Arial" w:cs="Arial"/>
          <w:sz w:val="24"/>
          <w:szCs w:val="24"/>
        </w:rPr>
      </w:pPr>
      <w:r w:rsidRPr="000D5790">
        <w:rPr>
          <w:rFonts w:ascii="Arial" w:hAnsi="Arial" w:cs="Arial"/>
          <w:sz w:val="24"/>
          <w:szCs w:val="24"/>
        </w:rPr>
        <w:t xml:space="preserve">Na částech pozemků o výměře 16 m2 ve vlastnictví </w:t>
      </w:r>
      <w:r>
        <w:rPr>
          <w:rFonts w:ascii="Arial" w:hAnsi="Arial" w:cs="Arial"/>
          <w:sz w:val="24"/>
          <w:szCs w:val="24"/>
        </w:rPr>
        <w:t>s</w:t>
      </w:r>
      <w:r w:rsidRPr="000D5790">
        <w:rPr>
          <w:rFonts w:ascii="Arial" w:hAnsi="Arial" w:cs="Arial"/>
          <w:sz w:val="24"/>
          <w:szCs w:val="24"/>
        </w:rPr>
        <w:t xml:space="preserve">tatutárního města Olomouc se nachází </w:t>
      </w:r>
      <w:r>
        <w:rPr>
          <w:rFonts w:ascii="Arial" w:hAnsi="Arial" w:cs="Arial"/>
          <w:sz w:val="24"/>
          <w:szCs w:val="24"/>
        </w:rPr>
        <w:t xml:space="preserve">krajská </w:t>
      </w:r>
      <w:r w:rsidRPr="000D5790">
        <w:rPr>
          <w:rFonts w:ascii="Arial" w:hAnsi="Arial" w:cs="Arial"/>
          <w:sz w:val="24"/>
          <w:szCs w:val="24"/>
        </w:rPr>
        <w:t>silnice č. II/635 a č. III/4463.</w:t>
      </w:r>
    </w:p>
    <w:p w:rsidR="00924C32" w:rsidRPr="000D5790" w:rsidRDefault="00924C32" w:rsidP="00924C32">
      <w:pPr>
        <w:spacing w:after="120" w:line="240" w:lineRule="auto"/>
        <w:jc w:val="both"/>
        <w:rPr>
          <w:rFonts w:ascii="Arial" w:hAnsi="Arial" w:cs="Arial"/>
          <w:sz w:val="24"/>
          <w:szCs w:val="24"/>
          <w:u w:val="single"/>
        </w:rPr>
      </w:pPr>
      <w:r w:rsidRPr="000D5790">
        <w:rPr>
          <w:rFonts w:ascii="Arial" w:hAnsi="Arial" w:cs="Arial"/>
          <w:sz w:val="24"/>
          <w:szCs w:val="24"/>
          <w:u w:val="single"/>
        </w:rPr>
        <w:t>Statutární město Olomouc s uzavřením darovací smlouvy souhlasí.</w:t>
      </w:r>
    </w:p>
    <w:p w:rsidR="00924C32" w:rsidRPr="000D5790" w:rsidRDefault="008C6759" w:rsidP="00924C32">
      <w:pPr>
        <w:spacing w:after="120" w:line="240" w:lineRule="auto"/>
        <w:jc w:val="both"/>
        <w:rPr>
          <w:rStyle w:val="Tunznak"/>
          <w:rFonts w:cs="Arial"/>
          <w:bCs/>
          <w:szCs w:val="24"/>
        </w:rPr>
      </w:pPr>
      <w:r w:rsidRPr="008C6759">
        <w:rPr>
          <w:rFonts w:ascii="Arial" w:hAnsi="Arial" w:cs="Arial"/>
          <w:b/>
          <w:sz w:val="24"/>
          <w:szCs w:val="24"/>
        </w:rPr>
        <w:t>Rada Olomouckého kraje</w:t>
      </w:r>
      <w:r w:rsidRPr="008C6759">
        <w:rPr>
          <w:rFonts w:ascii="Arial" w:hAnsi="Arial" w:cs="Arial"/>
          <w:sz w:val="24"/>
          <w:szCs w:val="24"/>
        </w:rPr>
        <w:t xml:space="preserve"> na základě návrhu odboru majetkového, právního a správních činností</w:t>
      </w:r>
      <w:r w:rsidRPr="008C6759">
        <w:rPr>
          <w:rFonts w:ascii="Arial" w:hAnsi="Arial" w:cs="Arial"/>
          <w:b/>
          <w:sz w:val="24"/>
          <w:szCs w:val="24"/>
        </w:rPr>
        <w:t xml:space="preserve"> doporučuje</w:t>
      </w:r>
      <w:r w:rsidRPr="00925146">
        <w:rPr>
          <w:rFonts w:cs="Arial"/>
          <w:szCs w:val="24"/>
        </w:rPr>
        <w:t xml:space="preserve"> </w:t>
      </w:r>
      <w:r w:rsidRPr="00512C0C">
        <w:rPr>
          <w:rFonts w:ascii="Arial" w:hAnsi="Arial" w:cs="Arial"/>
          <w:b/>
          <w:sz w:val="24"/>
          <w:szCs w:val="24"/>
        </w:rPr>
        <w:t xml:space="preserve"> </w:t>
      </w:r>
      <w:r w:rsidR="00924C32" w:rsidRPr="000D5790">
        <w:rPr>
          <w:rFonts w:ascii="Arial" w:hAnsi="Arial" w:cs="Arial"/>
          <w:b/>
          <w:bCs/>
          <w:sz w:val="24"/>
          <w:szCs w:val="24"/>
        </w:rPr>
        <w:t>Zastupitelstvu Olomouckého kraje schválit</w:t>
      </w:r>
      <w:r w:rsidR="00924C32" w:rsidRPr="000D5790">
        <w:rPr>
          <w:rStyle w:val="Tunznak"/>
          <w:rFonts w:cs="Arial"/>
          <w:szCs w:val="24"/>
        </w:rPr>
        <w:t xml:space="preserve"> bezúplatný převod </w:t>
      </w:r>
      <w:r w:rsidR="00924C32" w:rsidRPr="000D5790">
        <w:rPr>
          <w:rFonts w:ascii="Arial" w:hAnsi="Arial" w:cs="Arial"/>
          <w:b/>
          <w:bCs/>
          <w:sz w:val="24"/>
          <w:szCs w:val="24"/>
        </w:rPr>
        <w:t>částí pozemků parc. č. 1026/21 ost. pl. o výměře 4 m2 a parc. č. 1028/20 ost. pl. o výměře 2</w:t>
      </w:r>
      <w:r w:rsidR="00924C32">
        <w:rPr>
          <w:rFonts w:ascii="Arial" w:hAnsi="Arial" w:cs="Arial"/>
          <w:b/>
          <w:bCs/>
          <w:sz w:val="24"/>
          <w:szCs w:val="24"/>
        </w:rPr>
        <w:t> </w:t>
      </w:r>
      <w:r w:rsidR="00924C32" w:rsidRPr="000D5790">
        <w:rPr>
          <w:rFonts w:ascii="Arial" w:hAnsi="Arial" w:cs="Arial"/>
          <w:b/>
          <w:bCs/>
          <w:sz w:val="24"/>
          <w:szCs w:val="24"/>
        </w:rPr>
        <w:t>m2, dle geometrického plánu č. 811-218/2018 ze dne 19. 9. 2019 díl „m“ o výměře 4</w:t>
      </w:r>
      <w:r w:rsidR="00924C32">
        <w:rPr>
          <w:rFonts w:ascii="Arial" w:hAnsi="Arial" w:cs="Arial"/>
          <w:b/>
          <w:bCs/>
          <w:sz w:val="24"/>
          <w:szCs w:val="24"/>
        </w:rPr>
        <w:t> </w:t>
      </w:r>
      <w:r w:rsidR="00924C32" w:rsidRPr="000D5790">
        <w:rPr>
          <w:rFonts w:ascii="Arial" w:hAnsi="Arial" w:cs="Arial"/>
          <w:b/>
          <w:bCs/>
          <w:sz w:val="24"/>
          <w:szCs w:val="24"/>
        </w:rPr>
        <w:t xml:space="preserve">m2 a díl „l“ o výměře 2 m2, které jsou sloučeny do pozemku parc. č. 1026/2 ost. pl. o celkové výměře 766 m2, části pozemku parc. č. 1026/21 ost. pl. o výměře </w:t>
      </w:r>
      <w:r w:rsidR="00924C32" w:rsidRPr="000D5790">
        <w:rPr>
          <w:rFonts w:ascii="Arial" w:hAnsi="Arial" w:cs="Arial"/>
          <w:b/>
          <w:bCs/>
          <w:sz w:val="24"/>
          <w:szCs w:val="24"/>
        </w:rPr>
        <w:lastRenderedPageBreak/>
        <w:t>3</w:t>
      </w:r>
      <w:r w:rsidR="004378C9">
        <w:rPr>
          <w:rFonts w:ascii="Arial" w:hAnsi="Arial" w:cs="Arial"/>
          <w:b/>
          <w:bCs/>
          <w:sz w:val="24"/>
          <w:szCs w:val="24"/>
        </w:rPr>
        <w:t> </w:t>
      </w:r>
      <w:r w:rsidR="00924C32" w:rsidRPr="000D5790">
        <w:rPr>
          <w:rFonts w:ascii="Arial" w:hAnsi="Arial" w:cs="Arial"/>
          <w:b/>
          <w:bCs/>
          <w:sz w:val="24"/>
          <w:szCs w:val="24"/>
        </w:rPr>
        <w:t>m2, dle geometrického plánu č. 811-218/2018 ze dne 19. 9. 2019 díl „o“, který se slučuje do pozemku parc. č. 1026/23 ost. pl. o celkové výměře 316 m2, části pozemku parc. č. 1028/19 ost. pl. o výměře 5 m2, dle geometrického plánu č. 811-218/2018 ze dne 19. 9. 2019 díl „e+g“, který se slučuje do pozemku parc. č. 1026/25 ost. pl. o celkové výměře 103</w:t>
      </w:r>
      <w:r w:rsidR="00924C32">
        <w:rPr>
          <w:rFonts w:ascii="Arial" w:hAnsi="Arial" w:cs="Arial"/>
          <w:b/>
          <w:bCs/>
          <w:sz w:val="24"/>
          <w:szCs w:val="24"/>
        </w:rPr>
        <w:t> </w:t>
      </w:r>
      <w:r w:rsidR="00924C32" w:rsidRPr="000D5790">
        <w:rPr>
          <w:rFonts w:ascii="Arial" w:hAnsi="Arial" w:cs="Arial"/>
          <w:b/>
          <w:bCs/>
          <w:sz w:val="24"/>
          <w:szCs w:val="24"/>
        </w:rPr>
        <w:t>m2 a části pozemku parc. č. 1028/19 ost. pl. o výměře 3</w:t>
      </w:r>
      <w:r w:rsidR="004378C9">
        <w:rPr>
          <w:rFonts w:ascii="Arial" w:hAnsi="Arial" w:cs="Arial"/>
          <w:b/>
          <w:bCs/>
          <w:sz w:val="24"/>
          <w:szCs w:val="24"/>
        </w:rPr>
        <w:t> </w:t>
      </w:r>
      <w:r w:rsidR="00924C32" w:rsidRPr="000D5790">
        <w:rPr>
          <w:rFonts w:ascii="Arial" w:hAnsi="Arial" w:cs="Arial"/>
          <w:b/>
          <w:bCs/>
          <w:sz w:val="24"/>
          <w:szCs w:val="24"/>
        </w:rPr>
        <w:t>m2, dle geometrického plánu č. 811-218/2018 ze dne 19. 9. 2019 díl „c+d“ o výměře 3 m2, který se slučuje do pozemku parc. č. 1028/23 ost. pl. o celkové výměře 6 m2, vše v k.ú. Řepčín, obec Olomouc z vlastnictví Olomouckého kraje, z hospodaření Správy silnic Olomouckého kraje, příspěvkové organizace</w:t>
      </w:r>
      <w:r w:rsidR="00924C32">
        <w:rPr>
          <w:rFonts w:ascii="Arial" w:hAnsi="Arial" w:cs="Arial"/>
          <w:b/>
          <w:bCs/>
          <w:sz w:val="24"/>
          <w:szCs w:val="24"/>
        </w:rPr>
        <w:t>,</w:t>
      </w:r>
      <w:r w:rsidR="00924C32" w:rsidRPr="000D5790">
        <w:rPr>
          <w:rFonts w:ascii="Arial" w:hAnsi="Arial" w:cs="Arial"/>
          <w:b/>
          <w:bCs/>
          <w:sz w:val="24"/>
          <w:szCs w:val="24"/>
        </w:rPr>
        <w:t xml:space="preserve"> do vlastnictví </w:t>
      </w:r>
      <w:r w:rsidR="00924C32" w:rsidRPr="000D5790">
        <w:rPr>
          <w:rFonts w:ascii="Arial" w:hAnsi="Arial" w:cs="Arial"/>
          <w:b/>
          <w:sz w:val="24"/>
          <w:szCs w:val="24"/>
        </w:rPr>
        <w:t>statutárního města Olomouce, IČO: 00299308</w:t>
      </w:r>
      <w:r w:rsidR="00924C32" w:rsidRPr="000D5790">
        <w:rPr>
          <w:rFonts w:ascii="Arial" w:hAnsi="Arial" w:cs="Arial"/>
          <w:b/>
          <w:bCs/>
          <w:sz w:val="24"/>
          <w:szCs w:val="24"/>
        </w:rPr>
        <w:t xml:space="preserve">. </w:t>
      </w:r>
      <w:r w:rsidR="00924C32" w:rsidRPr="000D5790">
        <w:rPr>
          <w:rStyle w:val="TuntextChar5"/>
          <w:rFonts w:cs="Arial"/>
          <w:bCs/>
        </w:rPr>
        <w:t>Na</w:t>
      </w:r>
      <w:r w:rsidR="00924C32" w:rsidRPr="000D5790">
        <w:rPr>
          <w:rStyle w:val="Tunznak"/>
          <w:rFonts w:cs="Arial"/>
          <w:bCs/>
          <w:szCs w:val="24"/>
        </w:rPr>
        <w:t>byvatel uhradí správní poplatek spojený s návrhem na vklad vlastnického práva do katastru nemovitostí.</w:t>
      </w:r>
    </w:p>
    <w:p w:rsidR="00924C32" w:rsidRPr="000D5790" w:rsidRDefault="008C6759" w:rsidP="00924C32">
      <w:pPr>
        <w:spacing w:after="120" w:line="240" w:lineRule="auto"/>
        <w:jc w:val="both"/>
        <w:rPr>
          <w:rStyle w:val="Tunznak"/>
          <w:rFonts w:cs="Arial"/>
          <w:bCs/>
          <w:szCs w:val="24"/>
        </w:rPr>
      </w:pPr>
      <w:r w:rsidRPr="008C6759">
        <w:rPr>
          <w:rFonts w:ascii="Arial" w:hAnsi="Arial" w:cs="Arial"/>
          <w:b/>
          <w:sz w:val="24"/>
          <w:szCs w:val="24"/>
        </w:rPr>
        <w:t>Rada Olomouckého kraje</w:t>
      </w:r>
      <w:r w:rsidRPr="008C6759">
        <w:rPr>
          <w:rFonts w:ascii="Arial" w:hAnsi="Arial" w:cs="Arial"/>
          <w:sz w:val="24"/>
          <w:szCs w:val="24"/>
        </w:rPr>
        <w:t xml:space="preserve"> na základě návrhu odboru majetkového, právního a správních činností</w:t>
      </w:r>
      <w:r w:rsidRPr="008C6759">
        <w:rPr>
          <w:rFonts w:ascii="Arial" w:hAnsi="Arial" w:cs="Arial"/>
          <w:b/>
          <w:sz w:val="24"/>
          <w:szCs w:val="24"/>
        </w:rPr>
        <w:t xml:space="preserve"> doporučuje</w:t>
      </w:r>
      <w:r w:rsidRPr="00925146">
        <w:rPr>
          <w:rFonts w:cs="Arial"/>
          <w:szCs w:val="24"/>
        </w:rPr>
        <w:t xml:space="preserve"> </w:t>
      </w:r>
      <w:r w:rsidRPr="00512C0C">
        <w:rPr>
          <w:rFonts w:ascii="Arial" w:hAnsi="Arial" w:cs="Arial"/>
          <w:b/>
          <w:sz w:val="24"/>
          <w:szCs w:val="24"/>
        </w:rPr>
        <w:t xml:space="preserve"> </w:t>
      </w:r>
      <w:r w:rsidR="00924C32" w:rsidRPr="000D5790">
        <w:rPr>
          <w:rFonts w:ascii="Arial" w:hAnsi="Arial" w:cs="Arial"/>
          <w:b/>
          <w:bCs/>
          <w:sz w:val="24"/>
          <w:szCs w:val="24"/>
        </w:rPr>
        <w:t>Zastupitelstvu Olomouckého kraje schválit</w:t>
      </w:r>
      <w:r w:rsidR="00924C32" w:rsidRPr="000D5790">
        <w:rPr>
          <w:rStyle w:val="Tunznak"/>
          <w:rFonts w:cs="Arial"/>
          <w:szCs w:val="24"/>
        </w:rPr>
        <w:t xml:space="preserve"> bezúplatné nabytí </w:t>
      </w:r>
      <w:r w:rsidR="00924C32" w:rsidRPr="000D5790">
        <w:rPr>
          <w:rFonts w:ascii="Arial" w:hAnsi="Arial" w:cs="Arial"/>
          <w:b/>
          <w:bCs/>
          <w:sz w:val="24"/>
          <w:szCs w:val="24"/>
        </w:rPr>
        <w:t>částí pozemků parc. č. 1026/25 ost. pl. o výměře 3 m2 a parc. č. 1028/23 ost. pl. o výměře 1</w:t>
      </w:r>
      <w:r w:rsidR="00924C32">
        <w:rPr>
          <w:rFonts w:ascii="Arial" w:hAnsi="Arial" w:cs="Arial"/>
          <w:b/>
          <w:bCs/>
          <w:sz w:val="24"/>
          <w:szCs w:val="24"/>
        </w:rPr>
        <w:t> </w:t>
      </w:r>
      <w:r w:rsidR="00924C32" w:rsidRPr="000D5790">
        <w:rPr>
          <w:rFonts w:ascii="Arial" w:hAnsi="Arial" w:cs="Arial"/>
          <w:b/>
          <w:bCs/>
          <w:sz w:val="24"/>
          <w:szCs w:val="24"/>
        </w:rPr>
        <w:t>m2, dle geometrického plánu č. 811-218/2018 ze dne 19. 9. 2019 díl „f“ o výměře 3</w:t>
      </w:r>
      <w:r w:rsidR="00924C32">
        <w:rPr>
          <w:rFonts w:ascii="Arial" w:hAnsi="Arial" w:cs="Arial"/>
          <w:b/>
          <w:bCs/>
          <w:sz w:val="24"/>
          <w:szCs w:val="24"/>
        </w:rPr>
        <w:t> </w:t>
      </w:r>
      <w:r w:rsidR="00924C32" w:rsidRPr="000D5790">
        <w:rPr>
          <w:rFonts w:ascii="Arial" w:hAnsi="Arial" w:cs="Arial"/>
          <w:b/>
          <w:bCs/>
          <w:sz w:val="24"/>
          <w:szCs w:val="24"/>
        </w:rPr>
        <w:t>m2 a díl „b“ o výměře 1 m2, které jsou sloučeny do pozemku parc. č. 1028/19 ost. pl. o celkové výměře 1 940 m2 a částí pozemků parc. č. 1026/25 ost. pl. o výměře 2</w:t>
      </w:r>
      <w:r w:rsidR="004378C9">
        <w:rPr>
          <w:rFonts w:ascii="Arial" w:hAnsi="Arial" w:cs="Arial"/>
          <w:b/>
          <w:bCs/>
          <w:sz w:val="24"/>
          <w:szCs w:val="24"/>
        </w:rPr>
        <w:t> </w:t>
      </w:r>
      <w:r w:rsidR="00924C32" w:rsidRPr="000D5790">
        <w:rPr>
          <w:rFonts w:ascii="Arial" w:hAnsi="Arial" w:cs="Arial"/>
          <w:b/>
          <w:bCs/>
          <w:sz w:val="24"/>
          <w:szCs w:val="24"/>
        </w:rPr>
        <w:t xml:space="preserve">m2 a parc. č. 1028/22 ost. pl. o výměře 10 m2, dle geometrického plánu č. 811-218/2018 ze dne 19. 9. 2019 díl „h“ o výměře 2 m2 a díl „k“ o výměře 10 m2, které jsou sloučeny do pozemku parc. č. 1028/20 ost. pl. o celkové výměře 354 m2, vše v k.ú. Řepčín, obec Olomouc z vlastnictví </w:t>
      </w:r>
      <w:r w:rsidR="00924C32" w:rsidRPr="000D5790">
        <w:rPr>
          <w:rFonts w:ascii="Arial" w:hAnsi="Arial" w:cs="Arial"/>
          <w:b/>
          <w:sz w:val="24"/>
          <w:szCs w:val="24"/>
        </w:rPr>
        <w:t>statutárního města Olomouce, IČO: 00299308</w:t>
      </w:r>
      <w:r w:rsidR="00924C32">
        <w:rPr>
          <w:rFonts w:ascii="Arial" w:hAnsi="Arial" w:cs="Arial"/>
          <w:b/>
          <w:sz w:val="24"/>
          <w:szCs w:val="24"/>
        </w:rPr>
        <w:t>,</w:t>
      </w:r>
      <w:r w:rsidR="00924C32" w:rsidRPr="000D5790">
        <w:rPr>
          <w:rFonts w:ascii="Arial" w:hAnsi="Arial" w:cs="Arial"/>
          <w:b/>
          <w:sz w:val="24"/>
          <w:szCs w:val="24"/>
        </w:rPr>
        <w:t xml:space="preserve"> do vlastnictví Olomouckého kraje, do hospodaření Správy silnic Olomouckého kraje, příspěvkové organizace</w:t>
      </w:r>
      <w:r w:rsidR="00924C32" w:rsidRPr="000D5790">
        <w:rPr>
          <w:rFonts w:ascii="Arial" w:hAnsi="Arial" w:cs="Arial"/>
          <w:b/>
          <w:bCs/>
          <w:sz w:val="24"/>
          <w:szCs w:val="24"/>
        </w:rPr>
        <w:t xml:space="preserve">. </w:t>
      </w:r>
      <w:r w:rsidR="00924C32" w:rsidRPr="000D5790">
        <w:rPr>
          <w:rStyle w:val="TuntextChar5"/>
          <w:rFonts w:cs="Arial"/>
          <w:bCs/>
        </w:rPr>
        <w:t>Na</w:t>
      </w:r>
      <w:r w:rsidR="00924C32" w:rsidRPr="000D5790">
        <w:rPr>
          <w:rStyle w:val="Tunznak"/>
          <w:rFonts w:cs="Arial"/>
          <w:bCs/>
          <w:szCs w:val="24"/>
        </w:rPr>
        <w:t>byvatel uhradí správní poplatek spojený s návrhem na vklad vlastnického práva do katastru nemovitostí.</w:t>
      </w:r>
    </w:p>
    <w:p w:rsidR="000D76B4" w:rsidRDefault="000D76B4" w:rsidP="005A68B9">
      <w:pPr>
        <w:pStyle w:val="slo1text"/>
        <w:numPr>
          <w:ilvl w:val="0"/>
          <w:numId w:val="0"/>
        </w:numPr>
        <w:rPr>
          <w:rFonts w:cs="Arial"/>
          <w:b/>
          <w:szCs w:val="24"/>
        </w:rPr>
      </w:pPr>
    </w:p>
    <w:sectPr w:rsidR="000D76B4">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498" w:rsidRDefault="00312498">
      <w:r>
        <w:separator/>
      </w:r>
    </w:p>
  </w:endnote>
  <w:endnote w:type="continuationSeparator" w:id="0">
    <w:p w:rsidR="00312498" w:rsidRDefault="0031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562A2">
      <w:rPr>
        <w:rFonts w:ascii="Arial" w:hAnsi="Arial" w:cs="Arial"/>
      </w:rPr>
      <w:t>2</w:t>
    </w:r>
    <w:r w:rsidR="00615FD7">
      <w:rPr>
        <w:rFonts w:ascii="Arial" w:hAnsi="Arial" w:cs="Arial"/>
      </w:rPr>
      <w:t>2</w:t>
    </w:r>
    <w:r w:rsidRPr="00B64EEC">
      <w:rPr>
        <w:rFonts w:ascii="Arial" w:hAnsi="Arial" w:cs="Arial"/>
      </w:rPr>
      <w:t>.</w:t>
    </w:r>
    <w:r w:rsidR="00617425" w:rsidRPr="00B64EEC">
      <w:rPr>
        <w:rFonts w:ascii="Arial" w:hAnsi="Arial" w:cs="Arial"/>
      </w:rPr>
      <w:t xml:space="preserve"> </w:t>
    </w:r>
    <w:r w:rsidR="00615FD7">
      <w:rPr>
        <w:rFonts w:ascii="Arial" w:hAnsi="Arial" w:cs="Arial"/>
      </w:rPr>
      <w:t>6</w:t>
    </w:r>
    <w:r w:rsidR="00F46BFB" w:rsidRPr="00B64EEC">
      <w:rPr>
        <w:rFonts w:ascii="Arial" w:hAnsi="Arial" w:cs="Arial"/>
      </w:rPr>
      <w:t xml:space="preserve">. </w:t>
    </w:r>
    <w:r w:rsidRPr="00B64EEC">
      <w:rPr>
        <w:rFonts w:ascii="Arial" w:hAnsi="Arial" w:cs="Arial"/>
      </w:rPr>
      <w:t>20</w:t>
    </w:r>
    <w:r w:rsidR="007C640C">
      <w:rPr>
        <w:rFonts w:ascii="Arial" w:hAnsi="Arial" w:cs="Arial"/>
      </w:rPr>
      <w:t>20</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435CD2">
      <w:rPr>
        <w:rStyle w:val="slostrnky"/>
        <w:rFonts w:cs="Arial"/>
        <w:noProof/>
      </w:rPr>
      <w:t>9</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435CD2">
      <w:rPr>
        <w:rStyle w:val="slostrnky"/>
        <w:rFonts w:cs="Arial"/>
        <w:noProof/>
      </w:rPr>
      <w:t>9</w:t>
    </w:r>
    <w:r w:rsidRPr="00B64EEC">
      <w:rPr>
        <w:rStyle w:val="slostrnky"/>
        <w:rFonts w:cs="Arial"/>
      </w:rPr>
      <w:fldChar w:fldCharType="end"/>
    </w:r>
    <w:r w:rsidRPr="00B64EEC">
      <w:rPr>
        <w:rFonts w:ascii="Arial" w:hAnsi="Arial" w:cs="Arial"/>
      </w:rPr>
      <w:t>)</w:t>
    </w:r>
  </w:p>
  <w:p w:rsidR="00FF7F5B" w:rsidRPr="00041FA0" w:rsidRDefault="00C82410" w:rsidP="006A4403">
    <w:pPr>
      <w:pStyle w:val="Zpat"/>
      <w:pBdr>
        <w:top w:val="single" w:sz="4" w:space="1" w:color="auto"/>
      </w:pBdr>
      <w:tabs>
        <w:tab w:val="left" w:pos="6840"/>
        <w:tab w:val="left" w:pos="8100"/>
      </w:tabs>
      <w:spacing w:after="0"/>
    </w:pPr>
    <w:r>
      <w:rPr>
        <w:rFonts w:ascii="Arial" w:hAnsi="Arial" w:cs="Arial"/>
      </w:rPr>
      <w:t>14</w:t>
    </w:r>
    <w:r w:rsidR="00FF7F5B" w:rsidRPr="00B64EEC">
      <w:rPr>
        <w:rFonts w:ascii="Arial" w:hAnsi="Arial" w:cs="Arial"/>
      </w:rPr>
      <w:t>.</w:t>
    </w:r>
    <w:r w:rsidR="00615FD7">
      <w:rPr>
        <w:rFonts w:ascii="Arial" w:hAnsi="Arial" w:cs="Arial"/>
      </w:rPr>
      <w:t>5</w:t>
    </w:r>
    <w:r w:rsidR="00FF7F5B" w:rsidRPr="00B64EEC">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498" w:rsidRDefault="00312498">
      <w:r>
        <w:separator/>
      </w:r>
    </w:p>
  </w:footnote>
  <w:footnote w:type="continuationSeparator" w:id="0">
    <w:p w:rsidR="00312498" w:rsidRDefault="00312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66DC"/>
    <w:rsid w:val="00036E31"/>
    <w:rsid w:val="00037129"/>
    <w:rsid w:val="0004055B"/>
    <w:rsid w:val="000409D6"/>
    <w:rsid w:val="00041FA0"/>
    <w:rsid w:val="000421DB"/>
    <w:rsid w:val="00042CB5"/>
    <w:rsid w:val="00045E92"/>
    <w:rsid w:val="000466FA"/>
    <w:rsid w:val="000474EF"/>
    <w:rsid w:val="00047C69"/>
    <w:rsid w:val="0005102B"/>
    <w:rsid w:val="00052483"/>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18A9"/>
    <w:rsid w:val="000F1CB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4B5C"/>
    <w:rsid w:val="00205D13"/>
    <w:rsid w:val="00207763"/>
    <w:rsid w:val="00207B15"/>
    <w:rsid w:val="00211B0D"/>
    <w:rsid w:val="00213C59"/>
    <w:rsid w:val="002150ED"/>
    <w:rsid w:val="0021525E"/>
    <w:rsid w:val="0021532A"/>
    <w:rsid w:val="00216500"/>
    <w:rsid w:val="00216CC2"/>
    <w:rsid w:val="00217E5F"/>
    <w:rsid w:val="002204DF"/>
    <w:rsid w:val="002210BC"/>
    <w:rsid w:val="00223373"/>
    <w:rsid w:val="00223EA7"/>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22DD"/>
    <w:rsid w:val="002D33C1"/>
    <w:rsid w:val="002D36CB"/>
    <w:rsid w:val="002D3EB6"/>
    <w:rsid w:val="002D4438"/>
    <w:rsid w:val="002D45F3"/>
    <w:rsid w:val="002D5ADA"/>
    <w:rsid w:val="002D5FFC"/>
    <w:rsid w:val="002D783E"/>
    <w:rsid w:val="002D7B5D"/>
    <w:rsid w:val="002E09DA"/>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2498"/>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2B3A"/>
    <w:rsid w:val="0038308A"/>
    <w:rsid w:val="0039755C"/>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DE2"/>
    <w:rsid w:val="003D4DF4"/>
    <w:rsid w:val="003D6884"/>
    <w:rsid w:val="003D6C45"/>
    <w:rsid w:val="003D7CA9"/>
    <w:rsid w:val="003E13FD"/>
    <w:rsid w:val="003E14E3"/>
    <w:rsid w:val="003E30B5"/>
    <w:rsid w:val="003E5A21"/>
    <w:rsid w:val="003E68ED"/>
    <w:rsid w:val="003F37CE"/>
    <w:rsid w:val="003F3A67"/>
    <w:rsid w:val="003F3B77"/>
    <w:rsid w:val="003F4938"/>
    <w:rsid w:val="003F6792"/>
    <w:rsid w:val="003F733B"/>
    <w:rsid w:val="003F7C95"/>
    <w:rsid w:val="004004F4"/>
    <w:rsid w:val="00400C98"/>
    <w:rsid w:val="00401DBD"/>
    <w:rsid w:val="00404709"/>
    <w:rsid w:val="00404A3E"/>
    <w:rsid w:val="0040732D"/>
    <w:rsid w:val="00407A11"/>
    <w:rsid w:val="00407DEC"/>
    <w:rsid w:val="0041043B"/>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5CD2"/>
    <w:rsid w:val="00436EE7"/>
    <w:rsid w:val="004378C9"/>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3A6F"/>
    <w:rsid w:val="00494DEE"/>
    <w:rsid w:val="00494EC0"/>
    <w:rsid w:val="004973C5"/>
    <w:rsid w:val="00497A5A"/>
    <w:rsid w:val="00497A8B"/>
    <w:rsid w:val="004A1A66"/>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C1D58"/>
    <w:rsid w:val="004C3CDF"/>
    <w:rsid w:val="004C4098"/>
    <w:rsid w:val="004C4F3B"/>
    <w:rsid w:val="004D12F2"/>
    <w:rsid w:val="004D40F7"/>
    <w:rsid w:val="004D509F"/>
    <w:rsid w:val="004D510E"/>
    <w:rsid w:val="004D52A6"/>
    <w:rsid w:val="004D6033"/>
    <w:rsid w:val="004D7886"/>
    <w:rsid w:val="004E0A50"/>
    <w:rsid w:val="004E2531"/>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1C23"/>
    <w:rsid w:val="00583B31"/>
    <w:rsid w:val="005840C9"/>
    <w:rsid w:val="00584119"/>
    <w:rsid w:val="0058444D"/>
    <w:rsid w:val="00585A82"/>
    <w:rsid w:val="00586D08"/>
    <w:rsid w:val="00587D3E"/>
    <w:rsid w:val="00587F87"/>
    <w:rsid w:val="0059128D"/>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3404"/>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5CF"/>
    <w:rsid w:val="008059EB"/>
    <w:rsid w:val="00810994"/>
    <w:rsid w:val="0081447A"/>
    <w:rsid w:val="008146C9"/>
    <w:rsid w:val="00815C6A"/>
    <w:rsid w:val="008174F2"/>
    <w:rsid w:val="008176F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3ACB"/>
    <w:rsid w:val="0084407F"/>
    <w:rsid w:val="00844FC0"/>
    <w:rsid w:val="00845087"/>
    <w:rsid w:val="008502D5"/>
    <w:rsid w:val="008519AB"/>
    <w:rsid w:val="00851C1A"/>
    <w:rsid w:val="00852459"/>
    <w:rsid w:val="00852D90"/>
    <w:rsid w:val="008530D7"/>
    <w:rsid w:val="0085509B"/>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68C1"/>
    <w:rsid w:val="00926FB1"/>
    <w:rsid w:val="0092756E"/>
    <w:rsid w:val="00927B00"/>
    <w:rsid w:val="00930AA4"/>
    <w:rsid w:val="00931FC0"/>
    <w:rsid w:val="00936AA7"/>
    <w:rsid w:val="00937136"/>
    <w:rsid w:val="00944C7C"/>
    <w:rsid w:val="00945ADC"/>
    <w:rsid w:val="00946AF6"/>
    <w:rsid w:val="0094700D"/>
    <w:rsid w:val="00947646"/>
    <w:rsid w:val="00947F92"/>
    <w:rsid w:val="00950662"/>
    <w:rsid w:val="00950B30"/>
    <w:rsid w:val="009513AD"/>
    <w:rsid w:val="00952E69"/>
    <w:rsid w:val="00953A95"/>
    <w:rsid w:val="009550CA"/>
    <w:rsid w:val="00955A98"/>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F91"/>
    <w:rsid w:val="009D7891"/>
    <w:rsid w:val="009E0A8A"/>
    <w:rsid w:val="009E3BBE"/>
    <w:rsid w:val="009E443F"/>
    <w:rsid w:val="009E59F4"/>
    <w:rsid w:val="009E5CD9"/>
    <w:rsid w:val="009E6124"/>
    <w:rsid w:val="009E7090"/>
    <w:rsid w:val="009E7376"/>
    <w:rsid w:val="009F182F"/>
    <w:rsid w:val="009F287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67F3"/>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250B"/>
    <w:rsid w:val="00AE2957"/>
    <w:rsid w:val="00AE46A0"/>
    <w:rsid w:val="00AE4D34"/>
    <w:rsid w:val="00AF02D0"/>
    <w:rsid w:val="00AF0510"/>
    <w:rsid w:val="00AF0772"/>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615A"/>
    <w:rsid w:val="00B60890"/>
    <w:rsid w:val="00B610D7"/>
    <w:rsid w:val="00B6121F"/>
    <w:rsid w:val="00B62C23"/>
    <w:rsid w:val="00B6350A"/>
    <w:rsid w:val="00B64EEC"/>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9E4"/>
    <w:rsid w:val="00C55971"/>
    <w:rsid w:val="00C56642"/>
    <w:rsid w:val="00C56768"/>
    <w:rsid w:val="00C613BC"/>
    <w:rsid w:val="00C619A8"/>
    <w:rsid w:val="00C61E80"/>
    <w:rsid w:val="00C63191"/>
    <w:rsid w:val="00C639F5"/>
    <w:rsid w:val="00C656D8"/>
    <w:rsid w:val="00C663FB"/>
    <w:rsid w:val="00C66589"/>
    <w:rsid w:val="00C67D21"/>
    <w:rsid w:val="00C7175B"/>
    <w:rsid w:val="00C73BB5"/>
    <w:rsid w:val="00C7528A"/>
    <w:rsid w:val="00C76AF6"/>
    <w:rsid w:val="00C76F60"/>
    <w:rsid w:val="00C81105"/>
    <w:rsid w:val="00C81B9C"/>
    <w:rsid w:val="00C82410"/>
    <w:rsid w:val="00C82BCC"/>
    <w:rsid w:val="00C83423"/>
    <w:rsid w:val="00C841A0"/>
    <w:rsid w:val="00C85CD8"/>
    <w:rsid w:val="00C85EAB"/>
    <w:rsid w:val="00C87C97"/>
    <w:rsid w:val="00C92B34"/>
    <w:rsid w:val="00C92C15"/>
    <w:rsid w:val="00C93677"/>
    <w:rsid w:val="00C94317"/>
    <w:rsid w:val="00C952C9"/>
    <w:rsid w:val="00C95795"/>
    <w:rsid w:val="00C959D1"/>
    <w:rsid w:val="00CA0637"/>
    <w:rsid w:val="00CA0D6B"/>
    <w:rsid w:val="00CA2EF5"/>
    <w:rsid w:val="00CA3666"/>
    <w:rsid w:val="00CA42F7"/>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3A3A"/>
    <w:rsid w:val="00D36DC2"/>
    <w:rsid w:val="00D4148A"/>
    <w:rsid w:val="00D424EA"/>
    <w:rsid w:val="00D42621"/>
    <w:rsid w:val="00D46077"/>
    <w:rsid w:val="00D46C9F"/>
    <w:rsid w:val="00D46D4F"/>
    <w:rsid w:val="00D47785"/>
    <w:rsid w:val="00D531AD"/>
    <w:rsid w:val="00D53D2A"/>
    <w:rsid w:val="00D542E3"/>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265B"/>
    <w:rsid w:val="00E533B3"/>
    <w:rsid w:val="00E54B92"/>
    <w:rsid w:val="00E5500E"/>
    <w:rsid w:val="00E55271"/>
    <w:rsid w:val="00E56127"/>
    <w:rsid w:val="00E56544"/>
    <w:rsid w:val="00E56CB0"/>
    <w:rsid w:val="00E56FE3"/>
    <w:rsid w:val="00E571A7"/>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107E"/>
    <w:rsid w:val="00E83795"/>
    <w:rsid w:val="00E840C5"/>
    <w:rsid w:val="00E8465E"/>
    <w:rsid w:val="00E879E7"/>
    <w:rsid w:val="00E915BA"/>
    <w:rsid w:val="00E924AA"/>
    <w:rsid w:val="00E93594"/>
    <w:rsid w:val="00E95FDF"/>
    <w:rsid w:val="00E96236"/>
    <w:rsid w:val="00E9685D"/>
    <w:rsid w:val="00E9687D"/>
    <w:rsid w:val="00E97E28"/>
    <w:rsid w:val="00EA0485"/>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1FDC"/>
    <w:rsid w:val="00F02AC8"/>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2DDA"/>
    <w:rsid w:val="00F838D6"/>
    <w:rsid w:val="00F83F67"/>
    <w:rsid w:val="00F84335"/>
    <w:rsid w:val="00F861F6"/>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DCA"/>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79B03"/>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5CD2"/>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435CD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35CD2"/>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numPr>
        <w:numId w:val="25"/>
      </w:num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numPr>
        <w:ilvl w:val="1"/>
        <w:numId w:val="25"/>
      </w:num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numPr>
        <w:ilvl w:val="2"/>
        <w:numId w:val="25"/>
      </w:num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ascii="Arial" w:eastAsia="Times New Roman" w:hAnsi="Arial" w:cs="Times New Roman"/>
      <w:b/>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C4005-AF1E-405D-AE52-205A0969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4228</Words>
  <Characters>24948</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2020-06-03T12:26:00Z</cp:lastPrinted>
  <dcterms:created xsi:type="dcterms:W3CDTF">2020-06-03T12:27:00Z</dcterms:created>
  <dcterms:modified xsi:type="dcterms:W3CDTF">2020-06-03T12:27:00Z</dcterms:modified>
</cp:coreProperties>
</file>