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9D" w:rsidRDefault="00570B9D" w:rsidP="003C7908">
      <w:pPr>
        <w:pStyle w:val="slo1text"/>
        <w:numPr>
          <w:ilvl w:val="0"/>
          <w:numId w:val="0"/>
        </w:numPr>
        <w:rPr>
          <w:rFonts w:cs="Arial"/>
          <w:b/>
          <w:szCs w:val="24"/>
        </w:rPr>
      </w:pPr>
      <w:r>
        <w:rPr>
          <w:rFonts w:cs="Arial"/>
          <w:b/>
          <w:szCs w:val="24"/>
        </w:rPr>
        <w:t>D</w:t>
      </w:r>
      <w:r w:rsidRPr="003E4CA0">
        <w:rPr>
          <w:rFonts w:cs="Arial"/>
          <w:b/>
          <w:szCs w:val="24"/>
        </w:rPr>
        <w:t>ůvodová zpráva:</w:t>
      </w:r>
    </w:p>
    <w:p w:rsidR="00570B9D" w:rsidRDefault="00570B9D" w:rsidP="003C7908">
      <w:pPr>
        <w:pStyle w:val="slo1text"/>
        <w:numPr>
          <w:ilvl w:val="0"/>
          <w:numId w:val="0"/>
        </w:numPr>
        <w:rPr>
          <w:rFonts w:cs="Arial"/>
          <w:b/>
          <w:szCs w:val="24"/>
        </w:rPr>
      </w:pPr>
    </w:p>
    <w:p w:rsidR="00570B9D" w:rsidRDefault="00570B9D" w:rsidP="003C7908">
      <w:pPr>
        <w:pStyle w:val="slo1text"/>
        <w:numPr>
          <w:ilvl w:val="0"/>
          <w:numId w:val="0"/>
        </w:numPr>
        <w:rPr>
          <w:b/>
          <w:szCs w:val="24"/>
        </w:rPr>
      </w:pPr>
      <w:r w:rsidRPr="008572DA">
        <w:rPr>
          <w:b/>
          <w:szCs w:val="24"/>
        </w:rPr>
        <w:t xml:space="preserve">k návrhu usnesení bod </w:t>
      </w:r>
      <w:r>
        <w:rPr>
          <w:b/>
          <w:szCs w:val="24"/>
        </w:rPr>
        <w:t>2</w:t>
      </w:r>
      <w:r w:rsidRPr="008572DA">
        <w:rPr>
          <w:b/>
          <w:szCs w:val="24"/>
        </w:rPr>
        <w:t>.</w:t>
      </w:r>
      <w:r>
        <w:rPr>
          <w:b/>
          <w:szCs w:val="24"/>
        </w:rPr>
        <w:t> 1.</w:t>
      </w:r>
    </w:p>
    <w:p w:rsidR="00570B9D" w:rsidRPr="00EB129A" w:rsidRDefault="00570B9D" w:rsidP="003C7908">
      <w:pPr>
        <w:pStyle w:val="Zkladntext"/>
        <w:pBdr>
          <w:top w:val="single" w:sz="4" w:space="1" w:color="auto"/>
          <w:left w:val="single" w:sz="4" w:space="4" w:color="auto"/>
          <w:bottom w:val="single" w:sz="4" w:space="1" w:color="auto"/>
          <w:right w:val="single" w:sz="4" w:space="4" w:color="auto"/>
        </w:pBdr>
        <w:spacing w:before="120"/>
        <w:rPr>
          <w:rStyle w:val="Tunznak"/>
          <w:rFonts w:cs="Arial"/>
          <w:szCs w:val="24"/>
        </w:rPr>
      </w:pPr>
      <w:r w:rsidRPr="00EB129A">
        <w:rPr>
          <w:rStyle w:val="Tunznak"/>
          <w:rFonts w:cs="Arial"/>
          <w:szCs w:val="24"/>
        </w:rPr>
        <w:t xml:space="preserve">Odprodej nemovitostí v k. </w:t>
      </w:r>
      <w:proofErr w:type="spellStart"/>
      <w:r w:rsidRPr="00EB129A">
        <w:rPr>
          <w:rStyle w:val="Tunznak"/>
          <w:rFonts w:cs="Arial"/>
          <w:szCs w:val="24"/>
        </w:rPr>
        <w:t>ú.</w:t>
      </w:r>
      <w:proofErr w:type="spellEnd"/>
      <w:r w:rsidRPr="00EB129A">
        <w:rPr>
          <w:rStyle w:val="Tunznak"/>
          <w:rFonts w:cs="Arial"/>
          <w:szCs w:val="24"/>
        </w:rPr>
        <w:t xml:space="preserve"> Bohuslavice u Konice, obec Bohuslavice z vlastnictví Olomouckého kraje, z hospodaření Sigmundovy střední školy strojírenské, Lutín. </w:t>
      </w:r>
    </w:p>
    <w:p w:rsidR="00570B9D" w:rsidRPr="00EB129A" w:rsidRDefault="00570B9D" w:rsidP="003C7908">
      <w:pPr>
        <w:pStyle w:val="Zkladntext"/>
        <w:spacing w:before="120"/>
        <w:rPr>
          <w:rFonts w:cs="Arial"/>
          <w:szCs w:val="24"/>
        </w:rPr>
      </w:pPr>
      <w:r w:rsidRPr="00EB129A">
        <w:rPr>
          <w:rFonts w:cs="Arial"/>
          <w:szCs w:val="24"/>
        </w:rPr>
        <w:t xml:space="preserve">Předmětné nemovitosti v hospodaření Sigmundovy střední školy strojírenské, Lutín se nacházejí v k. </w:t>
      </w:r>
      <w:proofErr w:type="spellStart"/>
      <w:r w:rsidRPr="00EB129A">
        <w:rPr>
          <w:rFonts w:cs="Arial"/>
          <w:szCs w:val="24"/>
        </w:rPr>
        <w:t>ú.</w:t>
      </w:r>
      <w:proofErr w:type="spellEnd"/>
      <w:r w:rsidRPr="00EB129A">
        <w:rPr>
          <w:rFonts w:cs="Arial"/>
          <w:szCs w:val="24"/>
        </w:rPr>
        <w:t xml:space="preserve"> Bohuslavice u Konice, obec Bohuslavice. Konkrétně se jedná o pozemek, jehož součástí je rekreační chata, </w:t>
      </w:r>
      <w:r>
        <w:rPr>
          <w:rFonts w:cs="Arial"/>
          <w:szCs w:val="24"/>
        </w:rPr>
        <w:t xml:space="preserve">dále </w:t>
      </w:r>
      <w:r w:rsidRPr="00EB129A">
        <w:rPr>
          <w:rFonts w:cs="Arial"/>
          <w:szCs w:val="24"/>
        </w:rPr>
        <w:t xml:space="preserve">o pozemek, jehož součástí je garáž, a o navazující ostatní plochu o výměře cca 2 900 m2. </w:t>
      </w:r>
    </w:p>
    <w:p w:rsidR="00570B9D" w:rsidRPr="00EB129A" w:rsidRDefault="00570B9D" w:rsidP="003C7908">
      <w:pPr>
        <w:pStyle w:val="Zkladntext"/>
        <w:spacing w:before="120"/>
        <w:rPr>
          <w:rFonts w:cs="Arial"/>
          <w:szCs w:val="24"/>
        </w:rPr>
      </w:pPr>
      <w:r w:rsidRPr="00EB129A">
        <w:rPr>
          <w:rFonts w:cs="Arial"/>
          <w:szCs w:val="24"/>
        </w:rPr>
        <w:t>Podnět k odprodeji tohoto nepotřebného majetku podala Sigmundova střední škola strojírenská, Lutín. Příspěvková organizace současně předložila kontakty na dva zájemce o od</w:t>
      </w:r>
      <w:r>
        <w:rPr>
          <w:rFonts w:cs="Arial"/>
          <w:szCs w:val="24"/>
        </w:rPr>
        <w:t>koupení předmětných nemovitostí</w:t>
      </w:r>
      <w:r w:rsidRPr="00EB129A">
        <w:rPr>
          <w:rFonts w:cs="Arial"/>
          <w:szCs w:val="24"/>
        </w:rPr>
        <w:t>.</w:t>
      </w:r>
    </w:p>
    <w:p w:rsidR="00570B9D" w:rsidRPr="00EB129A" w:rsidRDefault="00570B9D" w:rsidP="003C7908">
      <w:pPr>
        <w:pStyle w:val="Zkladntext"/>
        <w:rPr>
          <w:rStyle w:val="Tunznak"/>
          <w:rFonts w:cs="Arial"/>
          <w:bCs w:val="0"/>
          <w:szCs w:val="24"/>
        </w:rPr>
      </w:pPr>
      <w:r w:rsidRPr="00EB129A">
        <w:rPr>
          <w:rStyle w:val="Tunznak"/>
          <w:rFonts w:cs="Arial"/>
          <w:bCs w:val="0"/>
          <w:szCs w:val="24"/>
        </w:rPr>
        <w:t>Úřední cena předmětných nemovitostí v </w:t>
      </w:r>
      <w:proofErr w:type="spellStart"/>
      <w:r w:rsidRPr="00EB129A">
        <w:rPr>
          <w:rStyle w:val="Tunznak"/>
          <w:rFonts w:cs="Arial"/>
          <w:bCs w:val="0"/>
          <w:szCs w:val="24"/>
        </w:rPr>
        <w:t>k.ú</w:t>
      </w:r>
      <w:proofErr w:type="spellEnd"/>
      <w:r w:rsidRPr="00EB129A">
        <w:rPr>
          <w:rStyle w:val="Tunznak"/>
          <w:rFonts w:cs="Arial"/>
          <w:bCs w:val="0"/>
          <w:szCs w:val="24"/>
        </w:rPr>
        <w:t>. Bohuslavice u Konice dle znaleckého posudku č. 7519 – 83/19 vypracovaného soudním znalcem Ing. Petrem Podsedníkem dne 4. 5. 2019 činí 649 590 Kč. Cena obvyklá (tržní) předmětných nemovitostí dle téhož znaleckého posudku činí 600 000 Kč.</w:t>
      </w:r>
    </w:p>
    <w:p w:rsidR="00570B9D" w:rsidRPr="00EB129A" w:rsidRDefault="00570B9D" w:rsidP="003C7908">
      <w:pPr>
        <w:pStyle w:val="Zkladntext"/>
        <w:spacing w:before="120"/>
        <w:rPr>
          <w:rFonts w:cs="Arial"/>
          <w:b/>
          <w:szCs w:val="24"/>
        </w:rPr>
      </w:pPr>
      <w:r w:rsidRPr="00EB129A">
        <w:rPr>
          <w:rFonts w:cs="Arial"/>
          <w:b/>
          <w:bCs w:val="0"/>
          <w:szCs w:val="24"/>
        </w:rPr>
        <w:t xml:space="preserve">Vyjádření </w:t>
      </w:r>
      <w:r w:rsidRPr="00EB129A">
        <w:rPr>
          <w:rFonts w:cs="Arial"/>
          <w:b/>
          <w:szCs w:val="24"/>
        </w:rPr>
        <w:t xml:space="preserve">odboru podpory řízení příspěvkových organizací </w:t>
      </w:r>
      <w:r w:rsidRPr="00EB129A">
        <w:rPr>
          <w:rFonts w:cs="Arial"/>
          <w:b/>
          <w:bCs w:val="0"/>
          <w:szCs w:val="24"/>
        </w:rPr>
        <w:t>ze dne 13. 3. 2019:</w:t>
      </w:r>
    </w:p>
    <w:p w:rsidR="00570B9D" w:rsidRPr="009E468E" w:rsidRDefault="00570B9D" w:rsidP="003C7908">
      <w:pPr>
        <w:pStyle w:val="Zkladntextodsazendek"/>
        <w:spacing w:before="120"/>
        <w:ind w:firstLine="0"/>
        <w:rPr>
          <w:rStyle w:val="Tunznak"/>
          <w:rFonts w:cs="Arial"/>
          <w:b w:val="0"/>
          <w:bCs/>
          <w:szCs w:val="24"/>
        </w:rPr>
      </w:pPr>
      <w:r w:rsidRPr="009E468E">
        <w:rPr>
          <w:rStyle w:val="Tunznak"/>
          <w:rFonts w:cs="Arial"/>
          <w:b w:val="0"/>
          <w:bCs/>
          <w:szCs w:val="24"/>
        </w:rPr>
        <w:t>Příspěvková organizace navrhuje odprodej předmětných nemovitostí, jelikož tyto jsou velmi málo využívány. Odbor školství a mládeže nemá k odprodeji z hlediska koncepce školství námitky. Odbor podpory řízení příspěvkových organizací nemá k odprodeji předmětných nemovitostí námitek.</w:t>
      </w:r>
    </w:p>
    <w:p w:rsidR="00570B9D" w:rsidRPr="00EB129A" w:rsidRDefault="00570B9D" w:rsidP="003C7908">
      <w:pPr>
        <w:pStyle w:val="Zkladntext"/>
        <w:tabs>
          <w:tab w:val="left" w:pos="7020"/>
        </w:tabs>
        <w:rPr>
          <w:rStyle w:val="Tunznak"/>
          <w:rFonts w:cs="Arial"/>
          <w:bCs w:val="0"/>
          <w:szCs w:val="24"/>
        </w:rPr>
      </w:pPr>
      <w:r w:rsidRPr="00EB129A">
        <w:rPr>
          <w:rStyle w:val="Tunznak"/>
          <w:rFonts w:cs="Arial"/>
          <w:bCs w:val="0"/>
          <w:szCs w:val="24"/>
        </w:rPr>
        <w:t xml:space="preserve">Vyjádření odboru ekonomického ze dne 20. 6. 2019: </w:t>
      </w:r>
      <w:r w:rsidRPr="00EB129A">
        <w:rPr>
          <w:rStyle w:val="Tunznak"/>
          <w:rFonts w:cs="Arial"/>
          <w:bCs w:val="0"/>
          <w:szCs w:val="24"/>
        </w:rPr>
        <w:tab/>
      </w:r>
    </w:p>
    <w:p w:rsidR="00570B9D" w:rsidRPr="00EB129A" w:rsidRDefault="00570B9D" w:rsidP="003C7908">
      <w:pPr>
        <w:pStyle w:val="Tuntext"/>
        <w:rPr>
          <w:rFonts w:cs="Arial"/>
          <w:b w:val="0"/>
          <w:szCs w:val="24"/>
        </w:rPr>
      </w:pPr>
      <w:r w:rsidRPr="00EB129A">
        <w:rPr>
          <w:rFonts w:cs="Arial"/>
          <w:b w:val="0"/>
          <w:szCs w:val="24"/>
        </w:rPr>
        <w:t>V daném případě lze aplikovat osvobození od DPH.</w:t>
      </w:r>
    </w:p>
    <w:p w:rsidR="00570B9D" w:rsidRPr="00EB129A" w:rsidRDefault="00570B9D" w:rsidP="003C7908">
      <w:pPr>
        <w:pStyle w:val="slo11text"/>
        <w:numPr>
          <w:ilvl w:val="0"/>
          <w:numId w:val="0"/>
        </w:numPr>
        <w:rPr>
          <w:rStyle w:val="Zkladnznak"/>
          <w:rFonts w:cs="Arial"/>
          <w:szCs w:val="24"/>
        </w:rPr>
      </w:pPr>
      <w:r w:rsidRPr="00EB129A">
        <w:rPr>
          <w:rStyle w:val="Tunznak"/>
          <w:rFonts w:cs="Arial"/>
          <w:szCs w:val="24"/>
        </w:rPr>
        <w:t xml:space="preserve">Rada Olomouckého kraje svým usnesením schválila záměr Olomouckého kraje odprodat předmětné nemovitosti </w:t>
      </w:r>
      <w:r w:rsidRPr="00EB129A">
        <w:rPr>
          <w:rFonts w:cs="Arial"/>
          <w:b/>
          <w:szCs w:val="24"/>
        </w:rPr>
        <w:t xml:space="preserve">v k. </w:t>
      </w:r>
      <w:proofErr w:type="spellStart"/>
      <w:r w:rsidRPr="00EB129A">
        <w:rPr>
          <w:rFonts w:cs="Arial"/>
          <w:b/>
          <w:szCs w:val="24"/>
        </w:rPr>
        <w:t>ú.</w:t>
      </w:r>
      <w:proofErr w:type="spellEnd"/>
      <w:r w:rsidRPr="00EB129A">
        <w:rPr>
          <w:rFonts w:cs="Arial"/>
          <w:b/>
          <w:szCs w:val="24"/>
        </w:rPr>
        <w:t xml:space="preserve"> Bohuslavice u Konice, obec Bohuslavice z vlastnictví Olomouckého kraje, z hospodaření </w:t>
      </w:r>
      <w:r w:rsidRPr="00EB129A">
        <w:rPr>
          <w:rStyle w:val="Tunznak"/>
          <w:rFonts w:cs="Arial"/>
          <w:szCs w:val="24"/>
        </w:rPr>
        <w:t xml:space="preserve">Sigmundovy střední školy strojírenské, Lutín, za minimální kupní cenu ve výši </w:t>
      </w:r>
      <w:r w:rsidRPr="00EB129A">
        <w:rPr>
          <w:rStyle w:val="Tunznak"/>
          <w:rFonts w:cs="Arial"/>
          <w:bCs/>
          <w:szCs w:val="24"/>
        </w:rPr>
        <w:t>649 590</w:t>
      </w:r>
      <w:r w:rsidRPr="00EB129A">
        <w:rPr>
          <w:rStyle w:val="Tunznak"/>
          <w:rFonts w:cs="Arial"/>
          <w:szCs w:val="24"/>
        </w:rPr>
        <w:t xml:space="preserve"> Kč</w:t>
      </w:r>
      <w:r w:rsidRPr="00EB129A">
        <w:rPr>
          <w:rFonts w:cs="Arial"/>
          <w:b/>
          <w:szCs w:val="24"/>
        </w:rPr>
        <w:t>, když jednotlivé nabídky budou př</w:t>
      </w:r>
      <w:r w:rsidRPr="00EB129A">
        <w:rPr>
          <w:rFonts w:cs="Arial"/>
          <w:b/>
          <w:bCs/>
          <w:szCs w:val="24"/>
        </w:rPr>
        <w:t>i</w:t>
      </w:r>
      <w:r w:rsidRPr="00EB129A">
        <w:rPr>
          <w:rFonts w:cs="Arial"/>
          <w:b/>
          <w:szCs w:val="24"/>
        </w:rPr>
        <w:t xml:space="preserve">jímány v uzavřených obálkách. </w:t>
      </w:r>
      <w:r w:rsidRPr="00EB129A">
        <w:rPr>
          <w:rStyle w:val="Zkladnznak"/>
          <w:rFonts w:cs="Arial"/>
          <w:szCs w:val="24"/>
        </w:rPr>
        <w:t xml:space="preserve">Záměr Olomouckého kraje byl zveřejněn na úřední desce Krajského úřadu Olomouckého kraje, webových stránkách Olomouckého kraje i v měsíčníku Krajánek v termínu od 22. 7. 2019 do 20. 9. 2019. </w:t>
      </w:r>
    </w:p>
    <w:p w:rsidR="00570B9D" w:rsidRPr="00EB129A" w:rsidRDefault="00570B9D" w:rsidP="003C7908">
      <w:pPr>
        <w:pStyle w:val="Tuntext"/>
        <w:rPr>
          <w:rStyle w:val="Tunznak"/>
          <w:rFonts w:cs="Arial"/>
          <w:szCs w:val="24"/>
        </w:rPr>
      </w:pPr>
      <w:r w:rsidRPr="00EB129A">
        <w:rPr>
          <w:rStyle w:val="Zkladnznak"/>
          <w:rFonts w:cs="Arial"/>
          <w:b w:val="0"/>
          <w:szCs w:val="24"/>
        </w:rPr>
        <w:t>V průběhu zveřejnění</w:t>
      </w:r>
      <w:r w:rsidRPr="00EB129A">
        <w:rPr>
          <w:rStyle w:val="Zkladnznak"/>
          <w:rFonts w:cs="Arial"/>
          <w:szCs w:val="24"/>
        </w:rPr>
        <w:t xml:space="preserve"> </w:t>
      </w:r>
      <w:r w:rsidRPr="00EB129A">
        <w:rPr>
          <w:rStyle w:val="Tunznak"/>
          <w:rFonts w:cs="Arial"/>
          <w:szCs w:val="24"/>
        </w:rPr>
        <w:t xml:space="preserve">Olomoucký kraj obdržel jednu cenovou nabídku, a to od </w:t>
      </w:r>
      <w:r w:rsidR="00886CC5">
        <w:rPr>
          <w:rStyle w:val="Tunznak"/>
          <w:rFonts w:cs="Arial"/>
          <w:szCs w:val="24"/>
        </w:rPr>
        <w:t>XXX</w:t>
      </w:r>
      <w:r w:rsidRPr="00EB129A">
        <w:rPr>
          <w:rStyle w:val="Tunznak"/>
          <w:rFonts w:cs="Arial"/>
          <w:szCs w:val="24"/>
        </w:rPr>
        <w:t xml:space="preserve">. Pan </w:t>
      </w:r>
      <w:r w:rsidR="00886CC5">
        <w:rPr>
          <w:rStyle w:val="Tunznak"/>
          <w:rFonts w:cs="Arial"/>
          <w:szCs w:val="24"/>
        </w:rPr>
        <w:t>XXX</w:t>
      </w:r>
      <w:r w:rsidRPr="00EB129A">
        <w:rPr>
          <w:rStyle w:val="Tunznak"/>
          <w:rFonts w:cs="Arial"/>
          <w:szCs w:val="24"/>
        </w:rPr>
        <w:t xml:space="preserve"> nabí</w:t>
      </w:r>
      <w:r>
        <w:rPr>
          <w:rStyle w:val="Tunznak"/>
          <w:rFonts w:cs="Arial"/>
          <w:szCs w:val="24"/>
        </w:rPr>
        <w:t>dl</w:t>
      </w:r>
      <w:r w:rsidRPr="00EB129A">
        <w:rPr>
          <w:rStyle w:val="Tunznak"/>
          <w:rFonts w:cs="Arial"/>
          <w:szCs w:val="24"/>
        </w:rPr>
        <w:t xml:space="preserve"> za předmětné nemovitosti kupní cenu ve výši </w:t>
      </w:r>
      <w:r>
        <w:rPr>
          <w:rStyle w:val="Tunznak"/>
          <w:rFonts w:cs="Arial"/>
          <w:szCs w:val="24"/>
        </w:rPr>
        <w:t>675 000</w:t>
      </w:r>
      <w:r w:rsidRPr="00EB129A">
        <w:rPr>
          <w:rStyle w:val="Tunznak"/>
          <w:rFonts w:cs="Arial"/>
          <w:szCs w:val="24"/>
        </w:rPr>
        <w:t xml:space="preserve"> Kč. </w:t>
      </w:r>
    </w:p>
    <w:p w:rsidR="00570B9D" w:rsidRPr="00EB129A" w:rsidRDefault="00570B9D" w:rsidP="003C7908">
      <w:pPr>
        <w:pStyle w:val="Tuntext"/>
        <w:rPr>
          <w:rStyle w:val="Tunznak"/>
          <w:rFonts w:cs="Arial"/>
          <w:b/>
          <w:szCs w:val="24"/>
        </w:rPr>
      </w:pPr>
      <w:r w:rsidRPr="00A42BA2">
        <w:rPr>
          <w:rStyle w:val="Tunznak"/>
          <w:rFonts w:cs="Arial"/>
          <w:szCs w:val="24"/>
        </w:rPr>
        <w:t>K –</w:t>
      </w:r>
      <w:r w:rsidRPr="00A42BA2">
        <w:rPr>
          <w:b w:val="0"/>
        </w:rPr>
        <w:t> </w:t>
      </w:r>
      <w:r w:rsidRPr="00A42BA2">
        <w:rPr>
          <w:rStyle w:val="Tunznak"/>
          <w:rFonts w:cs="Arial"/>
          <w:szCs w:val="24"/>
        </w:rPr>
        <w:t xml:space="preserve">MP </w:t>
      </w:r>
      <w:r>
        <w:rPr>
          <w:rStyle w:val="Tunznak"/>
          <w:rFonts w:cs="Arial"/>
          <w:szCs w:val="24"/>
        </w:rPr>
        <w:t xml:space="preserve">svým usnesením ze dne 22. 10. 2019 </w:t>
      </w:r>
      <w:r w:rsidRPr="00E342A5">
        <w:rPr>
          <w:rFonts w:cs="Arial"/>
          <w:b w:val="0"/>
          <w:bCs/>
          <w:szCs w:val="24"/>
        </w:rPr>
        <w:t>navrhla Radě Olomouckého kraje doporučit</w:t>
      </w:r>
      <w:r w:rsidRPr="00EB129A">
        <w:rPr>
          <w:rFonts w:cs="Arial"/>
          <w:b w:val="0"/>
          <w:bCs/>
          <w:szCs w:val="24"/>
        </w:rPr>
        <w:t xml:space="preserve"> </w:t>
      </w:r>
      <w:r w:rsidRPr="00EB129A">
        <w:rPr>
          <w:rStyle w:val="Tunznak"/>
          <w:rFonts w:cs="Arial"/>
          <w:szCs w:val="24"/>
        </w:rPr>
        <w:t xml:space="preserve">Zastupitelstvu Olomouckého kraje schválit odprodej </w:t>
      </w:r>
      <w:r w:rsidRPr="00E342A5">
        <w:rPr>
          <w:rFonts w:cs="Arial"/>
          <w:b w:val="0"/>
          <w:szCs w:val="24"/>
        </w:rPr>
        <w:t xml:space="preserve">pozemku </w:t>
      </w:r>
      <w:proofErr w:type="spellStart"/>
      <w:r w:rsidRPr="00E342A5">
        <w:rPr>
          <w:rFonts w:cs="Arial"/>
          <w:b w:val="0"/>
          <w:szCs w:val="24"/>
        </w:rPr>
        <w:t>parc</w:t>
      </w:r>
      <w:proofErr w:type="spellEnd"/>
      <w:r w:rsidRPr="00E342A5">
        <w:rPr>
          <w:rFonts w:cs="Arial"/>
          <w:b w:val="0"/>
          <w:szCs w:val="24"/>
        </w:rPr>
        <w:t xml:space="preserve">. č. st. 144 </w:t>
      </w:r>
      <w:proofErr w:type="spellStart"/>
      <w:r w:rsidRPr="00E342A5">
        <w:rPr>
          <w:rFonts w:cs="Arial"/>
          <w:b w:val="0"/>
          <w:szCs w:val="24"/>
        </w:rPr>
        <w:t>zast</w:t>
      </w:r>
      <w:proofErr w:type="spellEnd"/>
      <w:r w:rsidRPr="00E342A5">
        <w:rPr>
          <w:rFonts w:cs="Arial"/>
          <w:b w:val="0"/>
          <w:szCs w:val="24"/>
        </w:rPr>
        <w:t xml:space="preserve">. </w:t>
      </w:r>
      <w:proofErr w:type="spellStart"/>
      <w:r w:rsidRPr="00E342A5">
        <w:rPr>
          <w:rFonts w:cs="Arial"/>
          <w:b w:val="0"/>
          <w:szCs w:val="24"/>
        </w:rPr>
        <w:t>pl</w:t>
      </w:r>
      <w:proofErr w:type="spellEnd"/>
      <w:r w:rsidRPr="00E342A5">
        <w:rPr>
          <w:rFonts w:cs="Arial"/>
          <w:b w:val="0"/>
          <w:szCs w:val="24"/>
        </w:rPr>
        <w:t xml:space="preserve">. o výměře 52 m2, jehož součástí je stavba Bohuslavice, č. e. 5, rod. </w:t>
      </w:r>
      <w:proofErr w:type="spellStart"/>
      <w:r w:rsidRPr="00E342A5">
        <w:rPr>
          <w:rFonts w:cs="Arial"/>
          <w:b w:val="0"/>
          <w:szCs w:val="24"/>
        </w:rPr>
        <w:t>rekr</w:t>
      </w:r>
      <w:proofErr w:type="spellEnd"/>
      <w:r w:rsidRPr="00E342A5">
        <w:rPr>
          <w:rFonts w:cs="Arial"/>
          <w:b w:val="0"/>
          <w:szCs w:val="24"/>
        </w:rPr>
        <w:t xml:space="preserve">., pozemku </w:t>
      </w:r>
      <w:proofErr w:type="spellStart"/>
      <w:r w:rsidRPr="00E342A5">
        <w:rPr>
          <w:rFonts w:cs="Arial"/>
          <w:b w:val="0"/>
          <w:szCs w:val="24"/>
        </w:rPr>
        <w:t>parc</w:t>
      </w:r>
      <w:proofErr w:type="spellEnd"/>
      <w:r w:rsidRPr="00E342A5">
        <w:rPr>
          <w:rFonts w:cs="Arial"/>
          <w:b w:val="0"/>
          <w:szCs w:val="24"/>
        </w:rPr>
        <w:t xml:space="preserve">. č. st. 145 </w:t>
      </w:r>
      <w:proofErr w:type="spellStart"/>
      <w:r w:rsidRPr="00E342A5">
        <w:rPr>
          <w:rFonts w:cs="Arial"/>
          <w:b w:val="0"/>
          <w:szCs w:val="24"/>
        </w:rPr>
        <w:t>zast</w:t>
      </w:r>
      <w:proofErr w:type="spellEnd"/>
      <w:r w:rsidRPr="00E342A5">
        <w:rPr>
          <w:rFonts w:cs="Arial"/>
          <w:b w:val="0"/>
          <w:szCs w:val="24"/>
        </w:rPr>
        <w:t xml:space="preserve">. </w:t>
      </w:r>
      <w:proofErr w:type="spellStart"/>
      <w:r w:rsidRPr="00E342A5">
        <w:rPr>
          <w:rFonts w:cs="Arial"/>
          <w:b w:val="0"/>
          <w:szCs w:val="24"/>
        </w:rPr>
        <w:t>pl</w:t>
      </w:r>
      <w:proofErr w:type="spellEnd"/>
      <w:r w:rsidRPr="00E342A5">
        <w:rPr>
          <w:rFonts w:cs="Arial"/>
          <w:b w:val="0"/>
          <w:szCs w:val="24"/>
        </w:rPr>
        <w:t xml:space="preserve">. o výměře 32 m2, jehož součástí je stavba bez č. p./ č. e., garáž, a pozemku </w:t>
      </w:r>
      <w:proofErr w:type="spellStart"/>
      <w:r w:rsidRPr="00E342A5">
        <w:rPr>
          <w:rFonts w:cs="Arial"/>
          <w:b w:val="0"/>
          <w:szCs w:val="24"/>
        </w:rPr>
        <w:t>parc</w:t>
      </w:r>
      <w:proofErr w:type="spellEnd"/>
      <w:r w:rsidRPr="00E342A5">
        <w:rPr>
          <w:rFonts w:cs="Arial"/>
          <w:b w:val="0"/>
          <w:szCs w:val="24"/>
        </w:rPr>
        <w:t xml:space="preserve">. č. 584 </w:t>
      </w:r>
      <w:proofErr w:type="spellStart"/>
      <w:r w:rsidRPr="00E342A5">
        <w:rPr>
          <w:rFonts w:cs="Arial"/>
          <w:b w:val="0"/>
          <w:szCs w:val="24"/>
        </w:rPr>
        <w:t>ost</w:t>
      </w:r>
      <w:proofErr w:type="spellEnd"/>
      <w:r w:rsidRPr="00E342A5">
        <w:rPr>
          <w:rFonts w:cs="Arial"/>
          <w:b w:val="0"/>
          <w:szCs w:val="24"/>
        </w:rPr>
        <w:t xml:space="preserve">. </w:t>
      </w:r>
      <w:proofErr w:type="spellStart"/>
      <w:r w:rsidRPr="00E342A5">
        <w:rPr>
          <w:rFonts w:cs="Arial"/>
          <w:b w:val="0"/>
          <w:szCs w:val="24"/>
        </w:rPr>
        <w:t>pl</w:t>
      </w:r>
      <w:proofErr w:type="spellEnd"/>
      <w:r w:rsidRPr="00E342A5">
        <w:rPr>
          <w:rFonts w:cs="Arial"/>
          <w:b w:val="0"/>
          <w:szCs w:val="24"/>
        </w:rPr>
        <w:t xml:space="preserve">. o výměře 2 909 m2, vše v k. </w:t>
      </w:r>
      <w:proofErr w:type="spellStart"/>
      <w:r w:rsidRPr="00E342A5">
        <w:rPr>
          <w:rFonts w:cs="Arial"/>
          <w:b w:val="0"/>
          <w:szCs w:val="24"/>
        </w:rPr>
        <w:t>ú.</w:t>
      </w:r>
      <w:proofErr w:type="spellEnd"/>
      <w:r w:rsidRPr="00E342A5">
        <w:rPr>
          <w:rFonts w:cs="Arial"/>
          <w:b w:val="0"/>
          <w:szCs w:val="24"/>
        </w:rPr>
        <w:t xml:space="preserve"> Bohuslavice u Konice, obec Bohuslavice, vše z vlastnictví Olomouckého kraje, z hospodaření</w:t>
      </w:r>
      <w:r w:rsidRPr="00EB129A">
        <w:rPr>
          <w:rFonts w:cs="Arial"/>
          <w:szCs w:val="24"/>
        </w:rPr>
        <w:t xml:space="preserve"> </w:t>
      </w:r>
      <w:r w:rsidRPr="00EB129A">
        <w:rPr>
          <w:rStyle w:val="Tunznak"/>
          <w:rFonts w:cs="Arial"/>
          <w:szCs w:val="24"/>
        </w:rPr>
        <w:t xml:space="preserve">Sigmundovy střední školy strojírenské, Lutín do vlastnictví </w:t>
      </w:r>
      <w:r w:rsidR="00886CC5">
        <w:rPr>
          <w:rStyle w:val="Tunznak"/>
          <w:rFonts w:cs="Arial"/>
          <w:szCs w:val="24"/>
        </w:rPr>
        <w:t>XXX</w:t>
      </w:r>
      <w:r w:rsidRPr="00EB129A">
        <w:rPr>
          <w:rStyle w:val="Tunznak"/>
          <w:rFonts w:cs="Arial"/>
          <w:szCs w:val="24"/>
        </w:rPr>
        <w:t xml:space="preserve"> za kupní cenu ve výši </w:t>
      </w:r>
      <w:r>
        <w:rPr>
          <w:rStyle w:val="Tunznak"/>
          <w:rFonts w:cs="Arial"/>
          <w:szCs w:val="24"/>
        </w:rPr>
        <w:t xml:space="preserve">675 000 </w:t>
      </w:r>
      <w:r w:rsidRPr="00EB129A">
        <w:rPr>
          <w:rStyle w:val="Tunznak"/>
          <w:rFonts w:cs="Arial"/>
          <w:szCs w:val="24"/>
        </w:rPr>
        <w:t>Kč. Nabyvatel uhradí veškeré náklady spojené s převodem vlastnického práva a správní poplatek k návrhu na vklad vlastnického práva do katastru nemovitostí.</w:t>
      </w:r>
    </w:p>
    <w:p w:rsidR="00570B9D" w:rsidRPr="00B8300B" w:rsidRDefault="00570B9D" w:rsidP="003C7908">
      <w:pPr>
        <w:spacing w:after="120" w:line="240" w:lineRule="auto"/>
        <w:jc w:val="both"/>
        <w:rPr>
          <w:rFonts w:ascii="Arial" w:hAnsi="Arial" w:cs="Arial"/>
          <w:sz w:val="24"/>
          <w:szCs w:val="24"/>
        </w:rPr>
      </w:pPr>
      <w:r w:rsidRPr="00DB1CB6">
        <w:rPr>
          <w:rStyle w:val="Zkladnznak"/>
          <w:rFonts w:cs="Arial"/>
          <w:szCs w:val="24"/>
          <w:u w:val="single"/>
        </w:rPr>
        <w:t xml:space="preserve">Následně </w:t>
      </w:r>
      <w:r w:rsidR="00886CC5">
        <w:rPr>
          <w:rStyle w:val="Zkladnznak"/>
          <w:rFonts w:cs="Arial"/>
          <w:szCs w:val="24"/>
          <w:u w:val="single"/>
        </w:rPr>
        <w:t>XXX</w:t>
      </w:r>
      <w:r w:rsidRPr="00DB1CB6">
        <w:rPr>
          <w:rStyle w:val="Zkladnznak"/>
          <w:rFonts w:cs="Arial"/>
          <w:szCs w:val="24"/>
          <w:u w:val="single"/>
        </w:rPr>
        <w:t xml:space="preserve"> od svého záměru odkoupit předmětné nemovitosti odstoupil.</w:t>
      </w:r>
      <w:r w:rsidRPr="00DB1CB6">
        <w:rPr>
          <w:rStyle w:val="Zkladnznak"/>
          <w:rFonts w:cs="Arial"/>
          <w:szCs w:val="24"/>
        </w:rPr>
        <w:t xml:space="preserve"> </w:t>
      </w:r>
      <w:r w:rsidR="00886CC5">
        <w:rPr>
          <w:rStyle w:val="Zkladnznak"/>
          <w:rFonts w:cs="Arial"/>
          <w:szCs w:val="24"/>
        </w:rPr>
        <w:t>XXX</w:t>
      </w:r>
      <w:r w:rsidRPr="00DB1CB6">
        <w:rPr>
          <w:rStyle w:val="Zkladnznak"/>
          <w:rFonts w:cs="Arial"/>
          <w:szCs w:val="24"/>
        </w:rPr>
        <w:t xml:space="preserve"> ve svém sdělení uvádí:</w:t>
      </w:r>
      <w:r w:rsidRPr="00233601">
        <w:rPr>
          <w:rStyle w:val="Zkladnznak"/>
          <w:rFonts w:cs="Arial"/>
          <w:szCs w:val="24"/>
        </w:rPr>
        <w:t xml:space="preserve"> </w:t>
      </w:r>
      <w:r>
        <w:rPr>
          <w:rStyle w:val="Zkladnznak"/>
          <w:rFonts w:cs="Arial"/>
          <w:szCs w:val="24"/>
        </w:rPr>
        <w:t>„</w:t>
      </w:r>
      <w:r w:rsidRPr="00233601">
        <w:rPr>
          <w:rFonts w:ascii="Arial" w:hAnsi="Arial" w:cs="Arial"/>
          <w:sz w:val="24"/>
          <w:szCs w:val="24"/>
        </w:rPr>
        <w:t>Po podání mé nabídky jsem se byl podívat i dovnitř uvedené chaty. Bohužel</w:t>
      </w:r>
      <w:r w:rsidRPr="00B8300B">
        <w:rPr>
          <w:rFonts w:ascii="Arial" w:hAnsi="Arial" w:cs="Arial"/>
          <w:sz w:val="24"/>
          <w:szCs w:val="24"/>
        </w:rPr>
        <w:t xml:space="preserve"> musím konstatovat, že z venku se objekt jevil výrazně lépe, než ve skutečnosti je zjevné uvnitř chaty.</w:t>
      </w:r>
      <w:r>
        <w:rPr>
          <w:rFonts w:ascii="Arial" w:hAnsi="Arial" w:cs="Arial"/>
          <w:sz w:val="24"/>
          <w:szCs w:val="24"/>
        </w:rPr>
        <w:t xml:space="preserve"> </w:t>
      </w:r>
      <w:r w:rsidRPr="00B8300B">
        <w:rPr>
          <w:rFonts w:ascii="Arial" w:hAnsi="Arial" w:cs="Arial"/>
          <w:sz w:val="24"/>
          <w:szCs w:val="24"/>
        </w:rPr>
        <w:t>Oprava chaty se v tomto případě v podstatě rovná její nové výstavbě.</w:t>
      </w:r>
      <w:r>
        <w:rPr>
          <w:rFonts w:ascii="Arial" w:hAnsi="Arial" w:cs="Arial"/>
          <w:sz w:val="24"/>
          <w:szCs w:val="24"/>
        </w:rPr>
        <w:t xml:space="preserve"> </w:t>
      </w:r>
      <w:r w:rsidRPr="00B8300B">
        <w:rPr>
          <w:rFonts w:ascii="Arial" w:hAnsi="Arial" w:cs="Arial"/>
          <w:sz w:val="24"/>
          <w:szCs w:val="24"/>
        </w:rPr>
        <w:t xml:space="preserve">Vzhledem k této okolnosti mnou nabídnutá cena neodpovídá reálné </w:t>
      </w:r>
      <w:r>
        <w:rPr>
          <w:rFonts w:ascii="Arial" w:hAnsi="Arial" w:cs="Arial"/>
          <w:sz w:val="24"/>
          <w:szCs w:val="24"/>
        </w:rPr>
        <w:t>s</w:t>
      </w:r>
      <w:r w:rsidRPr="00B8300B">
        <w:rPr>
          <w:rFonts w:ascii="Arial" w:hAnsi="Arial" w:cs="Arial"/>
          <w:sz w:val="24"/>
          <w:szCs w:val="24"/>
        </w:rPr>
        <w:t xml:space="preserve">kutečnosti, a proto jsem se </w:t>
      </w:r>
      <w:r w:rsidRPr="00B8300B">
        <w:rPr>
          <w:rFonts w:ascii="Arial" w:hAnsi="Arial" w:cs="Arial"/>
          <w:sz w:val="24"/>
          <w:szCs w:val="24"/>
        </w:rPr>
        <w:lastRenderedPageBreak/>
        <w:t>rozhodl tímto svoji nabídku stáhnout.</w:t>
      </w:r>
      <w:r>
        <w:rPr>
          <w:rFonts w:ascii="Arial" w:hAnsi="Arial" w:cs="Arial"/>
          <w:sz w:val="24"/>
          <w:szCs w:val="24"/>
        </w:rPr>
        <w:t xml:space="preserve"> </w:t>
      </w:r>
      <w:r w:rsidRPr="00B8300B">
        <w:rPr>
          <w:rFonts w:ascii="Arial" w:hAnsi="Arial" w:cs="Arial"/>
          <w:sz w:val="24"/>
          <w:szCs w:val="24"/>
        </w:rPr>
        <w:t>V případě vyhlášení nového kola prodeje objektu, můj zájem trvá, ale nabídnutá cena bude již reflektovat skutečný stav objektu.</w:t>
      </w:r>
      <w:r>
        <w:rPr>
          <w:rFonts w:ascii="Arial" w:hAnsi="Arial" w:cs="Arial"/>
          <w:sz w:val="24"/>
          <w:szCs w:val="24"/>
        </w:rPr>
        <w:t>“</w:t>
      </w:r>
    </w:p>
    <w:p w:rsidR="00570B9D" w:rsidRPr="00E342A5" w:rsidRDefault="00570B9D" w:rsidP="003C7908">
      <w:pPr>
        <w:pStyle w:val="slo11text"/>
        <w:numPr>
          <w:ilvl w:val="0"/>
          <w:numId w:val="0"/>
        </w:numPr>
        <w:rPr>
          <w:rStyle w:val="Zkladnznak"/>
          <w:rFonts w:cs="Arial"/>
          <w:b/>
          <w:szCs w:val="24"/>
        </w:rPr>
      </w:pPr>
      <w:r w:rsidRPr="00E342A5">
        <w:rPr>
          <w:rStyle w:val="Zkladnznak"/>
          <w:rFonts w:cs="Arial"/>
          <w:b/>
          <w:szCs w:val="24"/>
        </w:rPr>
        <w:t xml:space="preserve">Z důvodu odstoupení žadatele byl záměr Olomouckého kraje odprodat nemovitosti </w:t>
      </w:r>
      <w:r w:rsidRPr="00E342A5">
        <w:rPr>
          <w:rFonts w:cs="Arial"/>
          <w:b/>
          <w:szCs w:val="24"/>
        </w:rPr>
        <w:t xml:space="preserve">v k. </w:t>
      </w:r>
      <w:proofErr w:type="spellStart"/>
      <w:r w:rsidRPr="00E342A5">
        <w:rPr>
          <w:rFonts w:cs="Arial"/>
          <w:b/>
          <w:szCs w:val="24"/>
        </w:rPr>
        <w:t>ú.</w:t>
      </w:r>
      <w:proofErr w:type="spellEnd"/>
      <w:r w:rsidRPr="00E342A5">
        <w:rPr>
          <w:rFonts w:cs="Arial"/>
          <w:b/>
          <w:szCs w:val="24"/>
        </w:rPr>
        <w:t xml:space="preserve"> Bohuslavice u Konice, obec Bohuslavice z vlastnictví Olomouckého kraje, z hospodaření </w:t>
      </w:r>
      <w:r w:rsidRPr="00E342A5">
        <w:rPr>
          <w:rStyle w:val="Tunznak"/>
          <w:rFonts w:cs="Arial"/>
          <w:szCs w:val="24"/>
        </w:rPr>
        <w:t xml:space="preserve">Sigmundovy střední školy strojírenské, Lutín, </w:t>
      </w:r>
      <w:r w:rsidRPr="008A05A2">
        <w:rPr>
          <w:rStyle w:val="Tunznak"/>
          <w:rFonts w:cs="Arial"/>
          <w:szCs w:val="24"/>
          <w:u w:val="single"/>
        </w:rPr>
        <w:t xml:space="preserve">za minimální kupní cenu ve výši </w:t>
      </w:r>
      <w:r w:rsidRPr="008A05A2">
        <w:rPr>
          <w:rStyle w:val="Tunznak"/>
          <w:rFonts w:cs="Arial"/>
          <w:bCs/>
          <w:szCs w:val="24"/>
          <w:u w:val="single"/>
        </w:rPr>
        <w:t>649 590</w:t>
      </w:r>
      <w:r w:rsidRPr="008A05A2">
        <w:rPr>
          <w:rStyle w:val="Tunznak"/>
          <w:rFonts w:cs="Arial"/>
          <w:szCs w:val="24"/>
          <w:u w:val="single"/>
        </w:rPr>
        <w:t xml:space="preserve"> Kč</w:t>
      </w:r>
      <w:r w:rsidRPr="008A05A2">
        <w:rPr>
          <w:rFonts w:cs="Arial"/>
          <w:szCs w:val="24"/>
          <w:u w:val="single"/>
        </w:rPr>
        <w:t>,</w:t>
      </w:r>
      <w:r w:rsidRPr="00E342A5">
        <w:rPr>
          <w:rFonts w:cs="Arial"/>
          <w:b/>
          <w:szCs w:val="24"/>
        </w:rPr>
        <w:t xml:space="preserve"> když jednotlivé nabídky budou př</w:t>
      </w:r>
      <w:r w:rsidRPr="00E342A5">
        <w:rPr>
          <w:rFonts w:cs="Arial"/>
          <w:b/>
          <w:bCs/>
          <w:szCs w:val="24"/>
        </w:rPr>
        <w:t>i</w:t>
      </w:r>
      <w:r w:rsidRPr="00E342A5">
        <w:rPr>
          <w:rFonts w:cs="Arial"/>
          <w:b/>
          <w:szCs w:val="24"/>
        </w:rPr>
        <w:t xml:space="preserve">jímány v uzavřených obálkách, opětovně </w:t>
      </w:r>
      <w:r w:rsidRPr="00E342A5">
        <w:rPr>
          <w:rStyle w:val="Zkladnznak"/>
          <w:rFonts w:cs="Arial"/>
          <w:b/>
          <w:szCs w:val="24"/>
        </w:rPr>
        <w:t xml:space="preserve">zveřejněn na úřední desce Krajského úřadu Olomouckého kraje, webových stránkách Olomouckého kraje i v měsíčníku Krajánek v termínu od 5. 11. 2019 do 6. 1. 2020. </w:t>
      </w:r>
    </w:p>
    <w:p w:rsidR="00570B9D" w:rsidRDefault="00570B9D" w:rsidP="003C7908">
      <w:pPr>
        <w:pStyle w:val="Tuntext"/>
        <w:rPr>
          <w:rStyle w:val="Tunznak"/>
          <w:rFonts w:cs="Arial"/>
          <w:szCs w:val="24"/>
        </w:rPr>
      </w:pPr>
      <w:r w:rsidRPr="00EB129A">
        <w:rPr>
          <w:rStyle w:val="Zkladnznak"/>
          <w:rFonts w:cs="Arial"/>
          <w:b w:val="0"/>
          <w:szCs w:val="24"/>
        </w:rPr>
        <w:t>V průběhu zveřejnění</w:t>
      </w:r>
      <w:r w:rsidRPr="00EB129A">
        <w:rPr>
          <w:rStyle w:val="Zkladnznak"/>
          <w:rFonts w:cs="Arial"/>
          <w:szCs w:val="24"/>
        </w:rPr>
        <w:t xml:space="preserve"> </w:t>
      </w:r>
      <w:r w:rsidRPr="00EB129A">
        <w:rPr>
          <w:rStyle w:val="Tunznak"/>
          <w:rFonts w:cs="Arial"/>
          <w:szCs w:val="24"/>
        </w:rPr>
        <w:t xml:space="preserve">Olomoucký kraj obdržel jednu cenovou nabídku, a to od </w:t>
      </w:r>
      <w:r w:rsidR="00886CC5">
        <w:rPr>
          <w:rStyle w:val="Tunznak"/>
          <w:rFonts w:cs="Arial"/>
          <w:szCs w:val="24"/>
        </w:rPr>
        <w:t>XXX</w:t>
      </w:r>
      <w:r>
        <w:rPr>
          <w:rStyle w:val="Tunznak"/>
          <w:rFonts w:cs="Arial"/>
          <w:szCs w:val="24"/>
        </w:rPr>
        <w:t>, který na</w:t>
      </w:r>
      <w:r w:rsidRPr="00EB129A">
        <w:rPr>
          <w:rStyle w:val="Tunznak"/>
          <w:rFonts w:cs="Arial"/>
          <w:szCs w:val="24"/>
        </w:rPr>
        <w:t xml:space="preserve">bízí za předmětné nemovitosti kupní cenu ve výši </w:t>
      </w:r>
      <w:r>
        <w:rPr>
          <w:rStyle w:val="Tunznak"/>
          <w:rFonts w:cs="Arial"/>
          <w:szCs w:val="24"/>
        </w:rPr>
        <w:t>355 000</w:t>
      </w:r>
      <w:r w:rsidRPr="00EB129A">
        <w:rPr>
          <w:rStyle w:val="Tunznak"/>
          <w:rFonts w:cs="Arial"/>
          <w:szCs w:val="24"/>
        </w:rPr>
        <w:t xml:space="preserve"> Kč. </w:t>
      </w:r>
    </w:p>
    <w:p w:rsidR="00570B9D" w:rsidRPr="00EB129A" w:rsidRDefault="00570B9D" w:rsidP="003C7908">
      <w:pPr>
        <w:pStyle w:val="slo11text"/>
        <w:numPr>
          <w:ilvl w:val="0"/>
          <w:numId w:val="0"/>
        </w:numPr>
        <w:rPr>
          <w:rStyle w:val="Zkladnznak"/>
          <w:rFonts w:cs="Arial"/>
          <w:szCs w:val="24"/>
        </w:rPr>
      </w:pPr>
      <w:r>
        <w:rPr>
          <w:rStyle w:val="Zkladnznak"/>
          <w:rFonts w:cs="Arial"/>
          <w:szCs w:val="24"/>
        </w:rPr>
        <w:t>Z časových důvodů otevírání cenových nabídek proběhlo dne 15. 1. 2020 za účasti předsedy a dvou členů Komise pro majetkoprávní záležitosti Rady Olomouckého kraje.</w:t>
      </w:r>
    </w:p>
    <w:p w:rsidR="00570B9D" w:rsidRDefault="00570B9D" w:rsidP="003C7908">
      <w:pPr>
        <w:pStyle w:val="Tuntext"/>
        <w:rPr>
          <w:rStyle w:val="Tunznak"/>
          <w:rFonts w:cs="Arial"/>
          <w:b/>
          <w:szCs w:val="24"/>
        </w:rPr>
      </w:pPr>
      <w:r w:rsidRPr="009E468E">
        <w:rPr>
          <w:rStyle w:val="Tunznak"/>
          <w:rFonts w:cs="Arial"/>
          <w:b/>
          <w:szCs w:val="24"/>
        </w:rPr>
        <w:t>Rada Olomouckého kraje svým usnesením ze dne 27. 1. 2020</w:t>
      </w:r>
      <w:r>
        <w:rPr>
          <w:rStyle w:val="Tunznak"/>
          <w:rFonts w:cs="Arial"/>
          <w:b/>
          <w:szCs w:val="24"/>
        </w:rPr>
        <w:t xml:space="preserve"> opětovně </w:t>
      </w:r>
      <w:r w:rsidRPr="009E468E">
        <w:rPr>
          <w:rStyle w:val="Tunznak"/>
          <w:rFonts w:cs="Arial"/>
          <w:b/>
          <w:szCs w:val="24"/>
        </w:rPr>
        <w:t xml:space="preserve">schválila záměr Olomouckého kraje odprodat </w:t>
      </w:r>
      <w:r>
        <w:rPr>
          <w:rStyle w:val="Tunznak"/>
          <w:rFonts w:cs="Arial"/>
          <w:b/>
          <w:szCs w:val="24"/>
        </w:rPr>
        <w:t xml:space="preserve">předmětné nemovitosti </w:t>
      </w:r>
      <w:r w:rsidRPr="00EB129A">
        <w:rPr>
          <w:rFonts w:cs="Arial"/>
          <w:szCs w:val="24"/>
        </w:rPr>
        <w:t xml:space="preserve">v k. </w:t>
      </w:r>
      <w:proofErr w:type="spellStart"/>
      <w:r w:rsidRPr="00EB129A">
        <w:rPr>
          <w:rFonts w:cs="Arial"/>
          <w:szCs w:val="24"/>
        </w:rPr>
        <w:t>ú.</w:t>
      </w:r>
      <w:proofErr w:type="spellEnd"/>
      <w:r w:rsidRPr="00EB129A">
        <w:rPr>
          <w:rFonts w:cs="Arial"/>
          <w:szCs w:val="24"/>
        </w:rPr>
        <w:t xml:space="preserve"> Bohuslavice u Konice, obec Bohuslavice, vše z vlastnictví Olomouckého kraje, z hospodaření </w:t>
      </w:r>
      <w:r w:rsidRPr="009E468E">
        <w:rPr>
          <w:rStyle w:val="Tunznak"/>
          <w:rFonts w:cs="Arial"/>
          <w:b/>
          <w:szCs w:val="24"/>
        </w:rPr>
        <w:t>Sigmundovy střední školy strojírenské, Lutín</w:t>
      </w:r>
      <w:r>
        <w:rPr>
          <w:rStyle w:val="Tunznak"/>
          <w:rFonts w:cs="Arial"/>
          <w:b/>
          <w:szCs w:val="24"/>
        </w:rPr>
        <w:t>,</w:t>
      </w:r>
      <w:r w:rsidRPr="009E468E">
        <w:rPr>
          <w:rStyle w:val="Tunznak"/>
          <w:rFonts w:cs="Arial"/>
          <w:b/>
          <w:szCs w:val="24"/>
        </w:rPr>
        <w:t xml:space="preserve"> za minimální kupní cenu ve výši </w:t>
      </w:r>
      <w:r w:rsidRPr="009E468E">
        <w:rPr>
          <w:rStyle w:val="Tunznak"/>
          <w:rFonts w:cs="Arial"/>
          <w:b/>
          <w:bCs/>
          <w:szCs w:val="24"/>
        </w:rPr>
        <w:t>649</w:t>
      </w:r>
      <w:r>
        <w:rPr>
          <w:rStyle w:val="Tunznak"/>
          <w:rFonts w:cs="Arial"/>
          <w:b/>
          <w:bCs/>
          <w:szCs w:val="24"/>
        </w:rPr>
        <w:t> </w:t>
      </w:r>
      <w:r w:rsidRPr="009E468E">
        <w:rPr>
          <w:rStyle w:val="Tunznak"/>
          <w:rFonts w:cs="Arial"/>
          <w:b/>
          <w:bCs/>
          <w:szCs w:val="24"/>
        </w:rPr>
        <w:t>590</w:t>
      </w:r>
      <w:r>
        <w:rPr>
          <w:rStyle w:val="Tunznak"/>
          <w:rFonts w:cs="Arial"/>
          <w:b/>
          <w:bCs/>
          <w:szCs w:val="24"/>
        </w:rPr>
        <w:t> </w:t>
      </w:r>
      <w:r w:rsidRPr="009E468E">
        <w:rPr>
          <w:rStyle w:val="Tunznak"/>
          <w:rFonts w:cs="Arial"/>
          <w:b/>
          <w:szCs w:val="24"/>
        </w:rPr>
        <w:t>Kč</w:t>
      </w:r>
      <w:r w:rsidRPr="009E468E">
        <w:rPr>
          <w:rFonts w:cs="Arial"/>
          <w:b w:val="0"/>
          <w:szCs w:val="24"/>
        </w:rPr>
        <w:t>,</w:t>
      </w:r>
      <w:r w:rsidRPr="00EB129A">
        <w:rPr>
          <w:rFonts w:cs="Arial"/>
          <w:szCs w:val="24"/>
        </w:rPr>
        <w:t xml:space="preserve"> když jednotlivé nabídky budou př</w:t>
      </w:r>
      <w:r w:rsidRPr="00EB129A">
        <w:rPr>
          <w:rFonts w:cs="Arial"/>
          <w:bCs/>
          <w:szCs w:val="24"/>
        </w:rPr>
        <w:t>i</w:t>
      </w:r>
      <w:r w:rsidRPr="00EB129A">
        <w:rPr>
          <w:rFonts w:cs="Arial"/>
          <w:szCs w:val="24"/>
        </w:rPr>
        <w:t xml:space="preserve">jímány v uzavřených obálkách. </w:t>
      </w:r>
      <w:r w:rsidRPr="009E468E">
        <w:rPr>
          <w:rStyle w:val="Tunznak"/>
          <w:rFonts w:cs="Arial"/>
          <w:b/>
          <w:szCs w:val="24"/>
        </w:rPr>
        <w:t>Nabyvatel uhradí veškeré náklady spojené s převodem vlastnického práva a správní poplatek</w:t>
      </w:r>
      <w:r w:rsidRPr="00AF0A72">
        <w:rPr>
          <w:rStyle w:val="Tunznak"/>
          <w:rFonts w:cs="Arial"/>
          <w:szCs w:val="24"/>
        </w:rPr>
        <w:t xml:space="preserve"> </w:t>
      </w:r>
      <w:r w:rsidRPr="009E468E">
        <w:rPr>
          <w:rStyle w:val="Tunznak"/>
          <w:rFonts w:cs="Arial"/>
          <w:b/>
          <w:szCs w:val="24"/>
        </w:rPr>
        <w:t>k návrhu na vklad vlastnického práva do katastru nemovitostí.</w:t>
      </w:r>
    </w:p>
    <w:p w:rsidR="00570B9D" w:rsidRPr="004A58FE" w:rsidRDefault="00570B9D" w:rsidP="003C7908">
      <w:pPr>
        <w:pStyle w:val="Tuntext"/>
        <w:rPr>
          <w:rStyle w:val="Tunznak"/>
          <w:rFonts w:cs="Arial"/>
          <w:b/>
          <w:szCs w:val="24"/>
        </w:rPr>
      </w:pPr>
      <w:r w:rsidRPr="00D53283">
        <w:rPr>
          <w:rStyle w:val="Tunznak"/>
          <w:rFonts w:cs="Arial"/>
          <w:szCs w:val="24"/>
        </w:rPr>
        <w:t>Zastupitelstvo Olomouckého kraje</w:t>
      </w:r>
      <w:r>
        <w:rPr>
          <w:rStyle w:val="Tunznak"/>
          <w:rFonts w:cs="Arial"/>
          <w:szCs w:val="24"/>
        </w:rPr>
        <w:t xml:space="preserve"> svým usnesením ze dne 17. 2. 2020 nevyhovělo žádosti </w:t>
      </w:r>
      <w:r w:rsidR="00886CC5">
        <w:rPr>
          <w:rStyle w:val="Tunznak"/>
          <w:rFonts w:cs="Arial"/>
          <w:szCs w:val="24"/>
        </w:rPr>
        <w:t>XXX</w:t>
      </w:r>
      <w:r w:rsidRPr="004A58FE">
        <w:rPr>
          <w:rStyle w:val="Tunznak"/>
          <w:rFonts w:cs="Arial"/>
          <w:szCs w:val="24"/>
        </w:rPr>
        <w:t xml:space="preserve"> o odprodej nemovitostí v </w:t>
      </w:r>
      <w:proofErr w:type="spellStart"/>
      <w:r w:rsidRPr="004A58FE">
        <w:rPr>
          <w:rStyle w:val="Tunznak"/>
          <w:rFonts w:cs="Arial"/>
          <w:szCs w:val="24"/>
        </w:rPr>
        <w:t>k.ú</w:t>
      </w:r>
      <w:proofErr w:type="spellEnd"/>
      <w:r w:rsidRPr="004A58FE">
        <w:rPr>
          <w:rStyle w:val="Tunznak"/>
          <w:rFonts w:cs="Arial"/>
          <w:szCs w:val="24"/>
        </w:rPr>
        <w:t>.</w:t>
      </w:r>
      <w:r>
        <w:rPr>
          <w:rStyle w:val="Tunznak"/>
          <w:rFonts w:cs="Arial"/>
          <w:szCs w:val="24"/>
        </w:rPr>
        <w:t xml:space="preserve"> </w:t>
      </w:r>
      <w:r w:rsidRPr="00D53283">
        <w:rPr>
          <w:b w:val="0"/>
        </w:rPr>
        <w:t>Bohuslavice u Konice, obec Bohuslavice, vše z vlastnictví Olomouckého kraje, z hospodaření</w:t>
      </w:r>
      <w:r w:rsidRPr="00EB129A">
        <w:t xml:space="preserve"> </w:t>
      </w:r>
      <w:r w:rsidRPr="004A58FE">
        <w:rPr>
          <w:rStyle w:val="Tunznak"/>
          <w:rFonts w:cs="Arial"/>
          <w:szCs w:val="24"/>
        </w:rPr>
        <w:t>Sigmundovy střední školy strojírenské, Lutín</w:t>
      </w:r>
      <w:r>
        <w:rPr>
          <w:rStyle w:val="Tunznak"/>
          <w:rFonts w:cs="Arial"/>
          <w:szCs w:val="24"/>
        </w:rPr>
        <w:t>,</w:t>
      </w:r>
      <w:r w:rsidRPr="004A58FE">
        <w:rPr>
          <w:rStyle w:val="Tunznak"/>
          <w:rFonts w:cs="Arial"/>
          <w:szCs w:val="24"/>
        </w:rPr>
        <w:t xml:space="preserve"> za kupní cenu ve výši 355 000 Kč z důvodu, že nabídnutá kupní cena neodpovídá zveřejněnému záměru Olomouckého kraje.</w:t>
      </w:r>
    </w:p>
    <w:p w:rsidR="00570B9D" w:rsidRPr="00035953" w:rsidRDefault="00570B9D" w:rsidP="003C7908">
      <w:pPr>
        <w:pStyle w:val="slo11text"/>
        <w:numPr>
          <w:ilvl w:val="0"/>
          <w:numId w:val="0"/>
        </w:numPr>
        <w:rPr>
          <w:rStyle w:val="Tunznak"/>
          <w:rFonts w:cs="Arial"/>
          <w:b w:val="0"/>
          <w:szCs w:val="24"/>
        </w:rPr>
      </w:pPr>
      <w:r w:rsidRPr="00EB129A">
        <w:rPr>
          <w:rStyle w:val="Zkladnznak"/>
          <w:rFonts w:cs="Arial"/>
          <w:szCs w:val="24"/>
        </w:rPr>
        <w:t xml:space="preserve">Záměr Olomouckého kraje byl </w:t>
      </w:r>
      <w:r>
        <w:rPr>
          <w:rStyle w:val="Zkladnznak"/>
          <w:rFonts w:cs="Arial"/>
          <w:szCs w:val="24"/>
        </w:rPr>
        <w:t xml:space="preserve">opětovně </w:t>
      </w:r>
      <w:r w:rsidRPr="00EB129A">
        <w:rPr>
          <w:rStyle w:val="Zkladnznak"/>
          <w:rFonts w:cs="Arial"/>
          <w:szCs w:val="24"/>
        </w:rPr>
        <w:t>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w:t>
      </w:r>
      <w:r w:rsidRPr="00EB129A">
        <w:rPr>
          <w:rStyle w:val="Zkladnznak"/>
          <w:rFonts w:cs="Arial"/>
          <w:szCs w:val="24"/>
        </w:rPr>
        <w:t>. </w:t>
      </w:r>
      <w:r>
        <w:rPr>
          <w:rStyle w:val="Zkladnznak"/>
          <w:rFonts w:cs="Arial"/>
          <w:szCs w:val="24"/>
        </w:rPr>
        <w:t>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3</w:t>
      </w:r>
      <w:r w:rsidRPr="00EB129A">
        <w:rPr>
          <w:rStyle w:val="Zkladnznak"/>
          <w:rFonts w:cs="Arial"/>
          <w:szCs w:val="24"/>
        </w:rPr>
        <w:t>. </w:t>
      </w:r>
      <w:r>
        <w:rPr>
          <w:rStyle w:val="Zkladnznak"/>
          <w:rFonts w:cs="Arial"/>
          <w:szCs w:val="24"/>
        </w:rPr>
        <w:t>4</w:t>
      </w:r>
      <w:r w:rsidRPr="00EB129A">
        <w:rPr>
          <w:rStyle w:val="Zkladnznak"/>
          <w:rFonts w:cs="Arial"/>
          <w:szCs w:val="24"/>
        </w:rPr>
        <w:t>. 20</w:t>
      </w:r>
      <w:r>
        <w:rPr>
          <w:rStyle w:val="Zkladnznak"/>
          <w:rFonts w:cs="Arial"/>
          <w:szCs w:val="24"/>
        </w:rPr>
        <w:t>20</w:t>
      </w:r>
      <w:r w:rsidRPr="00EB129A">
        <w:rPr>
          <w:rStyle w:val="Zkladnznak"/>
          <w:rFonts w:cs="Arial"/>
          <w:szCs w:val="24"/>
        </w:rPr>
        <w:t xml:space="preserve">. V průběhu zveřejnění </w:t>
      </w:r>
      <w:r w:rsidRPr="00035953">
        <w:rPr>
          <w:rStyle w:val="Tunznak"/>
          <w:rFonts w:cs="Arial"/>
          <w:b w:val="0"/>
          <w:szCs w:val="24"/>
        </w:rPr>
        <w:t xml:space="preserve">Olomoucký kraj obdržel jednu cenovou nabídku, a to od </w:t>
      </w:r>
      <w:r w:rsidR="00886CC5">
        <w:rPr>
          <w:rStyle w:val="Tunznak"/>
          <w:rFonts w:cs="Arial"/>
          <w:b w:val="0"/>
          <w:szCs w:val="24"/>
        </w:rPr>
        <w:t>XXX</w:t>
      </w:r>
      <w:r w:rsidRPr="00035953">
        <w:rPr>
          <w:rStyle w:val="Tunznak"/>
          <w:rFonts w:cs="Arial"/>
          <w:b w:val="0"/>
          <w:szCs w:val="24"/>
        </w:rPr>
        <w:t xml:space="preserve"> a od </w:t>
      </w:r>
      <w:r w:rsidR="00886CC5">
        <w:rPr>
          <w:rStyle w:val="Tunznak"/>
          <w:rFonts w:cs="Arial"/>
          <w:b w:val="0"/>
          <w:szCs w:val="24"/>
        </w:rPr>
        <w:t>XXX</w:t>
      </w:r>
      <w:r w:rsidRPr="00035953">
        <w:rPr>
          <w:rStyle w:val="Tunznak"/>
          <w:rFonts w:cs="Arial"/>
          <w:b w:val="0"/>
          <w:szCs w:val="24"/>
        </w:rPr>
        <w:t xml:space="preserve">, kteří nabízí za předmětné nemovitosti kupní cenu ve výši 666 777 Kč celkem a žádají o odkoupení nemovitostí do jejich podílového spoluvlastnictví, každému id. 1/2. </w:t>
      </w:r>
    </w:p>
    <w:p w:rsidR="00570B9D" w:rsidRPr="00EB129A" w:rsidRDefault="00570B9D" w:rsidP="003C7908">
      <w:pPr>
        <w:pStyle w:val="Tuntext"/>
        <w:rPr>
          <w:rStyle w:val="Tunznak"/>
          <w:rFonts w:cs="Arial"/>
          <w:szCs w:val="24"/>
        </w:rPr>
      </w:pPr>
      <w:r>
        <w:rPr>
          <w:rStyle w:val="Tunznak"/>
          <w:rFonts w:cs="Arial"/>
          <w:szCs w:val="24"/>
        </w:rPr>
        <w:t xml:space="preserve">Otevírání cenových nabídek proběhlo z důvodu nouzového stavu dne 20. 4. 2020 pouze za účasti předsedy a tajemnice K - MP. </w:t>
      </w:r>
    </w:p>
    <w:p w:rsidR="00570B9D" w:rsidRPr="00116D46" w:rsidRDefault="00570B9D" w:rsidP="003C7908">
      <w:pPr>
        <w:pStyle w:val="Tuntext"/>
        <w:rPr>
          <w:rStyle w:val="Tunznak"/>
          <w:rFonts w:cs="Arial"/>
          <w:b/>
          <w:szCs w:val="24"/>
        </w:rPr>
      </w:pPr>
      <w:r>
        <w:rPr>
          <w:rStyle w:val="Tunznak"/>
          <w:rFonts w:cs="Arial"/>
          <w:b/>
          <w:szCs w:val="24"/>
        </w:rPr>
        <w:t xml:space="preserve">Rada Olomouckého kraje </w:t>
      </w:r>
      <w:r w:rsidRPr="00DB1CB6">
        <w:rPr>
          <w:rStyle w:val="Tunznak"/>
          <w:rFonts w:cs="Arial"/>
          <w:szCs w:val="24"/>
        </w:rPr>
        <w:t>na základě návrhu předsedy K </w:t>
      </w:r>
      <w:r w:rsidRPr="004B6DD8">
        <w:rPr>
          <w:b w:val="0"/>
        </w:rPr>
        <w:t>-</w:t>
      </w:r>
      <w:r w:rsidRPr="00DB1CB6">
        <w:t> </w:t>
      </w:r>
      <w:r w:rsidRPr="004B6DD8">
        <w:rPr>
          <w:b w:val="0"/>
        </w:rPr>
        <w:t>MP</w:t>
      </w:r>
      <w:r w:rsidRPr="00DB1CB6">
        <w:rPr>
          <w:rStyle w:val="Tunznak"/>
          <w:rFonts w:cs="Arial"/>
          <w:szCs w:val="24"/>
        </w:rPr>
        <w:t xml:space="preserve"> a odboru majetkového, právního a správních činností</w:t>
      </w:r>
      <w:r w:rsidRPr="00116D46">
        <w:rPr>
          <w:rStyle w:val="Tunznak"/>
          <w:rFonts w:cs="Arial"/>
          <w:b/>
          <w:szCs w:val="24"/>
        </w:rPr>
        <w:t xml:space="preserve"> doporuč</w:t>
      </w:r>
      <w:r>
        <w:rPr>
          <w:rStyle w:val="Tunznak"/>
          <w:rFonts w:cs="Arial"/>
          <w:b/>
          <w:szCs w:val="24"/>
        </w:rPr>
        <w:t>uje</w:t>
      </w:r>
      <w:r w:rsidRPr="00116D46">
        <w:rPr>
          <w:rStyle w:val="Tunznak"/>
          <w:rFonts w:cs="Arial"/>
          <w:b/>
          <w:szCs w:val="24"/>
        </w:rPr>
        <w:t xml:space="preserve"> Zastupitelstvu Olomouckého kraje schválit odprodej pozemku</w:t>
      </w:r>
      <w:r w:rsidRPr="007D7475">
        <w:rPr>
          <w:rStyle w:val="Tunznak"/>
          <w:rFonts w:cs="Arial"/>
          <w:szCs w:val="24"/>
        </w:rPr>
        <w:t xml:space="preserve"> </w:t>
      </w:r>
      <w:proofErr w:type="spellStart"/>
      <w:r w:rsidRPr="007D7475">
        <w:rPr>
          <w:rFonts w:cs="Arial"/>
          <w:szCs w:val="24"/>
        </w:rPr>
        <w:t>parc</w:t>
      </w:r>
      <w:proofErr w:type="spellEnd"/>
      <w:r w:rsidRPr="007D7475">
        <w:rPr>
          <w:rFonts w:cs="Arial"/>
          <w:szCs w:val="24"/>
        </w:rPr>
        <w:t xml:space="preserve">. č. st. 144 </w:t>
      </w:r>
      <w:proofErr w:type="spellStart"/>
      <w:r w:rsidRPr="007D7475">
        <w:rPr>
          <w:rFonts w:cs="Arial"/>
          <w:szCs w:val="24"/>
        </w:rPr>
        <w:t>zast</w:t>
      </w:r>
      <w:proofErr w:type="spellEnd"/>
      <w:r w:rsidRPr="007D7475">
        <w:rPr>
          <w:rFonts w:cs="Arial"/>
          <w:szCs w:val="24"/>
        </w:rPr>
        <w:t xml:space="preserve">. </w:t>
      </w:r>
      <w:proofErr w:type="spellStart"/>
      <w:r w:rsidRPr="007D7475">
        <w:rPr>
          <w:rFonts w:cs="Arial"/>
          <w:szCs w:val="24"/>
        </w:rPr>
        <w:t>pl</w:t>
      </w:r>
      <w:proofErr w:type="spellEnd"/>
      <w:r w:rsidRPr="007D7475">
        <w:rPr>
          <w:rFonts w:cs="Arial"/>
          <w:szCs w:val="24"/>
        </w:rPr>
        <w:t xml:space="preserve">. o výměře 52 m2, jehož součástí je stavba Bohuslavice, č. e. 5, rod. </w:t>
      </w:r>
      <w:proofErr w:type="spellStart"/>
      <w:r w:rsidRPr="007D7475">
        <w:rPr>
          <w:rFonts w:cs="Arial"/>
          <w:szCs w:val="24"/>
        </w:rPr>
        <w:t>rekr</w:t>
      </w:r>
      <w:proofErr w:type="spellEnd"/>
      <w:r w:rsidRPr="007D7475">
        <w:rPr>
          <w:rFonts w:cs="Arial"/>
          <w:szCs w:val="24"/>
        </w:rPr>
        <w:t xml:space="preserve">., pozemku </w:t>
      </w:r>
      <w:proofErr w:type="spellStart"/>
      <w:r w:rsidRPr="007D7475">
        <w:rPr>
          <w:rFonts w:cs="Arial"/>
          <w:szCs w:val="24"/>
        </w:rPr>
        <w:t>parc</w:t>
      </w:r>
      <w:proofErr w:type="spellEnd"/>
      <w:r w:rsidRPr="007D7475">
        <w:rPr>
          <w:rFonts w:cs="Arial"/>
          <w:szCs w:val="24"/>
        </w:rPr>
        <w:t xml:space="preserve">. č. st. 145 </w:t>
      </w:r>
      <w:proofErr w:type="spellStart"/>
      <w:r w:rsidRPr="007D7475">
        <w:rPr>
          <w:rFonts w:cs="Arial"/>
          <w:szCs w:val="24"/>
        </w:rPr>
        <w:t>zast</w:t>
      </w:r>
      <w:proofErr w:type="spellEnd"/>
      <w:r w:rsidRPr="007D7475">
        <w:rPr>
          <w:rFonts w:cs="Arial"/>
          <w:szCs w:val="24"/>
        </w:rPr>
        <w:t xml:space="preserve">. </w:t>
      </w:r>
      <w:proofErr w:type="spellStart"/>
      <w:r w:rsidRPr="007D7475">
        <w:rPr>
          <w:rFonts w:cs="Arial"/>
          <w:szCs w:val="24"/>
        </w:rPr>
        <w:t>pl</w:t>
      </w:r>
      <w:proofErr w:type="spellEnd"/>
      <w:r w:rsidRPr="007D7475">
        <w:rPr>
          <w:rFonts w:cs="Arial"/>
          <w:szCs w:val="24"/>
        </w:rPr>
        <w:t xml:space="preserve">. o výměře 32 m2, jehož součástí je stavba bez č. p./ č. e., garáž, a pozemku </w:t>
      </w:r>
      <w:proofErr w:type="spellStart"/>
      <w:r w:rsidRPr="007D7475">
        <w:rPr>
          <w:rFonts w:cs="Arial"/>
          <w:szCs w:val="24"/>
        </w:rPr>
        <w:t>parc</w:t>
      </w:r>
      <w:proofErr w:type="spellEnd"/>
      <w:r w:rsidRPr="007D7475">
        <w:rPr>
          <w:rFonts w:cs="Arial"/>
          <w:szCs w:val="24"/>
        </w:rPr>
        <w:t xml:space="preserve">. č. 584 </w:t>
      </w:r>
      <w:proofErr w:type="spellStart"/>
      <w:r w:rsidRPr="007D7475">
        <w:rPr>
          <w:rFonts w:cs="Arial"/>
          <w:szCs w:val="24"/>
        </w:rPr>
        <w:t>ost</w:t>
      </w:r>
      <w:proofErr w:type="spellEnd"/>
      <w:r w:rsidRPr="007D7475">
        <w:rPr>
          <w:rFonts w:cs="Arial"/>
          <w:szCs w:val="24"/>
        </w:rPr>
        <w:t xml:space="preserve">. </w:t>
      </w:r>
      <w:proofErr w:type="spellStart"/>
      <w:r w:rsidRPr="007D7475">
        <w:rPr>
          <w:rFonts w:cs="Arial"/>
          <w:szCs w:val="24"/>
        </w:rPr>
        <w:t>pl</w:t>
      </w:r>
      <w:proofErr w:type="spellEnd"/>
      <w:r w:rsidRPr="007D7475">
        <w:rPr>
          <w:rFonts w:cs="Arial"/>
          <w:szCs w:val="24"/>
        </w:rPr>
        <w:t>. o výměře 2</w:t>
      </w:r>
      <w:r>
        <w:rPr>
          <w:rFonts w:cs="Arial"/>
          <w:szCs w:val="24"/>
        </w:rPr>
        <w:t> </w:t>
      </w:r>
      <w:r w:rsidRPr="007D7475">
        <w:rPr>
          <w:rFonts w:cs="Arial"/>
          <w:szCs w:val="24"/>
        </w:rPr>
        <w:t>909</w:t>
      </w:r>
      <w:r>
        <w:rPr>
          <w:rFonts w:cs="Arial"/>
          <w:szCs w:val="24"/>
        </w:rPr>
        <w:t> </w:t>
      </w:r>
      <w:r w:rsidRPr="007D7475">
        <w:rPr>
          <w:rFonts w:cs="Arial"/>
          <w:szCs w:val="24"/>
        </w:rPr>
        <w:t xml:space="preserve">m2, vše v k. </w:t>
      </w:r>
      <w:proofErr w:type="spellStart"/>
      <w:r w:rsidRPr="007D7475">
        <w:rPr>
          <w:rFonts w:cs="Arial"/>
          <w:szCs w:val="24"/>
        </w:rPr>
        <w:t>ú.</w:t>
      </w:r>
      <w:proofErr w:type="spellEnd"/>
      <w:r w:rsidRPr="007D7475">
        <w:rPr>
          <w:rFonts w:cs="Arial"/>
          <w:szCs w:val="24"/>
        </w:rPr>
        <w:t xml:space="preserve"> Bohuslavice u Konice, obec Bohuslavice, vše z vlastnictví Olomouckého kraje, z hospodaření </w:t>
      </w:r>
      <w:r w:rsidRPr="00116D46">
        <w:rPr>
          <w:rStyle w:val="Tunznak"/>
          <w:rFonts w:cs="Arial"/>
          <w:b/>
          <w:szCs w:val="24"/>
        </w:rPr>
        <w:t>Sigmundovy střední školy strojírenské, Lutín</w:t>
      </w:r>
      <w:r>
        <w:rPr>
          <w:rStyle w:val="Tunznak"/>
          <w:rFonts w:cs="Arial"/>
          <w:b/>
          <w:szCs w:val="24"/>
        </w:rPr>
        <w:t>,</w:t>
      </w:r>
      <w:r w:rsidRPr="00116D46">
        <w:rPr>
          <w:rStyle w:val="Tunznak"/>
          <w:rFonts w:cs="Arial"/>
          <w:b/>
          <w:szCs w:val="24"/>
        </w:rPr>
        <w:t xml:space="preserve"> do podílového spoluvlastnictví </w:t>
      </w:r>
      <w:r w:rsidR="00886CC5">
        <w:rPr>
          <w:rStyle w:val="Tunznak"/>
          <w:rFonts w:cs="Arial"/>
          <w:b/>
          <w:szCs w:val="24"/>
        </w:rPr>
        <w:t>XXX</w:t>
      </w:r>
      <w:r w:rsidRPr="00116D46">
        <w:rPr>
          <w:rStyle w:val="Tunznak"/>
          <w:rFonts w:cs="Arial"/>
          <w:b/>
          <w:szCs w:val="24"/>
        </w:rPr>
        <w:t xml:space="preserve"> (id. 1/2) a </w:t>
      </w:r>
      <w:r w:rsidR="00886CC5">
        <w:rPr>
          <w:rStyle w:val="Tunznak"/>
          <w:rFonts w:cs="Arial"/>
          <w:b/>
          <w:szCs w:val="24"/>
        </w:rPr>
        <w:t>XXX</w:t>
      </w:r>
      <w:r w:rsidRPr="00116D46">
        <w:rPr>
          <w:rStyle w:val="Tunznak"/>
          <w:rFonts w:cs="Arial"/>
          <w:b/>
          <w:szCs w:val="24"/>
        </w:rPr>
        <w:t xml:space="preserve"> (id. 1/2) za kupní cenu v</w:t>
      </w:r>
      <w:r>
        <w:rPr>
          <w:rStyle w:val="Tunznak"/>
          <w:rFonts w:cs="Arial"/>
          <w:b/>
          <w:szCs w:val="24"/>
        </w:rPr>
        <w:t xml:space="preserve"> celkové</w:t>
      </w:r>
      <w:r w:rsidRPr="00116D46">
        <w:rPr>
          <w:rStyle w:val="Tunznak"/>
          <w:rFonts w:cs="Arial"/>
          <w:b/>
          <w:szCs w:val="24"/>
        </w:rPr>
        <w:t xml:space="preserve"> výši 666 777 Kč. Nabyvatelé uhradí veškeré náklady spojené s převodem vlastnického práva a správní poplatek k návrhu na vklad vlastnického práva do katastru nemovitostí.</w:t>
      </w:r>
    </w:p>
    <w:p w:rsidR="00570B9D" w:rsidRDefault="00570B9D" w:rsidP="003C7908">
      <w:pPr>
        <w:pStyle w:val="Zkladntextodsazendek"/>
        <w:ind w:firstLine="0"/>
        <w:rPr>
          <w:rStyle w:val="Tunznak"/>
          <w:rFonts w:cs="Arial"/>
          <w:szCs w:val="24"/>
        </w:rPr>
      </w:pPr>
    </w:p>
    <w:p w:rsidR="00AB0021" w:rsidRDefault="00AB0021" w:rsidP="003C7908">
      <w:pPr>
        <w:pStyle w:val="Zkladntextodsazendek"/>
        <w:ind w:firstLine="0"/>
        <w:rPr>
          <w:rStyle w:val="Tunznak"/>
          <w:rFonts w:cs="Arial"/>
          <w:szCs w:val="24"/>
        </w:rPr>
      </w:pPr>
    </w:p>
    <w:p w:rsidR="00AB0021" w:rsidRDefault="00AB0021" w:rsidP="003C7908">
      <w:pPr>
        <w:pStyle w:val="Zkladntextodsazendek"/>
        <w:ind w:firstLine="0"/>
        <w:rPr>
          <w:rStyle w:val="Tunznak"/>
          <w:rFonts w:cs="Arial"/>
          <w:szCs w:val="24"/>
        </w:rPr>
      </w:pPr>
    </w:p>
    <w:p w:rsidR="00AB0021" w:rsidRDefault="00AB0021" w:rsidP="003C7908">
      <w:pPr>
        <w:pStyle w:val="Zkladntextodsazendek"/>
        <w:ind w:firstLine="0"/>
        <w:rPr>
          <w:rStyle w:val="Tunznak"/>
          <w:rFonts w:cs="Arial"/>
          <w:szCs w:val="24"/>
        </w:rPr>
      </w:pPr>
    </w:p>
    <w:p w:rsidR="00570B9D" w:rsidRDefault="00570B9D" w:rsidP="003C7908">
      <w:pPr>
        <w:pStyle w:val="slo1text"/>
        <w:numPr>
          <w:ilvl w:val="0"/>
          <w:numId w:val="0"/>
        </w:numPr>
        <w:rPr>
          <w:b/>
          <w:szCs w:val="24"/>
        </w:rPr>
      </w:pPr>
      <w:r w:rsidRPr="008572DA">
        <w:rPr>
          <w:b/>
          <w:szCs w:val="24"/>
        </w:rPr>
        <w:lastRenderedPageBreak/>
        <w:t xml:space="preserve">k návrhu usnesení bod </w:t>
      </w:r>
      <w:r>
        <w:rPr>
          <w:b/>
          <w:szCs w:val="24"/>
        </w:rPr>
        <w:t>2</w:t>
      </w:r>
      <w:r w:rsidRPr="008572DA">
        <w:rPr>
          <w:b/>
          <w:szCs w:val="24"/>
        </w:rPr>
        <w:t>.</w:t>
      </w:r>
      <w:r>
        <w:rPr>
          <w:b/>
          <w:szCs w:val="24"/>
        </w:rPr>
        <w:t> 2.</w:t>
      </w:r>
    </w:p>
    <w:p w:rsidR="00570B9D" w:rsidRPr="00D56310" w:rsidRDefault="00570B9D" w:rsidP="003C7908">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D56310">
        <w:rPr>
          <w:rStyle w:val="Tunznak"/>
          <w:rFonts w:cs="Arial"/>
          <w:bCs w:val="0"/>
          <w:szCs w:val="24"/>
        </w:rPr>
        <w:t xml:space="preserve">Odprodej pozemku v k. </w:t>
      </w:r>
      <w:proofErr w:type="spellStart"/>
      <w:r w:rsidRPr="00D56310">
        <w:rPr>
          <w:rStyle w:val="Tunznak"/>
          <w:rFonts w:cs="Arial"/>
          <w:bCs w:val="0"/>
          <w:szCs w:val="24"/>
        </w:rPr>
        <w:t>ú.</w:t>
      </w:r>
      <w:proofErr w:type="spellEnd"/>
      <w:r w:rsidRPr="00D56310">
        <w:rPr>
          <w:rStyle w:val="Tunznak"/>
          <w:rFonts w:cs="Arial"/>
          <w:bCs w:val="0"/>
          <w:szCs w:val="24"/>
        </w:rPr>
        <w:t xml:space="preserve"> a obci Lipník nad Bečvou z vlastnictví Olomouckého kraje, z hospodaření Správy silnic Olomouckého kraje, příspěvkové organizace</w:t>
      </w:r>
      <w:r>
        <w:rPr>
          <w:rStyle w:val="Tunznak"/>
          <w:rFonts w:cs="Arial"/>
          <w:bCs w:val="0"/>
          <w:szCs w:val="24"/>
        </w:rPr>
        <w:t>,</w:t>
      </w:r>
      <w:r w:rsidRPr="00D56310">
        <w:rPr>
          <w:rStyle w:val="Tunznak"/>
          <w:rFonts w:cs="Arial"/>
          <w:bCs w:val="0"/>
          <w:szCs w:val="24"/>
        </w:rPr>
        <w:t xml:space="preserve"> do vlastnictví společnosti TK VISION s.r.o. </w:t>
      </w:r>
    </w:p>
    <w:p w:rsidR="00570B9D" w:rsidRPr="005D0724" w:rsidRDefault="00570B9D" w:rsidP="003C7908">
      <w:pPr>
        <w:pStyle w:val="Zkladntext"/>
        <w:spacing w:before="120"/>
        <w:rPr>
          <w:rStyle w:val="Tunznak"/>
          <w:rFonts w:cs="Arial"/>
          <w:b w:val="0"/>
          <w:bCs w:val="0"/>
          <w:szCs w:val="24"/>
        </w:rPr>
      </w:pPr>
      <w:r w:rsidRPr="00D56310">
        <w:rPr>
          <w:rFonts w:cs="Arial"/>
          <w:szCs w:val="24"/>
        </w:rPr>
        <w:t xml:space="preserve">Předmětný pozemek v hospodaření Správy silnic Olomouckého kraje, příspěvkové organizace se nachází v k. </w:t>
      </w:r>
      <w:proofErr w:type="spellStart"/>
      <w:r w:rsidRPr="00D56310">
        <w:rPr>
          <w:rFonts w:cs="Arial"/>
          <w:szCs w:val="24"/>
        </w:rPr>
        <w:t>ú.</w:t>
      </w:r>
      <w:proofErr w:type="spellEnd"/>
      <w:r w:rsidRPr="00D56310">
        <w:rPr>
          <w:rFonts w:cs="Arial"/>
          <w:szCs w:val="24"/>
        </w:rPr>
        <w:t xml:space="preserve"> a obci Lipník nad Bečvou</w:t>
      </w:r>
      <w:r>
        <w:rPr>
          <w:rFonts w:cs="Arial"/>
          <w:szCs w:val="24"/>
        </w:rPr>
        <w:t>. Pozemek by měl</w:t>
      </w:r>
      <w:r w:rsidRPr="00D56310">
        <w:rPr>
          <w:rFonts w:cs="Arial"/>
          <w:szCs w:val="24"/>
        </w:rPr>
        <w:t xml:space="preserve"> sloužit k ucelení areálu </w:t>
      </w:r>
      <w:r w:rsidR="00063918">
        <w:rPr>
          <w:rFonts w:cs="Arial"/>
          <w:szCs w:val="24"/>
        </w:rPr>
        <w:t>žadatele</w:t>
      </w:r>
      <w:r w:rsidRPr="00D56310">
        <w:rPr>
          <w:rFonts w:cs="Arial"/>
          <w:szCs w:val="24"/>
        </w:rPr>
        <w:t xml:space="preserve">, narovnání hranic pozemků a vybudování oplocení. O odkoupení předmětného pozemku požádala společnost </w:t>
      </w:r>
      <w:r w:rsidRPr="005D0724">
        <w:rPr>
          <w:rStyle w:val="Tunznak"/>
          <w:rFonts w:cs="Arial"/>
          <w:b w:val="0"/>
          <w:bCs w:val="0"/>
          <w:szCs w:val="24"/>
        </w:rPr>
        <w:t xml:space="preserve">TK VISION s.r.o. </w:t>
      </w:r>
    </w:p>
    <w:p w:rsidR="00570B9D" w:rsidRPr="00005702" w:rsidRDefault="00570B9D" w:rsidP="003C7908">
      <w:pPr>
        <w:pStyle w:val="Zkladntext"/>
        <w:rPr>
          <w:rStyle w:val="Tunznak"/>
          <w:rFonts w:cs="Arial"/>
          <w:b w:val="0"/>
          <w:bCs w:val="0"/>
          <w:szCs w:val="24"/>
        </w:rPr>
      </w:pPr>
      <w:r>
        <w:rPr>
          <w:rStyle w:val="Tunznak"/>
          <w:bCs w:val="0"/>
        </w:rPr>
        <w:t>Úřední cena i cena obvyklá (tržní) předmětného pozemku v </w:t>
      </w:r>
      <w:proofErr w:type="spellStart"/>
      <w:r>
        <w:rPr>
          <w:rStyle w:val="Tunznak"/>
          <w:bCs w:val="0"/>
        </w:rPr>
        <w:t>k.ú</w:t>
      </w:r>
      <w:proofErr w:type="spellEnd"/>
      <w:r>
        <w:rPr>
          <w:rStyle w:val="Tunznak"/>
          <w:bCs w:val="0"/>
        </w:rPr>
        <w:t xml:space="preserve">. a obci Lipník nad Bečvou dle znaleckého posudku č. 1072/19 vypracovaného soudním znalcem Ing. Jiřím Pavelkou dne 9. 12. 2019 činí 5 250 Kč. </w:t>
      </w:r>
    </w:p>
    <w:p w:rsidR="00570B9D" w:rsidRPr="00D56310" w:rsidRDefault="00570B9D" w:rsidP="003C7908">
      <w:pPr>
        <w:pStyle w:val="Zkladntext"/>
        <w:spacing w:before="120"/>
        <w:rPr>
          <w:rFonts w:cs="Arial"/>
          <w:b/>
          <w:szCs w:val="24"/>
        </w:rPr>
      </w:pPr>
      <w:r w:rsidRPr="00D56310">
        <w:rPr>
          <w:rFonts w:cs="Arial"/>
          <w:b/>
          <w:bCs w:val="0"/>
          <w:szCs w:val="24"/>
        </w:rPr>
        <w:t xml:space="preserve">Vyjádření </w:t>
      </w:r>
      <w:r>
        <w:rPr>
          <w:rFonts w:cs="Arial"/>
          <w:b/>
          <w:bCs w:val="0"/>
          <w:szCs w:val="24"/>
        </w:rPr>
        <w:t xml:space="preserve">odboru </w:t>
      </w:r>
      <w:r w:rsidRPr="00D56310">
        <w:rPr>
          <w:rFonts w:cs="Arial"/>
          <w:b/>
          <w:szCs w:val="24"/>
        </w:rPr>
        <w:t>dopravy a silničního hospodářství</w:t>
      </w:r>
      <w:r w:rsidRPr="00D56310">
        <w:rPr>
          <w:rFonts w:cs="Arial"/>
          <w:b/>
          <w:bCs w:val="0"/>
          <w:szCs w:val="24"/>
        </w:rPr>
        <w:t xml:space="preserve"> ze dne 17. 10. 2019:</w:t>
      </w:r>
    </w:p>
    <w:p w:rsidR="00570B9D" w:rsidRPr="005D0724" w:rsidRDefault="00570B9D" w:rsidP="003C7908">
      <w:pPr>
        <w:pStyle w:val="Zkladntext"/>
        <w:spacing w:before="120"/>
        <w:rPr>
          <w:rStyle w:val="Tunznak"/>
          <w:rFonts w:cs="Arial"/>
          <w:b w:val="0"/>
          <w:szCs w:val="24"/>
        </w:rPr>
      </w:pPr>
      <w:r w:rsidRPr="005D0724">
        <w:rPr>
          <w:rStyle w:val="Tunznak"/>
          <w:rFonts w:cs="Arial"/>
          <w:b w:val="0"/>
          <w:szCs w:val="24"/>
        </w:rPr>
        <w:t>Odbor dopravy a silničního hospodářství na základě stanoviska Správy silnic Olomouckého kraje, příspěvkové organizace souhlasí s odprodejem předmětného pozemku z vlastnictví Olomouckého kraje, neboť je pro činnost Správy silnic Olomouckého kraje, příspěvkové organizace nepotřebný.</w:t>
      </w:r>
    </w:p>
    <w:p w:rsidR="00570B9D" w:rsidRPr="00D56310" w:rsidRDefault="00570B9D" w:rsidP="003C7908">
      <w:pPr>
        <w:pStyle w:val="Zkladntext"/>
        <w:spacing w:before="120"/>
        <w:rPr>
          <w:rFonts w:cs="Arial"/>
          <w:b/>
          <w:szCs w:val="24"/>
        </w:rPr>
      </w:pPr>
      <w:r w:rsidRPr="00D56310">
        <w:rPr>
          <w:rFonts w:cs="Arial"/>
          <w:b/>
          <w:bCs w:val="0"/>
          <w:szCs w:val="24"/>
        </w:rPr>
        <w:t xml:space="preserve">Vyjádření </w:t>
      </w:r>
      <w:r>
        <w:rPr>
          <w:rFonts w:cs="Arial"/>
          <w:b/>
          <w:bCs w:val="0"/>
          <w:szCs w:val="24"/>
        </w:rPr>
        <w:t xml:space="preserve">odboru ekonomického </w:t>
      </w:r>
      <w:r w:rsidRPr="00D56310">
        <w:rPr>
          <w:rFonts w:cs="Arial"/>
          <w:b/>
          <w:bCs w:val="0"/>
          <w:szCs w:val="24"/>
        </w:rPr>
        <w:t xml:space="preserve">ze dne </w:t>
      </w:r>
      <w:r>
        <w:rPr>
          <w:rFonts w:cs="Arial"/>
          <w:b/>
          <w:bCs w:val="0"/>
          <w:szCs w:val="24"/>
        </w:rPr>
        <w:t>2</w:t>
      </w:r>
      <w:r w:rsidRPr="00D56310">
        <w:rPr>
          <w:rFonts w:cs="Arial"/>
          <w:b/>
          <w:bCs w:val="0"/>
          <w:szCs w:val="24"/>
        </w:rPr>
        <w:t>. 1. 20</w:t>
      </w:r>
      <w:r>
        <w:rPr>
          <w:rFonts w:cs="Arial"/>
          <w:b/>
          <w:bCs w:val="0"/>
          <w:szCs w:val="24"/>
        </w:rPr>
        <w:t>20</w:t>
      </w:r>
      <w:r w:rsidRPr="00D56310">
        <w:rPr>
          <w:rFonts w:cs="Arial"/>
          <w:b/>
          <w:bCs w:val="0"/>
          <w:szCs w:val="24"/>
        </w:rPr>
        <w:t>:</w:t>
      </w:r>
    </w:p>
    <w:p w:rsidR="00570B9D" w:rsidRPr="005D0724" w:rsidRDefault="00570B9D" w:rsidP="003C7908">
      <w:pPr>
        <w:pStyle w:val="Zkladntext"/>
        <w:spacing w:before="120"/>
        <w:rPr>
          <w:rStyle w:val="Tunznak"/>
          <w:rFonts w:cs="Arial"/>
          <w:b w:val="0"/>
          <w:szCs w:val="24"/>
        </w:rPr>
      </w:pPr>
      <w:r w:rsidRPr="005D0724">
        <w:rPr>
          <w:rStyle w:val="Tunznak"/>
          <w:rFonts w:cs="Arial"/>
          <w:b w:val="0"/>
          <w:szCs w:val="24"/>
        </w:rPr>
        <w:t>V daném případě lze aplikovat osvobození od DPH.</w:t>
      </w:r>
    </w:p>
    <w:p w:rsidR="00570B9D" w:rsidRPr="00EB129A" w:rsidRDefault="00570B9D" w:rsidP="003C7908">
      <w:pPr>
        <w:pStyle w:val="Zkladntext"/>
        <w:spacing w:before="120"/>
        <w:rPr>
          <w:rStyle w:val="Zkladnznak"/>
          <w:rFonts w:cs="Arial"/>
          <w:szCs w:val="24"/>
        </w:rPr>
      </w:pPr>
      <w:r>
        <w:rPr>
          <w:rFonts w:cs="Arial"/>
          <w:b/>
          <w:szCs w:val="24"/>
        </w:rPr>
        <w:t>Rada Olomouckého kraje svým usnesením ze dne 13. </w:t>
      </w:r>
      <w:r w:rsidRPr="002434A3">
        <w:rPr>
          <w:b/>
        </w:rPr>
        <w:t>1.</w:t>
      </w:r>
      <w:r>
        <w:rPr>
          <w:b/>
        </w:rPr>
        <w:t> </w:t>
      </w:r>
      <w:r w:rsidRPr="002434A3">
        <w:rPr>
          <w:b/>
        </w:rPr>
        <w:t>2020</w:t>
      </w:r>
      <w:r>
        <w:t xml:space="preserve"> </w:t>
      </w:r>
      <w:r w:rsidRPr="00D56310">
        <w:rPr>
          <w:rStyle w:val="Tunznak"/>
          <w:rFonts w:cs="Arial"/>
          <w:bCs w:val="0"/>
          <w:szCs w:val="24"/>
        </w:rPr>
        <w:t>schváli</w:t>
      </w:r>
      <w:r>
        <w:rPr>
          <w:rStyle w:val="Tunznak"/>
          <w:rFonts w:cs="Arial"/>
          <w:bCs w:val="0"/>
          <w:szCs w:val="24"/>
        </w:rPr>
        <w:t>la</w:t>
      </w:r>
      <w:r w:rsidRPr="00D56310">
        <w:rPr>
          <w:rStyle w:val="Tunznak"/>
          <w:rFonts w:cs="Arial"/>
          <w:bCs w:val="0"/>
          <w:szCs w:val="24"/>
        </w:rPr>
        <w:t xml:space="preserve"> záměr Olomouckého kraje odprodat </w:t>
      </w:r>
      <w:r>
        <w:rPr>
          <w:rStyle w:val="Tunznak"/>
          <w:rFonts w:cs="Arial"/>
          <w:bCs w:val="0"/>
          <w:szCs w:val="24"/>
        </w:rPr>
        <w:t xml:space="preserve">předmětný </w:t>
      </w:r>
      <w:r w:rsidRPr="00D56310">
        <w:rPr>
          <w:rStyle w:val="Tunznak"/>
          <w:rFonts w:cs="Arial"/>
          <w:bCs w:val="0"/>
          <w:szCs w:val="24"/>
        </w:rPr>
        <w:t>pozemek v </w:t>
      </w:r>
      <w:proofErr w:type="spellStart"/>
      <w:r w:rsidRPr="00D56310">
        <w:rPr>
          <w:rStyle w:val="Tunznak"/>
          <w:rFonts w:cs="Arial"/>
          <w:bCs w:val="0"/>
          <w:szCs w:val="24"/>
        </w:rPr>
        <w:t>k.ú</w:t>
      </w:r>
      <w:proofErr w:type="spellEnd"/>
      <w:r w:rsidRPr="00D56310">
        <w:rPr>
          <w:rStyle w:val="Tunznak"/>
          <w:rFonts w:cs="Arial"/>
          <w:bCs w:val="0"/>
          <w:szCs w:val="24"/>
        </w:rPr>
        <w:t>. a obci Lipník nad Bečvou z</w:t>
      </w:r>
      <w:r>
        <w:rPr>
          <w:rStyle w:val="Tunznak"/>
          <w:rFonts w:cs="Arial"/>
          <w:bCs w:val="0"/>
          <w:szCs w:val="24"/>
        </w:rPr>
        <w:t> </w:t>
      </w:r>
      <w:r w:rsidRPr="00D56310">
        <w:rPr>
          <w:rStyle w:val="Tunznak"/>
          <w:rFonts w:cs="Arial"/>
          <w:bCs w:val="0"/>
          <w:szCs w:val="24"/>
        </w:rPr>
        <w:t xml:space="preserve">vlastnictví Olomouckého kraje, z hospodaření Správy silnic Olomouckého kraje, příspěvkové organizace, za minimální kupní cenu </w:t>
      </w:r>
      <w:r>
        <w:rPr>
          <w:rStyle w:val="Tunznak"/>
          <w:rFonts w:cs="Arial"/>
          <w:bCs w:val="0"/>
          <w:szCs w:val="24"/>
        </w:rPr>
        <w:t>ve výši 5 250 Kč</w:t>
      </w:r>
      <w:r w:rsidRPr="00D56310">
        <w:rPr>
          <w:rStyle w:val="Tunznak"/>
          <w:rFonts w:cs="Arial"/>
          <w:bCs w:val="0"/>
          <w:szCs w:val="24"/>
        </w:rPr>
        <w:t xml:space="preserve">, když jednotlivé nabídky budou přijímány v uzavřených obálkách. </w:t>
      </w:r>
      <w:r w:rsidRPr="00D56310">
        <w:rPr>
          <w:rStyle w:val="TuntextChar5"/>
          <w:rFonts w:cs="Arial"/>
          <w:bCs w:val="0"/>
        </w:rPr>
        <w:t>Na</w:t>
      </w:r>
      <w:r w:rsidRPr="00D56310">
        <w:rPr>
          <w:rStyle w:val="Tunznak"/>
          <w:rFonts w:cs="Arial"/>
          <w:bCs w:val="0"/>
          <w:szCs w:val="24"/>
        </w:rPr>
        <w:t>byvatel uhradí veškeré náklady spojené s převodem vlastnického práva a správní poplatek spojený s návrhem na vklad vlastnického práva do katastru nemovitostí.</w:t>
      </w:r>
      <w:r>
        <w:rPr>
          <w:rStyle w:val="Tunznak"/>
          <w:rFonts w:cs="Arial"/>
          <w:bCs w:val="0"/>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20</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20</w:t>
      </w:r>
      <w:r w:rsidRPr="00EB129A">
        <w:rPr>
          <w:rStyle w:val="Zkladnznak"/>
          <w:rFonts w:cs="Arial"/>
          <w:szCs w:val="24"/>
        </w:rPr>
        <w:t>. </w:t>
      </w:r>
      <w:r>
        <w:rPr>
          <w:rStyle w:val="Zkladnznak"/>
          <w:rFonts w:cs="Arial"/>
          <w:szCs w:val="24"/>
        </w:rPr>
        <w:t>3</w:t>
      </w:r>
      <w:r w:rsidRPr="00EB129A">
        <w:rPr>
          <w:rStyle w:val="Zkladnznak"/>
          <w:rFonts w:cs="Arial"/>
          <w:szCs w:val="24"/>
        </w:rPr>
        <w:t>. 20</w:t>
      </w:r>
      <w:r>
        <w:rPr>
          <w:rStyle w:val="Zkladnznak"/>
          <w:rFonts w:cs="Arial"/>
          <w:szCs w:val="24"/>
        </w:rPr>
        <w:t>20</w:t>
      </w:r>
      <w:r w:rsidRPr="00EB129A">
        <w:rPr>
          <w:rStyle w:val="Zkladnznak"/>
          <w:rFonts w:cs="Arial"/>
          <w:szCs w:val="24"/>
        </w:rPr>
        <w:t xml:space="preserve">. </w:t>
      </w:r>
    </w:p>
    <w:p w:rsidR="00570B9D" w:rsidRDefault="00570B9D" w:rsidP="003C7908">
      <w:pPr>
        <w:pStyle w:val="Tuntext"/>
        <w:rPr>
          <w:rStyle w:val="Tunznak"/>
          <w:rFonts w:cs="Arial"/>
          <w:szCs w:val="24"/>
        </w:rPr>
      </w:pPr>
      <w:r w:rsidRPr="00EB129A">
        <w:rPr>
          <w:rStyle w:val="Zkladnznak"/>
          <w:rFonts w:cs="Arial"/>
          <w:b w:val="0"/>
          <w:szCs w:val="24"/>
        </w:rPr>
        <w:t>V průběhu zveřejnění</w:t>
      </w:r>
      <w:r w:rsidRPr="00EB129A">
        <w:rPr>
          <w:rStyle w:val="Zkladnznak"/>
          <w:rFonts w:cs="Arial"/>
          <w:szCs w:val="24"/>
        </w:rPr>
        <w:t xml:space="preserve"> </w:t>
      </w:r>
      <w:r w:rsidRPr="00EB129A">
        <w:rPr>
          <w:rStyle w:val="Tunznak"/>
          <w:rFonts w:cs="Arial"/>
          <w:szCs w:val="24"/>
        </w:rPr>
        <w:t xml:space="preserve">Olomoucký kraj obdržel jednu cenovou nabídku, a to od </w:t>
      </w:r>
      <w:r>
        <w:rPr>
          <w:rStyle w:val="Tunznak"/>
          <w:rFonts w:cs="Arial"/>
          <w:szCs w:val="24"/>
        </w:rPr>
        <w:t xml:space="preserve">společnosti </w:t>
      </w:r>
      <w:r w:rsidRPr="002434A3">
        <w:rPr>
          <w:rStyle w:val="Tunznak"/>
          <w:rFonts w:cs="Arial"/>
          <w:szCs w:val="24"/>
        </w:rPr>
        <w:t>TK VISION s.r.o.</w:t>
      </w:r>
      <w:r>
        <w:rPr>
          <w:rStyle w:val="Tunznak"/>
          <w:rFonts w:cs="Arial"/>
          <w:szCs w:val="24"/>
        </w:rPr>
        <w:t>, která n</w:t>
      </w:r>
      <w:r w:rsidRPr="00EB129A">
        <w:rPr>
          <w:rStyle w:val="Tunznak"/>
          <w:rFonts w:cs="Arial"/>
          <w:szCs w:val="24"/>
        </w:rPr>
        <w:t>abí</w:t>
      </w:r>
      <w:r>
        <w:rPr>
          <w:rStyle w:val="Tunznak"/>
          <w:rFonts w:cs="Arial"/>
          <w:szCs w:val="24"/>
        </w:rPr>
        <w:t>zí</w:t>
      </w:r>
      <w:r w:rsidRPr="00EB129A">
        <w:rPr>
          <w:rStyle w:val="Tunznak"/>
          <w:rFonts w:cs="Arial"/>
          <w:szCs w:val="24"/>
        </w:rPr>
        <w:t xml:space="preserve"> za předmětn</w:t>
      </w:r>
      <w:r>
        <w:rPr>
          <w:rStyle w:val="Tunznak"/>
          <w:rFonts w:cs="Arial"/>
          <w:szCs w:val="24"/>
        </w:rPr>
        <w:t>ou</w:t>
      </w:r>
      <w:r w:rsidRPr="00EB129A">
        <w:rPr>
          <w:rStyle w:val="Tunznak"/>
          <w:rFonts w:cs="Arial"/>
          <w:szCs w:val="24"/>
        </w:rPr>
        <w:t xml:space="preserve"> nemovitost kupní cenu ve výši </w:t>
      </w:r>
      <w:r>
        <w:rPr>
          <w:rStyle w:val="Tunznak"/>
          <w:rFonts w:cs="Arial"/>
          <w:szCs w:val="24"/>
        </w:rPr>
        <w:t>8 </w:t>
      </w:r>
      <w:r w:rsidRPr="00BD3A00">
        <w:rPr>
          <w:b w:val="0"/>
        </w:rPr>
        <w:t>550</w:t>
      </w:r>
      <w:r>
        <w:t xml:space="preserve"> </w:t>
      </w:r>
      <w:r w:rsidRPr="00EB129A">
        <w:rPr>
          <w:rStyle w:val="Tunznak"/>
          <w:rFonts w:cs="Arial"/>
          <w:szCs w:val="24"/>
        </w:rPr>
        <w:t xml:space="preserve">Kč. </w:t>
      </w:r>
    </w:p>
    <w:p w:rsidR="00570B9D" w:rsidRPr="00EB129A" w:rsidRDefault="00570B9D" w:rsidP="003C7908">
      <w:pPr>
        <w:pStyle w:val="Tuntext"/>
        <w:rPr>
          <w:rStyle w:val="Tunznak"/>
          <w:rFonts w:cs="Arial"/>
          <w:szCs w:val="24"/>
        </w:rPr>
      </w:pPr>
      <w:r>
        <w:rPr>
          <w:rStyle w:val="Tunznak"/>
          <w:rFonts w:cs="Arial"/>
          <w:szCs w:val="24"/>
        </w:rPr>
        <w:t>Otevírání cenových nabídek proběhlo z důvodu nouzového stavu dne 20. 4. 2020 pouze za účasti předsedy a tajemnice K - MP.</w:t>
      </w:r>
    </w:p>
    <w:p w:rsidR="00570B9D" w:rsidRPr="00D56310" w:rsidRDefault="00570B9D" w:rsidP="003C7908">
      <w:pPr>
        <w:pStyle w:val="Zkladntext"/>
        <w:spacing w:before="120"/>
        <w:rPr>
          <w:rStyle w:val="Tunznak"/>
          <w:rFonts w:cs="Arial"/>
          <w:bCs w:val="0"/>
          <w:szCs w:val="24"/>
        </w:rPr>
      </w:pPr>
      <w:r w:rsidRPr="004B6DD8">
        <w:rPr>
          <w:rStyle w:val="Tunznak"/>
          <w:rFonts w:cs="Arial"/>
          <w:szCs w:val="24"/>
        </w:rPr>
        <w:t>Rada Olomouckého kraje</w:t>
      </w:r>
      <w:r>
        <w:rPr>
          <w:rStyle w:val="Tunznak"/>
          <w:rFonts w:cs="Arial"/>
          <w:b w:val="0"/>
          <w:szCs w:val="24"/>
        </w:rPr>
        <w:t xml:space="preserve"> </w:t>
      </w:r>
      <w:r w:rsidRPr="004B6DD8">
        <w:rPr>
          <w:rStyle w:val="Tunznak"/>
          <w:rFonts w:cs="Arial"/>
          <w:b w:val="0"/>
          <w:szCs w:val="24"/>
        </w:rPr>
        <w:t>na základě návrhu předsedy K </w:t>
      </w:r>
      <w:r w:rsidRPr="004B6DD8">
        <w:t>- MP</w:t>
      </w:r>
      <w:r w:rsidRPr="004B6DD8">
        <w:rPr>
          <w:rStyle w:val="Tunznak"/>
          <w:rFonts w:cs="Arial"/>
          <w:b w:val="0"/>
          <w:szCs w:val="24"/>
        </w:rPr>
        <w:t xml:space="preserve"> a odboru majetkového, právního a správních činností</w:t>
      </w:r>
      <w:r w:rsidRPr="00116D46">
        <w:rPr>
          <w:rStyle w:val="Tunznak"/>
          <w:rFonts w:cs="Arial"/>
          <w:szCs w:val="24"/>
        </w:rPr>
        <w:t xml:space="preserve"> doporuč</w:t>
      </w:r>
      <w:r w:rsidRPr="004B6DD8">
        <w:rPr>
          <w:rStyle w:val="Tunznak"/>
          <w:rFonts w:cs="Arial"/>
          <w:szCs w:val="24"/>
        </w:rPr>
        <w:t>uje</w:t>
      </w:r>
      <w:r w:rsidRPr="00116D46">
        <w:rPr>
          <w:rStyle w:val="Tunznak"/>
          <w:rFonts w:cs="Arial"/>
          <w:szCs w:val="24"/>
        </w:rPr>
        <w:t xml:space="preserve"> </w:t>
      </w:r>
      <w:r w:rsidRPr="007D7475">
        <w:rPr>
          <w:rStyle w:val="Tunznak"/>
          <w:rFonts w:cs="Arial"/>
          <w:szCs w:val="24"/>
        </w:rPr>
        <w:t>Zastupitelstvu Olomouckého kraje schválit odprodej</w:t>
      </w:r>
      <w:r>
        <w:rPr>
          <w:rStyle w:val="Tunznak"/>
          <w:rFonts w:cs="Arial"/>
          <w:szCs w:val="24"/>
        </w:rPr>
        <w:t xml:space="preserve"> pozemku </w:t>
      </w:r>
      <w:proofErr w:type="spellStart"/>
      <w:r w:rsidRPr="00D56310">
        <w:rPr>
          <w:rStyle w:val="Tunznak"/>
          <w:rFonts w:cs="Arial"/>
          <w:bCs w:val="0"/>
          <w:szCs w:val="24"/>
        </w:rPr>
        <w:t>parc</w:t>
      </w:r>
      <w:proofErr w:type="spellEnd"/>
      <w:r w:rsidRPr="00D56310">
        <w:rPr>
          <w:rStyle w:val="Tunznak"/>
          <w:rFonts w:cs="Arial"/>
          <w:bCs w:val="0"/>
          <w:szCs w:val="24"/>
        </w:rPr>
        <w:t xml:space="preserve">. č. 2591/3 </w:t>
      </w:r>
      <w:proofErr w:type="spellStart"/>
      <w:r w:rsidRPr="00D56310">
        <w:rPr>
          <w:rStyle w:val="Tunznak"/>
          <w:rFonts w:cs="Arial"/>
          <w:bCs w:val="0"/>
          <w:szCs w:val="24"/>
        </w:rPr>
        <w:t>ost</w:t>
      </w:r>
      <w:proofErr w:type="spellEnd"/>
      <w:r w:rsidRPr="00D56310">
        <w:rPr>
          <w:rStyle w:val="Tunznak"/>
          <w:rFonts w:cs="Arial"/>
          <w:bCs w:val="0"/>
          <w:szCs w:val="24"/>
        </w:rPr>
        <w:t xml:space="preserve">. </w:t>
      </w:r>
      <w:proofErr w:type="spellStart"/>
      <w:r w:rsidRPr="00D56310">
        <w:rPr>
          <w:rStyle w:val="Tunznak"/>
          <w:rFonts w:cs="Arial"/>
          <w:bCs w:val="0"/>
          <w:szCs w:val="24"/>
        </w:rPr>
        <w:t>pl</w:t>
      </w:r>
      <w:proofErr w:type="spellEnd"/>
      <w:r w:rsidRPr="00D56310">
        <w:rPr>
          <w:rStyle w:val="Tunznak"/>
          <w:rFonts w:cs="Arial"/>
          <w:bCs w:val="0"/>
          <w:szCs w:val="24"/>
        </w:rPr>
        <w:t xml:space="preserve">. o výměře 57 </w:t>
      </w:r>
      <w:proofErr w:type="spellStart"/>
      <w:r w:rsidRPr="00D56310">
        <w:rPr>
          <w:rStyle w:val="Tunznak"/>
          <w:rFonts w:cs="Arial"/>
          <w:bCs w:val="0"/>
          <w:szCs w:val="24"/>
        </w:rPr>
        <w:t>m2</w:t>
      </w:r>
      <w:proofErr w:type="spellEnd"/>
      <w:r w:rsidRPr="00D56310">
        <w:rPr>
          <w:rStyle w:val="Tunznak"/>
          <w:rFonts w:cs="Arial"/>
          <w:bCs w:val="0"/>
          <w:szCs w:val="24"/>
        </w:rPr>
        <w:t xml:space="preserve"> v </w:t>
      </w:r>
      <w:proofErr w:type="spellStart"/>
      <w:r w:rsidRPr="00D56310">
        <w:rPr>
          <w:rStyle w:val="Tunznak"/>
          <w:rFonts w:cs="Arial"/>
          <w:bCs w:val="0"/>
          <w:szCs w:val="24"/>
        </w:rPr>
        <w:t>k.ú</w:t>
      </w:r>
      <w:proofErr w:type="spellEnd"/>
      <w:r w:rsidRPr="00D56310">
        <w:rPr>
          <w:rStyle w:val="Tunznak"/>
          <w:rFonts w:cs="Arial"/>
          <w:bCs w:val="0"/>
          <w:szCs w:val="24"/>
        </w:rPr>
        <w:t>. a obci Lipník nad Bečvou z</w:t>
      </w:r>
      <w:r>
        <w:rPr>
          <w:rStyle w:val="Tunznak"/>
          <w:rFonts w:cs="Arial"/>
          <w:bCs w:val="0"/>
          <w:szCs w:val="24"/>
        </w:rPr>
        <w:t> </w:t>
      </w:r>
      <w:r w:rsidRPr="00D56310">
        <w:rPr>
          <w:rStyle w:val="Tunznak"/>
          <w:rFonts w:cs="Arial"/>
          <w:bCs w:val="0"/>
          <w:szCs w:val="24"/>
        </w:rPr>
        <w:t>vlastnictví Olomouckého kraje, z hospodaření Správy silnic Olomouckého kraje, příspěvkové organizace,</w:t>
      </w:r>
      <w:r>
        <w:rPr>
          <w:rStyle w:val="Tunznak"/>
          <w:rFonts w:cs="Arial"/>
          <w:bCs w:val="0"/>
          <w:szCs w:val="24"/>
        </w:rPr>
        <w:t xml:space="preserve"> do vlastnictví společnosti </w:t>
      </w:r>
      <w:r w:rsidRPr="002434A3">
        <w:rPr>
          <w:rStyle w:val="Tunznak"/>
          <w:rFonts w:cs="Arial"/>
          <w:bCs w:val="0"/>
          <w:szCs w:val="24"/>
        </w:rPr>
        <w:t>TK VISION s.r.o.</w:t>
      </w:r>
      <w:r>
        <w:rPr>
          <w:rStyle w:val="Tunznak"/>
          <w:rFonts w:cs="Arial"/>
          <w:bCs w:val="0"/>
          <w:szCs w:val="24"/>
        </w:rPr>
        <w:t xml:space="preserve">, IČO: 02771497, za kupní cenu ve výši </w:t>
      </w:r>
      <w:r>
        <w:rPr>
          <w:rStyle w:val="Tunznak"/>
          <w:rFonts w:cs="Arial"/>
          <w:szCs w:val="24"/>
        </w:rPr>
        <w:t>8 </w:t>
      </w:r>
      <w:r w:rsidRPr="00BD3A00">
        <w:rPr>
          <w:b/>
        </w:rPr>
        <w:t>550</w:t>
      </w:r>
      <w:r>
        <w:t xml:space="preserve"> </w:t>
      </w:r>
      <w:r w:rsidRPr="00EB129A">
        <w:rPr>
          <w:rStyle w:val="Tunznak"/>
          <w:rFonts w:cs="Arial"/>
          <w:szCs w:val="24"/>
        </w:rPr>
        <w:t>Kč</w:t>
      </w:r>
      <w:r>
        <w:rPr>
          <w:rStyle w:val="Tunznak"/>
          <w:rFonts w:cs="Arial"/>
          <w:bCs w:val="0"/>
          <w:szCs w:val="24"/>
        </w:rPr>
        <w:t xml:space="preserve">. </w:t>
      </w:r>
      <w:r w:rsidRPr="00D56310">
        <w:rPr>
          <w:rStyle w:val="TuntextChar5"/>
          <w:rFonts w:cs="Arial"/>
          <w:bCs w:val="0"/>
        </w:rPr>
        <w:t>Na</w:t>
      </w:r>
      <w:r w:rsidRPr="00D56310">
        <w:rPr>
          <w:rStyle w:val="Tunznak"/>
          <w:rFonts w:cs="Arial"/>
          <w:bCs w:val="0"/>
          <w:szCs w:val="24"/>
        </w:rPr>
        <w:t>byvatel uhradí veškeré náklady spojené s převodem vlastnického práva a správní poplatek spojený s návrhem na vklad vlastnického práva do katastru nemovitostí.</w:t>
      </w:r>
    </w:p>
    <w:p w:rsidR="00570B9D" w:rsidRDefault="00570B9D" w:rsidP="003C7908">
      <w:pPr>
        <w:spacing w:after="120" w:line="240" w:lineRule="auto"/>
        <w:jc w:val="both"/>
        <w:rPr>
          <w:rFonts w:ascii="Arial" w:hAnsi="Arial"/>
          <w:b/>
          <w:sz w:val="24"/>
          <w:szCs w:val="24"/>
        </w:rPr>
      </w:pPr>
    </w:p>
    <w:p w:rsidR="00570B9D" w:rsidRDefault="00570B9D" w:rsidP="003C7908">
      <w:pPr>
        <w:pStyle w:val="slo1text"/>
        <w:numPr>
          <w:ilvl w:val="0"/>
          <w:numId w:val="0"/>
        </w:numPr>
        <w:rPr>
          <w:b/>
          <w:szCs w:val="24"/>
        </w:rPr>
      </w:pPr>
      <w:r w:rsidRPr="008572DA">
        <w:rPr>
          <w:b/>
          <w:szCs w:val="24"/>
        </w:rPr>
        <w:t xml:space="preserve">k návrhu usnesení bod </w:t>
      </w:r>
      <w:r>
        <w:rPr>
          <w:b/>
          <w:szCs w:val="24"/>
        </w:rPr>
        <w:t>2</w:t>
      </w:r>
      <w:r w:rsidRPr="008572DA">
        <w:rPr>
          <w:b/>
          <w:szCs w:val="24"/>
        </w:rPr>
        <w:t>.</w:t>
      </w:r>
      <w:r>
        <w:rPr>
          <w:b/>
          <w:szCs w:val="24"/>
        </w:rPr>
        <w:t> 3.</w:t>
      </w:r>
    </w:p>
    <w:p w:rsidR="00570B9D" w:rsidRPr="00090EDC" w:rsidRDefault="00570B9D" w:rsidP="003C7908">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Fonts w:cs="Arial"/>
          <w:szCs w:val="24"/>
        </w:rPr>
      </w:pPr>
      <w:r>
        <w:rPr>
          <w:rStyle w:val="Tunznak"/>
          <w:rFonts w:cs="Arial"/>
          <w:szCs w:val="24"/>
        </w:rPr>
        <w:t>Odprodej</w:t>
      </w:r>
      <w:r w:rsidRPr="00090EDC">
        <w:rPr>
          <w:rStyle w:val="Tunznak"/>
          <w:rFonts w:cs="Arial"/>
          <w:szCs w:val="24"/>
        </w:rPr>
        <w:t xml:space="preserve"> pozemků v </w:t>
      </w:r>
      <w:proofErr w:type="spellStart"/>
      <w:r w:rsidRPr="00090EDC">
        <w:rPr>
          <w:rStyle w:val="Tunznak"/>
          <w:rFonts w:cs="Arial"/>
          <w:szCs w:val="24"/>
        </w:rPr>
        <w:t>k.ú</w:t>
      </w:r>
      <w:proofErr w:type="spellEnd"/>
      <w:r w:rsidRPr="00090EDC">
        <w:rPr>
          <w:rStyle w:val="Tunznak"/>
          <w:rFonts w:cs="Arial"/>
          <w:szCs w:val="24"/>
        </w:rPr>
        <w:t xml:space="preserve">. a obci Týn nad Bečvou a v </w:t>
      </w:r>
      <w:proofErr w:type="spellStart"/>
      <w:r w:rsidRPr="00090EDC">
        <w:rPr>
          <w:rStyle w:val="Tunznak"/>
          <w:rFonts w:cs="Arial"/>
          <w:szCs w:val="24"/>
        </w:rPr>
        <w:t>k.ú</w:t>
      </w:r>
      <w:proofErr w:type="spellEnd"/>
      <w:r w:rsidRPr="00090EDC">
        <w:rPr>
          <w:rStyle w:val="Tunznak"/>
          <w:rFonts w:cs="Arial"/>
          <w:szCs w:val="24"/>
        </w:rPr>
        <w:t xml:space="preserve">. a obci Hlinsko </w:t>
      </w:r>
      <w:r>
        <w:rPr>
          <w:rStyle w:val="Tunznak"/>
          <w:rFonts w:cs="Arial"/>
          <w:szCs w:val="24"/>
        </w:rPr>
        <w:t>z vlastnictví Olomouckého kraje, z hospodaření Správy silnic Olomouckého kraje, příspěvkové organizace, do vlastnictví ČR</w:t>
      </w:r>
      <w:r w:rsidRPr="00090EDC">
        <w:rPr>
          <w:rStyle w:val="Tunznak"/>
          <w:rFonts w:cs="Arial"/>
          <w:szCs w:val="24"/>
        </w:rPr>
        <w:t xml:space="preserve"> – Les</w:t>
      </w:r>
      <w:r>
        <w:rPr>
          <w:rStyle w:val="Tunznak"/>
          <w:rFonts w:cs="Arial"/>
          <w:szCs w:val="24"/>
        </w:rPr>
        <w:t>ů</w:t>
      </w:r>
      <w:r w:rsidRPr="00090EDC">
        <w:rPr>
          <w:rStyle w:val="Tunznak"/>
          <w:rFonts w:cs="Arial"/>
          <w:szCs w:val="24"/>
        </w:rPr>
        <w:t xml:space="preserve"> České republiky, </w:t>
      </w:r>
      <w:proofErr w:type="spellStart"/>
      <w:r w:rsidRPr="00090EDC">
        <w:rPr>
          <w:rStyle w:val="Tunznak"/>
          <w:rFonts w:cs="Arial"/>
          <w:szCs w:val="24"/>
        </w:rPr>
        <w:t>s.p</w:t>
      </w:r>
      <w:proofErr w:type="spellEnd"/>
      <w:r w:rsidRPr="00090EDC">
        <w:rPr>
          <w:rStyle w:val="Tunznak"/>
          <w:rFonts w:cs="Arial"/>
          <w:szCs w:val="24"/>
        </w:rPr>
        <w:t xml:space="preserve">. </w:t>
      </w:r>
    </w:p>
    <w:p w:rsidR="00AB0021" w:rsidRDefault="00AB0021" w:rsidP="003C7908">
      <w:pPr>
        <w:pStyle w:val="Zkladntext"/>
        <w:rPr>
          <w:rStyle w:val="Tunznak"/>
          <w:rFonts w:cs="Arial"/>
          <w:b w:val="0"/>
          <w:bCs w:val="0"/>
          <w:szCs w:val="24"/>
        </w:rPr>
      </w:pPr>
    </w:p>
    <w:p w:rsidR="00570B9D" w:rsidRPr="008B493B" w:rsidRDefault="00570B9D" w:rsidP="003C7908">
      <w:pPr>
        <w:pStyle w:val="Zkladntext"/>
        <w:rPr>
          <w:rStyle w:val="Tunznak"/>
          <w:rFonts w:cs="Arial"/>
          <w:b w:val="0"/>
          <w:bCs w:val="0"/>
          <w:szCs w:val="24"/>
        </w:rPr>
      </w:pPr>
      <w:r w:rsidRPr="008B493B">
        <w:rPr>
          <w:rStyle w:val="Tunznak"/>
          <w:rFonts w:cs="Arial"/>
          <w:b w:val="0"/>
          <w:bCs w:val="0"/>
          <w:szCs w:val="24"/>
        </w:rPr>
        <w:lastRenderedPageBreak/>
        <w:t>Předmětné pozemky v hospodaření Správy silnic Olomouckého kraje, příspěvkové organizace se nacházejí v </w:t>
      </w:r>
      <w:proofErr w:type="spellStart"/>
      <w:r w:rsidRPr="008B493B">
        <w:rPr>
          <w:rStyle w:val="Tunznak"/>
          <w:rFonts w:cs="Arial"/>
          <w:b w:val="0"/>
          <w:bCs w:val="0"/>
          <w:szCs w:val="24"/>
        </w:rPr>
        <w:t>k.ú</w:t>
      </w:r>
      <w:proofErr w:type="spellEnd"/>
      <w:r w:rsidRPr="008B493B">
        <w:rPr>
          <w:rStyle w:val="Tunznak"/>
          <w:rFonts w:cs="Arial"/>
          <w:b w:val="0"/>
          <w:bCs w:val="0"/>
          <w:szCs w:val="24"/>
        </w:rPr>
        <w:t xml:space="preserve">. </w:t>
      </w:r>
      <w:r w:rsidRPr="008B493B">
        <w:rPr>
          <w:rStyle w:val="Tunznak"/>
          <w:rFonts w:cs="Arial"/>
          <w:b w:val="0"/>
          <w:szCs w:val="24"/>
        </w:rPr>
        <w:t>a  obci Týn nad Bečvou a v </w:t>
      </w:r>
      <w:proofErr w:type="spellStart"/>
      <w:r w:rsidRPr="008B493B">
        <w:rPr>
          <w:rStyle w:val="Tunznak"/>
          <w:rFonts w:cs="Arial"/>
          <w:b w:val="0"/>
          <w:szCs w:val="24"/>
        </w:rPr>
        <w:t>k.ú</w:t>
      </w:r>
      <w:proofErr w:type="spellEnd"/>
      <w:r w:rsidRPr="008B493B">
        <w:rPr>
          <w:rStyle w:val="Tunznak"/>
          <w:rFonts w:cs="Arial"/>
          <w:b w:val="0"/>
          <w:szCs w:val="24"/>
        </w:rPr>
        <w:t xml:space="preserve">. a obci Hlinsko. Jedná se o pozemky, které jsou součástí lesa a jsou pro činnost příspěvkové organizace nepotřebné.  </w:t>
      </w:r>
    </w:p>
    <w:p w:rsidR="00570B9D" w:rsidRPr="008B493B" w:rsidRDefault="00570B9D" w:rsidP="003C7908">
      <w:pPr>
        <w:pStyle w:val="Zkladntext"/>
        <w:rPr>
          <w:rStyle w:val="Tunznak"/>
          <w:rFonts w:cs="Arial"/>
          <w:b w:val="0"/>
          <w:bCs w:val="0"/>
          <w:szCs w:val="24"/>
        </w:rPr>
      </w:pPr>
      <w:r w:rsidRPr="008B493B">
        <w:rPr>
          <w:rStyle w:val="Tunznak"/>
          <w:rFonts w:cs="Arial"/>
          <w:b w:val="0"/>
          <w:bCs w:val="0"/>
          <w:szCs w:val="24"/>
        </w:rPr>
        <w:t>Podnět k majetkoprávnímu vypořádání předmětných pozemků podala Správa silnic Olomouckého kraje, příspěvková organizace.</w:t>
      </w:r>
    </w:p>
    <w:p w:rsidR="00570B9D" w:rsidRPr="00754777" w:rsidRDefault="00570B9D" w:rsidP="003C7908">
      <w:pPr>
        <w:pStyle w:val="Zkladntext"/>
        <w:tabs>
          <w:tab w:val="left" w:pos="3969"/>
        </w:tabs>
        <w:rPr>
          <w:rStyle w:val="Tunznak"/>
          <w:rFonts w:cs="Arial"/>
          <w:bCs w:val="0"/>
          <w:szCs w:val="24"/>
        </w:rPr>
      </w:pPr>
      <w:r w:rsidRPr="00754777">
        <w:rPr>
          <w:rStyle w:val="Tunznak"/>
          <w:rFonts w:cs="Arial"/>
          <w:bCs w:val="0"/>
          <w:szCs w:val="24"/>
        </w:rPr>
        <w:t>Úřední cena předmětných pozemků v </w:t>
      </w:r>
      <w:proofErr w:type="spellStart"/>
      <w:r w:rsidRPr="00754777">
        <w:rPr>
          <w:rStyle w:val="Tunznak"/>
          <w:rFonts w:cs="Arial"/>
          <w:bCs w:val="0"/>
          <w:szCs w:val="24"/>
        </w:rPr>
        <w:t>k.ú</w:t>
      </w:r>
      <w:proofErr w:type="spellEnd"/>
      <w:r w:rsidRPr="00754777">
        <w:rPr>
          <w:rStyle w:val="Tunznak"/>
          <w:rFonts w:cs="Arial"/>
          <w:bCs w:val="0"/>
          <w:szCs w:val="24"/>
        </w:rPr>
        <w:t>. Týn nad Bečvou a v </w:t>
      </w:r>
      <w:proofErr w:type="spellStart"/>
      <w:r w:rsidRPr="00754777">
        <w:rPr>
          <w:rStyle w:val="Tunznak"/>
          <w:rFonts w:cs="Arial"/>
          <w:bCs w:val="0"/>
          <w:szCs w:val="24"/>
        </w:rPr>
        <w:t>k.ú</w:t>
      </w:r>
      <w:proofErr w:type="spellEnd"/>
      <w:r w:rsidRPr="00754777">
        <w:rPr>
          <w:rStyle w:val="Tunznak"/>
          <w:rFonts w:cs="Arial"/>
          <w:bCs w:val="0"/>
          <w:szCs w:val="24"/>
        </w:rPr>
        <w:t>. Hlinsko dle znaleckého posudku č. 1071/19 vypracovaného soudním znalcem Ing. Jiřím Pavelkou ze dne 26. 11. 2019 činí 10 870 Kč. Cena obvyklá (tržní) předmětných nemovitostí dle téhož znaleckého posudku činí 12</w:t>
      </w:r>
      <w:r w:rsidRPr="00754777">
        <w:t> </w:t>
      </w:r>
      <w:r w:rsidRPr="00754777">
        <w:rPr>
          <w:b/>
        </w:rPr>
        <w:t>530 Kč.</w:t>
      </w:r>
      <w:r w:rsidRPr="00754777">
        <w:rPr>
          <w:rStyle w:val="Tunznak"/>
          <w:rFonts w:cs="Arial"/>
          <w:bCs w:val="0"/>
          <w:szCs w:val="24"/>
        </w:rPr>
        <w:t xml:space="preserve"> </w:t>
      </w:r>
    </w:p>
    <w:p w:rsidR="00570B9D" w:rsidRPr="00090EDC" w:rsidRDefault="00570B9D" w:rsidP="003C7908">
      <w:pPr>
        <w:pStyle w:val="Zkladntext"/>
        <w:rPr>
          <w:rStyle w:val="Tunznak"/>
          <w:rFonts w:cs="Arial"/>
          <w:bCs w:val="0"/>
          <w:szCs w:val="24"/>
        </w:rPr>
      </w:pPr>
      <w:r w:rsidRPr="00090EDC">
        <w:rPr>
          <w:rStyle w:val="Tunznak"/>
          <w:rFonts w:cs="Arial"/>
          <w:bCs w:val="0"/>
          <w:szCs w:val="24"/>
        </w:rPr>
        <w:t>Vyjádření odboru dopravy a silničního hospodářství ze dne 14. 1. 2019:</w:t>
      </w:r>
    </w:p>
    <w:p w:rsidR="00570B9D" w:rsidRPr="008B493B" w:rsidRDefault="00570B9D" w:rsidP="003C7908">
      <w:pPr>
        <w:pStyle w:val="Zkladntext"/>
        <w:rPr>
          <w:rStyle w:val="Tunznak"/>
          <w:rFonts w:cs="Arial"/>
          <w:b w:val="0"/>
          <w:szCs w:val="24"/>
        </w:rPr>
      </w:pPr>
      <w:r w:rsidRPr="008B493B">
        <w:rPr>
          <w:rStyle w:val="Tunznak"/>
          <w:rFonts w:cs="Arial"/>
          <w:b w:val="0"/>
          <w:szCs w:val="24"/>
        </w:rPr>
        <w:t xml:space="preserve">Odbor dopravy a silničního hospodářství na základě žádosti Správy silnic Olomouckého kraje, příspěvkové organizace souhlasí s navrženým majetkoprávním vypořádáním předmětných pozemků </w:t>
      </w:r>
      <w:r w:rsidRPr="008B493B">
        <w:rPr>
          <w:rStyle w:val="Tunznak"/>
          <w:rFonts w:cs="Arial"/>
          <w:b w:val="0"/>
          <w:bCs w:val="0"/>
          <w:szCs w:val="24"/>
        </w:rPr>
        <w:t>v </w:t>
      </w:r>
      <w:proofErr w:type="spellStart"/>
      <w:r w:rsidRPr="008B493B">
        <w:rPr>
          <w:rStyle w:val="Tunznak"/>
          <w:rFonts w:cs="Arial"/>
          <w:b w:val="0"/>
          <w:bCs w:val="0"/>
          <w:szCs w:val="24"/>
        </w:rPr>
        <w:t>k.ú</w:t>
      </w:r>
      <w:proofErr w:type="spellEnd"/>
      <w:r w:rsidRPr="008B493B">
        <w:rPr>
          <w:rStyle w:val="Tunznak"/>
          <w:rFonts w:cs="Arial"/>
          <w:b w:val="0"/>
          <w:bCs w:val="0"/>
          <w:szCs w:val="24"/>
        </w:rPr>
        <w:t xml:space="preserve">. </w:t>
      </w:r>
      <w:r w:rsidRPr="008B493B">
        <w:rPr>
          <w:rStyle w:val="Tunznak"/>
          <w:rFonts w:cs="Arial"/>
          <w:b w:val="0"/>
          <w:szCs w:val="24"/>
        </w:rPr>
        <w:t>a obci Týn nad Bečvou a v </w:t>
      </w:r>
      <w:proofErr w:type="spellStart"/>
      <w:r w:rsidRPr="008B493B">
        <w:rPr>
          <w:rStyle w:val="Tunznak"/>
          <w:rFonts w:cs="Arial"/>
          <w:b w:val="0"/>
          <w:szCs w:val="24"/>
        </w:rPr>
        <w:t>k.ú</w:t>
      </w:r>
      <w:proofErr w:type="spellEnd"/>
      <w:r w:rsidRPr="008B493B">
        <w:rPr>
          <w:rStyle w:val="Tunznak"/>
          <w:rFonts w:cs="Arial"/>
          <w:b w:val="0"/>
          <w:szCs w:val="24"/>
        </w:rPr>
        <w:t>. a obci Hlinsko.</w:t>
      </w:r>
    </w:p>
    <w:p w:rsidR="00570B9D" w:rsidRPr="00754777" w:rsidRDefault="00570B9D" w:rsidP="003C7908">
      <w:pPr>
        <w:pStyle w:val="slo1text"/>
        <w:numPr>
          <w:ilvl w:val="0"/>
          <w:numId w:val="0"/>
        </w:numPr>
        <w:tabs>
          <w:tab w:val="left" w:pos="708"/>
        </w:tabs>
        <w:rPr>
          <w:rFonts w:cs="Arial"/>
          <w:b/>
          <w:szCs w:val="24"/>
        </w:rPr>
      </w:pPr>
      <w:r w:rsidRPr="00754777">
        <w:rPr>
          <w:rFonts w:cs="Arial"/>
          <w:b/>
          <w:szCs w:val="24"/>
        </w:rPr>
        <w:t>Vyjádření odboru ekonomického ze dne 27. 2. 2020:</w:t>
      </w:r>
    </w:p>
    <w:p w:rsidR="00570B9D" w:rsidRPr="00754777" w:rsidRDefault="00570B9D" w:rsidP="003C7908">
      <w:pPr>
        <w:pStyle w:val="Odsazen1text"/>
        <w:ind w:left="0"/>
        <w:rPr>
          <w:rFonts w:cs="Arial"/>
          <w:szCs w:val="24"/>
        </w:rPr>
      </w:pPr>
      <w:r w:rsidRPr="00754777">
        <w:rPr>
          <w:rFonts w:cs="Arial"/>
          <w:szCs w:val="24"/>
        </w:rPr>
        <w:t>Z pohledu DPH lze v tomto případě aplikovat osvobození od daně.</w:t>
      </w:r>
    </w:p>
    <w:p w:rsidR="00570B9D" w:rsidRDefault="00570B9D" w:rsidP="003C7908">
      <w:pPr>
        <w:pStyle w:val="Zkladntext"/>
        <w:rPr>
          <w:rStyle w:val="Tunznak"/>
          <w:rFonts w:cs="Arial"/>
          <w:b w:val="0"/>
          <w:bCs w:val="0"/>
          <w:szCs w:val="24"/>
          <w:u w:val="single"/>
        </w:rPr>
      </w:pPr>
      <w:r w:rsidRPr="008B493B">
        <w:rPr>
          <w:rStyle w:val="Tunznak"/>
          <w:rFonts w:cs="Arial"/>
          <w:b w:val="0"/>
          <w:bCs w:val="0"/>
          <w:szCs w:val="24"/>
          <w:u w:val="single"/>
        </w:rPr>
        <w:t xml:space="preserve">Lesy České republiky, </w:t>
      </w:r>
      <w:proofErr w:type="spellStart"/>
      <w:r w:rsidRPr="008B493B">
        <w:rPr>
          <w:rStyle w:val="Tunznak"/>
          <w:rFonts w:cs="Arial"/>
          <w:b w:val="0"/>
          <w:bCs w:val="0"/>
          <w:szCs w:val="24"/>
          <w:u w:val="single"/>
        </w:rPr>
        <w:t>s.p</w:t>
      </w:r>
      <w:proofErr w:type="spellEnd"/>
      <w:r w:rsidRPr="008B493B">
        <w:rPr>
          <w:rStyle w:val="Tunznak"/>
          <w:rFonts w:cs="Arial"/>
          <w:b w:val="0"/>
          <w:bCs w:val="0"/>
          <w:szCs w:val="24"/>
          <w:u w:val="single"/>
        </w:rPr>
        <w:t xml:space="preserve">. s odkoupením předmětných nemovitostí souhlasí. </w:t>
      </w:r>
    </w:p>
    <w:p w:rsidR="00570B9D" w:rsidRPr="007C6BB4" w:rsidRDefault="00570B9D" w:rsidP="003C7908">
      <w:pPr>
        <w:pStyle w:val="slo1text"/>
        <w:numPr>
          <w:ilvl w:val="0"/>
          <w:numId w:val="0"/>
        </w:numPr>
        <w:tabs>
          <w:tab w:val="left" w:pos="708"/>
        </w:tabs>
        <w:rPr>
          <w:rStyle w:val="Tunznak"/>
          <w:rFonts w:cs="Arial"/>
          <w:b w:val="0"/>
          <w:szCs w:val="24"/>
        </w:rPr>
      </w:pPr>
      <w:r>
        <w:rPr>
          <w:rFonts w:cs="Arial"/>
          <w:b/>
          <w:szCs w:val="24"/>
        </w:rPr>
        <w:t xml:space="preserve">Rada Olomouckého kraje svým usnesením </w:t>
      </w:r>
      <w:r w:rsidRPr="00D56310">
        <w:rPr>
          <w:rStyle w:val="Tunznak"/>
          <w:rFonts w:cs="Arial"/>
          <w:szCs w:val="24"/>
        </w:rPr>
        <w:t>schváli</w:t>
      </w:r>
      <w:r>
        <w:rPr>
          <w:rStyle w:val="Tunznak"/>
          <w:rFonts w:cs="Arial"/>
          <w:szCs w:val="24"/>
        </w:rPr>
        <w:t>la</w:t>
      </w:r>
      <w:r w:rsidRPr="00D56310">
        <w:rPr>
          <w:rStyle w:val="Tunznak"/>
          <w:rFonts w:cs="Arial"/>
          <w:szCs w:val="24"/>
        </w:rPr>
        <w:t xml:space="preserve"> záměr Olomouckého kraje odprodat</w:t>
      </w:r>
      <w:r>
        <w:rPr>
          <w:rStyle w:val="Tunznak"/>
          <w:rFonts w:cs="Arial"/>
          <w:bCs/>
          <w:szCs w:val="24"/>
        </w:rPr>
        <w:t xml:space="preserve"> části předmětných pozemků v </w:t>
      </w:r>
      <w:proofErr w:type="spellStart"/>
      <w:r>
        <w:rPr>
          <w:rStyle w:val="Tunznak"/>
          <w:rFonts w:cs="Arial"/>
          <w:bCs/>
          <w:szCs w:val="24"/>
        </w:rPr>
        <w:t>k.ú</w:t>
      </w:r>
      <w:proofErr w:type="spellEnd"/>
      <w:r>
        <w:rPr>
          <w:rStyle w:val="Tunznak"/>
          <w:rFonts w:cs="Arial"/>
          <w:bCs/>
          <w:szCs w:val="24"/>
        </w:rPr>
        <w:t>. a obci Hlinsko a v </w:t>
      </w:r>
      <w:proofErr w:type="spellStart"/>
      <w:r>
        <w:rPr>
          <w:rStyle w:val="Tunznak"/>
          <w:rFonts w:cs="Arial"/>
          <w:bCs/>
          <w:szCs w:val="24"/>
        </w:rPr>
        <w:t>k.ú</w:t>
      </w:r>
      <w:proofErr w:type="spellEnd"/>
      <w:r>
        <w:rPr>
          <w:rStyle w:val="Tunznak"/>
          <w:rFonts w:cs="Arial"/>
          <w:bCs/>
          <w:szCs w:val="24"/>
        </w:rPr>
        <w:t xml:space="preserve">. a obci </w:t>
      </w:r>
      <w:r>
        <w:rPr>
          <w:b/>
        </w:rPr>
        <w:t>Týn nad Bečvou z vlastnictví Olomouckého kraje, z hospodaření Správy silnic Olomouckého kraje, příspěvkové organizace</w:t>
      </w:r>
      <w:r w:rsidR="00063918">
        <w:rPr>
          <w:b/>
        </w:rPr>
        <w:t>,</w:t>
      </w:r>
      <w:r>
        <w:rPr>
          <w:b/>
        </w:rPr>
        <w:t xml:space="preserve"> do vlastnictví </w:t>
      </w:r>
      <w:r>
        <w:rPr>
          <w:rStyle w:val="Tunznak"/>
        </w:rPr>
        <w:t xml:space="preserve">ČR – Lesů České republiky, </w:t>
      </w:r>
      <w:proofErr w:type="spellStart"/>
      <w:r>
        <w:rPr>
          <w:rStyle w:val="Tunznak"/>
        </w:rPr>
        <w:t>s.p</w:t>
      </w:r>
      <w:proofErr w:type="spellEnd"/>
      <w:r>
        <w:rPr>
          <w:rStyle w:val="Tunznak"/>
        </w:rPr>
        <w:t xml:space="preserve">., IČO: 42196451, za kupní cenu ve výši 12 530 Kč. </w:t>
      </w:r>
      <w:r w:rsidRPr="00A16FEB">
        <w:rPr>
          <w:rStyle w:val="Zkladnznak"/>
          <w:rFonts w:cs="Arial"/>
          <w:szCs w:val="24"/>
        </w:rPr>
        <w:t xml:space="preserve">Záměr Olomouckého kraje </w:t>
      </w:r>
      <w:r>
        <w:rPr>
          <w:rStyle w:val="Zkladnznak"/>
          <w:rFonts w:cs="Arial"/>
          <w:szCs w:val="24"/>
        </w:rPr>
        <w:t xml:space="preserve">odprodat </w:t>
      </w:r>
      <w:r w:rsidRPr="00A16FEB">
        <w:rPr>
          <w:rStyle w:val="Zkladnznak"/>
          <w:rFonts w:cs="Arial"/>
          <w:szCs w:val="24"/>
        </w:rPr>
        <w:t>předmětn</w:t>
      </w:r>
      <w:r>
        <w:rPr>
          <w:rStyle w:val="Zkladnznak"/>
          <w:rFonts w:cs="Arial"/>
          <w:szCs w:val="24"/>
        </w:rPr>
        <w:t>é</w:t>
      </w:r>
      <w:r w:rsidRPr="00A16FEB">
        <w:rPr>
          <w:rStyle w:val="Zkladnznak"/>
          <w:rFonts w:cs="Arial"/>
          <w:szCs w:val="24"/>
        </w:rPr>
        <w:t xml:space="preserve">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30. 3</w:t>
      </w:r>
      <w:r w:rsidRPr="00A16FEB">
        <w:rPr>
          <w:rStyle w:val="Zkladnznak"/>
          <w:rFonts w:cs="Arial"/>
          <w:szCs w:val="24"/>
        </w:rPr>
        <w:t>. 20</w:t>
      </w:r>
      <w:r>
        <w:rPr>
          <w:rStyle w:val="Zkladnznak"/>
          <w:rFonts w:cs="Arial"/>
          <w:szCs w:val="24"/>
        </w:rPr>
        <w:t>20</w:t>
      </w:r>
      <w:r w:rsidRPr="00A16FEB">
        <w:rPr>
          <w:rStyle w:val="Zkladnznak"/>
          <w:rFonts w:cs="Arial"/>
          <w:szCs w:val="24"/>
        </w:rPr>
        <w:t xml:space="preserve"> do </w:t>
      </w:r>
      <w:r>
        <w:rPr>
          <w:rStyle w:val="Zkladnznak"/>
          <w:rFonts w:cs="Arial"/>
          <w:szCs w:val="24"/>
        </w:rPr>
        <w:t>30. 4</w:t>
      </w:r>
      <w:r w:rsidRPr="00A16FEB">
        <w:rPr>
          <w:rStyle w:val="Zkladnznak"/>
          <w:rFonts w:cs="Arial"/>
          <w:szCs w:val="24"/>
        </w:rPr>
        <w:t>. 20</w:t>
      </w:r>
      <w:r>
        <w:rPr>
          <w:rStyle w:val="Zkladnznak"/>
          <w:rFonts w:cs="Arial"/>
          <w:szCs w:val="24"/>
        </w:rPr>
        <w:t>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570B9D" w:rsidRDefault="00570B9D" w:rsidP="003C7908">
      <w:pPr>
        <w:pStyle w:val="Zkladntext"/>
        <w:rPr>
          <w:rStyle w:val="Tunznak"/>
        </w:rPr>
      </w:pPr>
      <w:r>
        <w:rPr>
          <w:rStyle w:val="Tunznak"/>
          <w:rFonts w:cs="Arial"/>
          <w:bCs w:val="0"/>
          <w:szCs w:val="24"/>
        </w:rPr>
        <w:t xml:space="preserve">Rada Olomouckého kraje </w:t>
      </w:r>
      <w:r w:rsidRPr="004B6DD8">
        <w:rPr>
          <w:rStyle w:val="Tunznak"/>
          <w:rFonts w:cs="Arial"/>
          <w:b w:val="0"/>
          <w:bCs w:val="0"/>
          <w:szCs w:val="24"/>
        </w:rPr>
        <w:t xml:space="preserve">na základě návrhu K – MP </w:t>
      </w:r>
      <w:r w:rsidRPr="004B6DD8">
        <w:rPr>
          <w:rFonts w:cs="Arial"/>
          <w:szCs w:val="24"/>
        </w:rPr>
        <w:t>a odboru majetkového, právního a správních činností</w:t>
      </w:r>
      <w:r w:rsidRPr="004B6DD8">
        <w:rPr>
          <w:rFonts w:cs="Arial"/>
          <w:b/>
          <w:szCs w:val="24"/>
        </w:rPr>
        <w:t xml:space="preserve"> </w:t>
      </w:r>
      <w:r>
        <w:rPr>
          <w:rStyle w:val="Tunznak"/>
          <w:rFonts w:cs="Arial"/>
          <w:bCs w:val="0"/>
          <w:szCs w:val="24"/>
        </w:rPr>
        <w:t xml:space="preserve">doporučuje Zastupitelstvu </w:t>
      </w:r>
      <w:r w:rsidRPr="006730D6">
        <w:rPr>
          <w:rStyle w:val="Tunznak"/>
          <w:rFonts w:cs="Arial"/>
          <w:bCs w:val="0"/>
          <w:szCs w:val="24"/>
        </w:rPr>
        <w:t xml:space="preserve">Olomouckého kraje </w:t>
      </w:r>
      <w:r>
        <w:rPr>
          <w:rStyle w:val="Tunznak"/>
          <w:rFonts w:cs="Arial"/>
          <w:bCs w:val="0"/>
          <w:szCs w:val="24"/>
        </w:rPr>
        <w:t xml:space="preserve">schválit </w:t>
      </w:r>
      <w:r w:rsidRPr="006730D6">
        <w:rPr>
          <w:rStyle w:val="Tunznak"/>
          <w:rFonts w:cs="Arial"/>
          <w:bCs w:val="0"/>
          <w:szCs w:val="24"/>
        </w:rPr>
        <w:t>odprod</w:t>
      </w:r>
      <w:r>
        <w:rPr>
          <w:rStyle w:val="Tunznak"/>
          <w:rFonts w:cs="Arial"/>
          <w:bCs w:val="0"/>
          <w:szCs w:val="24"/>
        </w:rPr>
        <w:t xml:space="preserve">ej </w:t>
      </w:r>
      <w:r>
        <w:rPr>
          <w:b/>
        </w:rPr>
        <w:t xml:space="preserve">části pozemku </w:t>
      </w:r>
      <w:proofErr w:type="spellStart"/>
      <w:r>
        <w:rPr>
          <w:b/>
        </w:rPr>
        <w:t>parc</w:t>
      </w:r>
      <w:proofErr w:type="spellEnd"/>
      <w:r>
        <w:rPr>
          <w:b/>
        </w:rPr>
        <w:t xml:space="preserve">. č. 584/3 </w:t>
      </w:r>
      <w:proofErr w:type="spellStart"/>
      <w:r>
        <w:rPr>
          <w:b/>
        </w:rPr>
        <w:t>ost</w:t>
      </w:r>
      <w:proofErr w:type="spellEnd"/>
      <w:r>
        <w:rPr>
          <w:b/>
        </w:rPr>
        <w:t xml:space="preserve">. </w:t>
      </w:r>
      <w:proofErr w:type="spellStart"/>
      <w:r>
        <w:rPr>
          <w:b/>
        </w:rPr>
        <w:t>pl</w:t>
      </w:r>
      <w:proofErr w:type="spellEnd"/>
      <w:r>
        <w:rPr>
          <w:b/>
        </w:rPr>
        <w:t xml:space="preserve">. o výměře 1 424 m2, dle geometrického plánu č. 232 – 63/2019 ze dne 14. 3. 2019 pozemek </w:t>
      </w:r>
      <w:proofErr w:type="spellStart"/>
      <w:r>
        <w:rPr>
          <w:b/>
        </w:rPr>
        <w:t>parc</w:t>
      </w:r>
      <w:proofErr w:type="spellEnd"/>
      <w:r>
        <w:rPr>
          <w:b/>
        </w:rPr>
        <w:t>. č. 584/4 lesní pozemek o výměře 1</w:t>
      </w:r>
      <w:r w:rsidR="00063918">
        <w:rPr>
          <w:b/>
        </w:rPr>
        <w:t> </w:t>
      </w:r>
      <w:r>
        <w:rPr>
          <w:b/>
        </w:rPr>
        <w:t>424</w:t>
      </w:r>
      <w:r w:rsidR="00063918">
        <w:rPr>
          <w:b/>
        </w:rPr>
        <w:t> </w:t>
      </w:r>
      <w:proofErr w:type="spellStart"/>
      <w:r>
        <w:rPr>
          <w:b/>
        </w:rPr>
        <w:t>m2</w:t>
      </w:r>
      <w:proofErr w:type="spellEnd"/>
      <w:r>
        <w:rPr>
          <w:b/>
        </w:rPr>
        <w:t>, v </w:t>
      </w:r>
      <w:proofErr w:type="spellStart"/>
      <w:r>
        <w:rPr>
          <w:b/>
        </w:rPr>
        <w:t>k.ú</w:t>
      </w:r>
      <w:proofErr w:type="spellEnd"/>
      <w:r>
        <w:rPr>
          <w:b/>
        </w:rPr>
        <w:t xml:space="preserve">. a obci Hlinsko, a částí pozemku </w:t>
      </w:r>
      <w:proofErr w:type="spellStart"/>
      <w:r>
        <w:rPr>
          <w:b/>
        </w:rPr>
        <w:t>parc</w:t>
      </w:r>
      <w:proofErr w:type="spellEnd"/>
      <w:r>
        <w:rPr>
          <w:b/>
        </w:rPr>
        <w:t xml:space="preserve">. č. 1283 </w:t>
      </w:r>
      <w:proofErr w:type="spellStart"/>
      <w:r>
        <w:rPr>
          <w:b/>
        </w:rPr>
        <w:t>ost</w:t>
      </w:r>
      <w:proofErr w:type="spellEnd"/>
      <w:r>
        <w:rPr>
          <w:b/>
        </w:rPr>
        <w:t xml:space="preserve">. </w:t>
      </w:r>
      <w:proofErr w:type="spellStart"/>
      <w:r>
        <w:rPr>
          <w:b/>
        </w:rPr>
        <w:t>pl</w:t>
      </w:r>
      <w:proofErr w:type="spellEnd"/>
      <w:r>
        <w:rPr>
          <w:b/>
        </w:rPr>
        <w:t>. o celkové výměře 366</w:t>
      </w:r>
      <w:r w:rsidR="00063918">
        <w:rPr>
          <w:b/>
        </w:rPr>
        <w:t> </w:t>
      </w:r>
      <w:r>
        <w:rPr>
          <w:b/>
        </w:rPr>
        <w:t xml:space="preserve">m2, dle geometrického plánu č. 648 – 64/2019 ze dne 14. 3. 2019 pozemky </w:t>
      </w:r>
      <w:proofErr w:type="spellStart"/>
      <w:r>
        <w:rPr>
          <w:b/>
        </w:rPr>
        <w:t>parc</w:t>
      </w:r>
      <w:proofErr w:type="spellEnd"/>
      <w:r>
        <w:rPr>
          <w:b/>
        </w:rPr>
        <w:t xml:space="preserve">. č. 1283/2 lesní pozemek o výměře 37 </w:t>
      </w:r>
      <w:proofErr w:type="spellStart"/>
      <w:r>
        <w:rPr>
          <w:b/>
        </w:rPr>
        <w:t>m2</w:t>
      </w:r>
      <w:proofErr w:type="spellEnd"/>
      <w:r>
        <w:rPr>
          <w:b/>
        </w:rPr>
        <w:t xml:space="preserve"> a </w:t>
      </w:r>
      <w:proofErr w:type="spellStart"/>
      <w:r>
        <w:rPr>
          <w:b/>
        </w:rPr>
        <w:t>parc</w:t>
      </w:r>
      <w:proofErr w:type="spellEnd"/>
      <w:r>
        <w:rPr>
          <w:b/>
        </w:rPr>
        <w:t>. č. 1283/3 lesní pozemek o výměře 329</w:t>
      </w:r>
      <w:r w:rsidR="00063918">
        <w:rPr>
          <w:b/>
        </w:rPr>
        <w:t> </w:t>
      </w:r>
      <w:proofErr w:type="spellStart"/>
      <w:r>
        <w:rPr>
          <w:b/>
        </w:rPr>
        <w:t>m2</w:t>
      </w:r>
      <w:proofErr w:type="spellEnd"/>
      <w:r>
        <w:rPr>
          <w:b/>
        </w:rPr>
        <w:t>, v </w:t>
      </w:r>
      <w:proofErr w:type="spellStart"/>
      <w:r>
        <w:rPr>
          <w:b/>
        </w:rPr>
        <w:t>k.ú</w:t>
      </w:r>
      <w:proofErr w:type="spellEnd"/>
      <w:r>
        <w:rPr>
          <w:b/>
        </w:rPr>
        <w:t xml:space="preserve">. a obci Týn nad Bečvou, vše z vlastnictví Olomouckého kraje, z hospodaření Správy silnic Olomouckého kraje, příspěvkové organizace, do vlastnictví </w:t>
      </w:r>
      <w:r>
        <w:rPr>
          <w:rStyle w:val="Tunznak"/>
        </w:rPr>
        <w:t xml:space="preserve">ČR – Lesů České republiky, </w:t>
      </w:r>
      <w:proofErr w:type="spellStart"/>
      <w:r>
        <w:rPr>
          <w:rStyle w:val="Tunznak"/>
        </w:rPr>
        <w:t>s.p</w:t>
      </w:r>
      <w:proofErr w:type="spellEnd"/>
      <w:r>
        <w:rPr>
          <w:rStyle w:val="Tunznak"/>
        </w:rPr>
        <w:t xml:space="preserve">., IČO: 42196451, za kupní cenu ve výši 12 530 Kč. </w:t>
      </w:r>
      <w:r>
        <w:rPr>
          <w:rStyle w:val="TuntextChar5"/>
          <w:rFonts w:cs="Arial"/>
        </w:rPr>
        <w:t>Na</w:t>
      </w:r>
      <w:r>
        <w:rPr>
          <w:rStyle w:val="Tunznak"/>
          <w:szCs w:val="24"/>
        </w:rPr>
        <w:t xml:space="preserve">byvatel uhradí náklady na vyhotovení znaleckého posudku a  správní poplatek spojený s návrhem na vklad vlastnického práva do katastru nemovitostí. </w:t>
      </w:r>
    </w:p>
    <w:p w:rsidR="00570B9D" w:rsidRDefault="00570B9D" w:rsidP="003C7908">
      <w:pPr>
        <w:pStyle w:val="slo1text"/>
        <w:numPr>
          <w:ilvl w:val="0"/>
          <w:numId w:val="0"/>
        </w:numPr>
        <w:rPr>
          <w:rStyle w:val="Tunznak"/>
          <w:rFonts w:cs="Arial"/>
          <w:szCs w:val="24"/>
        </w:rPr>
      </w:pPr>
    </w:p>
    <w:p w:rsidR="00570B9D" w:rsidRDefault="00570B9D" w:rsidP="003C7908">
      <w:pPr>
        <w:pStyle w:val="slo1text"/>
        <w:numPr>
          <w:ilvl w:val="0"/>
          <w:numId w:val="0"/>
        </w:numPr>
        <w:rPr>
          <w:b/>
          <w:szCs w:val="24"/>
        </w:rPr>
      </w:pPr>
      <w:r w:rsidRPr="008572DA">
        <w:rPr>
          <w:b/>
          <w:szCs w:val="24"/>
        </w:rPr>
        <w:t xml:space="preserve">k návrhu usnesení bod </w:t>
      </w:r>
      <w:r>
        <w:rPr>
          <w:b/>
          <w:szCs w:val="24"/>
        </w:rPr>
        <w:t>2</w:t>
      </w:r>
      <w:r w:rsidRPr="008572DA">
        <w:rPr>
          <w:b/>
          <w:szCs w:val="24"/>
        </w:rPr>
        <w:t>.</w:t>
      </w:r>
      <w:r>
        <w:rPr>
          <w:b/>
          <w:szCs w:val="24"/>
        </w:rPr>
        <w:t> 4. – 2. 6.</w:t>
      </w:r>
    </w:p>
    <w:p w:rsidR="00570B9D" w:rsidRPr="00D56310" w:rsidRDefault="00570B9D" w:rsidP="003C7908">
      <w:pPr>
        <w:pStyle w:val="Zkladntext"/>
        <w:pBdr>
          <w:top w:val="single" w:sz="4" w:space="1" w:color="auto"/>
          <w:left w:val="single" w:sz="4" w:space="4" w:color="auto"/>
          <w:bottom w:val="single" w:sz="4" w:space="1" w:color="auto"/>
          <w:right w:val="single" w:sz="4" w:space="4" w:color="auto"/>
        </w:pBdr>
        <w:rPr>
          <w:rFonts w:cs="Arial"/>
          <w:b/>
          <w:szCs w:val="24"/>
        </w:rPr>
      </w:pPr>
      <w:r w:rsidRPr="00D56310">
        <w:rPr>
          <w:rFonts w:cs="Arial"/>
          <w:b/>
          <w:szCs w:val="24"/>
        </w:rPr>
        <w:t>Maje</w:t>
      </w:r>
      <w:r>
        <w:rPr>
          <w:rFonts w:cs="Arial"/>
          <w:b/>
          <w:szCs w:val="24"/>
        </w:rPr>
        <w:t>t</w:t>
      </w:r>
      <w:r w:rsidRPr="00D56310">
        <w:rPr>
          <w:rFonts w:cs="Arial"/>
          <w:b/>
          <w:szCs w:val="24"/>
        </w:rPr>
        <w:t>koprávní vypořádání pozemků v </w:t>
      </w:r>
      <w:proofErr w:type="spellStart"/>
      <w:r w:rsidRPr="00D56310">
        <w:rPr>
          <w:rFonts w:cs="Arial"/>
          <w:b/>
          <w:szCs w:val="24"/>
        </w:rPr>
        <w:t>k.ú</w:t>
      </w:r>
      <w:proofErr w:type="spellEnd"/>
      <w:r w:rsidRPr="00D56310">
        <w:rPr>
          <w:rFonts w:cs="Arial"/>
          <w:b/>
          <w:szCs w:val="24"/>
        </w:rPr>
        <w:t xml:space="preserve">. Petříkov u Branné, obec Ostružná mezi Olomouckým krajem a společností Apartmány Petříkov, s.r.o. (dříve IBC majetková, a.s.), </w:t>
      </w:r>
      <w:r w:rsidR="00886CC5">
        <w:rPr>
          <w:rFonts w:cs="Arial"/>
          <w:b/>
          <w:szCs w:val="24"/>
        </w:rPr>
        <w:t>XXX</w:t>
      </w:r>
      <w:r w:rsidRPr="00D56310">
        <w:rPr>
          <w:rFonts w:cs="Arial"/>
          <w:b/>
          <w:szCs w:val="24"/>
        </w:rPr>
        <w:t xml:space="preserve"> a ČR – Lesy České republiky, </w:t>
      </w:r>
      <w:proofErr w:type="spellStart"/>
      <w:r w:rsidRPr="00D56310">
        <w:rPr>
          <w:rFonts w:cs="Arial"/>
          <w:b/>
          <w:szCs w:val="24"/>
        </w:rPr>
        <w:t>s.p</w:t>
      </w:r>
      <w:proofErr w:type="spellEnd"/>
      <w:r w:rsidRPr="00D56310">
        <w:rPr>
          <w:rFonts w:cs="Arial"/>
          <w:b/>
          <w:szCs w:val="24"/>
        </w:rPr>
        <w:t>.</w:t>
      </w:r>
    </w:p>
    <w:p w:rsidR="00570B9D" w:rsidRPr="00D56310" w:rsidRDefault="00570B9D" w:rsidP="003C7908">
      <w:pPr>
        <w:pStyle w:val="Zkladntext"/>
        <w:rPr>
          <w:rStyle w:val="Tunznak"/>
          <w:rFonts w:cs="Arial"/>
          <w:bCs w:val="0"/>
          <w:szCs w:val="24"/>
        </w:rPr>
      </w:pPr>
      <w:r w:rsidRPr="00884055">
        <w:rPr>
          <w:rStyle w:val="Tunznak"/>
          <w:rFonts w:cs="Arial"/>
          <w:b w:val="0"/>
          <w:bCs w:val="0"/>
          <w:szCs w:val="24"/>
        </w:rPr>
        <w:t>Olomoucký kraj a společnost IBC majetková, a.s. (nyní společnost</w:t>
      </w:r>
      <w:r w:rsidRPr="00D56310">
        <w:rPr>
          <w:rStyle w:val="Tunznak"/>
          <w:rFonts w:cs="Arial"/>
          <w:bCs w:val="0"/>
          <w:szCs w:val="24"/>
        </w:rPr>
        <w:t xml:space="preserve"> </w:t>
      </w:r>
      <w:r w:rsidRPr="00D56310">
        <w:rPr>
          <w:rFonts w:cs="Arial"/>
          <w:szCs w:val="24"/>
        </w:rPr>
        <w:t xml:space="preserve">Apartmány Petříkov, s.r.o.) </w:t>
      </w:r>
      <w:r w:rsidRPr="00884055">
        <w:rPr>
          <w:rStyle w:val="Tunznak"/>
          <w:rFonts w:cs="Arial"/>
          <w:b w:val="0"/>
          <w:bCs w:val="0"/>
          <w:szCs w:val="24"/>
        </w:rPr>
        <w:t>řeší od roku 2011 záležitost majetkoprávního vypořádání pozemků v </w:t>
      </w:r>
      <w:proofErr w:type="spellStart"/>
      <w:r w:rsidRPr="00884055">
        <w:rPr>
          <w:rStyle w:val="Tunznak"/>
          <w:rFonts w:cs="Arial"/>
          <w:b w:val="0"/>
          <w:bCs w:val="0"/>
          <w:szCs w:val="24"/>
        </w:rPr>
        <w:t>k.ú</w:t>
      </w:r>
      <w:proofErr w:type="spellEnd"/>
      <w:r w:rsidRPr="00884055">
        <w:rPr>
          <w:rStyle w:val="Tunznak"/>
          <w:rFonts w:cs="Arial"/>
          <w:b w:val="0"/>
          <w:bCs w:val="0"/>
          <w:szCs w:val="24"/>
        </w:rPr>
        <w:t>.</w:t>
      </w:r>
      <w:r w:rsidRPr="00D56310">
        <w:rPr>
          <w:rStyle w:val="Tunznak"/>
          <w:rFonts w:cs="Arial"/>
          <w:bCs w:val="0"/>
          <w:szCs w:val="24"/>
        </w:rPr>
        <w:t xml:space="preserve"> </w:t>
      </w:r>
      <w:r w:rsidRPr="00D56310">
        <w:rPr>
          <w:rFonts w:cs="Arial"/>
          <w:szCs w:val="24"/>
        </w:rPr>
        <w:t>Petříkov u Branné, obec Ostružná</w:t>
      </w:r>
      <w:r>
        <w:rPr>
          <w:rFonts w:cs="Arial"/>
          <w:szCs w:val="24"/>
        </w:rPr>
        <w:t xml:space="preserve">, dotčených stavbami objektů </w:t>
      </w:r>
      <w:r w:rsidRPr="00884055">
        <w:rPr>
          <w:rStyle w:val="Tunznak"/>
          <w:rFonts w:cs="Arial"/>
          <w:b w:val="0"/>
          <w:bCs w:val="0"/>
          <w:szCs w:val="24"/>
        </w:rPr>
        <w:t>RESKO I. a RESKO II.</w:t>
      </w:r>
    </w:p>
    <w:p w:rsidR="00AB0021" w:rsidRDefault="00AB0021" w:rsidP="003C7908">
      <w:pPr>
        <w:pStyle w:val="Zkladntext"/>
        <w:rPr>
          <w:rStyle w:val="Tunznak"/>
          <w:rFonts w:cs="Arial"/>
          <w:b w:val="0"/>
          <w:bCs w:val="0"/>
          <w:szCs w:val="24"/>
        </w:rPr>
      </w:pPr>
    </w:p>
    <w:p w:rsidR="00570B9D" w:rsidRPr="00884055" w:rsidRDefault="00570B9D" w:rsidP="003C7908">
      <w:pPr>
        <w:pStyle w:val="Zkladntext"/>
        <w:rPr>
          <w:rStyle w:val="Tunznak"/>
          <w:rFonts w:cs="Arial"/>
          <w:b w:val="0"/>
          <w:bCs w:val="0"/>
          <w:szCs w:val="24"/>
        </w:rPr>
      </w:pPr>
      <w:bookmarkStart w:id="0" w:name="_GoBack"/>
      <w:bookmarkEnd w:id="0"/>
      <w:r w:rsidRPr="00884055">
        <w:rPr>
          <w:rStyle w:val="Tunznak"/>
          <w:rFonts w:cs="Arial"/>
          <w:b w:val="0"/>
          <w:bCs w:val="0"/>
          <w:szCs w:val="24"/>
        </w:rPr>
        <w:lastRenderedPageBreak/>
        <w:t>Společnost IBC majetková, a.s. zajistila vyhotovení návrhu geometrického plánu na rozdělení pozemků a požádala o majetkoprávní vypořádání předmětných pozemků a to formou směny, případně odprodej</w:t>
      </w:r>
      <w:r>
        <w:rPr>
          <w:rStyle w:val="Tunznak"/>
          <w:rFonts w:cs="Arial"/>
          <w:b w:val="0"/>
          <w:bCs w:val="0"/>
          <w:szCs w:val="24"/>
        </w:rPr>
        <w:t>e</w:t>
      </w:r>
      <w:r w:rsidRPr="00884055">
        <w:rPr>
          <w:rStyle w:val="Tunznak"/>
          <w:rFonts w:cs="Arial"/>
          <w:b w:val="0"/>
          <w:bCs w:val="0"/>
          <w:szCs w:val="24"/>
        </w:rPr>
        <w:t xml:space="preserve"> pozemku, na kterém se nachází část jejich objektu, neboť objekt budou rekonstruovat a pro účely stavebního řízení musí mít uzavřenu smlouvu</w:t>
      </w:r>
      <w:r>
        <w:rPr>
          <w:rStyle w:val="Tunznak"/>
          <w:rFonts w:cs="Arial"/>
          <w:b w:val="0"/>
          <w:bCs w:val="0"/>
          <w:szCs w:val="24"/>
        </w:rPr>
        <w:t xml:space="preserve"> k pozemku</w:t>
      </w:r>
      <w:r w:rsidRPr="00884055">
        <w:rPr>
          <w:rStyle w:val="Tunznak"/>
          <w:rFonts w:cs="Arial"/>
          <w:b w:val="0"/>
          <w:bCs w:val="0"/>
          <w:szCs w:val="24"/>
        </w:rPr>
        <w:t xml:space="preserve">. </w:t>
      </w:r>
    </w:p>
    <w:p w:rsidR="00570B9D" w:rsidRPr="00D56310" w:rsidRDefault="00570B9D" w:rsidP="003C7908">
      <w:pPr>
        <w:pStyle w:val="Zkladntext"/>
        <w:rPr>
          <w:rStyle w:val="Tunznak"/>
          <w:rFonts w:cs="Arial"/>
          <w:szCs w:val="24"/>
        </w:rPr>
      </w:pPr>
      <w:r w:rsidRPr="00D56310">
        <w:rPr>
          <w:rStyle w:val="Tunznak"/>
          <w:rFonts w:cs="Arial"/>
          <w:szCs w:val="24"/>
        </w:rPr>
        <w:t>Vyjádření odboru dopravy a silničního hospodářství ze dne 6. 12. 2011:</w:t>
      </w:r>
    </w:p>
    <w:p w:rsidR="00570B9D" w:rsidRPr="00884055" w:rsidRDefault="00570B9D" w:rsidP="003C7908">
      <w:pPr>
        <w:pStyle w:val="Zkladntext"/>
        <w:rPr>
          <w:rStyle w:val="Tunznak"/>
          <w:rFonts w:cs="Arial"/>
          <w:b w:val="0"/>
          <w:szCs w:val="24"/>
        </w:rPr>
      </w:pPr>
      <w:r w:rsidRPr="00884055">
        <w:rPr>
          <w:rStyle w:val="Tunznak"/>
          <w:rFonts w:cs="Arial"/>
          <w:b w:val="0"/>
          <w:szCs w:val="24"/>
        </w:rPr>
        <w:t xml:space="preserve">Správa silnic Olomouckého kraje, příspěvková organizace se zúčastnila jednání za přítomnosti geodeta, který vyhotovil návrh geometrického plánu na rozdělení pozemků a za přítomnosti zástupce společnosti IBC majetková, a.s. Na tomto jednání bylo dohodnuto, že projektant dodá do konce srpna </w:t>
      </w:r>
      <w:r w:rsidR="00525BBE">
        <w:rPr>
          <w:rStyle w:val="Tunznak"/>
          <w:rFonts w:cs="Arial"/>
          <w:b w:val="0"/>
          <w:szCs w:val="24"/>
        </w:rPr>
        <w:t xml:space="preserve">2011 </w:t>
      </w:r>
      <w:r w:rsidRPr="00884055">
        <w:rPr>
          <w:rStyle w:val="Tunznak"/>
          <w:rFonts w:cs="Arial"/>
          <w:b w:val="0"/>
          <w:szCs w:val="24"/>
        </w:rPr>
        <w:t>Správě silnic Olomouckého kraje, příspěvková organizace a Městskému úřadu v Jeseníku, odboru dopravy a silničního hospodářství, projektovou dokumentaci ke stavebním úpravám předmětného objektu a napojení plánovaného parkoviště a chodníku, které bylo požadováno jako součást projektové dokumentace. Projektová dokumentace však dodána nebyla. Správa silnic Olomouckého kraje, příspěvková organizace tedy uzavřela se společností IBC majetková, a.s. smlouvu o právu provést stavbu a navrhuje provést majetkoprávní vypořádání pozemků až po dokončení stavebních prací a následném zaměření a vyhotovení geometrického plánu, které bude provedeno za přítomnosti pracovníka Správy silnic Olomouckého kraje, příspěvkové organizace.</w:t>
      </w:r>
    </w:p>
    <w:p w:rsidR="00570B9D" w:rsidRPr="00884055" w:rsidRDefault="00570B9D" w:rsidP="003C7908">
      <w:pPr>
        <w:pStyle w:val="Zkladntext"/>
        <w:rPr>
          <w:rStyle w:val="Tunznak"/>
          <w:rFonts w:cs="Arial"/>
          <w:b w:val="0"/>
          <w:szCs w:val="24"/>
        </w:rPr>
      </w:pPr>
      <w:r w:rsidRPr="00884055">
        <w:rPr>
          <w:rStyle w:val="Tunznak"/>
          <w:rFonts w:cs="Arial"/>
          <w:b w:val="0"/>
          <w:szCs w:val="24"/>
        </w:rPr>
        <w:t>Odbor dopravy a silničního hospodářství s návrhem Správy silnic Olomouckého kraje, příspěvkové organizace souhlasil.</w:t>
      </w:r>
    </w:p>
    <w:p w:rsidR="00570B9D" w:rsidRPr="00884055" w:rsidRDefault="00570B9D" w:rsidP="003C7908">
      <w:pPr>
        <w:pStyle w:val="Zkladntext"/>
        <w:rPr>
          <w:rStyle w:val="Tunznak"/>
          <w:rFonts w:cs="Arial"/>
          <w:b w:val="0"/>
          <w:bCs w:val="0"/>
          <w:szCs w:val="24"/>
        </w:rPr>
      </w:pPr>
      <w:r w:rsidRPr="00884055">
        <w:rPr>
          <w:rStyle w:val="Tunznak"/>
          <w:rFonts w:cs="Arial"/>
          <w:b w:val="0"/>
          <w:szCs w:val="24"/>
        </w:rPr>
        <w:t xml:space="preserve">K – MP na základě vyjádření společnosti IBC majetková, a.s. (následně společnosti </w:t>
      </w:r>
      <w:r w:rsidRPr="00884055">
        <w:rPr>
          <w:rFonts w:cs="Arial"/>
          <w:szCs w:val="24"/>
        </w:rPr>
        <w:t>Apartmány Petříkov, s.r.o.) a stanovisek</w:t>
      </w:r>
      <w:r w:rsidRPr="00884055">
        <w:rPr>
          <w:rFonts w:cs="Arial"/>
          <w:b/>
          <w:szCs w:val="24"/>
        </w:rPr>
        <w:t xml:space="preserve"> </w:t>
      </w:r>
      <w:r w:rsidRPr="00884055">
        <w:rPr>
          <w:rStyle w:val="Tunznak"/>
          <w:b w:val="0"/>
        </w:rPr>
        <w:t xml:space="preserve">Správy silnic Olomouckého kraje, příspěvkové organizace a odboru dopravy a silničního hospodářství </w:t>
      </w:r>
      <w:r w:rsidRPr="00884055">
        <w:rPr>
          <w:rStyle w:val="Tunznak"/>
          <w:rFonts w:cs="Arial"/>
          <w:b w:val="0"/>
          <w:szCs w:val="24"/>
        </w:rPr>
        <w:t xml:space="preserve">opakovaně v letech 2012 – 2017 projednávala záležitost majetkoprávního vypořádání pozemků, dotčených stavbami </w:t>
      </w:r>
      <w:r w:rsidRPr="00884055">
        <w:rPr>
          <w:rStyle w:val="Tunznak"/>
          <w:rFonts w:cs="Arial"/>
          <w:b w:val="0"/>
          <w:bCs w:val="0"/>
          <w:szCs w:val="24"/>
        </w:rPr>
        <w:t>RESKO I. a RESKO II</w:t>
      </w:r>
      <w:r>
        <w:rPr>
          <w:rStyle w:val="Tunznak"/>
          <w:rFonts w:cs="Arial"/>
          <w:b w:val="0"/>
          <w:bCs w:val="0"/>
          <w:szCs w:val="24"/>
        </w:rPr>
        <w:t>.</w:t>
      </w:r>
      <w:r w:rsidRPr="00884055">
        <w:rPr>
          <w:rStyle w:val="Tunznak"/>
          <w:rFonts w:cs="Arial"/>
          <w:b w:val="0"/>
          <w:bCs w:val="0"/>
          <w:szCs w:val="24"/>
        </w:rPr>
        <w:t>, vždy se závěrem, že vypořádání může proběhnout až po realizaci a následném geometrickém zaměření těchto staveb.</w:t>
      </w:r>
    </w:p>
    <w:p w:rsidR="00570B9D" w:rsidRPr="00D56310" w:rsidRDefault="00570B9D" w:rsidP="003C7908">
      <w:pPr>
        <w:pStyle w:val="Zkladntextodsazendek"/>
        <w:ind w:firstLine="0"/>
        <w:rPr>
          <w:rStyle w:val="Tunznak"/>
          <w:rFonts w:cs="Arial"/>
          <w:b w:val="0"/>
          <w:bCs/>
          <w:szCs w:val="24"/>
        </w:rPr>
      </w:pPr>
      <w:r w:rsidRPr="00884055">
        <w:rPr>
          <w:rStyle w:val="Tunznak"/>
          <w:rFonts w:cs="Arial"/>
          <w:b w:val="0"/>
          <w:bCs/>
          <w:szCs w:val="24"/>
        </w:rPr>
        <w:t>V roce 2018 společnost Apartmány Petříkov, s.r.o.</w:t>
      </w:r>
      <w:r w:rsidRPr="00884055">
        <w:rPr>
          <w:rStyle w:val="Tunznak"/>
          <w:rFonts w:cs="Arial"/>
          <w:b w:val="0"/>
          <w:szCs w:val="24"/>
        </w:rPr>
        <w:t xml:space="preserve"> sdělila, že není rozhodnuto, zda se vůbec investiční záměr RESKO I</w:t>
      </w:r>
      <w:r>
        <w:rPr>
          <w:rStyle w:val="Tunznak"/>
          <w:rFonts w:cs="Arial"/>
          <w:b w:val="0"/>
          <w:szCs w:val="24"/>
        </w:rPr>
        <w:t>.</w:t>
      </w:r>
      <w:r w:rsidRPr="00884055">
        <w:rPr>
          <w:rStyle w:val="Tunznak"/>
          <w:rFonts w:cs="Arial"/>
          <w:b w:val="0"/>
          <w:szCs w:val="24"/>
        </w:rPr>
        <w:t xml:space="preserve"> bude realizovat. Z tohoto důvodu společnost požádala Olomoucký kraj </w:t>
      </w:r>
      <w:r w:rsidRPr="00884055">
        <w:rPr>
          <w:rStyle w:val="Tunznak"/>
          <w:rFonts w:cs="Arial"/>
          <w:b w:val="0"/>
          <w:bCs/>
          <w:szCs w:val="24"/>
        </w:rPr>
        <w:t>o realizaci směny nemovitostí, a to bez vazby na dokončení celého investičního záměru</w:t>
      </w:r>
      <w:r w:rsidRPr="00D56310">
        <w:rPr>
          <w:rStyle w:val="Tunznak"/>
          <w:rFonts w:cs="Arial"/>
          <w:bCs/>
          <w:szCs w:val="24"/>
        </w:rPr>
        <w:t xml:space="preserve"> </w:t>
      </w:r>
      <w:r w:rsidRPr="00D56310">
        <w:rPr>
          <w:rFonts w:cs="Arial"/>
          <w:szCs w:val="24"/>
        </w:rPr>
        <w:t>RESKO I</w:t>
      </w:r>
      <w:r>
        <w:rPr>
          <w:rFonts w:cs="Arial"/>
          <w:szCs w:val="24"/>
        </w:rPr>
        <w:t>.</w:t>
      </w:r>
      <w:r w:rsidRPr="00D56310">
        <w:rPr>
          <w:rFonts w:cs="Arial"/>
          <w:szCs w:val="24"/>
        </w:rPr>
        <w:t xml:space="preserve"> a RESKO II.</w:t>
      </w:r>
      <w:r w:rsidRPr="00D56310">
        <w:rPr>
          <w:rStyle w:val="Tunznak"/>
          <w:rFonts w:cs="Arial"/>
          <w:bCs/>
          <w:szCs w:val="24"/>
        </w:rPr>
        <w:t xml:space="preserve"> </w:t>
      </w:r>
    </w:p>
    <w:p w:rsidR="00570B9D" w:rsidRPr="00D56310" w:rsidRDefault="00570B9D" w:rsidP="003C7908">
      <w:pPr>
        <w:pStyle w:val="Zkladntextodsazendek"/>
        <w:ind w:firstLine="0"/>
        <w:rPr>
          <w:rFonts w:cs="Arial"/>
          <w:bCs/>
          <w:szCs w:val="24"/>
        </w:rPr>
      </w:pPr>
      <w:r w:rsidRPr="00884055">
        <w:rPr>
          <w:rStyle w:val="Tunznak"/>
          <w:rFonts w:cs="Arial"/>
          <w:b w:val="0"/>
          <w:bCs/>
          <w:szCs w:val="24"/>
        </w:rPr>
        <w:t>Na základě této žádosti</w:t>
      </w:r>
      <w:r>
        <w:rPr>
          <w:rStyle w:val="Tunznak"/>
          <w:rFonts w:cs="Arial"/>
          <w:bCs/>
          <w:szCs w:val="24"/>
        </w:rPr>
        <w:t xml:space="preserve"> </w:t>
      </w:r>
      <w:r w:rsidRPr="00D56310">
        <w:rPr>
          <w:rFonts w:cs="Arial"/>
          <w:szCs w:val="24"/>
        </w:rPr>
        <w:t xml:space="preserve">odbor majetkový, právní a správních činností dne 12. 10. 2018 požádal Správu silnic Olomouckého kraje, příspěvkovou organizaci o </w:t>
      </w:r>
      <w:r w:rsidRPr="00D56310">
        <w:rPr>
          <w:rFonts w:cs="Arial"/>
          <w:bCs/>
          <w:szCs w:val="24"/>
        </w:rPr>
        <w:t>sdělení návrhu řešení a dalšího postupu ve věci majetkoprávního vypořádání nemovitostí v dané lokalitě.</w:t>
      </w:r>
    </w:p>
    <w:p w:rsidR="00570B9D" w:rsidRPr="00D56310" w:rsidRDefault="00570B9D" w:rsidP="003C7908">
      <w:pPr>
        <w:pStyle w:val="Prosttext"/>
        <w:spacing w:after="120" w:line="240" w:lineRule="auto"/>
        <w:jc w:val="both"/>
        <w:rPr>
          <w:rFonts w:ascii="Arial" w:hAnsi="Arial" w:cs="Arial"/>
          <w:b/>
          <w:bCs/>
          <w:sz w:val="24"/>
          <w:szCs w:val="24"/>
        </w:rPr>
      </w:pPr>
      <w:r w:rsidRPr="00D56310">
        <w:rPr>
          <w:rFonts w:ascii="Arial" w:hAnsi="Arial" w:cs="Arial"/>
          <w:b/>
          <w:bCs/>
          <w:sz w:val="24"/>
          <w:szCs w:val="24"/>
        </w:rPr>
        <w:t>Vyjádření odboru dopravy a silničního hospodářství ze dne 28. 11. 2018:</w:t>
      </w:r>
    </w:p>
    <w:p w:rsidR="00570B9D" w:rsidRPr="00D56310" w:rsidRDefault="00570B9D" w:rsidP="003C7908">
      <w:pPr>
        <w:pStyle w:val="Prosttext"/>
        <w:spacing w:after="120" w:line="240" w:lineRule="auto"/>
        <w:jc w:val="both"/>
        <w:rPr>
          <w:rFonts w:ascii="Arial" w:hAnsi="Arial" w:cs="Arial"/>
          <w:sz w:val="24"/>
          <w:szCs w:val="24"/>
        </w:rPr>
      </w:pPr>
      <w:r w:rsidRPr="00D56310">
        <w:rPr>
          <w:rFonts w:ascii="Arial" w:hAnsi="Arial" w:cs="Arial"/>
          <w:bCs/>
          <w:sz w:val="24"/>
          <w:szCs w:val="24"/>
        </w:rPr>
        <w:t>Správa silnic Olomouckého kraje, příspěvková organizace sděluje, že je v dané lokalitě značný nesoulad katastrální mapy se skutečností, proto doporučujeme majetkoprávní vypořádání až po geodetickém zaměření skutečného stavu dotčeného úseku – od mostu ev. č. 3693</w:t>
      </w:r>
      <w:r w:rsidRPr="00D56310">
        <w:rPr>
          <w:rFonts w:ascii="Arial" w:hAnsi="Arial" w:cs="Arial"/>
          <w:sz w:val="24"/>
          <w:szCs w:val="24"/>
        </w:rPr>
        <w:t>- 5 po obou stranách silnice III/3693 a oddělení částí pozemků pro činnost potřebných i nepotřebných.</w:t>
      </w:r>
      <w:r>
        <w:rPr>
          <w:rFonts w:ascii="Arial" w:hAnsi="Arial" w:cs="Arial"/>
          <w:sz w:val="24"/>
          <w:szCs w:val="24"/>
        </w:rPr>
        <w:t xml:space="preserve"> </w:t>
      </w:r>
      <w:r w:rsidRPr="00D56310">
        <w:rPr>
          <w:rFonts w:ascii="Arial" w:hAnsi="Arial" w:cs="Arial"/>
          <w:sz w:val="24"/>
          <w:szCs w:val="24"/>
        </w:rPr>
        <w:t>Požadujeme být přizváni k</w:t>
      </w:r>
      <w:r>
        <w:rPr>
          <w:rFonts w:ascii="Arial" w:hAnsi="Arial" w:cs="Arial"/>
          <w:sz w:val="24"/>
          <w:szCs w:val="24"/>
        </w:rPr>
        <w:t> </w:t>
      </w:r>
      <w:r w:rsidRPr="00D56310">
        <w:rPr>
          <w:rFonts w:ascii="Arial" w:hAnsi="Arial" w:cs="Arial"/>
          <w:sz w:val="24"/>
          <w:szCs w:val="24"/>
        </w:rPr>
        <w:t>zaměření</w:t>
      </w:r>
      <w:r>
        <w:rPr>
          <w:rFonts w:ascii="Arial" w:hAnsi="Arial" w:cs="Arial"/>
          <w:sz w:val="24"/>
          <w:szCs w:val="24"/>
        </w:rPr>
        <w:t>;</w:t>
      </w:r>
      <w:r w:rsidRPr="00D56310">
        <w:rPr>
          <w:rFonts w:ascii="Arial" w:hAnsi="Arial" w:cs="Arial"/>
          <w:sz w:val="24"/>
          <w:szCs w:val="24"/>
        </w:rPr>
        <w:t xml:space="preserve"> návrh geometrického plánu nám bude předložen k odsouhlasení před podáním ke schválení na katastrální úřad.</w:t>
      </w:r>
    </w:p>
    <w:p w:rsidR="00570B9D" w:rsidRPr="00D56310" w:rsidRDefault="00570B9D" w:rsidP="003C7908">
      <w:pPr>
        <w:pStyle w:val="Prosttext"/>
        <w:spacing w:after="120" w:line="240" w:lineRule="auto"/>
        <w:jc w:val="both"/>
        <w:rPr>
          <w:rFonts w:ascii="Arial" w:hAnsi="Arial" w:cs="Arial"/>
          <w:sz w:val="24"/>
          <w:szCs w:val="24"/>
        </w:rPr>
      </w:pPr>
      <w:r w:rsidRPr="00D56310">
        <w:rPr>
          <w:rFonts w:ascii="Arial" w:hAnsi="Arial" w:cs="Arial"/>
          <w:sz w:val="24"/>
          <w:szCs w:val="24"/>
        </w:rPr>
        <w:t>Odbor dopravy a silničního hospodářství s výše uvedeným souhlasí a doporučuje předmětnou záležitost projednat v komisi pro majetkoprávní záležitosti.</w:t>
      </w:r>
    </w:p>
    <w:p w:rsidR="00570B9D" w:rsidRPr="00D56310" w:rsidRDefault="00570B9D" w:rsidP="003C7908">
      <w:pPr>
        <w:widowControl w:val="0"/>
        <w:spacing w:after="120" w:line="240" w:lineRule="auto"/>
        <w:jc w:val="both"/>
        <w:rPr>
          <w:rFonts w:ascii="Arial" w:hAnsi="Arial" w:cs="Arial"/>
          <w:b/>
          <w:bCs/>
          <w:sz w:val="24"/>
          <w:szCs w:val="24"/>
        </w:rPr>
      </w:pPr>
      <w:r w:rsidRPr="00D56310">
        <w:rPr>
          <w:rFonts w:ascii="Arial" w:hAnsi="Arial" w:cs="Arial"/>
          <w:b/>
          <w:bCs/>
          <w:sz w:val="24"/>
          <w:szCs w:val="24"/>
        </w:rPr>
        <w:t xml:space="preserve">Vyjádření odboru majetkového, právního a správních činností ze dne 16. 1. 2019: </w:t>
      </w:r>
    </w:p>
    <w:p w:rsidR="00570B9D" w:rsidRPr="00D56310" w:rsidRDefault="00570B9D" w:rsidP="003C7908">
      <w:pPr>
        <w:pStyle w:val="Prosttext"/>
        <w:spacing w:after="120" w:line="240" w:lineRule="auto"/>
        <w:jc w:val="both"/>
        <w:rPr>
          <w:rFonts w:ascii="Arial" w:hAnsi="Arial" w:cs="Arial"/>
          <w:sz w:val="24"/>
          <w:szCs w:val="24"/>
        </w:rPr>
      </w:pPr>
      <w:r w:rsidRPr="00D56310">
        <w:rPr>
          <w:rFonts w:ascii="Arial" w:hAnsi="Arial" w:cs="Arial"/>
          <w:sz w:val="24"/>
          <w:szCs w:val="24"/>
        </w:rPr>
        <w:t xml:space="preserve">Požadavkem Správy silnic Olomouckého kraje, příspěvkové organizace na oboustranné zaměření části silnice III/3693 jsou dotčeny nemovitosti ve vlastnictví společnosti Apartmány Petříkov, s.r.o., ČR – Lesů České republiky, </w:t>
      </w:r>
      <w:proofErr w:type="spellStart"/>
      <w:r w:rsidRPr="00D56310">
        <w:rPr>
          <w:rFonts w:ascii="Arial" w:hAnsi="Arial" w:cs="Arial"/>
          <w:sz w:val="24"/>
          <w:szCs w:val="24"/>
        </w:rPr>
        <w:t>s.p</w:t>
      </w:r>
      <w:proofErr w:type="spellEnd"/>
      <w:r w:rsidRPr="00D56310">
        <w:rPr>
          <w:rFonts w:ascii="Arial" w:hAnsi="Arial" w:cs="Arial"/>
          <w:sz w:val="24"/>
          <w:szCs w:val="24"/>
        </w:rPr>
        <w:t xml:space="preserve">., </w:t>
      </w:r>
      <w:r w:rsidR="00886CC5">
        <w:rPr>
          <w:rFonts w:ascii="Arial" w:hAnsi="Arial" w:cs="Arial"/>
          <w:sz w:val="24"/>
          <w:szCs w:val="24"/>
        </w:rPr>
        <w:t>XXX</w:t>
      </w:r>
      <w:r w:rsidRPr="00D56310">
        <w:rPr>
          <w:rFonts w:ascii="Arial" w:hAnsi="Arial" w:cs="Arial"/>
          <w:sz w:val="24"/>
          <w:szCs w:val="24"/>
        </w:rPr>
        <w:t xml:space="preserve">, společnosti SKIING s.r.o. a </w:t>
      </w:r>
      <w:r w:rsidRPr="00D56310">
        <w:rPr>
          <w:rFonts w:ascii="Arial" w:hAnsi="Arial" w:cs="Arial"/>
          <w:sz w:val="24"/>
          <w:szCs w:val="24"/>
        </w:rPr>
        <w:lastRenderedPageBreak/>
        <w:t xml:space="preserve">Olomouckého kraje. Náhledem do katastrální mapy se jako nejproblematičtější jeví část, týkající se nemovitostí ve vlastnictví </w:t>
      </w:r>
      <w:r w:rsidR="00886CC5">
        <w:rPr>
          <w:rFonts w:ascii="Arial" w:hAnsi="Arial" w:cs="Arial"/>
          <w:sz w:val="24"/>
          <w:szCs w:val="24"/>
        </w:rPr>
        <w:t>XXX</w:t>
      </w:r>
      <w:r w:rsidRPr="00D56310">
        <w:rPr>
          <w:rFonts w:ascii="Arial" w:hAnsi="Arial" w:cs="Arial"/>
          <w:sz w:val="24"/>
          <w:szCs w:val="24"/>
        </w:rPr>
        <w:t xml:space="preserve">.  </w:t>
      </w:r>
    </w:p>
    <w:p w:rsidR="00570B9D" w:rsidRPr="00D56310" w:rsidRDefault="00570B9D" w:rsidP="003C7908">
      <w:pPr>
        <w:pStyle w:val="Prosttext"/>
        <w:spacing w:after="120" w:line="240" w:lineRule="auto"/>
        <w:jc w:val="both"/>
        <w:rPr>
          <w:rFonts w:ascii="Arial" w:hAnsi="Arial" w:cs="Arial"/>
          <w:b/>
          <w:sz w:val="24"/>
          <w:szCs w:val="24"/>
        </w:rPr>
      </w:pPr>
      <w:r w:rsidRPr="00D56310">
        <w:rPr>
          <w:rStyle w:val="Tunznak"/>
          <w:rFonts w:cs="Arial"/>
          <w:szCs w:val="24"/>
        </w:rPr>
        <w:t xml:space="preserve">K – MP svým usnesením ze dne 22. 1. 2019 doporučila odboru majetkovému, právnímu a správních činností požádat </w:t>
      </w:r>
      <w:r w:rsidRPr="00D56310">
        <w:rPr>
          <w:rFonts w:ascii="Arial" w:hAnsi="Arial" w:cs="Arial"/>
          <w:b/>
          <w:sz w:val="24"/>
          <w:szCs w:val="24"/>
        </w:rPr>
        <w:t xml:space="preserve">společnost Apartmány Petříkov, s.r.o., Lesy České republiky, </w:t>
      </w:r>
      <w:proofErr w:type="spellStart"/>
      <w:r w:rsidRPr="00D56310">
        <w:rPr>
          <w:rFonts w:ascii="Arial" w:hAnsi="Arial" w:cs="Arial"/>
          <w:b/>
          <w:sz w:val="24"/>
          <w:szCs w:val="24"/>
        </w:rPr>
        <w:t>s.p</w:t>
      </w:r>
      <w:proofErr w:type="spellEnd"/>
      <w:r w:rsidRPr="00D56310">
        <w:rPr>
          <w:rFonts w:ascii="Arial" w:hAnsi="Arial" w:cs="Arial"/>
          <w:b/>
          <w:sz w:val="24"/>
          <w:szCs w:val="24"/>
        </w:rPr>
        <w:t xml:space="preserve">., </w:t>
      </w:r>
      <w:r w:rsidR="00886CC5">
        <w:rPr>
          <w:rFonts w:ascii="Arial" w:hAnsi="Arial" w:cs="Arial"/>
          <w:b/>
          <w:sz w:val="24"/>
          <w:szCs w:val="24"/>
        </w:rPr>
        <w:t>XXX</w:t>
      </w:r>
      <w:r w:rsidRPr="00D56310">
        <w:rPr>
          <w:rFonts w:ascii="Arial" w:hAnsi="Arial" w:cs="Arial"/>
          <w:b/>
          <w:sz w:val="24"/>
          <w:szCs w:val="24"/>
        </w:rPr>
        <w:t xml:space="preserve"> a společnost SKIING s.r.o. o vyjádření k realizaci případného oboustranného zaměření skutečného stavu části silnice III/3693 dle návrhu Správy silnic Olomouckého kraje, příspěvkové organizace. </w:t>
      </w:r>
    </w:p>
    <w:p w:rsidR="00570B9D" w:rsidRPr="00D56310" w:rsidRDefault="00570B9D" w:rsidP="003C7908">
      <w:pPr>
        <w:pStyle w:val="Prosttext"/>
        <w:spacing w:after="120" w:line="240" w:lineRule="auto"/>
        <w:jc w:val="both"/>
        <w:rPr>
          <w:rFonts w:ascii="Arial" w:hAnsi="Arial" w:cs="Arial"/>
          <w:sz w:val="24"/>
          <w:szCs w:val="24"/>
          <w:u w:val="single"/>
        </w:rPr>
      </w:pPr>
      <w:r w:rsidRPr="00D56310">
        <w:rPr>
          <w:rFonts w:ascii="Arial" w:hAnsi="Arial" w:cs="Arial"/>
          <w:sz w:val="24"/>
          <w:szCs w:val="24"/>
          <w:u w:val="single"/>
        </w:rPr>
        <w:t xml:space="preserve">Na základě většiny souhlasných stanovisek vlastníků dotčených nemovitostí odbor majetkový, </w:t>
      </w:r>
      <w:r w:rsidRPr="00884055">
        <w:rPr>
          <w:rStyle w:val="Tunznak"/>
          <w:rFonts w:cs="Arial"/>
          <w:b w:val="0"/>
          <w:szCs w:val="24"/>
          <w:u w:val="single"/>
        </w:rPr>
        <w:t>právní a správních činností</w:t>
      </w:r>
      <w:r w:rsidRPr="00D56310">
        <w:rPr>
          <w:rFonts w:ascii="Arial" w:hAnsi="Arial" w:cs="Arial"/>
          <w:sz w:val="24"/>
          <w:szCs w:val="24"/>
          <w:u w:val="single"/>
        </w:rPr>
        <w:t xml:space="preserve"> zajistil zpracování geometrického plánu na zaměření části silnice.</w:t>
      </w:r>
    </w:p>
    <w:p w:rsidR="00570B9D" w:rsidRPr="00814CA0" w:rsidRDefault="00570B9D" w:rsidP="003C7908">
      <w:pPr>
        <w:pStyle w:val="Prosttext"/>
        <w:spacing w:after="120" w:line="240" w:lineRule="auto"/>
        <w:jc w:val="both"/>
        <w:rPr>
          <w:rFonts w:ascii="Arial" w:hAnsi="Arial" w:cs="Arial"/>
          <w:sz w:val="24"/>
          <w:szCs w:val="24"/>
        </w:rPr>
      </w:pPr>
      <w:r w:rsidRPr="00D56310">
        <w:rPr>
          <w:rFonts w:ascii="Arial" w:hAnsi="Arial" w:cs="Arial"/>
          <w:sz w:val="24"/>
          <w:szCs w:val="24"/>
        </w:rPr>
        <w:t>Z geometrického plánu č. 429 – 77/2019 ze dne 26. 6. 2019 vypl</w:t>
      </w:r>
      <w:r>
        <w:rPr>
          <w:rFonts w:ascii="Arial" w:hAnsi="Arial" w:cs="Arial"/>
          <w:sz w:val="24"/>
          <w:szCs w:val="24"/>
        </w:rPr>
        <w:t>ynulo</w:t>
      </w:r>
      <w:r w:rsidRPr="00D56310">
        <w:rPr>
          <w:rFonts w:ascii="Arial" w:hAnsi="Arial" w:cs="Arial"/>
          <w:sz w:val="24"/>
          <w:szCs w:val="24"/>
        </w:rPr>
        <w:t xml:space="preserve">, že zaměřením jsou dotčeny nemovitosti ve vlastnictví společnosti Apartmány Petříkov, s.r.o., ČR – Lesů České republiky, </w:t>
      </w:r>
      <w:proofErr w:type="spellStart"/>
      <w:r w:rsidRPr="00D56310">
        <w:rPr>
          <w:rFonts w:ascii="Arial" w:hAnsi="Arial" w:cs="Arial"/>
          <w:sz w:val="24"/>
          <w:szCs w:val="24"/>
        </w:rPr>
        <w:t>s.p</w:t>
      </w:r>
      <w:proofErr w:type="spellEnd"/>
      <w:r w:rsidRPr="00D56310">
        <w:rPr>
          <w:rFonts w:ascii="Arial" w:hAnsi="Arial" w:cs="Arial"/>
          <w:sz w:val="24"/>
          <w:szCs w:val="24"/>
        </w:rPr>
        <w:t xml:space="preserve">., </w:t>
      </w:r>
      <w:r w:rsidR="00886CC5">
        <w:rPr>
          <w:rFonts w:ascii="Arial" w:hAnsi="Arial" w:cs="Arial"/>
          <w:sz w:val="24"/>
          <w:szCs w:val="24"/>
        </w:rPr>
        <w:t>XXX</w:t>
      </w:r>
      <w:r w:rsidRPr="00D56310">
        <w:rPr>
          <w:rFonts w:ascii="Arial" w:hAnsi="Arial" w:cs="Arial"/>
          <w:sz w:val="24"/>
          <w:szCs w:val="24"/>
        </w:rPr>
        <w:t xml:space="preserve"> a Olomouckého kraje.</w:t>
      </w:r>
      <w:r>
        <w:rPr>
          <w:rFonts w:ascii="Arial" w:hAnsi="Arial" w:cs="Arial"/>
          <w:sz w:val="24"/>
          <w:szCs w:val="24"/>
        </w:rPr>
        <w:t xml:space="preserve"> </w:t>
      </w:r>
      <w:r w:rsidRPr="00D56310">
        <w:rPr>
          <w:rFonts w:ascii="Arial" w:hAnsi="Arial" w:cs="Arial"/>
          <w:sz w:val="24"/>
          <w:szCs w:val="24"/>
        </w:rPr>
        <w:t xml:space="preserve">Odbor majetkový, právní a správních činností </w:t>
      </w:r>
      <w:r>
        <w:rPr>
          <w:rFonts w:ascii="Arial" w:hAnsi="Arial" w:cs="Arial"/>
          <w:sz w:val="24"/>
          <w:szCs w:val="24"/>
        </w:rPr>
        <w:t xml:space="preserve">proto </w:t>
      </w:r>
      <w:r w:rsidRPr="00D56310">
        <w:rPr>
          <w:rFonts w:ascii="Arial" w:hAnsi="Arial" w:cs="Arial"/>
          <w:sz w:val="24"/>
          <w:szCs w:val="24"/>
        </w:rPr>
        <w:t xml:space="preserve">požádal vlastníky </w:t>
      </w:r>
      <w:r>
        <w:rPr>
          <w:rFonts w:ascii="Arial" w:hAnsi="Arial" w:cs="Arial"/>
          <w:sz w:val="24"/>
          <w:szCs w:val="24"/>
        </w:rPr>
        <w:t xml:space="preserve">dotčených </w:t>
      </w:r>
      <w:r w:rsidRPr="00D56310">
        <w:rPr>
          <w:rFonts w:ascii="Arial" w:hAnsi="Arial" w:cs="Arial"/>
          <w:sz w:val="24"/>
          <w:szCs w:val="24"/>
        </w:rPr>
        <w:t xml:space="preserve">nemovitostí o vyjádření k návrhům na majetkoprávní vypořádání předmětných pozemků. </w:t>
      </w:r>
      <w:r w:rsidRPr="00D56310">
        <w:rPr>
          <w:rFonts w:ascii="Arial" w:hAnsi="Arial" w:cs="Arial"/>
          <w:sz w:val="24"/>
          <w:szCs w:val="24"/>
          <w:u w:val="single"/>
        </w:rPr>
        <w:t>Společnost Apartmány Petříkov, s.r.o.</w:t>
      </w:r>
      <w:r>
        <w:rPr>
          <w:rFonts w:ascii="Arial" w:hAnsi="Arial" w:cs="Arial"/>
          <w:sz w:val="24"/>
          <w:szCs w:val="24"/>
          <w:u w:val="single"/>
        </w:rPr>
        <w:t xml:space="preserve"> (směna bez doplatku)</w:t>
      </w:r>
      <w:r w:rsidRPr="00D56310">
        <w:rPr>
          <w:rFonts w:ascii="Arial" w:hAnsi="Arial" w:cs="Arial"/>
          <w:sz w:val="24"/>
          <w:szCs w:val="24"/>
          <w:u w:val="single"/>
        </w:rPr>
        <w:t xml:space="preserve">, Lesy České republiky, </w:t>
      </w:r>
      <w:proofErr w:type="spellStart"/>
      <w:r w:rsidRPr="00D56310">
        <w:rPr>
          <w:rFonts w:ascii="Arial" w:hAnsi="Arial" w:cs="Arial"/>
          <w:sz w:val="24"/>
          <w:szCs w:val="24"/>
          <w:u w:val="single"/>
        </w:rPr>
        <w:t>s.p</w:t>
      </w:r>
      <w:proofErr w:type="spellEnd"/>
      <w:r w:rsidRPr="00D56310">
        <w:rPr>
          <w:rFonts w:ascii="Arial" w:hAnsi="Arial" w:cs="Arial"/>
          <w:sz w:val="24"/>
          <w:szCs w:val="24"/>
          <w:u w:val="single"/>
        </w:rPr>
        <w:t xml:space="preserve">. i </w:t>
      </w:r>
      <w:r w:rsidR="00886CC5">
        <w:rPr>
          <w:rFonts w:ascii="Arial" w:hAnsi="Arial" w:cs="Arial"/>
          <w:sz w:val="24"/>
          <w:szCs w:val="24"/>
          <w:u w:val="single"/>
        </w:rPr>
        <w:t>XXX</w:t>
      </w:r>
      <w:r w:rsidRPr="00D56310">
        <w:rPr>
          <w:rFonts w:ascii="Arial" w:hAnsi="Arial" w:cs="Arial"/>
          <w:sz w:val="24"/>
          <w:szCs w:val="24"/>
          <w:u w:val="single"/>
        </w:rPr>
        <w:t xml:space="preserve"> </w:t>
      </w:r>
      <w:r>
        <w:rPr>
          <w:rFonts w:ascii="Arial" w:hAnsi="Arial" w:cs="Arial"/>
          <w:sz w:val="24"/>
          <w:szCs w:val="24"/>
          <w:u w:val="single"/>
        </w:rPr>
        <w:t xml:space="preserve">(směna s doplatkem) </w:t>
      </w:r>
      <w:r w:rsidRPr="00D56310">
        <w:rPr>
          <w:rFonts w:ascii="Arial" w:hAnsi="Arial" w:cs="Arial"/>
          <w:sz w:val="24"/>
          <w:szCs w:val="24"/>
          <w:u w:val="single"/>
        </w:rPr>
        <w:t>s navrženým majetkoprávním vypořádáním předmětných nemovitostí souhlasí.</w:t>
      </w:r>
    </w:p>
    <w:p w:rsidR="00570B9D" w:rsidRDefault="00570B9D" w:rsidP="003C7908">
      <w:pPr>
        <w:pStyle w:val="Prosttext"/>
        <w:spacing w:after="120" w:line="240" w:lineRule="auto"/>
        <w:jc w:val="both"/>
        <w:rPr>
          <w:rFonts w:ascii="Arial" w:hAnsi="Arial" w:cs="Arial"/>
          <w:sz w:val="24"/>
          <w:szCs w:val="24"/>
        </w:rPr>
      </w:pPr>
      <w:r w:rsidRPr="00F54F96">
        <w:rPr>
          <w:rFonts w:ascii="Arial" w:hAnsi="Arial" w:cs="Arial"/>
          <w:sz w:val="24"/>
          <w:szCs w:val="24"/>
        </w:rPr>
        <w:t>Předmětné pozemky</w:t>
      </w:r>
      <w:r>
        <w:rPr>
          <w:rFonts w:ascii="Arial" w:hAnsi="Arial" w:cs="Arial"/>
          <w:sz w:val="24"/>
          <w:szCs w:val="24"/>
        </w:rPr>
        <w:t xml:space="preserve">, resp. jejich části ve vlastnictví společnosti </w:t>
      </w:r>
      <w:r w:rsidRPr="00F54F96">
        <w:rPr>
          <w:rFonts w:ascii="Arial" w:hAnsi="Arial" w:cs="Arial"/>
          <w:sz w:val="24"/>
          <w:szCs w:val="24"/>
        </w:rPr>
        <w:t xml:space="preserve">Apartmány Petříkov, s.r.o., </w:t>
      </w:r>
      <w:r>
        <w:rPr>
          <w:rFonts w:ascii="Arial" w:hAnsi="Arial" w:cs="Arial"/>
          <w:sz w:val="24"/>
          <w:szCs w:val="24"/>
        </w:rPr>
        <w:t>ČR - </w:t>
      </w:r>
      <w:r w:rsidRPr="00F54F96">
        <w:rPr>
          <w:rFonts w:ascii="Arial" w:hAnsi="Arial" w:cs="Arial"/>
          <w:sz w:val="24"/>
          <w:szCs w:val="24"/>
        </w:rPr>
        <w:t>Les</w:t>
      </w:r>
      <w:r>
        <w:rPr>
          <w:rFonts w:ascii="Arial" w:hAnsi="Arial" w:cs="Arial"/>
          <w:sz w:val="24"/>
          <w:szCs w:val="24"/>
        </w:rPr>
        <w:t>ů</w:t>
      </w:r>
      <w:r w:rsidRPr="00F54F96">
        <w:rPr>
          <w:rFonts w:ascii="Arial" w:hAnsi="Arial" w:cs="Arial"/>
          <w:sz w:val="24"/>
          <w:szCs w:val="24"/>
        </w:rPr>
        <w:t xml:space="preserve"> České republiky, </w:t>
      </w:r>
      <w:proofErr w:type="spellStart"/>
      <w:r w:rsidRPr="00F54F96">
        <w:rPr>
          <w:rFonts w:ascii="Arial" w:hAnsi="Arial" w:cs="Arial"/>
          <w:sz w:val="24"/>
          <w:szCs w:val="24"/>
        </w:rPr>
        <w:t>s.p</w:t>
      </w:r>
      <w:proofErr w:type="spellEnd"/>
      <w:r w:rsidRPr="00F54F96">
        <w:rPr>
          <w:rFonts w:ascii="Arial" w:hAnsi="Arial" w:cs="Arial"/>
          <w:sz w:val="24"/>
          <w:szCs w:val="24"/>
        </w:rPr>
        <w:t xml:space="preserve">. i </w:t>
      </w:r>
      <w:r w:rsidR="00886CC5">
        <w:rPr>
          <w:rFonts w:ascii="Arial" w:hAnsi="Arial" w:cs="Arial"/>
          <w:sz w:val="24"/>
          <w:szCs w:val="24"/>
        </w:rPr>
        <w:t>XXX</w:t>
      </w:r>
      <w:r>
        <w:rPr>
          <w:rFonts w:ascii="Arial" w:hAnsi="Arial" w:cs="Arial"/>
          <w:sz w:val="24"/>
          <w:szCs w:val="24"/>
        </w:rPr>
        <w:t xml:space="preserve"> jsou zastavěny krajskou silnicí III/3693.</w:t>
      </w:r>
    </w:p>
    <w:p w:rsidR="00570B9D" w:rsidRPr="00F54F96" w:rsidRDefault="00570B9D" w:rsidP="003C7908">
      <w:pPr>
        <w:pStyle w:val="Prosttext"/>
        <w:spacing w:after="120" w:line="240" w:lineRule="auto"/>
        <w:jc w:val="both"/>
        <w:rPr>
          <w:rFonts w:ascii="Arial" w:hAnsi="Arial" w:cs="Arial"/>
          <w:sz w:val="24"/>
          <w:szCs w:val="24"/>
        </w:rPr>
      </w:pPr>
      <w:r>
        <w:rPr>
          <w:rFonts w:ascii="Arial" w:hAnsi="Arial" w:cs="Arial"/>
          <w:sz w:val="24"/>
          <w:szCs w:val="24"/>
        </w:rPr>
        <w:t xml:space="preserve">Předmětné pozemky v hospodaření Správy silnic Olomouckého kraje, příspěvkové organizace jsou zastavěny nebo tvoří funkční celek s objekty ve vlastnictví </w:t>
      </w:r>
      <w:r w:rsidR="00886CC5">
        <w:rPr>
          <w:rFonts w:ascii="Arial" w:hAnsi="Arial" w:cs="Arial"/>
          <w:sz w:val="24"/>
          <w:szCs w:val="24"/>
        </w:rPr>
        <w:t>XXX</w:t>
      </w:r>
      <w:r>
        <w:rPr>
          <w:rFonts w:ascii="Arial" w:hAnsi="Arial" w:cs="Arial"/>
          <w:sz w:val="24"/>
          <w:szCs w:val="24"/>
        </w:rPr>
        <w:t xml:space="preserve"> a společnosti </w:t>
      </w:r>
      <w:r w:rsidRPr="00F54F96">
        <w:rPr>
          <w:rFonts w:ascii="Arial" w:hAnsi="Arial" w:cs="Arial"/>
          <w:sz w:val="24"/>
          <w:szCs w:val="24"/>
        </w:rPr>
        <w:t>Apartmány Petříkov, s.r.o.</w:t>
      </w:r>
      <w:r>
        <w:rPr>
          <w:rFonts w:ascii="Arial" w:hAnsi="Arial" w:cs="Arial"/>
          <w:sz w:val="24"/>
          <w:szCs w:val="24"/>
        </w:rPr>
        <w:t xml:space="preserve"> </w:t>
      </w:r>
    </w:p>
    <w:p w:rsidR="00570B9D" w:rsidRPr="007E002F" w:rsidRDefault="00570B9D" w:rsidP="003C7908">
      <w:pPr>
        <w:pStyle w:val="Prosttext"/>
        <w:spacing w:after="120" w:line="240" w:lineRule="auto"/>
        <w:jc w:val="both"/>
        <w:rPr>
          <w:rFonts w:ascii="Arial" w:hAnsi="Arial" w:cs="Arial"/>
          <w:b/>
          <w:sz w:val="24"/>
          <w:szCs w:val="24"/>
        </w:rPr>
      </w:pPr>
      <w:r w:rsidRPr="007E002F">
        <w:rPr>
          <w:rFonts w:ascii="Arial" w:hAnsi="Arial" w:cs="Arial"/>
          <w:b/>
          <w:sz w:val="24"/>
          <w:szCs w:val="24"/>
        </w:rPr>
        <w:t>Dle znaleckého posudku č. 51/2019, vyhotoveného dne 12. 12. 2019 a 27. 2. 2020, soudním znalcem Ing. Stanislavem Pešou</w:t>
      </w:r>
      <w:r>
        <w:rPr>
          <w:rFonts w:ascii="Arial" w:hAnsi="Arial" w:cs="Arial"/>
          <w:b/>
          <w:sz w:val="24"/>
          <w:szCs w:val="24"/>
        </w:rPr>
        <w:t>,</w:t>
      </w:r>
      <w:r w:rsidRPr="007E002F">
        <w:rPr>
          <w:rFonts w:ascii="Arial" w:hAnsi="Arial" w:cs="Arial"/>
          <w:b/>
          <w:sz w:val="24"/>
          <w:szCs w:val="24"/>
        </w:rPr>
        <w:t xml:space="preserve"> úřední cena předmětných pozemků ve vlastnictví společnosti Apartmány Petříkov, s.r.o. činí 3 430 Kč a</w:t>
      </w:r>
      <w:r w:rsidRPr="007E002F">
        <w:rPr>
          <w:b/>
        </w:rPr>
        <w:t xml:space="preserve"> </w:t>
      </w:r>
      <w:r w:rsidRPr="007E002F">
        <w:rPr>
          <w:rFonts w:ascii="Arial" w:hAnsi="Arial" w:cs="Arial"/>
          <w:b/>
          <w:sz w:val="24"/>
          <w:szCs w:val="24"/>
        </w:rPr>
        <w:t>úřední cena předmětných pozemků ve vlastnictví Olomouckého kraje činí 5 750 Kč. Dle téhož posudku cena obvyklá (tržní) předmětných pozemků ve vlastnictví společnosti Apartmány Petříkov, s.r.o. i ve vlastnictví Olomouckého kraje činí shodně 8 700 Kč.</w:t>
      </w:r>
    </w:p>
    <w:p w:rsidR="00570B9D" w:rsidRPr="007E002F" w:rsidRDefault="00570B9D" w:rsidP="003C7908">
      <w:pPr>
        <w:pStyle w:val="Prosttext"/>
        <w:spacing w:after="120" w:line="240" w:lineRule="auto"/>
        <w:jc w:val="both"/>
        <w:rPr>
          <w:rFonts w:ascii="Arial" w:hAnsi="Arial" w:cs="Arial"/>
          <w:b/>
          <w:sz w:val="24"/>
          <w:szCs w:val="24"/>
        </w:rPr>
      </w:pPr>
      <w:r w:rsidRPr="007E002F">
        <w:rPr>
          <w:rFonts w:ascii="Arial" w:hAnsi="Arial" w:cs="Arial"/>
          <w:b/>
          <w:sz w:val="24"/>
          <w:szCs w:val="24"/>
        </w:rPr>
        <w:t>Dle znaleckého posudku č. 5</w:t>
      </w:r>
      <w:r>
        <w:rPr>
          <w:rFonts w:ascii="Arial" w:hAnsi="Arial" w:cs="Arial"/>
          <w:b/>
          <w:sz w:val="24"/>
          <w:szCs w:val="24"/>
        </w:rPr>
        <w:t>0</w:t>
      </w:r>
      <w:r w:rsidRPr="007E002F">
        <w:rPr>
          <w:rFonts w:ascii="Arial" w:hAnsi="Arial" w:cs="Arial"/>
          <w:b/>
          <w:sz w:val="24"/>
          <w:szCs w:val="24"/>
        </w:rPr>
        <w:t>/2019, vyhotoveného dne 12. 12. 2019, soudním znalcem Ing. Stanislavem Pešou</w:t>
      </w:r>
      <w:r>
        <w:rPr>
          <w:rFonts w:ascii="Arial" w:hAnsi="Arial" w:cs="Arial"/>
          <w:b/>
          <w:sz w:val="24"/>
          <w:szCs w:val="24"/>
        </w:rPr>
        <w:t>,</w:t>
      </w:r>
      <w:r w:rsidRPr="007E002F">
        <w:rPr>
          <w:rFonts w:ascii="Arial" w:hAnsi="Arial" w:cs="Arial"/>
          <w:b/>
          <w:sz w:val="24"/>
          <w:szCs w:val="24"/>
        </w:rPr>
        <w:t xml:space="preserve"> úřední cena předmětných pozemků ve vlastnictví </w:t>
      </w:r>
      <w:r w:rsidR="00886CC5">
        <w:rPr>
          <w:rFonts w:ascii="Arial" w:hAnsi="Arial" w:cs="Arial"/>
          <w:b/>
          <w:sz w:val="24"/>
          <w:szCs w:val="24"/>
        </w:rPr>
        <w:t>XXX</w:t>
      </w:r>
      <w:r>
        <w:rPr>
          <w:rFonts w:ascii="Arial" w:hAnsi="Arial" w:cs="Arial"/>
          <w:b/>
          <w:sz w:val="24"/>
          <w:szCs w:val="24"/>
        </w:rPr>
        <w:t xml:space="preserve"> </w:t>
      </w:r>
      <w:r w:rsidRPr="007E002F">
        <w:rPr>
          <w:rFonts w:ascii="Arial" w:hAnsi="Arial" w:cs="Arial"/>
          <w:b/>
          <w:sz w:val="24"/>
          <w:szCs w:val="24"/>
        </w:rPr>
        <w:t xml:space="preserve">činí </w:t>
      </w:r>
      <w:r>
        <w:rPr>
          <w:rFonts w:ascii="Arial" w:hAnsi="Arial" w:cs="Arial"/>
          <w:b/>
          <w:sz w:val="24"/>
          <w:szCs w:val="24"/>
        </w:rPr>
        <w:t>2</w:t>
      </w:r>
      <w:r w:rsidRPr="007E002F">
        <w:rPr>
          <w:rFonts w:ascii="Arial" w:hAnsi="Arial" w:cs="Arial"/>
          <w:b/>
          <w:sz w:val="24"/>
          <w:szCs w:val="24"/>
        </w:rPr>
        <w:t> </w:t>
      </w:r>
      <w:r>
        <w:rPr>
          <w:rFonts w:ascii="Arial" w:hAnsi="Arial" w:cs="Arial"/>
          <w:b/>
          <w:sz w:val="24"/>
          <w:szCs w:val="24"/>
        </w:rPr>
        <w:t>8</w:t>
      </w:r>
      <w:r w:rsidRPr="007E002F">
        <w:rPr>
          <w:rFonts w:ascii="Arial" w:hAnsi="Arial" w:cs="Arial"/>
          <w:b/>
          <w:sz w:val="24"/>
          <w:szCs w:val="24"/>
        </w:rPr>
        <w:t>30 Kč a</w:t>
      </w:r>
      <w:r w:rsidRPr="007E002F">
        <w:rPr>
          <w:b/>
        </w:rPr>
        <w:t xml:space="preserve"> </w:t>
      </w:r>
      <w:r w:rsidRPr="007E002F">
        <w:rPr>
          <w:rFonts w:ascii="Arial" w:hAnsi="Arial" w:cs="Arial"/>
          <w:b/>
          <w:sz w:val="24"/>
          <w:szCs w:val="24"/>
        </w:rPr>
        <w:t xml:space="preserve">úřední cena předmětných pozemků ve vlastnictví Olomouckého kraje činí </w:t>
      </w:r>
      <w:r>
        <w:rPr>
          <w:rFonts w:ascii="Arial" w:hAnsi="Arial" w:cs="Arial"/>
          <w:b/>
          <w:sz w:val="24"/>
          <w:szCs w:val="24"/>
        </w:rPr>
        <w:t>3</w:t>
      </w:r>
      <w:r w:rsidRPr="007E002F">
        <w:rPr>
          <w:rFonts w:ascii="Arial" w:hAnsi="Arial" w:cs="Arial"/>
          <w:b/>
          <w:sz w:val="24"/>
          <w:szCs w:val="24"/>
        </w:rPr>
        <w:t> 7</w:t>
      </w:r>
      <w:r>
        <w:rPr>
          <w:rFonts w:ascii="Arial" w:hAnsi="Arial" w:cs="Arial"/>
          <w:b/>
          <w:sz w:val="24"/>
          <w:szCs w:val="24"/>
        </w:rPr>
        <w:t>70</w:t>
      </w:r>
      <w:r w:rsidRPr="007E002F">
        <w:rPr>
          <w:rFonts w:ascii="Arial" w:hAnsi="Arial" w:cs="Arial"/>
          <w:b/>
          <w:sz w:val="24"/>
          <w:szCs w:val="24"/>
        </w:rPr>
        <w:t xml:space="preserve"> Kč. Dle téhož posudku cena obvyklá (tržní) předmětných pozemků ve vlastnictví </w:t>
      </w:r>
      <w:r w:rsidR="00886CC5">
        <w:rPr>
          <w:rFonts w:ascii="Arial" w:hAnsi="Arial" w:cs="Arial"/>
          <w:b/>
          <w:sz w:val="24"/>
          <w:szCs w:val="24"/>
        </w:rPr>
        <w:t>XXX</w:t>
      </w:r>
      <w:r>
        <w:rPr>
          <w:rFonts w:ascii="Arial" w:hAnsi="Arial" w:cs="Arial"/>
          <w:b/>
          <w:sz w:val="24"/>
          <w:szCs w:val="24"/>
        </w:rPr>
        <w:t xml:space="preserve"> činí 7 950 Kč a</w:t>
      </w:r>
      <w:r w:rsidRPr="007E002F">
        <w:rPr>
          <w:rFonts w:ascii="Arial" w:hAnsi="Arial" w:cs="Arial"/>
          <w:b/>
          <w:sz w:val="24"/>
          <w:szCs w:val="24"/>
        </w:rPr>
        <w:t xml:space="preserve"> ve vlastnictví Olomouckého kraje činí </w:t>
      </w:r>
      <w:r>
        <w:rPr>
          <w:rFonts w:ascii="Arial" w:hAnsi="Arial" w:cs="Arial"/>
          <w:b/>
          <w:sz w:val="24"/>
          <w:szCs w:val="24"/>
        </w:rPr>
        <w:t>6</w:t>
      </w:r>
      <w:r w:rsidRPr="007E002F">
        <w:rPr>
          <w:rFonts w:ascii="Arial" w:hAnsi="Arial" w:cs="Arial"/>
          <w:b/>
          <w:sz w:val="24"/>
          <w:szCs w:val="24"/>
        </w:rPr>
        <w:t> 7</w:t>
      </w:r>
      <w:r>
        <w:rPr>
          <w:rFonts w:ascii="Arial" w:hAnsi="Arial" w:cs="Arial"/>
          <w:b/>
          <w:sz w:val="24"/>
          <w:szCs w:val="24"/>
        </w:rPr>
        <w:t>50</w:t>
      </w:r>
      <w:r w:rsidRPr="007E002F">
        <w:rPr>
          <w:rFonts w:ascii="Arial" w:hAnsi="Arial" w:cs="Arial"/>
          <w:b/>
          <w:sz w:val="24"/>
          <w:szCs w:val="24"/>
        </w:rPr>
        <w:t xml:space="preserve"> Kč.</w:t>
      </w:r>
    </w:p>
    <w:p w:rsidR="00570B9D" w:rsidRPr="001B4732" w:rsidRDefault="00570B9D" w:rsidP="003C7908">
      <w:pPr>
        <w:pStyle w:val="slo1text"/>
        <w:numPr>
          <w:ilvl w:val="0"/>
          <w:numId w:val="0"/>
        </w:numPr>
        <w:tabs>
          <w:tab w:val="left" w:pos="708"/>
        </w:tabs>
        <w:rPr>
          <w:rFonts w:cs="Arial"/>
          <w:b/>
          <w:szCs w:val="24"/>
        </w:rPr>
      </w:pPr>
      <w:r w:rsidRPr="001B4732">
        <w:rPr>
          <w:rFonts w:cs="Arial"/>
          <w:b/>
          <w:szCs w:val="24"/>
        </w:rPr>
        <w:t>Vyjádření odboru ekonomického ze dne 27. 2. 2020:</w:t>
      </w:r>
    </w:p>
    <w:p w:rsidR="00570B9D" w:rsidRDefault="00570B9D" w:rsidP="003C7908">
      <w:pPr>
        <w:pStyle w:val="Odsazen1text"/>
        <w:ind w:left="0"/>
        <w:rPr>
          <w:rFonts w:cs="Arial"/>
          <w:szCs w:val="24"/>
        </w:rPr>
      </w:pPr>
      <w:r w:rsidRPr="001B4732">
        <w:rPr>
          <w:rFonts w:cs="Arial"/>
          <w:szCs w:val="24"/>
        </w:rPr>
        <w:t xml:space="preserve">U obou směn lze aplikovat osvobození </w:t>
      </w:r>
      <w:r>
        <w:rPr>
          <w:rFonts w:cs="Arial"/>
          <w:szCs w:val="24"/>
        </w:rPr>
        <w:t>od daně z přidané hodnoty</w:t>
      </w:r>
      <w:r w:rsidRPr="001B4732">
        <w:rPr>
          <w:rFonts w:cs="Arial"/>
          <w:szCs w:val="24"/>
        </w:rPr>
        <w:t>.</w:t>
      </w:r>
    </w:p>
    <w:p w:rsidR="00570B9D" w:rsidRDefault="00570B9D" w:rsidP="003C7908">
      <w:pPr>
        <w:pStyle w:val="Odsazen1text"/>
        <w:ind w:left="0"/>
        <w:rPr>
          <w:rFonts w:cs="Arial"/>
          <w:szCs w:val="24"/>
        </w:rPr>
      </w:pPr>
      <w:r>
        <w:rPr>
          <w:rFonts w:cs="Arial"/>
          <w:b/>
          <w:szCs w:val="24"/>
        </w:rPr>
        <w:t xml:space="preserve">Rada Olomouckého kraje svými usneseními </w:t>
      </w:r>
      <w:r w:rsidRPr="00D56310">
        <w:rPr>
          <w:rStyle w:val="Tunznak"/>
          <w:rFonts w:cs="Arial"/>
          <w:szCs w:val="24"/>
        </w:rPr>
        <w:t>schváli</w:t>
      </w:r>
      <w:r>
        <w:rPr>
          <w:rStyle w:val="Tunznak"/>
          <w:rFonts w:cs="Arial"/>
          <w:szCs w:val="24"/>
        </w:rPr>
        <w:t>la</w:t>
      </w:r>
      <w:r w:rsidRPr="00D56310">
        <w:rPr>
          <w:rStyle w:val="Tunznak"/>
          <w:rFonts w:cs="Arial"/>
          <w:szCs w:val="24"/>
        </w:rPr>
        <w:t xml:space="preserve"> záměr</w:t>
      </w:r>
      <w:r>
        <w:rPr>
          <w:rStyle w:val="Tunznak"/>
          <w:rFonts w:cs="Arial"/>
          <w:szCs w:val="24"/>
        </w:rPr>
        <w:t>y</w:t>
      </w:r>
      <w:r w:rsidRPr="00D56310">
        <w:rPr>
          <w:rStyle w:val="Tunznak"/>
          <w:rFonts w:cs="Arial"/>
          <w:szCs w:val="24"/>
        </w:rPr>
        <w:t xml:space="preserve"> Olomouckého kraje</w:t>
      </w:r>
      <w:r>
        <w:rPr>
          <w:rStyle w:val="Tunznak"/>
          <w:rFonts w:cs="Arial"/>
          <w:szCs w:val="24"/>
        </w:rPr>
        <w:t>:</w:t>
      </w:r>
    </w:p>
    <w:p w:rsidR="00570B9D" w:rsidRPr="00D56310" w:rsidRDefault="00570B9D" w:rsidP="003C7908">
      <w:pPr>
        <w:pStyle w:val="Zkladntext"/>
        <w:rPr>
          <w:rFonts w:cs="Arial"/>
          <w:b/>
          <w:bCs w:val="0"/>
          <w:szCs w:val="24"/>
          <w:lang w:eastAsia="cs-CZ"/>
        </w:rPr>
      </w:pPr>
      <w:r w:rsidRPr="00884055">
        <w:rPr>
          <w:rFonts w:cs="Arial"/>
          <w:b/>
          <w:szCs w:val="24"/>
        </w:rPr>
        <w:t>1.</w:t>
      </w:r>
      <w:r>
        <w:rPr>
          <w:rFonts w:cs="Arial"/>
          <w:szCs w:val="24"/>
        </w:rPr>
        <w:t xml:space="preserve"> </w:t>
      </w:r>
      <w:r w:rsidRPr="00D56310">
        <w:rPr>
          <w:rFonts w:cs="Arial"/>
          <w:b/>
          <w:szCs w:val="24"/>
        </w:rPr>
        <w:t xml:space="preserve">směnit části pozemků </w:t>
      </w:r>
      <w:proofErr w:type="spellStart"/>
      <w:r w:rsidRPr="00D56310">
        <w:rPr>
          <w:rFonts w:cs="Arial"/>
          <w:b/>
          <w:szCs w:val="24"/>
        </w:rPr>
        <w:t>k.ú</w:t>
      </w:r>
      <w:proofErr w:type="spellEnd"/>
      <w:r w:rsidRPr="00D56310">
        <w:rPr>
          <w:rFonts w:cs="Arial"/>
          <w:b/>
          <w:szCs w:val="24"/>
        </w:rPr>
        <w:t xml:space="preserve">. Petříkov u Branné, obec Ostružná ve vlastnictví společnosti Apartmány Petříkov, s.r.o., IČO: 29309654,  za pozemek </w:t>
      </w:r>
      <w:r>
        <w:rPr>
          <w:rFonts w:cs="Arial"/>
          <w:b/>
          <w:szCs w:val="24"/>
        </w:rPr>
        <w:t xml:space="preserve">v </w:t>
      </w:r>
      <w:proofErr w:type="spellStart"/>
      <w:r w:rsidRPr="00D56310">
        <w:rPr>
          <w:rFonts w:cs="Arial"/>
          <w:b/>
          <w:szCs w:val="24"/>
        </w:rPr>
        <w:t>k.ú</w:t>
      </w:r>
      <w:proofErr w:type="spellEnd"/>
      <w:r w:rsidRPr="00D56310">
        <w:rPr>
          <w:rFonts w:cs="Arial"/>
          <w:b/>
          <w:szCs w:val="24"/>
        </w:rPr>
        <w:t xml:space="preserve">. Petříkov u Branné, obec Ostružná ve vlastnictví Olomouckého kraje, v hospodaření Správy silnic Olomouckého kraje, příspěvkové organizace. Nabyvatelé uhradí </w:t>
      </w:r>
      <w:r>
        <w:rPr>
          <w:rFonts w:cs="Arial"/>
          <w:b/>
          <w:szCs w:val="24"/>
        </w:rPr>
        <w:t xml:space="preserve">každý 1/2 </w:t>
      </w:r>
      <w:r w:rsidRPr="00D56310">
        <w:rPr>
          <w:rFonts w:cs="Arial"/>
          <w:b/>
          <w:szCs w:val="24"/>
        </w:rPr>
        <w:t>náklad</w:t>
      </w:r>
      <w:r>
        <w:rPr>
          <w:rFonts w:cs="Arial"/>
          <w:b/>
          <w:szCs w:val="24"/>
        </w:rPr>
        <w:t>ů</w:t>
      </w:r>
      <w:r w:rsidRPr="00D56310">
        <w:rPr>
          <w:rFonts w:cs="Arial"/>
          <w:b/>
          <w:szCs w:val="24"/>
        </w:rPr>
        <w:t xml:space="preserve"> na vyhotovení znaleck</w:t>
      </w:r>
      <w:r>
        <w:rPr>
          <w:rFonts w:cs="Arial"/>
          <w:b/>
          <w:szCs w:val="24"/>
        </w:rPr>
        <w:t xml:space="preserve">ého </w:t>
      </w:r>
      <w:r w:rsidRPr="00D56310">
        <w:rPr>
          <w:rFonts w:cs="Arial"/>
          <w:b/>
          <w:szCs w:val="24"/>
        </w:rPr>
        <w:t>posudk</w:t>
      </w:r>
      <w:r>
        <w:rPr>
          <w:rFonts w:cs="Arial"/>
          <w:b/>
          <w:szCs w:val="24"/>
        </w:rPr>
        <w:t xml:space="preserve">u na ocenění předmětných nemovitostí </w:t>
      </w:r>
      <w:r w:rsidRPr="00D56310">
        <w:rPr>
          <w:rFonts w:cs="Arial"/>
          <w:b/>
          <w:szCs w:val="24"/>
        </w:rPr>
        <w:t>a správní poplatek k návrhu na vklad vlastnického práva do katastru nemovitostí.</w:t>
      </w:r>
      <w:r w:rsidRPr="00D56310">
        <w:rPr>
          <w:rFonts w:cs="Arial"/>
          <w:b/>
          <w:bCs w:val="0"/>
          <w:szCs w:val="24"/>
        </w:rPr>
        <w:t xml:space="preserve"> </w:t>
      </w:r>
    </w:p>
    <w:p w:rsidR="00570B9D" w:rsidRPr="00D56310" w:rsidRDefault="00570B9D" w:rsidP="003C7908">
      <w:pPr>
        <w:pStyle w:val="Zkladntext"/>
        <w:rPr>
          <w:rFonts w:cs="Arial"/>
          <w:b/>
          <w:bCs w:val="0"/>
          <w:szCs w:val="24"/>
          <w:lang w:eastAsia="cs-CZ"/>
        </w:rPr>
      </w:pPr>
      <w:r>
        <w:rPr>
          <w:rFonts w:cs="Arial"/>
          <w:b/>
          <w:szCs w:val="24"/>
        </w:rPr>
        <w:t xml:space="preserve">2. </w:t>
      </w:r>
      <w:r w:rsidRPr="00D56310">
        <w:rPr>
          <w:rFonts w:cs="Arial"/>
          <w:b/>
          <w:szCs w:val="24"/>
        </w:rPr>
        <w:t xml:space="preserve">směnit části pozemků v </w:t>
      </w:r>
      <w:proofErr w:type="spellStart"/>
      <w:r w:rsidRPr="00D56310">
        <w:rPr>
          <w:rFonts w:cs="Arial"/>
          <w:b/>
          <w:szCs w:val="24"/>
        </w:rPr>
        <w:t>k.ú</w:t>
      </w:r>
      <w:proofErr w:type="spellEnd"/>
      <w:r w:rsidRPr="00D56310">
        <w:rPr>
          <w:rFonts w:cs="Arial"/>
          <w:b/>
          <w:szCs w:val="24"/>
        </w:rPr>
        <w:t>. Petříkov u Branné, obec Ostružná, vše ve vlastnic</w:t>
      </w:r>
      <w:r>
        <w:rPr>
          <w:rFonts w:cs="Arial"/>
          <w:b/>
          <w:szCs w:val="24"/>
        </w:rPr>
        <w:t>t</w:t>
      </w:r>
      <w:r w:rsidRPr="00D56310">
        <w:rPr>
          <w:rFonts w:cs="Arial"/>
          <w:b/>
          <w:szCs w:val="24"/>
        </w:rPr>
        <w:t xml:space="preserve">ví </w:t>
      </w:r>
      <w:r w:rsidR="00886CC5">
        <w:rPr>
          <w:rFonts w:cs="Arial"/>
          <w:b/>
          <w:szCs w:val="24"/>
        </w:rPr>
        <w:t>XXX</w:t>
      </w:r>
      <w:r w:rsidRPr="00D56310">
        <w:rPr>
          <w:rFonts w:cs="Arial"/>
          <w:b/>
          <w:szCs w:val="24"/>
        </w:rPr>
        <w:t xml:space="preserve"> za část pozemku v </w:t>
      </w:r>
      <w:proofErr w:type="spellStart"/>
      <w:r w:rsidRPr="00D56310">
        <w:rPr>
          <w:rFonts w:cs="Arial"/>
          <w:b/>
          <w:szCs w:val="24"/>
        </w:rPr>
        <w:t>k.ú</w:t>
      </w:r>
      <w:proofErr w:type="spellEnd"/>
      <w:r w:rsidRPr="00D56310">
        <w:rPr>
          <w:rFonts w:cs="Arial"/>
          <w:b/>
          <w:szCs w:val="24"/>
        </w:rPr>
        <w:t xml:space="preserve">. Petříkov u Branné, obec Ostružná ve vlastnictví Olomouckého kraje, v hospodaření Správy silnic Olomouckého kraje, příspěvkově organizace. </w:t>
      </w:r>
      <w:r>
        <w:rPr>
          <w:rFonts w:cs="Arial"/>
          <w:b/>
          <w:szCs w:val="24"/>
        </w:rPr>
        <w:t xml:space="preserve">Olomoucký kraj uhradí cenový rozdíl směňovaných nemovitostí ve výši 1 200 Kč. </w:t>
      </w:r>
      <w:r w:rsidRPr="00D56310">
        <w:rPr>
          <w:rFonts w:cs="Arial"/>
          <w:b/>
          <w:szCs w:val="24"/>
        </w:rPr>
        <w:t xml:space="preserve">Nabyvatelé uhradí </w:t>
      </w:r>
      <w:r>
        <w:rPr>
          <w:rFonts w:cs="Arial"/>
          <w:b/>
          <w:szCs w:val="24"/>
        </w:rPr>
        <w:t xml:space="preserve">každý 1/2 </w:t>
      </w:r>
      <w:r w:rsidRPr="00D56310">
        <w:rPr>
          <w:rFonts w:cs="Arial"/>
          <w:b/>
          <w:szCs w:val="24"/>
        </w:rPr>
        <w:t>náklad</w:t>
      </w:r>
      <w:r>
        <w:rPr>
          <w:rFonts w:cs="Arial"/>
          <w:b/>
          <w:szCs w:val="24"/>
        </w:rPr>
        <w:t>ů</w:t>
      </w:r>
      <w:r w:rsidRPr="00D56310">
        <w:rPr>
          <w:rFonts w:cs="Arial"/>
          <w:b/>
          <w:szCs w:val="24"/>
        </w:rPr>
        <w:t xml:space="preserve"> na vyhotovení znaleck</w:t>
      </w:r>
      <w:r>
        <w:rPr>
          <w:rFonts w:cs="Arial"/>
          <w:b/>
          <w:szCs w:val="24"/>
        </w:rPr>
        <w:t xml:space="preserve">ého </w:t>
      </w:r>
      <w:r w:rsidRPr="00D56310">
        <w:rPr>
          <w:rFonts w:cs="Arial"/>
          <w:b/>
          <w:szCs w:val="24"/>
        </w:rPr>
        <w:t>posudk</w:t>
      </w:r>
      <w:r>
        <w:rPr>
          <w:rFonts w:cs="Arial"/>
          <w:b/>
          <w:szCs w:val="24"/>
        </w:rPr>
        <w:t xml:space="preserve">u na </w:t>
      </w:r>
      <w:r>
        <w:rPr>
          <w:rFonts w:cs="Arial"/>
          <w:b/>
          <w:szCs w:val="24"/>
        </w:rPr>
        <w:lastRenderedPageBreak/>
        <w:t xml:space="preserve">ocenění předmětných nemovitostí </w:t>
      </w:r>
      <w:r w:rsidRPr="00D56310">
        <w:rPr>
          <w:rFonts w:cs="Arial"/>
          <w:b/>
          <w:szCs w:val="24"/>
        </w:rPr>
        <w:t>a správní poplatek k návrhu na vklad vlastnického práva do katastru nemovitostí.</w:t>
      </w:r>
      <w:r w:rsidRPr="00D56310">
        <w:rPr>
          <w:rFonts w:cs="Arial"/>
          <w:b/>
          <w:bCs w:val="0"/>
          <w:szCs w:val="24"/>
        </w:rPr>
        <w:t xml:space="preserve"> </w:t>
      </w:r>
    </w:p>
    <w:p w:rsidR="00570B9D" w:rsidRPr="007C6BB4" w:rsidRDefault="00570B9D" w:rsidP="003C7908">
      <w:pPr>
        <w:pStyle w:val="slo1text"/>
        <w:numPr>
          <w:ilvl w:val="0"/>
          <w:numId w:val="0"/>
        </w:numPr>
        <w:tabs>
          <w:tab w:val="left" w:pos="708"/>
        </w:tabs>
        <w:rPr>
          <w:rStyle w:val="Tunznak"/>
          <w:rFonts w:cs="Arial"/>
          <w:b w:val="0"/>
          <w:szCs w:val="24"/>
        </w:rPr>
      </w:pPr>
      <w:r w:rsidRPr="00A16FEB">
        <w:rPr>
          <w:rStyle w:val="Zkladnznak"/>
          <w:rFonts w:cs="Arial"/>
          <w:szCs w:val="24"/>
        </w:rPr>
        <w:t>Záměr</w:t>
      </w:r>
      <w:r>
        <w:rPr>
          <w:rStyle w:val="Zkladnznak"/>
          <w:rFonts w:cs="Arial"/>
          <w:szCs w:val="24"/>
        </w:rPr>
        <w:t>y</w:t>
      </w:r>
      <w:r w:rsidRPr="00A16FEB">
        <w:rPr>
          <w:rStyle w:val="Zkladnznak"/>
          <w:rFonts w:cs="Arial"/>
          <w:szCs w:val="24"/>
        </w:rPr>
        <w:t xml:space="preserve"> Olomouckého kraje </w:t>
      </w:r>
      <w:r>
        <w:rPr>
          <w:rStyle w:val="Zkladnznak"/>
          <w:rFonts w:cs="Arial"/>
          <w:szCs w:val="24"/>
        </w:rPr>
        <w:t xml:space="preserve">směnit </w:t>
      </w:r>
      <w:r w:rsidRPr="00A16FEB">
        <w:rPr>
          <w:rStyle w:val="Zkladnznak"/>
          <w:rFonts w:cs="Arial"/>
          <w:szCs w:val="24"/>
        </w:rPr>
        <w:t>předmětn</w:t>
      </w:r>
      <w:r>
        <w:rPr>
          <w:rStyle w:val="Zkladnznak"/>
          <w:rFonts w:cs="Arial"/>
          <w:szCs w:val="24"/>
        </w:rPr>
        <w:t>é</w:t>
      </w:r>
      <w:r w:rsidRPr="00A16FEB">
        <w:rPr>
          <w:rStyle w:val="Zkladnznak"/>
          <w:rFonts w:cs="Arial"/>
          <w:szCs w:val="24"/>
        </w:rPr>
        <w:t xml:space="preserve"> </w:t>
      </w:r>
      <w:r>
        <w:rPr>
          <w:rStyle w:val="Zkladnznak"/>
          <w:rFonts w:cs="Arial"/>
          <w:szCs w:val="24"/>
        </w:rPr>
        <w:t xml:space="preserve">nemovitosti </w:t>
      </w:r>
      <w:r w:rsidRPr="00A16FEB">
        <w:rPr>
          <w:rStyle w:val="Zkladnznak"/>
          <w:rFonts w:cs="Arial"/>
          <w:szCs w:val="24"/>
        </w:rPr>
        <w:t>byl</w:t>
      </w:r>
      <w:r>
        <w:rPr>
          <w:rStyle w:val="Zkladnznak"/>
          <w:rFonts w:cs="Arial"/>
          <w:szCs w:val="24"/>
        </w:rPr>
        <w:t>y</w:t>
      </w:r>
      <w:r w:rsidRPr="00A16FEB">
        <w:rPr>
          <w:rStyle w:val="Zkladnznak"/>
          <w:rFonts w:cs="Arial"/>
          <w:szCs w:val="24"/>
        </w:rPr>
        <w:t xml:space="preserve"> zveřejněn na úřední desce Krajského úřadu Olomouckého kraje a webových stránkách Olomouckého kraje v termínu od </w:t>
      </w:r>
      <w:r>
        <w:rPr>
          <w:rStyle w:val="Zkladnznak"/>
          <w:rFonts w:cs="Arial"/>
          <w:szCs w:val="24"/>
        </w:rPr>
        <w:t>30. 3</w:t>
      </w:r>
      <w:r w:rsidRPr="00A16FEB">
        <w:rPr>
          <w:rStyle w:val="Zkladnznak"/>
          <w:rFonts w:cs="Arial"/>
          <w:szCs w:val="24"/>
        </w:rPr>
        <w:t>. 20</w:t>
      </w:r>
      <w:r>
        <w:rPr>
          <w:rStyle w:val="Zkladnznak"/>
          <w:rFonts w:cs="Arial"/>
          <w:szCs w:val="24"/>
        </w:rPr>
        <w:t>20</w:t>
      </w:r>
      <w:r w:rsidRPr="00A16FEB">
        <w:rPr>
          <w:rStyle w:val="Zkladnznak"/>
          <w:rFonts w:cs="Arial"/>
          <w:szCs w:val="24"/>
        </w:rPr>
        <w:t xml:space="preserve"> do </w:t>
      </w:r>
      <w:r>
        <w:rPr>
          <w:rStyle w:val="Zkladnznak"/>
          <w:rFonts w:cs="Arial"/>
          <w:szCs w:val="24"/>
        </w:rPr>
        <w:t>30. 4</w:t>
      </w:r>
      <w:r w:rsidRPr="00A16FEB">
        <w:rPr>
          <w:rStyle w:val="Zkladnznak"/>
          <w:rFonts w:cs="Arial"/>
          <w:szCs w:val="24"/>
        </w:rPr>
        <w:t>. 20</w:t>
      </w:r>
      <w:r>
        <w:rPr>
          <w:rStyle w:val="Zkladnznak"/>
          <w:rFonts w:cs="Arial"/>
          <w:szCs w:val="24"/>
        </w:rPr>
        <w:t>20.</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570B9D" w:rsidRPr="00D56310" w:rsidRDefault="00570B9D" w:rsidP="003C7908">
      <w:pPr>
        <w:pStyle w:val="Odsazen1text"/>
        <w:ind w:left="0"/>
        <w:rPr>
          <w:rFonts w:cs="Arial"/>
          <w:b/>
          <w:bCs/>
          <w:szCs w:val="24"/>
        </w:rPr>
      </w:pPr>
      <w:r>
        <w:rPr>
          <w:rStyle w:val="Tunznak"/>
          <w:rFonts w:cs="Arial"/>
          <w:bCs/>
          <w:szCs w:val="24"/>
        </w:rPr>
        <w:t xml:space="preserve">Rada Olomouckého kraje </w:t>
      </w:r>
      <w:r w:rsidRPr="004B6DD8">
        <w:rPr>
          <w:rStyle w:val="Tunznak"/>
          <w:rFonts w:cs="Arial"/>
          <w:b w:val="0"/>
          <w:bCs/>
          <w:szCs w:val="24"/>
        </w:rPr>
        <w:t xml:space="preserve">na základě návrhu </w:t>
      </w:r>
      <w:r w:rsidRPr="004B6DD8">
        <w:rPr>
          <w:rStyle w:val="Tunznak"/>
          <w:rFonts w:cs="Arial"/>
          <w:b w:val="0"/>
          <w:szCs w:val="24"/>
        </w:rPr>
        <w:t xml:space="preserve">K – MP </w:t>
      </w:r>
      <w:r w:rsidRPr="004B6DD8">
        <w:rPr>
          <w:rFonts w:cs="Arial"/>
          <w:szCs w:val="24"/>
        </w:rPr>
        <w:t>a odboru majetkového, právního a správních činností</w:t>
      </w:r>
      <w:r w:rsidRPr="004B6DD8">
        <w:rPr>
          <w:rFonts w:cs="Arial"/>
          <w:b/>
          <w:szCs w:val="24"/>
        </w:rPr>
        <w:t xml:space="preserve"> </w:t>
      </w:r>
      <w:r>
        <w:rPr>
          <w:rStyle w:val="Tunznak"/>
          <w:rFonts w:cs="Arial"/>
          <w:szCs w:val="24"/>
        </w:rPr>
        <w:t>doporuč</w:t>
      </w:r>
      <w:r>
        <w:rPr>
          <w:rStyle w:val="Tunznak"/>
          <w:rFonts w:cs="Arial"/>
          <w:bCs/>
          <w:szCs w:val="24"/>
        </w:rPr>
        <w:t>uje</w:t>
      </w:r>
      <w:r>
        <w:rPr>
          <w:rStyle w:val="Tunznak"/>
          <w:rFonts w:cs="Arial"/>
          <w:szCs w:val="24"/>
        </w:rPr>
        <w:t xml:space="preserve"> </w:t>
      </w:r>
      <w:r>
        <w:rPr>
          <w:rStyle w:val="Tunznak"/>
          <w:rFonts w:cs="Arial"/>
          <w:bCs/>
          <w:szCs w:val="24"/>
        </w:rPr>
        <w:t xml:space="preserve">Zastupitelstvu </w:t>
      </w:r>
      <w:r w:rsidRPr="006730D6">
        <w:rPr>
          <w:rStyle w:val="Tunznak"/>
          <w:rFonts w:cs="Arial"/>
          <w:szCs w:val="24"/>
        </w:rPr>
        <w:t xml:space="preserve">Olomouckého kraje </w:t>
      </w:r>
      <w:r>
        <w:rPr>
          <w:rStyle w:val="Tunznak"/>
          <w:rFonts w:cs="Arial"/>
          <w:bCs/>
          <w:szCs w:val="24"/>
        </w:rPr>
        <w:t xml:space="preserve">schválit </w:t>
      </w:r>
      <w:r w:rsidRPr="00D56310">
        <w:rPr>
          <w:rFonts w:cs="Arial"/>
          <w:b/>
          <w:szCs w:val="24"/>
        </w:rPr>
        <w:t>směn</w:t>
      </w:r>
      <w:r>
        <w:rPr>
          <w:rFonts w:cs="Arial"/>
          <w:b/>
          <w:szCs w:val="24"/>
        </w:rPr>
        <w:t>u</w:t>
      </w:r>
      <w:r w:rsidRPr="00D56310">
        <w:rPr>
          <w:rFonts w:cs="Arial"/>
          <w:b/>
          <w:szCs w:val="24"/>
        </w:rPr>
        <w:t xml:space="preserve"> část</w:t>
      </w:r>
      <w:r>
        <w:rPr>
          <w:rFonts w:cs="Arial"/>
          <w:b/>
          <w:szCs w:val="24"/>
        </w:rPr>
        <w:t>í</w:t>
      </w:r>
      <w:r w:rsidRPr="00D56310">
        <w:rPr>
          <w:rFonts w:cs="Arial"/>
          <w:b/>
          <w:szCs w:val="24"/>
        </w:rPr>
        <w:t xml:space="preserve"> pozemků </w:t>
      </w:r>
      <w:proofErr w:type="spellStart"/>
      <w:r w:rsidRPr="00D56310">
        <w:rPr>
          <w:rFonts w:cs="Arial"/>
          <w:b/>
          <w:szCs w:val="24"/>
        </w:rPr>
        <w:t>parc</w:t>
      </w:r>
      <w:proofErr w:type="spellEnd"/>
      <w:r w:rsidRPr="00D56310">
        <w:rPr>
          <w:rFonts w:cs="Arial"/>
          <w:b/>
          <w:szCs w:val="24"/>
        </w:rPr>
        <w:t xml:space="preserve">. č. 38/1 trvalý travní porost o výměře 34 </w:t>
      </w:r>
      <w:proofErr w:type="spellStart"/>
      <w:r w:rsidRPr="00D56310">
        <w:rPr>
          <w:rFonts w:cs="Arial"/>
          <w:b/>
          <w:szCs w:val="24"/>
        </w:rPr>
        <w:t>m2</w:t>
      </w:r>
      <w:proofErr w:type="spellEnd"/>
      <w:r w:rsidRPr="00D56310">
        <w:rPr>
          <w:rFonts w:cs="Arial"/>
          <w:b/>
          <w:szCs w:val="24"/>
        </w:rPr>
        <w:t xml:space="preserve"> a </w:t>
      </w:r>
      <w:proofErr w:type="spellStart"/>
      <w:r w:rsidRPr="00D56310">
        <w:rPr>
          <w:rFonts w:cs="Arial"/>
          <w:b/>
          <w:szCs w:val="24"/>
        </w:rPr>
        <w:t>parc</w:t>
      </w:r>
      <w:proofErr w:type="spellEnd"/>
      <w:r w:rsidRPr="00D56310">
        <w:rPr>
          <w:rFonts w:cs="Arial"/>
          <w:b/>
          <w:szCs w:val="24"/>
        </w:rPr>
        <w:t xml:space="preserve">. č. 171/1 </w:t>
      </w:r>
      <w:proofErr w:type="spellStart"/>
      <w:r w:rsidRPr="00D56310">
        <w:rPr>
          <w:rFonts w:cs="Arial"/>
          <w:b/>
          <w:szCs w:val="24"/>
        </w:rPr>
        <w:t>ost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o výměře 24</w:t>
      </w:r>
      <w:r>
        <w:rPr>
          <w:rFonts w:cs="Arial"/>
          <w:b/>
          <w:szCs w:val="24"/>
        </w:rPr>
        <w:t> </w:t>
      </w:r>
      <w:r w:rsidRPr="00D56310">
        <w:rPr>
          <w:rFonts w:cs="Arial"/>
          <w:b/>
          <w:szCs w:val="24"/>
        </w:rPr>
        <w:t xml:space="preserve">m2, dle geometrického plánu č. 429 – 77/2019 ze dne 26. 6. 2019 pozemky </w:t>
      </w:r>
      <w:proofErr w:type="spellStart"/>
      <w:r w:rsidRPr="00D56310">
        <w:rPr>
          <w:rFonts w:cs="Arial"/>
          <w:b/>
          <w:szCs w:val="24"/>
        </w:rPr>
        <w:t>parc</w:t>
      </w:r>
      <w:proofErr w:type="spellEnd"/>
      <w:r w:rsidRPr="00D56310">
        <w:rPr>
          <w:rFonts w:cs="Arial"/>
          <w:b/>
          <w:szCs w:val="24"/>
        </w:rPr>
        <w:t xml:space="preserve">. č. 38/2 </w:t>
      </w:r>
      <w:proofErr w:type="spellStart"/>
      <w:r w:rsidRPr="00D56310">
        <w:rPr>
          <w:rFonts w:cs="Arial"/>
          <w:b/>
          <w:szCs w:val="24"/>
        </w:rPr>
        <w:t>ost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o výměře 34</w:t>
      </w:r>
      <w:r>
        <w:rPr>
          <w:rFonts w:cs="Arial"/>
          <w:b/>
          <w:szCs w:val="24"/>
        </w:rPr>
        <w:t> </w:t>
      </w:r>
      <w:proofErr w:type="spellStart"/>
      <w:r w:rsidRPr="00D56310">
        <w:rPr>
          <w:rFonts w:cs="Arial"/>
          <w:b/>
          <w:szCs w:val="24"/>
        </w:rPr>
        <w:t>m2</w:t>
      </w:r>
      <w:proofErr w:type="spellEnd"/>
      <w:r w:rsidRPr="00D56310">
        <w:rPr>
          <w:rFonts w:cs="Arial"/>
          <w:b/>
          <w:szCs w:val="24"/>
        </w:rPr>
        <w:t xml:space="preserve"> a </w:t>
      </w:r>
      <w:proofErr w:type="spellStart"/>
      <w:r w:rsidRPr="00D56310">
        <w:rPr>
          <w:rFonts w:cs="Arial"/>
          <w:b/>
          <w:szCs w:val="24"/>
        </w:rPr>
        <w:t>parc</w:t>
      </w:r>
      <w:proofErr w:type="spellEnd"/>
      <w:r w:rsidRPr="00D56310">
        <w:rPr>
          <w:rFonts w:cs="Arial"/>
          <w:b/>
          <w:szCs w:val="24"/>
        </w:rPr>
        <w:t xml:space="preserve">. č. 171/18 </w:t>
      </w:r>
      <w:proofErr w:type="spellStart"/>
      <w:r w:rsidRPr="00D56310">
        <w:rPr>
          <w:rFonts w:cs="Arial"/>
          <w:b/>
          <w:szCs w:val="24"/>
        </w:rPr>
        <w:t>ost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xml:space="preserve">. o výměře 24 </w:t>
      </w:r>
      <w:proofErr w:type="spellStart"/>
      <w:r w:rsidRPr="00D56310">
        <w:rPr>
          <w:rFonts w:cs="Arial"/>
          <w:b/>
          <w:szCs w:val="24"/>
        </w:rPr>
        <w:t>m2</w:t>
      </w:r>
      <w:proofErr w:type="spellEnd"/>
      <w:r w:rsidRPr="00D56310">
        <w:rPr>
          <w:rFonts w:cs="Arial"/>
          <w:b/>
          <w:szCs w:val="24"/>
        </w:rPr>
        <w:t>, vše</w:t>
      </w:r>
      <w:r>
        <w:rPr>
          <w:rFonts w:cs="Arial"/>
          <w:b/>
          <w:szCs w:val="24"/>
        </w:rPr>
        <w:t xml:space="preserve"> v</w:t>
      </w:r>
      <w:r w:rsidR="00525BBE">
        <w:rPr>
          <w:rFonts w:cs="Arial"/>
          <w:b/>
          <w:szCs w:val="24"/>
        </w:rPr>
        <w:t> </w:t>
      </w:r>
      <w:proofErr w:type="spellStart"/>
      <w:r w:rsidRPr="00D56310">
        <w:rPr>
          <w:rFonts w:cs="Arial"/>
          <w:b/>
          <w:szCs w:val="24"/>
        </w:rPr>
        <w:t>k.ú</w:t>
      </w:r>
      <w:proofErr w:type="spellEnd"/>
      <w:r w:rsidRPr="00D56310">
        <w:rPr>
          <w:rFonts w:cs="Arial"/>
          <w:b/>
          <w:szCs w:val="24"/>
        </w:rPr>
        <w:t xml:space="preserve">. Petříkov u Branné, obec Ostružná ve vlastnictví společnosti Apartmány Petříkov, s.r.o., IČO: 29309654,  za pozemek </w:t>
      </w:r>
      <w:proofErr w:type="spellStart"/>
      <w:r w:rsidRPr="00D56310">
        <w:rPr>
          <w:rFonts w:cs="Arial"/>
          <w:b/>
          <w:szCs w:val="24"/>
        </w:rPr>
        <w:t>parc</w:t>
      </w:r>
      <w:proofErr w:type="spellEnd"/>
      <w:r w:rsidRPr="00D56310">
        <w:rPr>
          <w:rFonts w:cs="Arial"/>
          <w:b/>
          <w:szCs w:val="24"/>
        </w:rPr>
        <w:t xml:space="preserve">. č. st. 239 </w:t>
      </w:r>
      <w:proofErr w:type="spellStart"/>
      <w:r w:rsidRPr="00D56310">
        <w:rPr>
          <w:rFonts w:cs="Arial"/>
          <w:b/>
          <w:szCs w:val="24"/>
        </w:rPr>
        <w:t>zast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o výměře 10</w:t>
      </w:r>
      <w:r w:rsidR="003C7908">
        <w:rPr>
          <w:rFonts w:cs="Arial"/>
          <w:b/>
          <w:szCs w:val="24"/>
        </w:rPr>
        <w:t> </w:t>
      </w:r>
      <w:r w:rsidRPr="00D56310">
        <w:rPr>
          <w:rFonts w:cs="Arial"/>
          <w:b/>
          <w:szCs w:val="24"/>
        </w:rPr>
        <w:t xml:space="preserve">m2 a části pozemku </w:t>
      </w:r>
      <w:proofErr w:type="spellStart"/>
      <w:r w:rsidRPr="00D56310">
        <w:rPr>
          <w:rFonts w:cs="Arial"/>
          <w:b/>
          <w:szCs w:val="24"/>
        </w:rPr>
        <w:t>parc</w:t>
      </w:r>
      <w:proofErr w:type="spellEnd"/>
      <w:r w:rsidRPr="00D56310">
        <w:rPr>
          <w:rFonts w:cs="Arial"/>
          <w:b/>
          <w:szCs w:val="24"/>
        </w:rPr>
        <w:t xml:space="preserve">. č. 204/3 </w:t>
      </w:r>
      <w:proofErr w:type="spellStart"/>
      <w:r w:rsidRPr="00D56310">
        <w:rPr>
          <w:rFonts w:cs="Arial"/>
          <w:b/>
          <w:szCs w:val="24"/>
        </w:rPr>
        <w:t>ost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xml:space="preserve">. o celkové výměře 48 m2, dle geometrického plánu č. 429 – 77/2019 ze dne 26. 6. 2019 pozemky </w:t>
      </w:r>
      <w:proofErr w:type="spellStart"/>
      <w:r w:rsidRPr="00D56310">
        <w:rPr>
          <w:rFonts w:cs="Arial"/>
          <w:b/>
          <w:szCs w:val="24"/>
        </w:rPr>
        <w:t>parc</w:t>
      </w:r>
      <w:proofErr w:type="spellEnd"/>
      <w:r w:rsidRPr="00D56310">
        <w:rPr>
          <w:rFonts w:cs="Arial"/>
          <w:b/>
          <w:szCs w:val="24"/>
        </w:rPr>
        <w:t xml:space="preserve">. č. 204/37 </w:t>
      </w:r>
      <w:proofErr w:type="spellStart"/>
      <w:r w:rsidRPr="00D56310">
        <w:rPr>
          <w:rFonts w:cs="Arial"/>
          <w:b/>
          <w:szCs w:val="24"/>
        </w:rPr>
        <w:t>ost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o výměře 42 </w:t>
      </w:r>
      <w:proofErr w:type="spellStart"/>
      <w:r w:rsidRPr="00D56310">
        <w:rPr>
          <w:rFonts w:cs="Arial"/>
          <w:b/>
          <w:szCs w:val="24"/>
        </w:rPr>
        <w:t>m2</w:t>
      </w:r>
      <w:proofErr w:type="spellEnd"/>
      <w:r w:rsidRPr="00D56310">
        <w:rPr>
          <w:rFonts w:cs="Arial"/>
          <w:b/>
          <w:szCs w:val="24"/>
        </w:rPr>
        <w:t xml:space="preserve"> a </w:t>
      </w:r>
      <w:proofErr w:type="spellStart"/>
      <w:r w:rsidRPr="00D56310">
        <w:rPr>
          <w:rFonts w:cs="Arial"/>
          <w:b/>
          <w:szCs w:val="24"/>
        </w:rPr>
        <w:t>parc</w:t>
      </w:r>
      <w:proofErr w:type="spellEnd"/>
      <w:r w:rsidRPr="00D56310">
        <w:rPr>
          <w:rFonts w:cs="Arial"/>
          <w:b/>
          <w:szCs w:val="24"/>
        </w:rPr>
        <w:t xml:space="preserve">. č. 204/38 </w:t>
      </w:r>
      <w:proofErr w:type="spellStart"/>
      <w:r w:rsidRPr="00D56310">
        <w:rPr>
          <w:rFonts w:cs="Arial"/>
          <w:b/>
          <w:szCs w:val="24"/>
        </w:rPr>
        <w:t>ost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o výměře 6</w:t>
      </w:r>
      <w:r>
        <w:rPr>
          <w:rFonts w:cs="Arial"/>
          <w:b/>
          <w:szCs w:val="24"/>
        </w:rPr>
        <w:t> </w:t>
      </w:r>
      <w:proofErr w:type="spellStart"/>
      <w:r w:rsidRPr="00D56310">
        <w:rPr>
          <w:rFonts w:cs="Arial"/>
          <w:b/>
          <w:szCs w:val="24"/>
        </w:rPr>
        <w:t>m2</w:t>
      </w:r>
      <w:proofErr w:type="spellEnd"/>
      <w:r w:rsidRPr="00D56310">
        <w:rPr>
          <w:rFonts w:cs="Arial"/>
          <w:b/>
          <w:szCs w:val="24"/>
        </w:rPr>
        <w:t>, vše </w:t>
      </w:r>
      <w:proofErr w:type="spellStart"/>
      <w:r w:rsidRPr="00D56310">
        <w:rPr>
          <w:rFonts w:cs="Arial"/>
          <w:b/>
          <w:szCs w:val="24"/>
        </w:rPr>
        <w:t>k.ú</w:t>
      </w:r>
      <w:proofErr w:type="spellEnd"/>
      <w:r w:rsidRPr="00D56310">
        <w:rPr>
          <w:rFonts w:cs="Arial"/>
          <w:b/>
          <w:szCs w:val="24"/>
        </w:rPr>
        <w:t xml:space="preserve">. Petříkov u Branné, obec Ostružná ve vlastnictví Olomouckého kraje, v hospodaření Správy silnic Olomouckého kraje, příspěvkové organizace. Nabyvatelé uhradí </w:t>
      </w:r>
      <w:r>
        <w:rPr>
          <w:rFonts w:cs="Arial"/>
          <w:b/>
          <w:szCs w:val="24"/>
        </w:rPr>
        <w:t xml:space="preserve">každý 1/2 </w:t>
      </w:r>
      <w:r w:rsidRPr="00D56310">
        <w:rPr>
          <w:rFonts w:cs="Arial"/>
          <w:b/>
          <w:szCs w:val="24"/>
        </w:rPr>
        <w:t>náklad</w:t>
      </w:r>
      <w:r>
        <w:rPr>
          <w:rFonts w:cs="Arial"/>
          <w:b/>
          <w:szCs w:val="24"/>
        </w:rPr>
        <w:t>ů</w:t>
      </w:r>
      <w:r w:rsidRPr="00D56310">
        <w:rPr>
          <w:rFonts w:cs="Arial"/>
          <w:b/>
          <w:szCs w:val="24"/>
        </w:rPr>
        <w:t xml:space="preserve"> na vyhotovení znaleck</w:t>
      </w:r>
      <w:r>
        <w:rPr>
          <w:rFonts w:cs="Arial"/>
          <w:b/>
          <w:szCs w:val="24"/>
        </w:rPr>
        <w:t xml:space="preserve">ého </w:t>
      </w:r>
      <w:r w:rsidRPr="00D56310">
        <w:rPr>
          <w:rFonts w:cs="Arial"/>
          <w:b/>
          <w:szCs w:val="24"/>
        </w:rPr>
        <w:t>posudk</w:t>
      </w:r>
      <w:r>
        <w:rPr>
          <w:rFonts w:cs="Arial"/>
          <w:b/>
          <w:szCs w:val="24"/>
        </w:rPr>
        <w:t xml:space="preserve">u na ocenění předmětných nemovitostí </w:t>
      </w:r>
      <w:r w:rsidRPr="00D56310">
        <w:rPr>
          <w:rFonts w:cs="Arial"/>
          <w:b/>
          <w:szCs w:val="24"/>
        </w:rPr>
        <w:t xml:space="preserve">a správní poplatek k návrhu na vklad vlastnického práva do katastru nemovitostí. </w:t>
      </w:r>
    </w:p>
    <w:p w:rsidR="00570B9D" w:rsidRPr="00D56310" w:rsidRDefault="00570B9D" w:rsidP="003C7908">
      <w:pPr>
        <w:pStyle w:val="Zkladntext"/>
        <w:rPr>
          <w:rFonts w:cs="Arial"/>
          <w:b/>
          <w:bCs w:val="0"/>
          <w:szCs w:val="24"/>
          <w:lang w:eastAsia="cs-CZ"/>
        </w:rPr>
      </w:pPr>
      <w:r>
        <w:rPr>
          <w:rStyle w:val="Tunznak"/>
          <w:rFonts w:cs="Arial"/>
          <w:bCs w:val="0"/>
          <w:szCs w:val="24"/>
        </w:rPr>
        <w:t xml:space="preserve">Rada Olomouckého kraje </w:t>
      </w:r>
      <w:r w:rsidRPr="004B6DD8">
        <w:rPr>
          <w:rStyle w:val="Tunznak"/>
          <w:rFonts w:cs="Arial"/>
          <w:b w:val="0"/>
          <w:bCs w:val="0"/>
          <w:szCs w:val="24"/>
        </w:rPr>
        <w:t xml:space="preserve">na základě návrhu K – MP </w:t>
      </w:r>
      <w:r w:rsidRPr="004B6DD8">
        <w:rPr>
          <w:rFonts w:cs="Arial"/>
          <w:szCs w:val="24"/>
        </w:rPr>
        <w:t>a odboru majetkového, právního a správních činností</w:t>
      </w:r>
      <w:r w:rsidRPr="004B6DD8">
        <w:rPr>
          <w:rFonts w:cs="Arial"/>
          <w:b/>
          <w:szCs w:val="24"/>
        </w:rPr>
        <w:t xml:space="preserve"> </w:t>
      </w:r>
      <w:r>
        <w:rPr>
          <w:rStyle w:val="Tunznak"/>
          <w:rFonts w:cs="Arial"/>
          <w:bCs w:val="0"/>
          <w:szCs w:val="24"/>
        </w:rPr>
        <w:t xml:space="preserve">doporučuje Zastupitelstvu </w:t>
      </w:r>
      <w:r w:rsidRPr="006730D6">
        <w:rPr>
          <w:rStyle w:val="Tunznak"/>
          <w:rFonts w:cs="Arial"/>
          <w:bCs w:val="0"/>
          <w:szCs w:val="24"/>
        </w:rPr>
        <w:t xml:space="preserve">Olomouckého kraje </w:t>
      </w:r>
      <w:r>
        <w:rPr>
          <w:rStyle w:val="Tunznak"/>
          <w:rFonts w:cs="Arial"/>
          <w:bCs w:val="0"/>
          <w:szCs w:val="24"/>
        </w:rPr>
        <w:t xml:space="preserve">schválit </w:t>
      </w:r>
      <w:r w:rsidRPr="00D56310">
        <w:rPr>
          <w:rFonts w:cs="Arial"/>
          <w:b/>
          <w:szCs w:val="24"/>
        </w:rPr>
        <w:t>směn</w:t>
      </w:r>
      <w:r>
        <w:rPr>
          <w:rFonts w:cs="Arial"/>
          <w:b/>
          <w:szCs w:val="24"/>
        </w:rPr>
        <w:t>u</w:t>
      </w:r>
      <w:r w:rsidRPr="00D56310">
        <w:rPr>
          <w:rFonts w:cs="Arial"/>
          <w:b/>
          <w:szCs w:val="24"/>
        </w:rPr>
        <w:t xml:space="preserve"> část</w:t>
      </w:r>
      <w:r>
        <w:rPr>
          <w:rFonts w:cs="Arial"/>
          <w:b/>
          <w:szCs w:val="24"/>
        </w:rPr>
        <w:t>í</w:t>
      </w:r>
      <w:r w:rsidRPr="00D56310">
        <w:rPr>
          <w:rFonts w:cs="Arial"/>
          <w:b/>
          <w:szCs w:val="24"/>
        </w:rPr>
        <w:t xml:space="preserve"> pozemků </w:t>
      </w:r>
      <w:proofErr w:type="spellStart"/>
      <w:r w:rsidRPr="00D56310">
        <w:rPr>
          <w:rFonts w:cs="Arial"/>
          <w:b/>
          <w:szCs w:val="24"/>
        </w:rPr>
        <w:t>parc</w:t>
      </w:r>
      <w:proofErr w:type="spellEnd"/>
      <w:r w:rsidRPr="00D56310">
        <w:rPr>
          <w:rFonts w:cs="Arial"/>
          <w:b/>
          <w:szCs w:val="24"/>
        </w:rPr>
        <w:t xml:space="preserve">. č. st. 37 </w:t>
      </w:r>
      <w:proofErr w:type="spellStart"/>
      <w:r w:rsidRPr="00D56310">
        <w:rPr>
          <w:rFonts w:cs="Arial"/>
          <w:b/>
          <w:szCs w:val="24"/>
        </w:rPr>
        <w:t>zast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xml:space="preserve">. o výměře 13 </w:t>
      </w:r>
      <w:proofErr w:type="spellStart"/>
      <w:r w:rsidRPr="00D56310">
        <w:rPr>
          <w:rFonts w:cs="Arial"/>
          <w:b/>
          <w:szCs w:val="24"/>
        </w:rPr>
        <w:t>m2</w:t>
      </w:r>
      <w:proofErr w:type="spellEnd"/>
      <w:r w:rsidRPr="00D56310">
        <w:rPr>
          <w:rFonts w:cs="Arial"/>
          <w:b/>
          <w:szCs w:val="24"/>
        </w:rPr>
        <w:t xml:space="preserve"> a </w:t>
      </w:r>
      <w:proofErr w:type="spellStart"/>
      <w:r w:rsidRPr="00D56310">
        <w:rPr>
          <w:rFonts w:cs="Arial"/>
          <w:b/>
          <w:szCs w:val="24"/>
        </w:rPr>
        <w:t>parc</w:t>
      </w:r>
      <w:proofErr w:type="spellEnd"/>
      <w:r w:rsidRPr="00D56310">
        <w:rPr>
          <w:rFonts w:cs="Arial"/>
          <w:b/>
          <w:szCs w:val="24"/>
        </w:rPr>
        <w:t xml:space="preserve">. č. 169/1 trvalý travní porost o výměře 40 m2, dle geometrického plánu č. 429 - 77/2019 ze dne 26. 6. 2019 pozemek </w:t>
      </w:r>
      <w:proofErr w:type="spellStart"/>
      <w:r w:rsidRPr="00D56310">
        <w:rPr>
          <w:rFonts w:cs="Arial"/>
          <w:b/>
          <w:szCs w:val="24"/>
        </w:rPr>
        <w:t>parc</w:t>
      </w:r>
      <w:proofErr w:type="spellEnd"/>
      <w:r w:rsidRPr="00D56310">
        <w:rPr>
          <w:rFonts w:cs="Arial"/>
          <w:b/>
          <w:szCs w:val="24"/>
        </w:rPr>
        <w:t>. č. st. 37 díl „a“ o výměře 13</w:t>
      </w:r>
      <w:r>
        <w:rPr>
          <w:rFonts w:cs="Arial"/>
          <w:b/>
          <w:szCs w:val="24"/>
        </w:rPr>
        <w:t> </w:t>
      </w:r>
      <w:proofErr w:type="spellStart"/>
      <w:r w:rsidRPr="00D56310">
        <w:rPr>
          <w:rFonts w:cs="Arial"/>
          <w:b/>
          <w:szCs w:val="24"/>
        </w:rPr>
        <w:t>m2</w:t>
      </w:r>
      <w:proofErr w:type="spellEnd"/>
      <w:r w:rsidRPr="00D56310">
        <w:rPr>
          <w:rFonts w:cs="Arial"/>
          <w:b/>
          <w:szCs w:val="24"/>
        </w:rPr>
        <w:t xml:space="preserve"> a </w:t>
      </w:r>
      <w:proofErr w:type="spellStart"/>
      <w:r w:rsidRPr="00D56310">
        <w:rPr>
          <w:rFonts w:cs="Arial"/>
          <w:b/>
          <w:szCs w:val="24"/>
        </w:rPr>
        <w:t>parc</w:t>
      </w:r>
      <w:proofErr w:type="spellEnd"/>
      <w:r w:rsidRPr="00D56310">
        <w:rPr>
          <w:rFonts w:cs="Arial"/>
          <w:b/>
          <w:szCs w:val="24"/>
        </w:rPr>
        <w:t xml:space="preserve">. č. 169/1 díl „b“, které jsou sloučeny do pozemku </w:t>
      </w:r>
      <w:proofErr w:type="spellStart"/>
      <w:r w:rsidRPr="00D56310">
        <w:rPr>
          <w:rFonts w:cs="Arial"/>
          <w:b/>
          <w:szCs w:val="24"/>
        </w:rPr>
        <w:t>parc</w:t>
      </w:r>
      <w:proofErr w:type="spellEnd"/>
      <w:r w:rsidRPr="00D56310">
        <w:rPr>
          <w:rFonts w:cs="Arial"/>
          <w:b/>
          <w:szCs w:val="24"/>
        </w:rPr>
        <w:t xml:space="preserve">. č. 169/3 </w:t>
      </w:r>
      <w:proofErr w:type="spellStart"/>
      <w:r w:rsidRPr="00D56310">
        <w:rPr>
          <w:rFonts w:cs="Arial"/>
          <w:b/>
          <w:szCs w:val="24"/>
        </w:rPr>
        <w:t>ost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xml:space="preserve">. o celkové výměře 53 </w:t>
      </w:r>
      <w:proofErr w:type="spellStart"/>
      <w:r w:rsidRPr="00D56310">
        <w:rPr>
          <w:rFonts w:cs="Arial"/>
          <w:b/>
          <w:szCs w:val="24"/>
        </w:rPr>
        <w:t>m2</w:t>
      </w:r>
      <w:proofErr w:type="spellEnd"/>
      <w:r w:rsidRPr="00D56310">
        <w:rPr>
          <w:rFonts w:cs="Arial"/>
          <w:b/>
          <w:szCs w:val="24"/>
        </w:rPr>
        <w:t xml:space="preserve">, vše v </w:t>
      </w:r>
      <w:proofErr w:type="spellStart"/>
      <w:r w:rsidRPr="00D56310">
        <w:rPr>
          <w:rFonts w:cs="Arial"/>
          <w:b/>
          <w:szCs w:val="24"/>
        </w:rPr>
        <w:t>k.ú</w:t>
      </w:r>
      <w:proofErr w:type="spellEnd"/>
      <w:r w:rsidRPr="00D56310">
        <w:rPr>
          <w:rFonts w:cs="Arial"/>
          <w:b/>
          <w:szCs w:val="24"/>
        </w:rPr>
        <w:t>. Petříkov u Branné, obec Ostružná, vše ve vlastnic</w:t>
      </w:r>
      <w:r>
        <w:rPr>
          <w:rFonts w:cs="Arial"/>
          <w:b/>
          <w:szCs w:val="24"/>
        </w:rPr>
        <w:t>t</w:t>
      </w:r>
      <w:r w:rsidRPr="00D56310">
        <w:rPr>
          <w:rFonts w:cs="Arial"/>
          <w:b/>
          <w:szCs w:val="24"/>
        </w:rPr>
        <w:t xml:space="preserve">ví </w:t>
      </w:r>
      <w:r w:rsidR="00886CC5">
        <w:rPr>
          <w:rFonts w:cs="Arial"/>
          <w:b/>
          <w:szCs w:val="24"/>
        </w:rPr>
        <w:t>XXX</w:t>
      </w:r>
      <w:r w:rsidRPr="00D56310">
        <w:rPr>
          <w:rFonts w:cs="Arial"/>
          <w:b/>
          <w:szCs w:val="24"/>
        </w:rPr>
        <w:t xml:space="preserve"> za část pozemku </w:t>
      </w:r>
      <w:proofErr w:type="spellStart"/>
      <w:r w:rsidRPr="00D56310">
        <w:rPr>
          <w:rFonts w:cs="Arial"/>
          <w:b/>
          <w:szCs w:val="24"/>
        </w:rPr>
        <w:t>par</w:t>
      </w:r>
      <w:r w:rsidR="00525BBE">
        <w:rPr>
          <w:rFonts w:cs="Arial"/>
          <w:b/>
          <w:szCs w:val="24"/>
        </w:rPr>
        <w:t>c</w:t>
      </w:r>
      <w:proofErr w:type="spellEnd"/>
      <w:r w:rsidRPr="00D56310">
        <w:rPr>
          <w:rFonts w:cs="Arial"/>
          <w:b/>
          <w:szCs w:val="24"/>
        </w:rPr>
        <w:t xml:space="preserve">. č. 204/3 </w:t>
      </w:r>
      <w:proofErr w:type="spellStart"/>
      <w:r w:rsidRPr="00D56310">
        <w:rPr>
          <w:rFonts w:cs="Arial"/>
          <w:b/>
          <w:szCs w:val="24"/>
        </w:rPr>
        <w:t>ost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xml:space="preserve">. o výměře 45 m2, dle geometrického plánu č. 429- 77/2019 ze dne 26. 6. 2019 pozemek </w:t>
      </w:r>
      <w:proofErr w:type="spellStart"/>
      <w:r w:rsidRPr="00D56310">
        <w:rPr>
          <w:rFonts w:cs="Arial"/>
          <w:b/>
          <w:szCs w:val="24"/>
        </w:rPr>
        <w:t>parc</w:t>
      </w:r>
      <w:proofErr w:type="spellEnd"/>
      <w:r w:rsidRPr="00D56310">
        <w:rPr>
          <w:rFonts w:cs="Arial"/>
          <w:b/>
          <w:szCs w:val="24"/>
        </w:rPr>
        <w:t xml:space="preserve">. č. 204/36 </w:t>
      </w:r>
      <w:proofErr w:type="spellStart"/>
      <w:r w:rsidRPr="00D56310">
        <w:rPr>
          <w:rFonts w:cs="Arial"/>
          <w:b/>
          <w:szCs w:val="24"/>
        </w:rPr>
        <w:t>ost</w:t>
      </w:r>
      <w:proofErr w:type="spellEnd"/>
      <w:r w:rsidRPr="00D56310">
        <w:rPr>
          <w:rFonts w:cs="Arial"/>
          <w:b/>
          <w:szCs w:val="24"/>
        </w:rPr>
        <w:t xml:space="preserve">. </w:t>
      </w:r>
      <w:proofErr w:type="spellStart"/>
      <w:r w:rsidRPr="00D56310">
        <w:rPr>
          <w:rFonts w:cs="Arial"/>
          <w:b/>
          <w:szCs w:val="24"/>
        </w:rPr>
        <w:t>pl</w:t>
      </w:r>
      <w:proofErr w:type="spellEnd"/>
      <w:r w:rsidRPr="00D56310">
        <w:rPr>
          <w:rFonts w:cs="Arial"/>
          <w:b/>
          <w:szCs w:val="24"/>
        </w:rPr>
        <w:t xml:space="preserve">. o výměře 45 </w:t>
      </w:r>
      <w:proofErr w:type="spellStart"/>
      <w:r w:rsidRPr="00D56310">
        <w:rPr>
          <w:rFonts w:cs="Arial"/>
          <w:b/>
          <w:szCs w:val="24"/>
        </w:rPr>
        <w:t>m2</w:t>
      </w:r>
      <w:proofErr w:type="spellEnd"/>
      <w:r w:rsidRPr="00D56310">
        <w:rPr>
          <w:rFonts w:cs="Arial"/>
          <w:b/>
          <w:szCs w:val="24"/>
        </w:rPr>
        <w:t xml:space="preserve">, v </w:t>
      </w:r>
      <w:proofErr w:type="spellStart"/>
      <w:r w:rsidRPr="00D56310">
        <w:rPr>
          <w:rFonts w:cs="Arial"/>
          <w:b/>
          <w:szCs w:val="24"/>
        </w:rPr>
        <w:t>k.ú</w:t>
      </w:r>
      <w:proofErr w:type="spellEnd"/>
      <w:r w:rsidRPr="00D56310">
        <w:rPr>
          <w:rFonts w:cs="Arial"/>
          <w:b/>
          <w:szCs w:val="24"/>
        </w:rPr>
        <w:t xml:space="preserve">. Petříkov u Branné, obec Ostružná ve vlastnictví Olomouckého kraje, v hospodaření Správy silnic Olomouckého kraje, příspěvkově organizace. </w:t>
      </w:r>
      <w:r>
        <w:rPr>
          <w:rFonts w:cs="Arial"/>
          <w:b/>
          <w:szCs w:val="24"/>
        </w:rPr>
        <w:t xml:space="preserve">Olomoucký kraj uhradí cenový rozdíl směňovaných nemovitostí ve výši 1 200 Kč. </w:t>
      </w:r>
      <w:r w:rsidRPr="00D56310">
        <w:rPr>
          <w:rFonts w:cs="Arial"/>
          <w:b/>
          <w:szCs w:val="24"/>
        </w:rPr>
        <w:t xml:space="preserve">Nabyvatelé uhradí </w:t>
      </w:r>
      <w:r>
        <w:rPr>
          <w:rFonts w:cs="Arial"/>
          <w:b/>
          <w:szCs w:val="24"/>
        </w:rPr>
        <w:t xml:space="preserve">každý 1/2 </w:t>
      </w:r>
      <w:r w:rsidRPr="00D56310">
        <w:rPr>
          <w:rFonts w:cs="Arial"/>
          <w:b/>
          <w:szCs w:val="24"/>
        </w:rPr>
        <w:t>náklad</w:t>
      </w:r>
      <w:r>
        <w:rPr>
          <w:rFonts w:cs="Arial"/>
          <w:b/>
          <w:szCs w:val="24"/>
        </w:rPr>
        <w:t>ů</w:t>
      </w:r>
      <w:r w:rsidRPr="00D56310">
        <w:rPr>
          <w:rFonts w:cs="Arial"/>
          <w:b/>
          <w:szCs w:val="24"/>
        </w:rPr>
        <w:t xml:space="preserve"> na vyhotovení znaleck</w:t>
      </w:r>
      <w:r>
        <w:rPr>
          <w:rFonts w:cs="Arial"/>
          <w:b/>
          <w:szCs w:val="24"/>
        </w:rPr>
        <w:t xml:space="preserve">ého </w:t>
      </w:r>
      <w:r w:rsidRPr="00D56310">
        <w:rPr>
          <w:rFonts w:cs="Arial"/>
          <w:b/>
          <w:szCs w:val="24"/>
        </w:rPr>
        <w:t>posudk</w:t>
      </w:r>
      <w:r>
        <w:rPr>
          <w:rFonts w:cs="Arial"/>
          <w:b/>
          <w:szCs w:val="24"/>
        </w:rPr>
        <w:t xml:space="preserve">u na ocenění předmětných nemovitostí </w:t>
      </w:r>
      <w:r w:rsidRPr="00D56310">
        <w:rPr>
          <w:rFonts w:cs="Arial"/>
          <w:b/>
          <w:szCs w:val="24"/>
        </w:rPr>
        <w:t>a správní poplatek k návrhu na vklad vlastnického práva do katastru nemovitostí.</w:t>
      </w:r>
      <w:r w:rsidRPr="00D56310">
        <w:rPr>
          <w:rFonts w:cs="Arial"/>
          <w:b/>
          <w:bCs w:val="0"/>
          <w:szCs w:val="24"/>
        </w:rPr>
        <w:t xml:space="preserve"> </w:t>
      </w:r>
    </w:p>
    <w:p w:rsidR="00570B9D" w:rsidRPr="006730D6" w:rsidRDefault="00570B9D" w:rsidP="003C7908">
      <w:pPr>
        <w:pStyle w:val="Zkladntext"/>
        <w:spacing w:before="120"/>
        <w:rPr>
          <w:rStyle w:val="Tunznak"/>
          <w:rFonts w:cs="Arial"/>
          <w:bCs w:val="0"/>
          <w:szCs w:val="24"/>
        </w:rPr>
      </w:pPr>
      <w:r>
        <w:rPr>
          <w:rStyle w:val="Tunznak"/>
          <w:rFonts w:cs="Arial"/>
          <w:bCs w:val="0"/>
          <w:szCs w:val="24"/>
        </w:rPr>
        <w:t xml:space="preserve">Rada Olomouckého kraje </w:t>
      </w:r>
      <w:r w:rsidRPr="004B6DD8">
        <w:rPr>
          <w:rStyle w:val="Tunznak"/>
          <w:rFonts w:cs="Arial"/>
          <w:b w:val="0"/>
          <w:bCs w:val="0"/>
          <w:szCs w:val="24"/>
        </w:rPr>
        <w:t xml:space="preserve">na základě návrhu K – MP </w:t>
      </w:r>
      <w:r w:rsidRPr="004B6DD8">
        <w:rPr>
          <w:rFonts w:cs="Arial"/>
          <w:szCs w:val="24"/>
        </w:rPr>
        <w:t>a odboru majetkového, právního a správních činností</w:t>
      </w:r>
      <w:r w:rsidRPr="004B6DD8">
        <w:rPr>
          <w:rFonts w:cs="Arial"/>
          <w:b/>
          <w:szCs w:val="24"/>
        </w:rPr>
        <w:t xml:space="preserve"> </w:t>
      </w:r>
      <w:r>
        <w:rPr>
          <w:rStyle w:val="Tunznak"/>
          <w:rFonts w:cs="Arial"/>
          <w:bCs w:val="0"/>
          <w:szCs w:val="24"/>
        </w:rPr>
        <w:t xml:space="preserve">doporučuje Zastupitelstvu </w:t>
      </w:r>
      <w:r w:rsidRPr="006730D6">
        <w:rPr>
          <w:rStyle w:val="Tunznak"/>
          <w:rFonts w:cs="Arial"/>
          <w:bCs w:val="0"/>
          <w:szCs w:val="24"/>
        </w:rPr>
        <w:t xml:space="preserve">Olomouckého kraje </w:t>
      </w:r>
      <w:r>
        <w:rPr>
          <w:rStyle w:val="Tunznak"/>
          <w:rFonts w:cs="Arial"/>
          <w:bCs w:val="0"/>
          <w:szCs w:val="24"/>
        </w:rPr>
        <w:t xml:space="preserve">schválit </w:t>
      </w:r>
      <w:r w:rsidRPr="00F458FA">
        <w:rPr>
          <w:rFonts w:cs="Arial"/>
          <w:b/>
          <w:szCs w:val="24"/>
        </w:rPr>
        <w:t xml:space="preserve">bezúplatné nabytí části pozemku </w:t>
      </w:r>
      <w:proofErr w:type="spellStart"/>
      <w:r w:rsidRPr="00F458FA">
        <w:rPr>
          <w:rFonts w:cs="Arial"/>
          <w:b/>
          <w:szCs w:val="24"/>
        </w:rPr>
        <w:t>parc</w:t>
      </w:r>
      <w:proofErr w:type="spellEnd"/>
      <w:r w:rsidRPr="00F458FA">
        <w:rPr>
          <w:rFonts w:cs="Arial"/>
          <w:b/>
          <w:szCs w:val="24"/>
        </w:rPr>
        <w:t xml:space="preserve">. č. 171/17 </w:t>
      </w:r>
      <w:proofErr w:type="spellStart"/>
      <w:r w:rsidRPr="00F458FA">
        <w:rPr>
          <w:rFonts w:cs="Arial"/>
          <w:b/>
          <w:szCs w:val="24"/>
        </w:rPr>
        <w:t>ost</w:t>
      </w:r>
      <w:proofErr w:type="spellEnd"/>
      <w:r w:rsidRPr="00F458FA">
        <w:rPr>
          <w:rFonts w:cs="Arial"/>
          <w:b/>
          <w:szCs w:val="24"/>
        </w:rPr>
        <w:t xml:space="preserve">. </w:t>
      </w:r>
      <w:proofErr w:type="spellStart"/>
      <w:r w:rsidRPr="00F458FA">
        <w:rPr>
          <w:rFonts w:cs="Arial"/>
          <w:b/>
          <w:szCs w:val="24"/>
        </w:rPr>
        <w:t>pl</w:t>
      </w:r>
      <w:proofErr w:type="spellEnd"/>
      <w:r w:rsidRPr="00F458FA">
        <w:rPr>
          <w:rFonts w:cs="Arial"/>
          <w:b/>
          <w:szCs w:val="24"/>
        </w:rPr>
        <w:t xml:space="preserve">. o výměře 10 m2, dle geometrického plánu č. 429 – 77/2019 ze dne 26. 6.2019 pozemek </w:t>
      </w:r>
      <w:proofErr w:type="spellStart"/>
      <w:r w:rsidRPr="00F458FA">
        <w:rPr>
          <w:rFonts w:cs="Arial"/>
          <w:b/>
          <w:szCs w:val="24"/>
        </w:rPr>
        <w:t>parc</w:t>
      </w:r>
      <w:proofErr w:type="spellEnd"/>
      <w:r w:rsidRPr="00F458FA">
        <w:rPr>
          <w:rFonts w:cs="Arial"/>
          <w:b/>
          <w:szCs w:val="24"/>
        </w:rPr>
        <w:t xml:space="preserve">. č. 171/19 </w:t>
      </w:r>
      <w:proofErr w:type="spellStart"/>
      <w:r w:rsidRPr="00F458FA">
        <w:rPr>
          <w:rFonts w:cs="Arial"/>
          <w:b/>
          <w:szCs w:val="24"/>
        </w:rPr>
        <w:t>ost</w:t>
      </w:r>
      <w:proofErr w:type="spellEnd"/>
      <w:r w:rsidRPr="00F458FA">
        <w:rPr>
          <w:rFonts w:cs="Arial"/>
          <w:b/>
          <w:szCs w:val="24"/>
        </w:rPr>
        <w:t xml:space="preserve">. </w:t>
      </w:r>
      <w:proofErr w:type="spellStart"/>
      <w:r w:rsidRPr="00F458FA">
        <w:rPr>
          <w:rFonts w:cs="Arial"/>
          <w:b/>
          <w:szCs w:val="24"/>
        </w:rPr>
        <w:t>pl</w:t>
      </w:r>
      <w:proofErr w:type="spellEnd"/>
      <w:r w:rsidRPr="00F458FA">
        <w:rPr>
          <w:rFonts w:cs="Arial"/>
          <w:b/>
          <w:szCs w:val="24"/>
        </w:rPr>
        <w:t>. o výměře 10</w:t>
      </w:r>
      <w:r w:rsidR="003C7908">
        <w:rPr>
          <w:rFonts w:cs="Arial"/>
          <w:b/>
          <w:szCs w:val="24"/>
        </w:rPr>
        <w:t> </w:t>
      </w:r>
      <w:proofErr w:type="spellStart"/>
      <w:r w:rsidRPr="00F458FA">
        <w:rPr>
          <w:rFonts w:cs="Arial"/>
          <w:b/>
          <w:szCs w:val="24"/>
        </w:rPr>
        <w:t>m2</w:t>
      </w:r>
      <w:proofErr w:type="spellEnd"/>
      <w:r w:rsidRPr="00F458FA">
        <w:rPr>
          <w:rFonts w:cs="Arial"/>
          <w:b/>
          <w:szCs w:val="24"/>
        </w:rPr>
        <w:t>, v </w:t>
      </w:r>
      <w:proofErr w:type="spellStart"/>
      <w:r w:rsidRPr="00F458FA">
        <w:rPr>
          <w:rFonts w:cs="Arial"/>
          <w:b/>
          <w:szCs w:val="24"/>
        </w:rPr>
        <w:t>k.ú</w:t>
      </w:r>
      <w:proofErr w:type="spellEnd"/>
      <w:r w:rsidRPr="00F458FA">
        <w:rPr>
          <w:rFonts w:cs="Arial"/>
          <w:b/>
          <w:szCs w:val="24"/>
        </w:rPr>
        <w:t xml:space="preserve">. Petříkov u Branné, obec Ostružná z vlastnictví ČR – Lesů České republiky, </w:t>
      </w:r>
      <w:proofErr w:type="spellStart"/>
      <w:r w:rsidRPr="00F458FA">
        <w:rPr>
          <w:rFonts w:cs="Arial"/>
          <w:b/>
          <w:szCs w:val="24"/>
        </w:rPr>
        <w:t>s.p</w:t>
      </w:r>
      <w:proofErr w:type="spellEnd"/>
      <w:r w:rsidRPr="00F458FA">
        <w:rPr>
          <w:rFonts w:cs="Arial"/>
          <w:b/>
          <w:szCs w:val="24"/>
        </w:rPr>
        <w:t>., IČO: 42196451, do vlastnictví Olomouckého kraje, do hospodaření Správy silnic Olomouckého kraje, příspěvkové organizace</w:t>
      </w:r>
      <w:r>
        <w:rPr>
          <w:rFonts w:cs="Arial"/>
          <w:szCs w:val="24"/>
        </w:rPr>
        <w:t xml:space="preserve">. </w:t>
      </w:r>
      <w:r w:rsidRPr="006730D6">
        <w:rPr>
          <w:rStyle w:val="TuntextChar5"/>
          <w:rFonts w:cs="Arial"/>
          <w:bCs w:val="0"/>
        </w:rPr>
        <w:t>Na</w:t>
      </w:r>
      <w:r w:rsidRPr="006730D6">
        <w:rPr>
          <w:rStyle w:val="Tunznak"/>
          <w:rFonts w:cs="Arial"/>
          <w:bCs w:val="0"/>
          <w:szCs w:val="24"/>
        </w:rPr>
        <w:t>byvatel uhradí veškeré náklady spojené s převodem vlastnického práva a správní poplatek spojený s návrhem na vklad vlastnického práva do katastru nemovitostí.</w:t>
      </w:r>
    </w:p>
    <w:p w:rsidR="00570B9D" w:rsidRDefault="00570B9D" w:rsidP="003C7908">
      <w:pPr>
        <w:pStyle w:val="slo11text"/>
        <w:numPr>
          <w:ilvl w:val="0"/>
          <w:numId w:val="0"/>
        </w:numPr>
        <w:rPr>
          <w:rFonts w:cs="Arial"/>
          <w:szCs w:val="24"/>
        </w:rPr>
      </w:pPr>
    </w:p>
    <w:p w:rsidR="00570B9D" w:rsidRDefault="00570B9D" w:rsidP="003C7908">
      <w:pPr>
        <w:pStyle w:val="slo1text"/>
        <w:numPr>
          <w:ilvl w:val="0"/>
          <w:numId w:val="0"/>
        </w:numPr>
        <w:rPr>
          <w:b/>
          <w:szCs w:val="24"/>
        </w:rPr>
      </w:pPr>
    </w:p>
    <w:p w:rsidR="005D565D" w:rsidRPr="00570B9D" w:rsidRDefault="005D565D" w:rsidP="003C7908">
      <w:pPr>
        <w:spacing w:line="240" w:lineRule="auto"/>
      </w:pPr>
    </w:p>
    <w:sectPr w:rsidR="005D565D" w:rsidRPr="00570B9D">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FF" w:rsidRDefault="00F427FF">
      <w:r>
        <w:separator/>
      </w:r>
    </w:p>
  </w:endnote>
  <w:endnote w:type="continuationSeparator" w:id="0">
    <w:p w:rsidR="00F427FF" w:rsidRDefault="00F4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C40485">
      <w:rPr>
        <w:rFonts w:ascii="Arial" w:hAnsi="Arial" w:cs="Arial"/>
      </w:rPr>
      <w:t>22</w:t>
    </w:r>
    <w:r w:rsidRPr="007A6D2F">
      <w:rPr>
        <w:rFonts w:ascii="Arial" w:hAnsi="Arial" w:cs="Arial"/>
      </w:rPr>
      <w:t>.</w:t>
    </w:r>
    <w:r w:rsidR="00FA64C9" w:rsidRPr="007A6D2F">
      <w:rPr>
        <w:rFonts w:ascii="Arial" w:hAnsi="Arial" w:cs="Arial"/>
      </w:rPr>
      <w:t xml:space="preserve"> </w:t>
    </w:r>
    <w:r w:rsidR="00C40485">
      <w:rPr>
        <w:rFonts w:ascii="Arial" w:hAnsi="Arial" w:cs="Arial"/>
      </w:rPr>
      <w:t>6</w:t>
    </w:r>
    <w:r w:rsidRPr="007A6D2F">
      <w:rPr>
        <w:rFonts w:ascii="Arial" w:hAnsi="Arial" w:cs="Arial"/>
      </w:rPr>
      <w:t>. 20</w:t>
    </w:r>
    <w:r w:rsidR="0017614F">
      <w:rPr>
        <w:rFonts w:ascii="Arial" w:hAnsi="Arial" w:cs="Arial"/>
      </w:rPr>
      <w:t>20</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AB0021">
      <w:rPr>
        <w:rStyle w:val="slostrnky"/>
        <w:rFonts w:cs="Arial"/>
        <w:noProof/>
      </w:rPr>
      <w:t>7</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AB0021">
      <w:rPr>
        <w:rStyle w:val="slostrnky"/>
        <w:rFonts w:cs="Arial"/>
        <w:noProof/>
      </w:rPr>
      <w:t>7</w:t>
    </w:r>
    <w:r w:rsidRPr="007A6D2F">
      <w:rPr>
        <w:rStyle w:val="slostrnky"/>
        <w:rFonts w:cs="Arial"/>
      </w:rPr>
      <w:fldChar w:fldCharType="end"/>
    </w:r>
    <w:r w:rsidRPr="007A6D2F">
      <w:rPr>
        <w:rFonts w:ascii="Arial" w:hAnsi="Arial" w:cs="Arial"/>
      </w:rPr>
      <w:t>)</w:t>
    </w:r>
  </w:p>
  <w:p w:rsidR="00EC1F11" w:rsidRPr="007A6D2F" w:rsidRDefault="006A3B05" w:rsidP="000C6E5F">
    <w:pPr>
      <w:pStyle w:val="Zpat"/>
      <w:pBdr>
        <w:top w:val="single" w:sz="4" w:space="1" w:color="auto"/>
      </w:pBdr>
      <w:tabs>
        <w:tab w:val="left" w:pos="3420"/>
      </w:tabs>
      <w:spacing w:after="0"/>
      <w:rPr>
        <w:rFonts w:ascii="Arial" w:hAnsi="Arial" w:cs="Arial"/>
      </w:rPr>
    </w:pPr>
    <w:r>
      <w:rPr>
        <w:rFonts w:ascii="Arial" w:hAnsi="Arial" w:cs="Arial"/>
      </w:rPr>
      <w:t>14</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FF" w:rsidRDefault="00F427FF">
      <w:r>
        <w:separator/>
      </w:r>
    </w:p>
  </w:footnote>
  <w:footnote w:type="continuationSeparator" w:id="0">
    <w:p w:rsidR="00F427FF" w:rsidRDefault="00F42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3"/>
  </w:num>
  <w:num w:numId="8">
    <w:abstractNumId w:val="5"/>
  </w:num>
  <w:num w:numId="9">
    <w:abstractNumId w:val="23"/>
  </w:num>
  <w:num w:numId="10">
    <w:abstractNumId w:val="7"/>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4"/>
  </w:num>
  <w:num w:numId="29">
    <w:abstractNumId w:val="15"/>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1"/>
  </w:num>
  <w:num w:numId="43">
    <w:abstractNumId w:val="3"/>
  </w:num>
  <w:num w:numId="44">
    <w:abstractNumId w:val="16"/>
  </w:num>
  <w:num w:numId="45">
    <w:abstractNumId w:val="4"/>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8A9"/>
    <w:rsid w:val="000043EA"/>
    <w:rsid w:val="000046CD"/>
    <w:rsid w:val="00005D34"/>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2A0E"/>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F81"/>
    <w:rsid w:val="0088278F"/>
    <w:rsid w:val="00883F0A"/>
    <w:rsid w:val="0088526E"/>
    <w:rsid w:val="00885782"/>
    <w:rsid w:val="0088688A"/>
    <w:rsid w:val="00886A4D"/>
    <w:rsid w:val="00886C14"/>
    <w:rsid w:val="00886CC5"/>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0021"/>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7FF"/>
    <w:rsid w:val="00F42F89"/>
    <w:rsid w:val="00F4382F"/>
    <w:rsid w:val="00F43E15"/>
    <w:rsid w:val="00F45C29"/>
    <w:rsid w:val="00F46653"/>
    <w:rsid w:val="00F46AA7"/>
    <w:rsid w:val="00F46C83"/>
    <w:rsid w:val="00F46CCD"/>
    <w:rsid w:val="00F51669"/>
    <w:rsid w:val="00F520C5"/>
    <w:rsid w:val="00F53711"/>
    <w:rsid w:val="00F53781"/>
    <w:rsid w:val="00F543B5"/>
    <w:rsid w:val="00F56C8A"/>
    <w:rsid w:val="00F56F3C"/>
    <w:rsid w:val="00F57857"/>
    <w:rsid w:val="00F60317"/>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9B0EC"/>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002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AB002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B0021"/>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16E9-9C72-4B97-81BE-4F4A1F81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3408</Words>
  <Characters>20111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2020-06-03T12:19:00Z</cp:lastPrinted>
  <dcterms:created xsi:type="dcterms:W3CDTF">2020-06-03T12:20:00Z</dcterms:created>
  <dcterms:modified xsi:type="dcterms:W3CDTF">2020-06-03T12:20:00Z</dcterms:modified>
</cp:coreProperties>
</file>