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1D4" w:rsidRDefault="002824A0" w:rsidP="00461F08">
      <w:pPr>
        <w:tabs>
          <w:tab w:val="left" w:pos="3297"/>
        </w:tabs>
        <w:spacing w:after="360"/>
        <w:rPr>
          <w:rFonts w:ascii="Arial" w:hAnsi="Arial" w:cs="Arial"/>
          <w:b/>
          <w:sz w:val="24"/>
          <w:szCs w:val="24"/>
        </w:rPr>
      </w:pPr>
      <w:r w:rsidRPr="0086288F">
        <w:rPr>
          <w:rFonts w:ascii="Arial" w:hAnsi="Arial" w:cs="Arial"/>
          <w:b/>
          <w:sz w:val="24"/>
          <w:szCs w:val="24"/>
        </w:rPr>
        <w:t>Důvodová zpráva:</w:t>
      </w:r>
      <w:r w:rsidR="000867DA">
        <w:rPr>
          <w:rFonts w:ascii="Arial" w:hAnsi="Arial" w:cs="Arial"/>
          <w:b/>
          <w:sz w:val="24"/>
          <w:szCs w:val="24"/>
        </w:rPr>
        <w:tab/>
      </w:r>
    </w:p>
    <w:p w:rsidR="003A7CFA" w:rsidRPr="007F352C" w:rsidRDefault="003A7CFA" w:rsidP="003A7CFA">
      <w:pPr>
        <w:jc w:val="both"/>
        <w:rPr>
          <w:rFonts w:ascii="Arial" w:hAnsi="Arial" w:cs="Arial"/>
        </w:rPr>
      </w:pPr>
      <w:r w:rsidRPr="007F352C">
        <w:rPr>
          <w:rFonts w:ascii="Arial" w:hAnsi="Arial" w:cs="Arial"/>
          <w:sz w:val="24"/>
          <w:szCs w:val="24"/>
        </w:rPr>
        <w:t>Na základě usnesení Rady Olomouckého kraje UR/</w:t>
      </w:r>
      <w:r>
        <w:rPr>
          <w:rFonts w:ascii="Arial" w:hAnsi="Arial" w:cs="Arial"/>
          <w:sz w:val="24"/>
          <w:szCs w:val="24"/>
        </w:rPr>
        <w:t>5</w:t>
      </w:r>
      <w:r w:rsidRPr="007F352C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5</w:t>
      </w:r>
      <w:r w:rsidRPr="007F352C">
        <w:rPr>
          <w:rFonts w:ascii="Arial" w:hAnsi="Arial" w:cs="Arial"/>
          <w:sz w:val="24"/>
          <w:szCs w:val="24"/>
        </w:rPr>
        <w:t>/201</w:t>
      </w:r>
      <w:r>
        <w:rPr>
          <w:rFonts w:ascii="Arial" w:hAnsi="Arial" w:cs="Arial"/>
          <w:sz w:val="24"/>
          <w:szCs w:val="24"/>
        </w:rPr>
        <w:t>3</w:t>
      </w:r>
      <w:r w:rsidRPr="007F352C">
        <w:rPr>
          <w:rFonts w:ascii="Arial" w:hAnsi="Arial" w:cs="Arial"/>
          <w:sz w:val="24"/>
          <w:szCs w:val="24"/>
        </w:rPr>
        <w:t xml:space="preserve"> ze dne </w:t>
      </w:r>
      <w:r>
        <w:rPr>
          <w:rFonts w:ascii="Arial" w:hAnsi="Arial" w:cs="Arial"/>
          <w:sz w:val="24"/>
          <w:szCs w:val="24"/>
        </w:rPr>
        <w:t>31. 1. 2013</w:t>
      </w:r>
      <w:r>
        <w:rPr>
          <w:rFonts w:ascii="Arial" w:hAnsi="Arial" w:cs="Arial"/>
          <w:sz w:val="24"/>
          <w:szCs w:val="24"/>
        </w:rPr>
        <w:br/>
      </w:r>
      <w:r w:rsidRPr="007F352C">
        <w:rPr>
          <w:rFonts w:ascii="Arial" w:hAnsi="Arial" w:cs="Arial"/>
          <w:sz w:val="24"/>
          <w:szCs w:val="24"/>
        </w:rPr>
        <w:t>je Zastupitelstvu Olomouckého kraje předkládán materiá</w:t>
      </w:r>
      <w:r w:rsidR="004C30C3">
        <w:rPr>
          <w:rFonts w:ascii="Arial" w:hAnsi="Arial" w:cs="Arial"/>
          <w:sz w:val="24"/>
          <w:szCs w:val="24"/>
        </w:rPr>
        <w:t>l ve věci uzavření mezikrajské S</w:t>
      </w:r>
      <w:r w:rsidRPr="007F352C">
        <w:rPr>
          <w:rFonts w:ascii="Arial" w:hAnsi="Arial" w:cs="Arial"/>
          <w:sz w:val="24"/>
          <w:szCs w:val="24"/>
        </w:rPr>
        <w:t>mlouvy o úhradě kompenzace na zajištění dopravní obslužnosti veřejnou linkovou osobní dopravou v rámci Integrovaného dopravního systému Jihomoravského kraje na území Olomouckého kraje</w:t>
      </w:r>
      <w:r w:rsidRPr="007F352C">
        <w:rPr>
          <w:rFonts w:ascii="Arial" w:hAnsi="Arial" w:cs="Arial"/>
        </w:rPr>
        <w:t>.</w:t>
      </w:r>
    </w:p>
    <w:p w:rsidR="003A7CFA" w:rsidRPr="00461F08" w:rsidRDefault="003A7CFA" w:rsidP="00461F08">
      <w:pPr>
        <w:tabs>
          <w:tab w:val="left" w:pos="3297"/>
        </w:tabs>
        <w:spacing w:after="360"/>
        <w:rPr>
          <w:rFonts w:ascii="Arial" w:hAnsi="Arial" w:cs="Arial"/>
          <w:b/>
          <w:sz w:val="24"/>
          <w:szCs w:val="24"/>
        </w:rPr>
      </w:pPr>
    </w:p>
    <w:p w:rsidR="002824A0" w:rsidRPr="0086288F" w:rsidRDefault="002824A0" w:rsidP="002702A4">
      <w:pPr>
        <w:pStyle w:val="Zkladntextodsazen"/>
        <w:numPr>
          <w:ilvl w:val="0"/>
          <w:numId w:val="3"/>
        </w:numPr>
        <w:rPr>
          <w:rFonts w:ascii="Arial" w:hAnsi="Arial" w:cs="Arial"/>
          <w:b/>
          <w:szCs w:val="24"/>
          <w:u w:val="single"/>
        </w:rPr>
      </w:pPr>
      <w:r w:rsidRPr="0086288F">
        <w:rPr>
          <w:rFonts w:ascii="Arial" w:hAnsi="Arial" w:cs="Arial"/>
          <w:b/>
          <w:szCs w:val="24"/>
          <w:u w:val="single"/>
        </w:rPr>
        <w:t>Úvod</w:t>
      </w:r>
    </w:p>
    <w:p w:rsidR="000867DA" w:rsidRDefault="000867DA" w:rsidP="002702A4">
      <w:pPr>
        <w:jc w:val="both"/>
        <w:rPr>
          <w:rFonts w:ascii="Arial" w:hAnsi="Arial" w:cs="Arial"/>
          <w:b/>
          <w:noProof/>
          <w:sz w:val="24"/>
          <w:szCs w:val="24"/>
        </w:rPr>
      </w:pPr>
    </w:p>
    <w:p w:rsidR="002824A0" w:rsidRPr="0086288F" w:rsidRDefault="002824A0" w:rsidP="002702A4">
      <w:pPr>
        <w:jc w:val="both"/>
        <w:rPr>
          <w:rFonts w:ascii="Arial" w:hAnsi="Arial" w:cs="Arial"/>
          <w:b/>
          <w:noProof/>
          <w:sz w:val="24"/>
          <w:szCs w:val="24"/>
        </w:rPr>
      </w:pPr>
      <w:r w:rsidRPr="0086288F">
        <w:rPr>
          <w:rFonts w:ascii="Arial" w:hAnsi="Arial" w:cs="Arial"/>
          <w:b/>
          <w:noProof/>
          <w:sz w:val="24"/>
          <w:szCs w:val="24"/>
        </w:rPr>
        <w:t>Kraje zajišťují jako zákonnou povinnost dopravní obslužnost ve svém územním obvodu a v případě mezikrajských linek se souhlasem jiného kraje i v jeho územním obvodu. V případě, že linka veřejné linkové dopravy přejíždí z území kraje, který tuto dopravní obslužnost zajišťuje, i na území</w:t>
      </w:r>
      <w:r w:rsidR="00AB0F63" w:rsidRPr="0086288F">
        <w:rPr>
          <w:rFonts w:ascii="Arial" w:hAnsi="Arial" w:cs="Arial"/>
          <w:b/>
          <w:noProof/>
          <w:sz w:val="24"/>
          <w:szCs w:val="24"/>
        </w:rPr>
        <w:t xml:space="preserve"> jiného, např. sousedního kraje</w:t>
      </w:r>
      <w:r w:rsidRPr="0086288F">
        <w:rPr>
          <w:rFonts w:ascii="Arial" w:hAnsi="Arial" w:cs="Arial"/>
          <w:b/>
          <w:noProof/>
          <w:sz w:val="24"/>
          <w:szCs w:val="24"/>
        </w:rPr>
        <w:t xml:space="preserve"> a realizuje zde jeho dopravní obslužnost, je na základě ustanovení § 3 odst. 2 zákona č. 194/2010 Sb., o veřejných </w:t>
      </w:r>
      <w:r w:rsidR="00AB0F63" w:rsidRPr="0086288F">
        <w:rPr>
          <w:rFonts w:ascii="Arial" w:hAnsi="Arial" w:cs="Arial"/>
          <w:b/>
          <w:noProof/>
          <w:sz w:val="24"/>
          <w:szCs w:val="24"/>
        </w:rPr>
        <w:t>službách v přepravě cestujících</w:t>
      </w:r>
      <w:r w:rsidR="00505100" w:rsidRPr="0086288F">
        <w:rPr>
          <w:rFonts w:ascii="Arial" w:hAnsi="Arial" w:cs="Arial"/>
          <w:b/>
          <w:noProof/>
          <w:sz w:val="24"/>
          <w:szCs w:val="24"/>
        </w:rPr>
        <w:t>,</w:t>
      </w:r>
      <w:r w:rsidRPr="0086288F">
        <w:rPr>
          <w:rFonts w:ascii="Arial" w:hAnsi="Arial" w:cs="Arial"/>
          <w:b/>
          <w:noProof/>
          <w:sz w:val="24"/>
          <w:szCs w:val="24"/>
        </w:rPr>
        <w:t xml:space="preserve"> potřebný souhlas sousedního kraje linkou dotčeného k tomu, aby</w:t>
      </w:r>
      <w:r w:rsidR="00461F08">
        <w:rPr>
          <w:rFonts w:ascii="Arial" w:hAnsi="Arial" w:cs="Arial"/>
          <w:b/>
          <w:noProof/>
          <w:sz w:val="24"/>
          <w:szCs w:val="24"/>
        </w:rPr>
        <w:t> </w:t>
      </w:r>
      <w:r w:rsidRPr="0086288F">
        <w:rPr>
          <w:rFonts w:ascii="Arial" w:hAnsi="Arial" w:cs="Arial"/>
          <w:b/>
          <w:noProof/>
          <w:sz w:val="24"/>
          <w:szCs w:val="24"/>
        </w:rPr>
        <w:t xml:space="preserve">mohl kraj objednat takto vedoucí dopravu v celé délce trasy linky. </w:t>
      </w:r>
    </w:p>
    <w:p w:rsidR="002824A0" w:rsidRPr="0086288F" w:rsidRDefault="002824A0" w:rsidP="002702A4">
      <w:pPr>
        <w:jc w:val="both"/>
        <w:rPr>
          <w:rFonts w:ascii="Arial" w:hAnsi="Arial" w:cs="Arial"/>
          <w:noProof/>
          <w:sz w:val="24"/>
          <w:szCs w:val="24"/>
        </w:rPr>
      </w:pPr>
    </w:p>
    <w:p w:rsidR="002824A0" w:rsidRPr="0086288F" w:rsidRDefault="002824A0" w:rsidP="00453FBC">
      <w:pPr>
        <w:jc w:val="both"/>
        <w:rPr>
          <w:rFonts w:ascii="Arial" w:hAnsi="Arial" w:cs="Arial"/>
          <w:noProof/>
          <w:sz w:val="24"/>
          <w:szCs w:val="24"/>
        </w:rPr>
      </w:pPr>
      <w:r w:rsidRPr="0086288F">
        <w:rPr>
          <w:rFonts w:ascii="Arial" w:hAnsi="Arial" w:cs="Arial"/>
          <w:noProof/>
          <w:sz w:val="24"/>
          <w:szCs w:val="24"/>
        </w:rPr>
        <w:t>Jihomoravský kraj vypsal</w:t>
      </w:r>
      <w:r w:rsidR="006929AA">
        <w:rPr>
          <w:rFonts w:ascii="Arial" w:hAnsi="Arial" w:cs="Arial"/>
          <w:noProof/>
          <w:sz w:val="24"/>
          <w:szCs w:val="24"/>
        </w:rPr>
        <w:t xml:space="preserve"> další etapu</w:t>
      </w:r>
      <w:r w:rsidRPr="0086288F">
        <w:rPr>
          <w:rFonts w:ascii="Arial" w:hAnsi="Arial" w:cs="Arial"/>
          <w:noProof/>
          <w:sz w:val="24"/>
          <w:szCs w:val="24"/>
        </w:rPr>
        <w:t xml:space="preserve"> </w:t>
      </w:r>
      <w:r w:rsidR="003959B2" w:rsidRPr="0086288F">
        <w:rPr>
          <w:rFonts w:ascii="Arial" w:hAnsi="Arial" w:cs="Arial"/>
          <w:noProof/>
          <w:sz w:val="24"/>
          <w:szCs w:val="24"/>
        </w:rPr>
        <w:t>zadávací</w:t>
      </w:r>
      <w:r w:rsidR="006929AA">
        <w:rPr>
          <w:rFonts w:ascii="Arial" w:hAnsi="Arial" w:cs="Arial"/>
          <w:noProof/>
          <w:sz w:val="24"/>
          <w:szCs w:val="24"/>
        </w:rPr>
        <w:t>ho</w:t>
      </w:r>
      <w:r w:rsidR="003959B2" w:rsidRPr="0086288F">
        <w:rPr>
          <w:rFonts w:ascii="Arial" w:hAnsi="Arial" w:cs="Arial"/>
          <w:noProof/>
          <w:sz w:val="24"/>
          <w:szCs w:val="24"/>
        </w:rPr>
        <w:t xml:space="preserve"> </w:t>
      </w:r>
      <w:r w:rsidRPr="0086288F">
        <w:rPr>
          <w:rFonts w:ascii="Arial" w:hAnsi="Arial" w:cs="Arial"/>
          <w:noProof/>
          <w:sz w:val="24"/>
          <w:szCs w:val="24"/>
        </w:rPr>
        <w:t>řízení na autobusové dopravce na</w:t>
      </w:r>
      <w:r w:rsidR="007931D4">
        <w:rPr>
          <w:rFonts w:ascii="Arial" w:hAnsi="Arial" w:cs="Arial"/>
          <w:noProof/>
          <w:sz w:val="24"/>
          <w:szCs w:val="24"/>
        </w:rPr>
        <w:t> </w:t>
      </w:r>
      <w:r w:rsidRPr="0086288F">
        <w:rPr>
          <w:rFonts w:ascii="Arial" w:hAnsi="Arial" w:cs="Arial"/>
          <w:noProof/>
          <w:sz w:val="24"/>
          <w:szCs w:val="24"/>
        </w:rPr>
        <w:t>linkách Integrovaného dopravního systému Jihomoravského kraje (</w:t>
      </w:r>
      <w:r w:rsidR="00505100" w:rsidRPr="0086288F">
        <w:rPr>
          <w:rFonts w:ascii="Arial" w:hAnsi="Arial" w:cs="Arial"/>
          <w:noProof/>
          <w:sz w:val="24"/>
          <w:szCs w:val="24"/>
        </w:rPr>
        <w:t>dále jen</w:t>
      </w:r>
      <w:r w:rsidR="004C30C3">
        <w:rPr>
          <w:rFonts w:ascii="Arial" w:hAnsi="Arial" w:cs="Arial"/>
          <w:noProof/>
          <w:sz w:val="24"/>
          <w:szCs w:val="24"/>
        </w:rPr>
        <w:t> </w:t>
      </w:r>
      <w:r w:rsidR="00505100" w:rsidRPr="0086288F">
        <w:rPr>
          <w:rFonts w:ascii="Arial" w:hAnsi="Arial" w:cs="Arial"/>
          <w:noProof/>
          <w:sz w:val="24"/>
          <w:szCs w:val="24"/>
        </w:rPr>
        <w:t>„</w:t>
      </w:r>
      <w:r w:rsidRPr="0086288F">
        <w:rPr>
          <w:rFonts w:ascii="Arial" w:hAnsi="Arial" w:cs="Arial"/>
          <w:noProof/>
          <w:sz w:val="24"/>
          <w:szCs w:val="24"/>
        </w:rPr>
        <w:t>IDS JMK</w:t>
      </w:r>
      <w:r w:rsidR="00505100" w:rsidRPr="0086288F">
        <w:rPr>
          <w:rFonts w:ascii="Arial" w:hAnsi="Arial" w:cs="Arial"/>
          <w:noProof/>
          <w:sz w:val="24"/>
          <w:szCs w:val="24"/>
        </w:rPr>
        <w:t>“</w:t>
      </w:r>
      <w:r w:rsidRPr="0086288F">
        <w:rPr>
          <w:rFonts w:ascii="Arial" w:hAnsi="Arial" w:cs="Arial"/>
          <w:noProof/>
          <w:sz w:val="24"/>
          <w:szCs w:val="24"/>
        </w:rPr>
        <w:t xml:space="preserve">) </w:t>
      </w:r>
      <w:r w:rsidR="003959B2" w:rsidRPr="0086288F">
        <w:rPr>
          <w:rFonts w:ascii="Arial" w:hAnsi="Arial" w:cs="Arial"/>
          <w:noProof/>
          <w:sz w:val="24"/>
          <w:szCs w:val="24"/>
        </w:rPr>
        <w:t>na</w:t>
      </w:r>
      <w:r w:rsidR="00505100" w:rsidRPr="0086288F">
        <w:rPr>
          <w:rFonts w:ascii="Arial" w:hAnsi="Arial" w:cs="Arial"/>
          <w:noProof/>
          <w:sz w:val="24"/>
          <w:szCs w:val="24"/>
        </w:rPr>
        <w:t> </w:t>
      </w:r>
      <w:r w:rsidR="003959B2" w:rsidRPr="0086288F">
        <w:rPr>
          <w:rFonts w:ascii="Arial" w:hAnsi="Arial" w:cs="Arial"/>
          <w:noProof/>
          <w:sz w:val="24"/>
          <w:szCs w:val="24"/>
        </w:rPr>
        <w:t>etapu</w:t>
      </w:r>
      <w:r w:rsidR="00505100" w:rsidRPr="0086288F">
        <w:rPr>
          <w:rFonts w:ascii="Arial" w:hAnsi="Arial" w:cs="Arial"/>
          <w:noProof/>
          <w:sz w:val="24"/>
          <w:szCs w:val="24"/>
        </w:rPr>
        <w:t xml:space="preserve"> </w:t>
      </w:r>
      <w:r w:rsidR="003959B2" w:rsidRPr="0086288F">
        <w:rPr>
          <w:rFonts w:ascii="Arial" w:hAnsi="Arial" w:cs="Arial"/>
          <w:noProof/>
          <w:sz w:val="24"/>
          <w:szCs w:val="24"/>
        </w:rPr>
        <w:t xml:space="preserve">E1-E3 Brněnsko a </w:t>
      </w:r>
      <w:r w:rsidR="000E4D4E" w:rsidRPr="0086288F">
        <w:rPr>
          <w:rFonts w:ascii="Arial" w:hAnsi="Arial" w:cs="Arial"/>
          <w:noProof/>
          <w:sz w:val="24"/>
          <w:szCs w:val="24"/>
        </w:rPr>
        <w:t>na etapu E4A Boskovicko</w:t>
      </w:r>
      <w:r w:rsidR="006929AA">
        <w:rPr>
          <w:rFonts w:ascii="Arial" w:hAnsi="Arial" w:cs="Arial"/>
          <w:noProof/>
          <w:sz w:val="24"/>
          <w:szCs w:val="24"/>
        </w:rPr>
        <w:t>, dotýkajících se</w:t>
      </w:r>
      <w:r w:rsidR="00461F08">
        <w:rPr>
          <w:rFonts w:ascii="Arial" w:hAnsi="Arial" w:cs="Arial"/>
          <w:noProof/>
          <w:sz w:val="24"/>
          <w:szCs w:val="24"/>
        </w:rPr>
        <w:t> </w:t>
      </w:r>
      <w:r w:rsidR="006929AA">
        <w:rPr>
          <w:rFonts w:ascii="Arial" w:hAnsi="Arial" w:cs="Arial"/>
          <w:noProof/>
          <w:sz w:val="24"/>
          <w:szCs w:val="24"/>
        </w:rPr>
        <w:t>přeshraničních oblastí.</w:t>
      </w:r>
      <w:r w:rsidRPr="0086288F">
        <w:rPr>
          <w:rFonts w:ascii="Arial" w:hAnsi="Arial" w:cs="Arial"/>
          <w:noProof/>
          <w:sz w:val="24"/>
          <w:szCs w:val="24"/>
        </w:rPr>
        <w:t xml:space="preserve"> Ve vztahu k Olomouckému kraji se </w:t>
      </w:r>
      <w:r w:rsidR="006929AA">
        <w:rPr>
          <w:rFonts w:ascii="Arial" w:hAnsi="Arial" w:cs="Arial"/>
          <w:noProof/>
          <w:sz w:val="24"/>
          <w:szCs w:val="24"/>
        </w:rPr>
        <w:t xml:space="preserve">tedy </w:t>
      </w:r>
      <w:r w:rsidRPr="0086288F">
        <w:rPr>
          <w:rFonts w:ascii="Arial" w:hAnsi="Arial" w:cs="Arial"/>
          <w:noProof/>
          <w:sz w:val="24"/>
          <w:szCs w:val="24"/>
        </w:rPr>
        <w:t>jedná o</w:t>
      </w:r>
      <w:r w:rsidR="00505100" w:rsidRPr="0086288F">
        <w:rPr>
          <w:rFonts w:ascii="Arial" w:hAnsi="Arial" w:cs="Arial"/>
          <w:noProof/>
          <w:sz w:val="24"/>
          <w:szCs w:val="24"/>
        </w:rPr>
        <w:t> </w:t>
      </w:r>
      <w:r w:rsidRPr="0086288F">
        <w:rPr>
          <w:rFonts w:ascii="Arial" w:hAnsi="Arial" w:cs="Arial"/>
          <w:noProof/>
          <w:sz w:val="24"/>
          <w:szCs w:val="24"/>
        </w:rPr>
        <w:t>linky veřejné linkové dopravy, které zajišťují dopravní obslužnost Jihomoravského a</w:t>
      </w:r>
      <w:r w:rsidR="00505100" w:rsidRPr="0086288F">
        <w:rPr>
          <w:rFonts w:ascii="Arial" w:hAnsi="Arial" w:cs="Arial"/>
          <w:noProof/>
          <w:sz w:val="24"/>
          <w:szCs w:val="24"/>
        </w:rPr>
        <w:t> </w:t>
      </w:r>
      <w:r w:rsidRPr="0086288F">
        <w:rPr>
          <w:rFonts w:ascii="Arial" w:hAnsi="Arial" w:cs="Arial"/>
          <w:noProof/>
          <w:sz w:val="24"/>
          <w:szCs w:val="24"/>
        </w:rPr>
        <w:t>částečně i</w:t>
      </w:r>
      <w:r w:rsidR="007931D4">
        <w:rPr>
          <w:rFonts w:ascii="Arial" w:hAnsi="Arial" w:cs="Arial"/>
          <w:noProof/>
          <w:sz w:val="24"/>
          <w:szCs w:val="24"/>
        </w:rPr>
        <w:t> </w:t>
      </w:r>
      <w:r w:rsidRPr="0086288F">
        <w:rPr>
          <w:rFonts w:ascii="Arial" w:hAnsi="Arial" w:cs="Arial"/>
          <w:noProof/>
          <w:sz w:val="24"/>
          <w:szCs w:val="24"/>
        </w:rPr>
        <w:t>Olomouckého kraje. Dopravce vzešlý z výběrového řízení</w:t>
      </w:r>
      <w:r w:rsidR="006929AA">
        <w:rPr>
          <w:rFonts w:ascii="Arial" w:hAnsi="Arial" w:cs="Arial"/>
          <w:noProof/>
          <w:sz w:val="24"/>
          <w:szCs w:val="24"/>
        </w:rPr>
        <w:t xml:space="preserve"> z předchozích etap</w:t>
      </w:r>
      <w:r w:rsidRPr="0086288F">
        <w:rPr>
          <w:rFonts w:ascii="Arial" w:hAnsi="Arial" w:cs="Arial"/>
          <w:noProof/>
          <w:sz w:val="24"/>
          <w:szCs w:val="24"/>
        </w:rPr>
        <w:t xml:space="preserve"> zahá</w:t>
      </w:r>
      <w:r w:rsidR="000E4D4E" w:rsidRPr="0086288F">
        <w:rPr>
          <w:rFonts w:ascii="Arial" w:hAnsi="Arial" w:cs="Arial"/>
          <w:noProof/>
          <w:sz w:val="24"/>
          <w:szCs w:val="24"/>
        </w:rPr>
        <w:t xml:space="preserve">jil </w:t>
      </w:r>
      <w:r w:rsidRPr="0086288F">
        <w:rPr>
          <w:rFonts w:ascii="Arial" w:hAnsi="Arial" w:cs="Arial"/>
          <w:noProof/>
          <w:sz w:val="24"/>
          <w:szCs w:val="24"/>
        </w:rPr>
        <w:t xml:space="preserve">provoz od </w:t>
      </w:r>
      <w:r w:rsidR="00B2057B" w:rsidRPr="0086288F">
        <w:rPr>
          <w:rFonts w:ascii="Arial" w:hAnsi="Arial" w:cs="Arial"/>
          <w:noProof/>
          <w:sz w:val="24"/>
          <w:szCs w:val="24"/>
        </w:rPr>
        <w:t>11. 12. 2011</w:t>
      </w:r>
      <w:r w:rsidR="006929AA">
        <w:rPr>
          <w:rFonts w:ascii="Arial" w:hAnsi="Arial" w:cs="Arial"/>
          <w:noProof/>
          <w:sz w:val="24"/>
          <w:szCs w:val="24"/>
        </w:rPr>
        <w:t xml:space="preserve"> (projednáno v ZOK)</w:t>
      </w:r>
      <w:r w:rsidR="00B2057B" w:rsidRPr="0086288F">
        <w:rPr>
          <w:rFonts w:ascii="Arial" w:hAnsi="Arial" w:cs="Arial"/>
          <w:noProof/>
          <w:sz w:val="24"/>
          <w:szCs w:val="24"/>
        </w:rPr>
        <w:t xml:space="preserve"> a od </w:t>
      </w:r>
      <w:r w:rsidR="000E4D4E" w:rsidRPr="0086288F">
        <w:rPr>
          <w:rFonts w:ascii="Arial" w:hAnsi="Arial" w:cs="Arial"/>
          <w:noProof/>
          <w:sz w:val="24"/>
          <w:szCs w:val="24"/>
        </w:rPr>
        <w:t>9</w:t>
      </w:r>
      <w:r w:rsidRPr="0086288F">
        <w:rPr>
          <w:rFonts w:ascii="Arial" w:hAnsi="Arial" w:cs="Arial"/>
          <w:noProof/>
          <w:sz w:val="24"/>
          <w:szCs w:val="24"/>
        </w:rPr>
        <w:t>. 12. 201</w:t>
      </w:r>
      <w:r w:rsidR="000E4D4E" w:rsidRPr="0086288F">
        <w:rPr>
          <w:rFonts w:ascii="Arial" w:hAnsi="Arial" w:cs="Arial"/>
          <w:noProof/>
          <w:sz w:val="24"/>
          <w:szCs w:val="24"/>
        </w:rPr>
        <w:t>2</w:t>
      </w:r>
      <w:r w:rsidR="006929AA">
        <w:rPr>
          <w:rFonts w:ascii="Arial" w:hAnsi="Arial" w:cs="Arial"/>
          <w:noProof/>
          <w:sz w:val="24"/>
          <w:szCs w:val="24"/>
        </w:rPr>
        <w:t xml:space="preserve"> (platnost JŘ</w:t>
      </w:r>
      <w:r w:rsidR="004C30C3">
        <w:rPr>
          <w:rFonts w:ascii="Arial" w:hAnsi="Arial" w:cs="Arial"/>
          <w:noProof/>
          <w:sz w:val="24"/>
          <w:szCs w:val="24"/>
        </w:rPr>
        <w:t> </w:t>
      </w:r>
      <w:r w:rsidR="006929AA">
        <w:rPr>
          <w:rFonts w:ascii="Arial" w:hAnsi="Arial" w:cs="Arial"/>
          <w:noProof/>
          <w:sz w:val="24"/>
          <w:szCs w:val="24"/>
        </w:rPr>
        <w:t>2012/2013)</w:t>
      </w:r>
      <w:r w:rsidRPr="0086288F">
        <w:rPr>
          <w:rFonts w:ascii="Arial" w:hAnsi="Arial" w:cs="Arial"/>
          <w:noProof/>
          <w:sz w:val="24"/>
          <w:szCs w:val="24"/>
        </w:rPr>
        <w:t>.</w:t>
      </w:r>
    </w:p>
    <w:p w:rsidR="000867DA" w:rsidRDefault="000867DA" w:rsidP="000867DA">
      <w:pPr>
        <w:pStyle w:val="Zkladntextodsazen"/>
        <w:ind w:left="357"/>
        <w:rPr>
          <w:rFonts w:ascii="Arial" w:hAnsi="Arial" w:cs="Arial"/>
          <w:b/>
          <w:szCs w:val="24"/>
          <w:u w:val="single"/>
        </w:rPr>
      </w:pPr>
    </w:p>
    <w:p w:rsidR="007931D4" w:rsidRDefault="007931D4" w:rsidP="007931D4">
      <w:pPr>
        <w:pStyle w:val="Zkladntextodsazen"/>
        <w:ind w:left="357"/>
        <w:rPr>
          <w:rFonts w:ascii="Arial" w:hAnsi="Arial" w:cs="Arial"/>
          <w:b/>
          <w:szCs w:val="24"/>
          <w:u w:val="single"/>
        </w:rPr>
      </w:pPr>
    </w:p>
    <w:p w:rsidR="002824A0" w:rsidRPr="0086288F" w:rsidRDefault="002824A0" w:rsidP="00453FBC">
      <w:pPr>
        <w:pStyle w:val="Zkladntextodsazen"/>
        <w:numPr>
          <w:ilvl w:val="0"/>
          <w:numId w:val="3"/>
        </w:numPr>
        <w:rPr>
          <w:rFonts w:ascii="Arial" w:hAnsi="Arial" w:cs="Arial"/>
          <w:b/>
          <w:szCs w:val="24"/>
          <w:u w:val="single"/>
        </w:rPr>
      </w:pPr>
      <w:r w:rsidRPr="0086288F">
        <w:rPr>
          <w:rFonts w:ascii="Arial" w:hAnsi="Arial" w:cs="Arial"/>
          <w:b/>
          <w:szCs w:val="24"/>
          <w:u w:val="single"/>
        </w:rPr>
        <w:t xml:space="preserve">Popis linek autobusových dopravců IDS JMK na území etap </w:t>
      </w:r>
      <w:r w:rsidR="003959B2" w:rsidRPr="0086288F">
        <w:rPr>
          <w:rFonts w:ascii="Arial" w:hAnsi="Arial" w:cs="Arial"/>
          <w:b/>
          <w:szCs w:val="24"/>
          <w:u w:val="single"/>
        </w:rPr>
        <w:t>E1-E3</w:t>
      </w:r>
      <w:r w:rsidR="00E85B66" w:rsidRPr="0086288F">
        <w:rPr>
          <w:rFonts w:ascii="Arial" w:hAnsi="Arial" w:cs="Arial"/>
          <w:b/>
          <w:szCs w:val="24"/>
          <w:u w:val="single"/>
        </w:rPr>
        <w:t xml:space="preserve"> a E4A</w:t>
      </w:r>
    </w:p>
    <w:p w:rsidR="000867DA" w:rsidRDefault="000867DA" w:rsidP="00453FBC">
      <w:pPr>
        <w:jc w:val="both"/>
        <w:rPr>
          <w:rFonts w:ascii="Arial" w:hAnsi="Arial" w:cs="Arial"/>
          <w:noProof/>
          <w:sz w:val="24"/>
          <w:szCs w:val="24"/>
        </w:rPr>
      </w:pPr>
    </w:p>
    <w:p w:rsidR="003959B2" w:rsidRPr="0086288F" w:rsidRDefault="003959B2" w:rsidP="00453FBC">
      <w:pPr>
        <w:jc w:val="both"/>
        <w:rPr>
          <w:rFonts w:ascii="Arial" w:hAnsi="Arial" w:cs="Arial"/>
          <w:noProof/>
          <w:sz w:val="24"/>
          <w:szCs w:val="24"/>
        </w:rPr>
      </w:pPr>
      <w:r w:rsidRPr="0086288F">
        <w:rPr>
          <w:rFonts w:ascii="Arial" w:hAnsi="Arial" w:cs="Arial"/>
          <w:noProof/>
          <w:sz w:val="24"/>
          <w:szCs w:val="24"/>
        </w:rPr>
        <w:t>Linka 231</w:t>
      </w:r>
      <w:r w:rsidR="00B2057B" w:rsidRPr="0086288F">
        <w:rPr>
          <w:rFonts w:ascii="Arial" w:hAnsi="Arial" w:cs="Arial"/>
          <w:noProof/>
          <w:sz w:val="24"/>
          <w:szCs w:val="24"/>
        </w:rPr>
        <w:t xml:space="preserve"> Blansko </w:t>
      </w:r>
      <w:r w:rsidR="00AB0F63" w:rsidRPr="0086288F">
        <w:rPr>
          <w:rFonts w:ascii="Arial" w:hAnsi="Arial" w:cs="Arial"/>
          <w:noProof/>
          <w:sz w:val="24"/>
          <w:szCs w:val="24"/>
        </w:rPr>
        <w:t>–</w:t>
      </w:r>
      <w:r w:rsidR="00B2057B" w:rsidRPr="0086288F">
        <w:rPr>
          <w:rFonts w:ascii="Arial" w:hAnsi="Arial" w:cs="Arial"/>
          <w:noProof/>
          <w:sz w:val="24"/>
          <w:szCs w:val="24"/>
        </w:rPr>
        <w:t xml:space="preserve"> Jedovnice </w:t>
      </w:r>
      <w:r w:rsidR="00AB0F63" w:rsidRPr="0086288F">
        <w:rPr>
          <w:rFonts w:ascii="Arial" w:hAnsi="Arial" w:cs="Arial"/>
          <w:noProof/>
          <w:sz w:val="24"/>
          <w:szCs w:val="24"/>
        </w:rPr>
        <w:t>–</w:t>
      </w:r>
      <w:r w:rsidR="00B2057B" w:rsidRPr="0086288F">
        <w:rPr>
          <w:rFonts w:ascii="Arial" w:hAnsi="Arial" w:cs="Arial"/>
          <w:noProof/>
          <w:sz w:val="24"/>
          <w:szCs w:val="24"/>
        </w:rPr>
        <w:t xml:space="preserve"> Studnice</w:t>
      </w:r>
    </w:p>
    <w:p w:rsidR="003959B2" w:rsidRPr="0086288F" w:rsidRDefault="003959B2" w:rsidP="00453FBC">
      <w:pPr>
        <w:jc w:val="both"/>
        <w:rPr>
          <w:rFonts w:ascii="Arial" w:hAnsi="Arial" w:cs="Arial"/>
          <w:noProof/>
          <w:sz w:val="24"/>
          <w:szCs w:val="24"/>
        </w:rPr>
      </w:pPr>
      <w:r w:rsidRPr="0086288F">
        <w:rPr>
          <w:rFonts w:ascii="Arial" w:hAnsi="Arial" w:cs="Arial"/>
          <w:noProof/>
          <w:sz w:val="24"/>
          <w:szCs w:val="24"/>
        </w:rPr>
        <w:t xml:space="preserve">Linka 232 </w:t>
      </w:r>
      <w:r w:rsidR="00AB1991">
        <w:rPr>
          <w:rFonts w:ascii="Arial" w:hAnsi="Arial" w:cs="Arial"/>
          <w:noProof/>
          <w:sz w:val="24"/>
          <w:szCs w:val="24"/>
        </w:rPr>
        <w:t>Blansko – Ostrov u Mac</w:t>
      </w:r>
      <w:r w:rsidR="00B2057B" w:rsidRPr="0086288F">
        <w:rPr>
          <w:rFonts w:ascii="Arial" w:hAnsi="Arial" w:cs="Arial"/>
          <w:noProof/>
          <w:sz w:val="24"/>
          <w:szCs w:val="24"/>
        </w:rPr>
        <w:t>ochy – Vysočany – Drahany – Bousín</w:t>
      </w:r>
    </w:p>
    <w:p w:rsidR="00BA507A" w:rsidRPr="0086288F" w:rsidRDefault="00BA507A" w:rsidP="00453FBC">
      <w:pPr>
        <w:jc w:val="both"/>
        <w:rPr>
          <w:rFonts w:ascii="Arial" w:hAnsi="Arial" w:cs="Arial"/>
          <w:noProof/>
          <w:sz w:val="24"/>
          <w:szCs w:val="24"/>
        </w:rPr>
      </w:pPr>
      <w:r w:rsidRPr="0086288F">
        <w:rPr>
          <w:rFonts w:ascii="Arial" w:hAnsi="Arial" w:cs="Arial"/>
          <w:noProof/>
          <w:sz w:val="24"/>
          <w:szCs w:val="24"/>
        </w:rPr>
        <w:t>Linka 261 Boskovice – Žďárná – Benešov – Protivanov</w:t>
      </w:r>
    </w:p>
    <w:p w:rsidR="00BA507A" w:rsidRPr="0086288F" w:rsidRDefault="00BA507A" w:rsidP="00453FBC">
      <w:pPr>
        <w:jc w:val="both"/>
        <w:rPr>
          <w:rFonts w:ascii="Arial" w:hAnsi="Arial" w:cs="Arial"/>
          <w:noProof/>
          <w:sz w:val="24"/>
          <w:szCs w:val="24"/>
        </w:rPr>
      </w:pPr>
      <w:r w:rsidRPr="0086288F">
        <w:rPr>
          <w:rFonts w:ascii="Arial" w:hAnsi="Arial" w:cs="Arial"/>
          <w:noProof/>
          <w:sz w:val="24"/>
          <w:szCs w:val="24"/>
        </w:rPr>
        <w:t>Linka 277 Letovice – Vísky – Vanovice – Šebetov – Kořenec/Horní Štěpánov</w:t>
      </w:r>
    </w:p>
    <w:p w:rsidR="00E864B0" w:rsidRPr="0086288F" w:rsidRDefault="00BA507A" w:rsidP="00453FBC">
      <w:pPr>
        <w:jc w:val="both"/>
        <w:rPr>
          <w:rFonts w:ascii="Arial" w:hAnsi="Arial" w:cs="Arial"/>
          <w:noProof/>
          <w:sz w:val="24"/>
          <w:szCs w:val="24"/>
        </w:rPr>
      </w:pPr>
      <w:r w:rsidRPr="0086288F">
        <w:rPr>
          <w:rFonts w:ascii="Arial" w:hAnsi="Arial" w:cs="Arial"/>
          <w:noProof/>
          <w:sz w:val="24"/>
          <w:szCs w:val="24"/>
        </w:rPr>
        <w:t>Linka 291 Velké Opatovice – Jevíčko – Jaroměřice – Úsobrno –</w:t>
      </w:r>
      <w:r w:rsidR="00AB0F63" w:rsidRPr="0086288F">
        <w:rPr>
          <w:rFonts w:ascii="Arial" w:hAnsi="Arial" w:cs="Arial"/>
          <w:noProof/>
          <w:sz w:val="24"/>
          <w:szCs w:val="24"/>
        </w:rPr>
        <w:t xml:space="preserve"> </w:t>
      </w:r>
      <w:r w:rsidRPr="0086288F">
        <w:rPr>
          <w:rFonts w:ascii="Arial" w:hAnsi="Arial" w:cs="Arial"/>
          <w:noProof/>
          <w:sz w:val="24"/>
          <w:szCs w:val="24"/>
        </w:rPr>
        <w:t xml:space="preserve">Horní Štěpánov </w:t>
      </w:r>
    </w:p>
    <w:p w:rsidR="00BA507A" w:rsidRPr="0086288F" w:rsidRDefault="00BA507A" w:rsidP="002702A4">
      <w:pPr>
        <w:jc w:val="both"/>
        <w:rPr>
          <w:rFonts w:ascii="Arial" w:hAnsi="Arial" w:cs="Arial"/>
          <w:noProof/>
          <w:sz w:val="24"/>
          <w:szCs w:val="24"/>
        </w:rPr>
      </w:pPr>
    </w:p>
    <w:p w:rsidR="002A1D76" w:rsidRPr="0086288F" w:rsidRDefault="002824A0" w:rsidP="002702A4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noProof/>
          <w:sz w:val="24"/>
          <w:szCs w:val="24"/>
        </w:rPr>
      </w:pPr>
      <w:r w:rsidRPr="0086288F">
        <w:rPr>
          <w:rFonts w:ascii="Arial" w:hAnsi="Arial" w:cs="Arial"/>
          <w:b/>
          <w:noProof/>
          <w:sz w:val="24"/>
          <w:szCs w:val="24"/>
        </w:rPr>
        <w:t>Zástupci Jihomoravského kraje</w:t>
      </w:r>
      <w:r w:rsidRPr="0086288F">
        <w:rPr>
          <w:rFonts w:ascii="Arial" w:hAnsi="Arial" w:cs="Arial"/>
          <w:noProof/>
          <w:sz w:val="24"/>
          <w:szCs w:val="24"/>
        </w:rPr>
        <w:t xml:space="preserve"> </w:t>
      </w:r>
      <w:r w:rsidRPr="0086288F">
        <w:rPr>
          <w:rFonts w:ascii="Arial" w:hAnsi="Arial" w:cs="Arial"/>
          <w:b/>
          <w:noProof/>
          <w:sz w:val="24"/>
          <w:szCs w:val="24"/>
        </w:rPr>
        <w:t>požádali Olomoucký kraj</w:t>
      </w:r>
      <w:r w:rsidRPr="0086288F">
        <w:rPr>
          <w:rFonts w:ascii="Arial" w:hAnsi="Arial" w:cs="Arial"/>
          <w:noProof/>
          <w:sz w:val="24"/>
          <w:szCs w:val="24"/>
        </w:rPr>
        <w:t xml:space="preserve"> o projednání celé problematiky a dle zákona č. 194/2010 Sb., o veřejných službách v přepravě cestujících, ustanovení § 3 odst. 2 i </w:t>
      </w:r>
      <w:r w:rsidRPr="0086288F">
        <w:rPr>
          <w:rFonts w:ascii="Arial" w:hAnsi="Arial" w:cs="Arial"/>
          <w:b/>
          <w:noProof/>
          <w:sz w:val="24"/>
          <w:szCs w:val="24"/>
        </w:rPr>
        <w:t>o vydání souhlasu k zajišťění dopravní obslužnosti na dotčených linkách v celé jejich délce prostřednictvím Jihomoravského kraje</w:t>
      </w:r>
      <w:r w:rsidRPr="0086288F">
        <w:rPr>
          <w:rFonts w:ascii="Arial" w:hAnsi="Arial" w:cs="Arial"/>
          <w:noProof/>
          <w:sz w:val="24"/>
          <w:szCs w:val="24"/>
        </w:rPr>
        <w:t xml:space="preserve"> (včetně úseku autobusových linek na území Olomouckého kraje).</w:t>
      </w:r>
      <w:r w:rsidR="00E23F8E" w:rsidRPr="0086288F">
        <w:rPr>
          <w:rFonts w:ascii="Arial" w:hAnsi="Arial" w:cs="Arial"/>
          <w:noProof/>
          <w:sz w:val="24"/>
          <w:szCs w:val="24"/>
        </w:rPr>
        <w:t xml:space="preserve"> </w:t>
      </w:r>
    </w:p>
    <w:p w:rsidR="002A1D76" w:rsidRDefault="002A1D76" w:rsidP="002702A4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noProof/>
          <w:sz w:val="24"/>
          <w:szCs w:val="24"/>
        </w:rPr>
      </w:pPr>
    </w:p>
    <w:p w:rsidR="00BE13A6" w:rsidRPr="0086288F" w:rsidRDefault="00BE13A6" w:rsidP="00BE13A6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noProof/>
          <w:sz w:val="24"/>
          <w:szCs w:val="24"/>
        </w:rPr>
      </w:pPr>
      <w:r w:rsidRPr="0086288F">
        <w:rPr>
          <w:rFonts w:ascii="Arial" w:hAnsi="Arial" w:cs="Arial"/>
          <w:noProof/>
          <w:sz w:val="24"/>
          <w:szCs w:val="24"/>
        </w:rPr>
        <w:lastRenderedPageBreak/>
        <w:t>Rada Olomouckého kraje usnesením č. UR/94/27/2012</w:t>
      </w:r>
      <w:r w:rsidRPr="0086288F">
        <w:rPr>
          <w:rFonts w:ascii="Arial" w:hAnsi="Arial" w:cs="Arial"/>
          <w:noProof/>
          <w:color w:val="FF0000"/>
          <w:sz w:val="24"/>
          <w:szCs w:val="24"/>
        </w:rPr>
        <w:t xml:space="preserve"> </w:t>
      </w:r>
      <w:r w:rsidR="004C30C3">
        <w:rPr>
          <w:rFonts w:ascii="Arial" w:hAnsi="Arial" w:cs="Arial"/>
          <w:noProof/>
          <w:sz w:val="24"/>
          <w:szCs w:val="24"/>
        </w:rPr>
        <w:t>ze dne 25. 7. </w:t>
      </w:r>
      <w:r w:rsidRPr="0086288F">
        <w:rPr>
          <w:rFonts w:ascii="Arial" w:hAnsi="Arial" w:cs="Arial"/>
          <w:noProof/>
          <w:sz w:val="24"/>
          <w:szCs w:val="24"/>
        </w:rPr>
        <w:t>201</w:t>
      </w:r>
      <w:r w:rsidR="004C30C3">
        <w:rPr>
          <w:rFonts w:ascii="Arial" w:hAnsi="Arial" w:cs="Arial"/>
          <w:noProof/>
          <w:sz w:val="24"/>
          <w:szCs w:val="24"/>
        </w:rPr>
        <w:t>2 tuto problematiku projednala</w:t>
      </w:r>
      <w:r w:rsidRPr="0086288F">
        <w:rPr>
          <w:rFonts w:ascii="Arial" w:hAnsi="Arial" w:cs="Arial"/>
          <w:noProof/>
          <w:sz w:val="24"/>
          <w:szCs w:val="24"/>
        </w:rPr>
        <w:t xml:space="preserve"> a souhlasila s objednáním dopravních výkonů na linkách přecházejicích z Jihomoravského do Olomouckého kraje.</w:t>
      </w:r>
    </w:p>
    <w:p w:rsidR="00BE13A6" w:rsidRPr="0086288F" w:rsidRDefault="00BE13A6" w:rsidP="002702A4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noProof/>
          <w:sz w:val="24"/>
          <w:szCs w:val="24"/>
        </w:rPr>
      </w:pPr>
    </w:p>
    <w:p w:rsidR="002824A0" w:rsidRPr="0086288F" w:rsidRDefault="002824A0" w:rsidP="002702A4">
      <w:pPr>
        <w:contextualSpacing/>
        <w:jc w:val="both"/>
        <w:rPr>
          <w:rFonts w:ascii="Arial" w:hAnsi="Arial" w:cs="Arial"/>
          <w:sz w:val="24"/>
          <w:szCs w:val="24"/>
        </w:rPr>
      </w:pPr>
      <w:r w:rsidRPr="0086288F">
        <w:rPr>
          <w:rFonts w:ascii="Arial" w:hAnsi="Arial" w:cs="Arial"/>
          <w:sz w:val="24"/>
          <w:szCs w:val="24"/>
        </w:rPr>
        <w:t xml:space="preserve">S ohledem na </w:t>
      </w:r>
      <w:r w:rsidR="006929AA">
        <w:rPr>
          <w:rFonts w:ascii="Arial" w:hAnsi="Arial" w:cs="Arial"/>
          <w:sz w:val="24"/>
          <w:szCs w:val="24"/>
        </w:rPr>
        <w:t xml:space="preserve">systémovost a </w:t>
      </w:r>
      <w:r w:rsidRPr="0086288F">
        <w:rPr>
          <w:rFonts w:ascii="Arial" w:hAnsi="Arial" w:cs="Arial"/>
          <w:sz w:val="24"/>
          <w:szCs w:val="24"/>
        </w:rPr>
        <w:t>komfort cestujících se jeví j</w:t>
      </w:r>
      <w:r w:rsidR="00E864B0" w:rsidRPr="0086288F">
        <w:rPr>
          <w:rFonts w:ascii="Arial" w:hAnsi="Arial" w:cs="Arial"/>
          <w:sz w:val="24"/>
          <w:szCs w:val="24"/>
        </w:rPr>
        <w:t>ako nevhodné, aby byl provoz na </w:t>
      </w:r>
      <w:r w:rsidRPr="0086288F">
        <w:rPr>
          <w:rFonts w:ascii="Arial" w:hAnsi="Arial" w:cs="Arial"/>
          <w:sz w:val="24"/>
          <w:szCs w:val="24"/>
        </w:rPr>
        <w:t>přeshraničních linkách zajišťován různými dopravci s nutností přestupu či</w:t>
      </w:r>
      <w:r w:rsidR="002A1D76" w:rsidRPr="0086288F">
        <w:rPr>
          <w:rFonts w:ascii="Arial" w:hAnsi="Arial" w:cs="Arial"/>
          <w:sz w:val="24"/>
          <w:szCs w:val="24"/>
        </w:rPr>
        <w:t> </w:t>
      </w:r>
      <w:proofErr w:type="spellStart"/>
      <w:r w:rsidRPr="0086288F">
        <w:rPr>
          <w:rFonts w:ascii="Arial" w:hAnsi="Arial" w:cs="Arial"/>
          <w:sz w:val="24"/>
          <w:szCs w:val="24"/>
        </w:rPr>
        <w:t>přeodbavení</w:t>
      </w:r>
      <w:proofErr w:type="spellEnd"/>
      <w:r w:rsidRPr="0086288F">
        <w:rPr>
          <w:rFonts w:ascii="Arial" w:hAnsi="Arial" w:cs="Arial"/>
          <w:sz w:val="24"/>
          <w:szCs w:val="24"/>
        </w:rPr>
        <w:t xml:space="preserve"> cestujících a naopak je z hlediska komfortu cestujících vhodné, aby</w:t>
      </w:r>
      <w:r w:rsidR="009B21B0">
        <w:rPr>
          <w:rFonts w:ascii="Arial" w:hAnsi="Arial" w:cs="Arial"/>
          <w:sz w:val="24"/>
          <w:szCs w:val="24"/>
        </w:rPr>
        <w:t> </w:t>
      </w:r>
      <w:r w:rsidRPr="0086288F">
        <w:rPr>
          <w:rFonts w:ascii="Arial" w:hAnsi="Arial" w:cs="Arial"/>
          <w:sz w:val="24"/>
          <w:szCs w:val="24"/>
        </w:rPr>
        <w:t>přeshraniční linky byly zahrnuty do IDS JMK.</w:t>
      </w:r>
    </w:p>
    <w:p w:rsidR="007931D4" w:rsidRDefault="007931D4" w:rsidP="002702A4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2824A0" w:rsidRPr="0086288F" w:rsidRDefault="002824A0" w:rsidP="004B2008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  <w:noProof/>
          <w:sz w:val="24"/>
          <w:szCs w:val="24"/>
          <w:u w:val="single"/>
        </w:rPr>
      </w:pPr>
      <w:r w:rsidRPr="0086288F">
        <w:rPr>
          <w:rFonts w:ascii="Arial" w:hAnsi="Arial" w:cs="Arial"/>
          <w:b/>
          <w:noProof/>
          <w:sz w:val="24"/>
          <w:szCs w:val="24"/>
          <w:u w:val="single"/>
        </w:rPr>
        <w:t>Smlouva o úhradě kompenzace na zajištění dopravní obslužnosti veřejnou linkovou osobní dopravou</w:t>
      </w:r>
    </w:p>
    <w:p w:rsidR="002824A0" w:rsidRPr="0086288F" w:rsidRDefault="002824A0" w:rsidP="004B2008">
      <w:pPr>
        <w:pStyle w:val="Odstavecseseznamem"/>
        <w:spacing w:line="240" w:lineRule="auto"/>
        <w:ind w:left="0"/>
        <w:jc w:val="both"/>
        <w:rPr>
          <w:rFonts w:ascii="Arial" w:hAnsi="Arial" w:cs="Arial"/>
          <w:noProof/>
          <w:sz w:val="24"/>
          <w:szCs w:val="24"/>
        </w:rPr>
      </w:pPr>
      <w:r w:rsidRPr="0086288F">
        <w:rPr>
          <w:rFonts w:ascii="Arial" w:hAnsi="Arial" w:cs="Arial"/>
          <w:noProof/>
          <w:sz w:val="24"/>
          <w:szCs w:val="24"/>
        </w:rPr>
        <w:t xml:space="preserve">Předmětem smlouvy je spolupráce Olomouckého </w:t>
      </w:r>
      <w:r w:rsidR="00816B0E" w:rsidRPr="0086288F">
        <w:rPr>
          <w:rFonts w:ascii="Arial" w:hAnsi="Arial" w:cs="Arial"/>
          <w:noProof/>
          <w:sz w:val="24"/>
          <w:szCs w:val="24"/>
        </w:rPr>
        <w:t>kraje a Jihomoravského kraje za </w:t>
      </w:r>
      <w:r w:rsidRPr="0086288F">
        <w:rPr>
          <w:rFonts w:ascii="Arial" w:hAnsi="Arial" w:cs="Arial"/>
          <w:noProof/>
          <w:sz w:val="24"/>
          <w:szCs w:val="24"/>
        </w:rPr>
        <w:t xml:space="preserve">účelem zajištění dopravní obslužnosti území Olomouckého kraje přiléhajícího k území Jihomoravského kraje. </w:t>
      </w:r>
    </w:p>
    <w:p w:rsidR="002824A0" w:rsidRPr="0086288F" w:rsidRDefault="002824A0" w:rsidP="002702A4">
      <w:pPr>
        <w:jc w:val="both"/>
        <w:rPr>
          <w:rFonts w:ascii="Arial" w:hAnsi="Arial" w:cs="Arial"/>
          <w:noProof/>
          <w:sz w:val="24"/>
          <w:szCs w:val="24"/>
        </w:rPr>
      </w:pPr>
      <w:r w:rsidRPr="0086288F">
        <w:rPr>
          <w:rFonts w:ascii="Arial" w:hAnsi="Arial" w:cs="Arial"/>
          <w:noProof/>
          <w:sz w:val="24"/>
          <w:szCs w:val="24"/>
        </w:rPr>
        <w:t>Jihomoravský kraj zadal dle zákona č. 137/2006</w:t>
      </w:r>
      <w:r w:rsidR="00E864B0" w:rsidRPr="0086288F">
        <w:rPr>
          <w:rFonts w:ascii="Arial" w:hAnsi="Arial" w:cs="Arial"/>
          <w:noProof/>
          <w:sz w:val="24"/>
          <w:szCs w:val="24"/>
        </w:rPr>
        <w:t xml:space="preserve"> Sb., o veřejných zakázkách, ve </w:t>
      </w:r>
      <w:r w:rsidRPr="0086288F">
        <w:rPr>
          <w:rFonts w:ascii="Arial" w:hAnsi="Arial" w:cs="Arial"/>
          <w:noProof/>
          <w:sz w:val="24"/>
          <w:szCs w:val="24"/>
        </w:rPr>
        <w:t xml:space="preserve">znění pozdějších předpisů </w:t>
      </w:r>
      <w:r w:rsidR="00B2057B" w:rsidRPr="0086288F">
        <w:rPr>
          <w:rFonts w:ascii="Arial" w:hAnsi="Arial" w:cs="Arial"/>
          <w:noProof/>
          <w:sz w:val="24"/>
          <w:szCs w:val="24"/>
        </w:rPr>
        <w:t xml:space="preserve">nadlimitní </w:t>
      </w:r>
      <w:r w:rsidRPr="0086288F">
        <w:rPr>
          <w:rFonts w:ascii="Arial" w:hAnsi="Arial" w:cs="Arial"/>
          <w:noProof/>
          <w:sz w:val="24"/>
          <w:szCs w:val="24"/>
        </w:rPr>
        <w:t xml:space="preserve">veřejnou zakázku </w:t>
      </w:r>
      <w:r w:rsidR="00636E35" w:rsidRPr="0086288F">
        <w:rPr>
          <w:rFonts w:ascii="Arial" w:hAnsi="Arial" w:cs="Arial"/>
          <w:noProof/>
          <w:sz w:val="24"/>
          <w:szCs w:val="24"/>
        </w:rPr>
        <w:t>„</w:t>
      </w:r>
      <w:r w:rsidR="00B2057B" w:rsidRPr="0086288F">
        <w:rPr>
          <w:rFonts w:ascii="Arial" w:hAnsi="Arial" w:cs="Arial"/>
          <w:noProof/>
          <w:sz w:val="24"/>
          <w:szCs w:val="24"/>
        </w:rPr>
        <w:t>Výběr dopravců pro</w:t>
      </w:r>
      <w:r w:rsidR="00505100" w:rsidRPr="0086288F">
        <w:rPr>
          <w:rFonts w:ascii="Arial" w:hAnsi="Arial" w:cs="Arial"/>
          <w:noProof/>
          <w:sz w:val="24"/>
          <w:szCs w:val="24"/>
        </w:rPr>
        <w:t> </w:t>
      </w:r>
      <w:r w:rsidR="00B2057B" w:rsidRPr="0086288F">
        <w:rPr>
          <w:rFonts w:ascii="Arial" w:hAnsi="Arial" w:cs="Arial"/>
          <w:noProof/>
          <w:sz w:val="24"/>
          <w:szCs w:val="24"/>
        </w:rPr>
        <w:t>uzavření smluv o veřejných službách v přepravě cestujících ve veřejné linkové osobní dopravě v rámci IDS JMK</w:t>
      </w:r>
      <w:r w:rsidR="00636E35" w:rsidRPr="0086288F">
        <w:rPr>
          <w:rFonts w:ascii="Arial" w:hAnsi="Arial" w:cs="Arial"/>
          <w:noProof/>
          <w:sz w:val="24"/>
          <w:szCs w:val="24"/>
        </w:rPr>
        <w:t>“</w:t>
      </w:r>
      <w:r w:rsidR="004C30C3">
        <w:rPr>
          <w:rFonts w:ascii="Arial" w:hAnsi="Arial" w:cs="Arial"/>
          <w:noProof/>
          <w:sz w:val="24"/>
          <w:szCs w:val="24"/>
        </w:rPr>
        <w:t xml:space="preserve"> s dobou plnění od 11. 12. </w:t>
      </w:r>
      <w:r w:rsidR="00B2057B" w:rsidRPr="0086288F">
        <w:rPr>
          <w:rFonts w:ascii="Arial" w:hAnsi="Arial" w:cs="Arial"/>
          <w:noProof/>
          <w:sz w:val="24"/>
          <w:szCs w:val="24"/>
        </w:rPr>
        <w:t xml:space="preserve">2011 a nadlimitní veřejnou zakázku </w:t>
      </w:r>
      <w:r w:rsidRPr="0086288F">
        <w:rPr>
          <w:rFonts w:ascii="Arial" w:hAnsi="Arial" w:cs="Arial"/>
          <w:noProof/>
          <w:sz w:val="24"/>
          <w:szCs w:val="24"/>
        </w:rPr>
        <w:t>„Výběr dopravců pro uzavření smluv o veřejných službách v přepravě cestujících ve veřejné linkové osobní dopravě v rámci IDS JMK</w:t>
      </w:r>
      <w:r w:rsidR="00B2057B" w:rsidRPr="0086288F">
        <w:rPr>
          <w:rFonts w:ascii="Arial" w:hAnsi="Arial" w:cs="Arial"/>
          <w:noProof/>
          <w:sz w:val="24"/>
          <w:szCs w:val="24"/>
        </w:rPr>
        <w:t xml:space="preserve"> - oblast Boskovicko</w:t>
      </w:r>
      <w:r w:rsidRPr="0086288F">
        <w:rPr>
          <w:rFonts w:ascii="Arial" w:hAnsi="Arial" w:cs="Arial"/>
          <w:noProof/>
          <w:sz w:val="24"/>
          <w:szCs w:val="24"/>
        </w:rPr>
        <w:t xml:space="preserve">“ s dobou plnění od </w:t>
      </w:r>
      <w:r w:rsidR="00E85B66" w:rsidRPr="0086288F">
        <w:rPr>
          <w:rFonts w:ascii="Arial" w:hAnsi="Arial" w:cs="Arial"/>
          <w:noProof/>
          <w:sz w:val="24"/>
          <w:szCs w:val="24"/>
        </w:rPr>
        <w:t>9</w:t>
      </w:r>
      <w:r w:rsidR="004C30C3">
        <w:rPr>
          <w:rFonts w:ascii="Arial" w:hAnsi="Arial" w:cs="Arial"/>
          <w:noProof/>
          <w:sz w:val="24"/>
          <w:szCs w:val="24"/>
        </w:rPr>
        <w:t>. 12. </w:t>
      </w:r>
      <w:r w:rsidRPr="0086288F">
        <w:rPr>
          <w:rFonts w:ascii="Arial" w:hAnsi="Arial" w:cs="Arial"/>
          <w:noProof/>
          <w:sz w:val="24"/>
          <w:szCs w:val="24"/>
        </w:rPr>
        <w:t>201</w:t>
      </w:r>
      <w:r w:rsidR="00E85B66" w:rsidRPr="0086288F">
        <w:rPr>
          <w:rFonts w:ascii="Arial" w:hAnsi="Arial" w:cs="Arial"/>
          <w:noProof/>
          <w:sz w:val="24"/>
          <w:szCs w:val="24"/>
        </w:rPr>
        <w:t>2</w:t>
      </w:r>
      <w:r w:rsidRPr="0086288F">
        <w:rPr>
          <w:rFonts w:ascii="Arial" w:hAnsi="Arial" w:cs="Arial"/>
          <w:noProof/>
          <w:sz w:val="24"/>
          <w:szCs w:val="24"/>
        </w:rPr>
        <w:t>. Některé linky veřejné osobní dopravy jsou provozovány přes hranice Jihomoravského k</w:t>
      </w:r>
      <w:r w:rsidR="006929AA">
        <w:rPr>
          <w:rFonts w:ascii="Arial" w:hAnsi="Arial" w:cs="Arial"/>
          <w:noProof/>
          <w:sz w:val="24"/>
          <w:szCs w:val="24"/>
        </w:rPr>
        <w:t>raje na území Olomouckého kraje, aby zajistily přepravní spádovost obou krajských území.</w:t>
      </w:r>
      <w:r w:rsidRPr="0086288F">
        <w:rPr>
          <w:rFonts w:ascii="Arial" w:hAnsi="Arial" w:cs="Arial"/>
          <w:noProof/>
          <w:sz w:val="24"/>
          <w:szCs w:val="24"/>
        </w:rPr>
        <w:t xml:space="preserve"> </w:t>
      </w:r>
    </w:p>
    <w:p w:rsidR="002824A0" w:rsidRPr="0086288F" w:rsidRDefault="002824A0" w:rsidP="002702A4">
      <w:pPr>
        <w:jc w:val="both"/>
        <w:rPr>
          <w:rFonts w:ascii="Arial" w:hAnsi="Arial" w:cs="Arial"/>
          <w:noProof/>
          <w:sz w:val="24"/>
          <w:szCs w:val="24"/>
        </w:rPr>
      </w:pPr>
    </w:p>
    <w:p w:rsidR="002824A0" w:rsidRPr="0086288F" w:rsidRDefault="002824A0" w:rsidP="002702A4">
      <w:pPr>
        <w:jc w:val="both"/>
        <w:rPr>
          <w:rFonts w:ascii="Arial" w:hAnsi="Arial" w:cs="Arial"/>
          <w:noProof/>
          <w:sz w:val="24"/>
          <w:szCs w:val="24"/>
        </w:rPr>
      </w:pPr>
      <w:r w:rsidRPr="0086288F">
        <w:rPr>
          <w:rFonts w:ascii="Arial" w:hAnsi="Arial" w:cs="Arial"/>
          <w:noProof/>
          <w:sz w:val="24"/>
          <w:szCs w:val="24"/>
        </w:rPr>
        <w:t xml:space="preserve">Jak Olomoucký kraj, tak Jihomoravský kraj hradí </w:t>
      </w:r>
      <w:r w:rsidR="00E864B0" w:rsidRPr="0086288F">
        <w:rPr>
          <w:rFonts w:ascii="Arial" w:hAnsi="Arial" w:cs="Arial"/>
          <w:noProof/>
          <w:sz w:val="24"/>
          <w:szCs w:val="24"/>
        </w:rPr>
        <w:t>dopravcům kompenzaci ztráty při </w:t>
      </w:r>
      <w:r w:rsidRPr="0086288F">
        <w:rPr>
          <w:rFonts w:ascii="Arial" w:hAnsi="Arial" w:cs="Arial"/>
          <w:noProof/>
          <w:sz w:val="24"/>
          <w:szCs w:val="24"/>
        </w:rPr>
        <w:t>zajišťování dop</w:t>
      </w:r>
      <w:r w:rsidR="009B21B0">
        <w:rPr>
          <w:rFonts w:ascii="Arial" w:hAnsi="Arial" w:cs="Arial"/>
          <w:noProof/>
          <w:sz w:val="24"/>
          <w:szCs w:val="24"/>
        </w:rPr>
        <w:t xml:space="preserve">ravní obslužnosti svých území. </w:t>
      </w:r>
      <w:r w:rsidRPr="0086288F">
        <w:rPr>
          <w:rFonts w:ascii="Arial" w:hAnsi="Arial" w:cs="Arial"/>
          <w:noProof/>
          <w:sz w:val="24"/>
          <w:szCs w:val="24"/>
        </w:rPr>
        <w:t>Dopravce vzešlý z výběrového řízení zajišťuje dopravní služby obou území.</w:t>
      </w:r>
    </w:p>
    <w:p w:rsidR="002824A0" w:rsidRPr="0086288F" w:rsidRDefault="002824A0" w:rsidP="002702A4">
      <w:pPr>
        <w:jc w:val="both"/>
        <w:rPr>
          <w:rFonts w:ascii="Arial" w:hAnsi="Arial" w:cs="Arial"/>
          <w:noProof/>
          <w:sz w:val="24"/>
          <w:szCs w:val="24"/>
        </w:rPr>
      </w:pPr>
    </w:p>
    <w:p w:rsidR="002824A0" w:rsidRPr="0086288F" w:rsidRDefault="002824A0" w:rsidP="002702A4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noProof/>
          <w:sz w:val="24"/>
          <w:szCs w:val="24"/>
        </w:rPr>
      </w:pPr>
      <w:r w:rsidRPr="0086288F">
        <w:rPr>
          <w:rFonts w:ascii="Arial" w:hAnsi="Arial" w:cs="Arial"/>
          <w:noProof/>
          <w:sz w:val="24"/>
          <w:szCs w:val="24"/>
        </w:rPr>
        <w:t xml:space="preserve">Vzhledem ke skutečnosti, že Olomoucký kraj </w:t>
      </w:r>
      <w:r w:rsidR="00E864B0" w:rsidRPr="0086288F">
        <w:rPr>
          <w:rFonts w:ascii="Arial" w:hAnsi="Arial" w:cs="Arial"/>
          <w:noProof/>
          <w:sz w:val="24"/>
          <w:szCs w:val="24"/>
        </w:rPr>
        <w:t>nerozhodl o zadávání zakázek na </w:t>
      </w:r>
      <w:r w:rsidRPr="0086288F">
        <w:rPr>
          <w:rFonts w:ascii="Arial" w:hAnsi="Arial" w:cs="Arial"/>
          <w:noProof/>
          <w:sz w:val="24"/>
          <w:szCs w:val="24"/>
        </w:rPr>
        <w:t>zajištění dopravní obslužnosti na svém území sousedícím s Jihomoravským krajem prostřednictvím zadávacího řízení</w:t>
      </w:r>
      <w:r w:rsidR="00A45D43">
        <w:rPr>
          <w:rFonts w:ascii="Arial" w:hAnsi="Arial" w:cs="Arial"/>
          <w:noProof/>
          <w:sz w:val="24"/>
          <w:szCs w:val="24"/>
        </w:rPr>
        <w:t>,</w:t>
      </w:r>
      <w:r w:rsidRPr="0086288F">
        <w:rPr>
          <w:rFonts w:ascii="Arial" w:hAnsi="Arial" w:cs="Arial"/>
          <w:noProof/>
          <w:sz w:val="24"/>
          <w:szCs w:val="24"/>
        </w:rPr>
        <w:t xml:space="preserve"> </w:t>
      </w:r>
      <w:bookmarkStart w:id="0" w:name="_GoBack"/>
      <w:bookmarkEnd w:id="0"/>
      <w:r w:rsidRPr="0086288F">
        <w:rPr>
          <w:rFonts w:ascii="Arial" w:hAnsi="Arial" w:cs="Arial"/>
          <w:noProof/>
          <w:sz w:val="24"/>
          <w:szCs w:val="24"/>
        </w:rPr>
        <w:t xml:space="preserve">je kompenzace ztráty dopravce zajišťujícího dopravní obslužnost území Olomouckého kraje poskytována krajem Jihomoravským a výše kompenzace kraji Jihomoravskému je hrazena krajem Olomouckým na základě </w:t>
      </w:r>
      <w:r w:rsidRPr="0086288F">
        <w:rPr>
          <w:rFonts w:ascii="Arial" w:hAnsi="Arial" w:cs="Arial"/>
          <w:b/>
          <w:noProof/>
          <w:sz w:val="24"/>
          <w:szCs w:val="24"/>
        </w:rPr>
        <w:t>„Smlouvy o úhradě kompenzace na zajištění dopravní obslužnosti veřejnou linkovou osobní dopravou v rámci IDS JMK“</w:t>
      </w:r>
      <w:r w:rsidRPr="0086288F">
        <w:rPr>
          <w:rFonts w:ascii="Arial" w:hAnsi="Arial" w:cs="Arial"/>
          <w:noProof/>
          <w:sz w:val="24"/>
          <w:szCs w:val="24"/>
        </w:rPr>
        <w:t xml:space="preserve">. </w:t>
      </w:r>
    </w:p>
    <w:p w:rsidR="00923BA6" w:rsidRDefault="00923BA6" w:rsidP="002702A4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noProof/>
          <w:sz w:val="24"/>
          <w:szCs w:val="24"/>
        </w:rPr>
      </w:pPr>
    </w:p>
    <w:p w:rsidR="002824A0" w:rsidRPr="006929AA" w:rsidRDefault="002824A0" w:rsidP="002702A4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noProof/>
          <w:sz w:val="24"/>
          <w:szCs w:val="24"/>
          <w:u w:val="single"/>
        </w:rPr>
      </w:pPr>
      <w:r w:rsidRPr="0086288F">
        <w:rPr>
          <w:rFonts w:ascii="Arial" w:hAnsi="Arial" w:cs="Arial"/>
          <w:b/>
          <w:noProof/>
          <w:sz w:val="24"/>
          <w:szCs w:val="24"/>
        </w:rPr>
        <w:t xml:space="preserve">Pro období </w:t>
      </w:r>
      <w:r w:rsidR="00E23F8E" w:rsidRPr="0086288F">
        <w:rPr>
          <w:rFonts w:ascii="Arial" w:hAnsi="Arial" w:cs="Arial"/>
          <w:b/>
          <w:noProof/>
          <w:sz w:val="24"/>
          <w:szCs w:val="24"/>
        </w:rPr>
        <w:t>9</w:t>
      </w:r>
      <w:r w:rsidR="009B21B0">
        <w:rPr>
          <w:rFonts w:ascii="Arial" w:hAnsi="Arial" w:cs="Arial"/>
          <w:b/>
          <w:noProof/>
          <w:sz w:val="24"/>
          <w:szCs w:val="24"/>
        </w:rPr>
        <w:t>. 12. </w:t>
      </w:r>
      <w:r w:rsidRPr="0086288F">
        <w:rPr>
          <w:rFonts w:ascii="Arial" w:hAnsi="Arial" w:cs="Arial"/>
          <w:b/>
          <w:noProof/>
          <w:sz w:val="24"/>
          <w:szCs w:val="24"/>
        </w:rPr>
        <w:t>201</w:t>
      </w:r>
      <w:r w:rsidR="00E23F8E" w:rsidRPr="0086288F">
        <w:rPr>
          <w:rFonts w:ascii="Arial" w:hAnsi="Arial" w:cs="Arial"/>
          <w:b/>
          <w:noProof/>
          <w:sz w:val="24"/>
          <w:szCs w:val="24"/>
        </w:rPr>
        <w:t>2</w:t>
      </w:r>
      <w:r w:rsidR="009B21B0">
        <w:rPr>
          <w:rFonts w:ascii="Arial" w:hAnsi="Arial" w:cs="Arial"/>
          <w:b/>
          <w:noProof/>
          <w:sz w:val="24"/>
          <w:szCs w:val="24"/>
        </w:rPr>
        <w:t xml:space="preserve"> do 31. 12. </w:t>
      </w:r>
      <w:r w:rsidRPr="0086288F">
        <w:rPr>
          <w:rFonts w:ascii="Arial" w:hAnsi="Arial" w:cs="Arial"/>
          <w:b/>
          <w:noProof/>
          <w:sz w:val="24"/>
          <w:szCs w:val="24"/>
        </w:rPr>
        <w:t>201</w:t>
      </w:r>
      <w:r w:rsidR="00E23F8E" w:rsidRPr="0086288F">
        <w:rPr>
          <w:rFonts w:ascii="Arial" w:hAnsi="Arial" w:cs="Arial"/>
          <w:b/>
          <w:noProof/>
          <w:sz w:val="24"/>
          <w:szCs w:val="24"/>
        </w:rPr>
        <w:t>3</w:t>
      </w:r>
      <w:r w:rsidRPr="0086288F">
        <w:rPr>
          <w:rFonts w:ascii="Arial" w:hAnsi="Arial" w:cs="Arial"/>
          <w:b/>
          <w:noProof/>
          <w:sz w:val="24"/>
          <w:szCs w:val="24"/>
        </w:rPr>
        <w:t xml:space="preserve"> činí maximální výše kompenzace </w:t>
      </w:r>
      <w:r w:rsidR="00A2054C" w:rsidRPr="0086288F">
        <w:rPr>
          <w:rFonts w:ascii="Arial" w:hAnsi="Arial" w:cs="Arial"/>
          <w:b/>
          <w:noProof/>
          <w:sz w:val="24"/>
          <w:szCs w:val="24"/>
        </w:rPr>
        <w:t>1</w:t>
      </w:r>
      <w:r w:rsidR="00F30A0F">
        <w:rPr>
          <w:rFonts w:ascii="Arial" w:hAnsi="Arial" w:cs="Arial"/>
          <w:b/>
          <w:noProof/>
          <w:sz w:val="24"/>
          <w:szCs w:val="24"/>
        </w:rPr>
        <w:t>.</w:t>
      </w:r>
      <w:r w:rsidR="00A2054C" w:rsidRPr="0086288F">
        <w:rPr>
          <w:rFonts w:ascii="Arial" w:hAnsi="Arial" w:cs="Arial"/>
          <w:b/>
          <w:noProof/>
          <w:sz w:val="24"/>
          <w:szCs w:val="24"/>
        </w:rPr>
        <w:t>494</w:t>
      </w:r>
      <w:r w:rsidR="00F30A0F">
        <w:rPr>
          <w:rFonts w:ascii="Arial" w:hAnsi="Arial" w:cs="Arial"/>
          <w:b/>
          <w:noProof/>
          <w:sz w:val="24"/>
          <w:szCs w:val="24"/>
        </w:rPr>
        <w:t>.</w:t>
      </w:r>
      <w:r w:rsidR="00A2054C" w:rsidRPr="0086288F">
        <w:rPr>
          <w:rFonts w:ascii="Arial" w:hAnsi="Arial" w:cs="Arial"/>
          <w:b/>
          <w:noProof/>
          <w:sz w:val="24"/>
          <w:szCs w:val="24"/>
        </w:rPr>
        <w:t>182,50</w:t>
      </w:r>
      <w:r w:rsidR="004C30C3">
        <w:rPr>
          <w:rFonts w:ascii="Arial" w:hAnsi="Arial" w:cs="Arial"/>
          <w:b/>
          <w:noProof/>
          <w:sz w:val="24"/>
          <w:szCs w:val="24"/>
        </w:rPr>
        <w:t> </w:t>
      </w:r>
      <w:r w:rsidRPr="0086288F">
        <w:rPr>
          <w:rFonts w:ascii="Arial" w:hAnsi="Arial" w:cs="Arial"/>
          <w:b/>
          <w:noProof/>
          <w:sz w:val="24"/>
          <w:szCs w:val="24"/>
        </w:rPr>
        <w:t xml:space="preserve">Kč. </w:t>
      </w:r>
      <w:r w:rsidRPr="006929AA">
        <w:rPr>
          <w:rFonts w:ascii="Arial" w:hAnsi="Arial" w:cs="Arial"/>
          <w:noProof/>
          <w:sz w:val="24"/>
          <w:szCs w:val="24"/>
          <w:u w:val="single"/>
        </w:rPr>
        <w:t>Tato částka bude podléhat v každém roce vyúčtování, kdy</w:t>
      </w:r>
      <w:r w:rsidR="00461F08">
        <w:rPr>
          <w:rFonts w:ascii="Arial" w:hAnsi="Arial" w:cs="Arial"/>
          <w:noProof/>
          <w:sz w:val="24"/>
          <w:szCs w:val="24"/>
          <w:u w:val="single"/>
        </w:rPr>
        <w:t> </w:t>
      </w:r>
      <w:r w:rsidRPr="006929AA">
        <w:rPr>
          <w:rFonts w:ascii="Arial" w:hAnsi="Arial" w:cs="Arial"/>
          <w:noProof/>
          <w:sz w:val="24"/>
          <w:szCs w:val="24"/>
          <w:u w:val="single"/>
        </w:rPr>
        <w:t>přeplatek ztráty bude zpět vrácen na účet Olomouckého kraje</w:t>
      </w:r>
      <w:r w:rsidR="00E864B0" w:rsidRPr="006929AA">
        <w:rPr>
          <w:rFonts w:ascii="Arial" w:hAnsi="Arial" w:cs="Arial"/>
          <w:noProof/>
          <w:sz w:val="24"/>
          <w:szCs w:val="24"/>
          <w:u w:val="single"/>
        </w:rPr>
        <w:t>, případný nedoplatek nebude ze </w:t>
      </w:r>
      <w:r w:rsidRPr="006929AA">
        <w:rPr>
          <w:rFonts w:ascii="Arial" w:hAnsi="Arial" w:cs="Arial"/>
          <w:noProof/>
          <w:sz w:val="24"/>
          <w:szCs w:val="24"/>
          <w:u w:val="single"/>
        </w:rPr>
        <w:t>strany Olomouckého kraje dohrazen.</w:t>
      </w:r>
      <w:r w:rsidRPr="006929AA">
        <w:rPr>
          <w:rFonts w:ascii="Arial" w:hAnsi="Arial" w:cs="Arial"/>
          <w:b/>
          <w:noProof/>
          <w:sz w:val="24"/>
          <w:szCs w:val="24"/>
          <w:u w:val="single"/>
        </w:rPr>
        <w:t xml:space="preserve"> </w:t>
      </w:r>
    </w:p>
    <w:p w:rsidR="00923BA6" w:rsidRDefault="00923BA6" w:rsidP="002702A4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noProof/>
          <w:sz w:val="24"/>
          <w:szCs w:val="24"/>
        </w:rPr>
      </w:pPr>
    </w:p>
    <w:p w:rsidR="002824A0" w:rsidRDefault="00E23F8E" w:rsidP="002702A4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noProof/>
          <w:sz w:val="24"/>
          <w:szCs w:val="24"/>
        </w:rPr>
      </w:pPr>
      <w:r w:rsidRPr="0086288F">
        <w:rPr>
          <w:rFonts w:ascii="Arial" w:hAnsi="Arial" w:cs="Arial"/>
          <w:b/>
          <w:noProof/>
          <w:sz w:val="24"/>
          <w:szCs w:val="24"/>
        </w:rPr>
        <w:t xml:space="preserve">Pro následující období budou  s ohledem na postup výběrových řízení JMK </w:t>
      </w:r>
      <w:r w:rsidR="002824A0" w:rsidRPr="0086288F">
        <w:rPr>
          <w:rFonts w:ascii="Arial" w:hAnsi="Arial" w:cs="Arial"/>
          <w:b/>
          <w:noProof/>
          <w:sz w:val="24"/>
          <w:szCs w:val="24"/>
        </w:rPr>
        <w:t>k této smlouvě uzavírány dodatky vždy s výpočtem výše kompenzace pro dané období.</w:t>
      </w:r>
      <w:r w:rsidR="003A7CFA">
        <w:rPr>
          <w:rFonts w:ascii="Arial" w:hAnsi="Arial" w:cs="Arial"/>
          <w:b/>
          <w:noProof/>
          <w:sz w:val="24"/>
          <w:szCs w:val="24"/>
        </w:rPr>
        <w:t xml:space="preserve"> </w:t>
      </w:r>
    </w:p>
    <w:p w:rsidR="00A65685" w:rsidRDefault="00A65685" w:rsidP="002702A4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noProof/>
          <w:sz w:val="24"/>
          <w:szCs w:val="24"/>
        </w:rPr>
      </w:pPr>
    </w:p>
    <w:p w:rsidR="002824A0" w:rsidRPr="0086288F" w:rsidRDefault="002824A0" w:rsidP="004B2008">
      <w:pPr>
        <w:pStyle w:val="Zkladntextodsazen"/>
        <w:numPr>
          <w:ilvl w:val="0"/>
          <w:numId w:val="3"/>
        </w:numPr>
        <w:spacing w:before="360" w:after="240"/>
        <w:rPr>
          <w:rFonts w:ascii="Arial" w:hAnsi="Arial" w:cs="Arial"/>
          <w:b/>
          <w:szCs w:val="24"/>
          <w:u w:val="single"/>
        </w:rPr>
      </w:pPr>
      <w:r w:rsidRPr="0086288F">
        <w:rPr>
          <w:rFonts w:ascii="Arial" w:hAnsi="Arial" w:cs="Arial"/>
          <w:b/>
          <w:szCs w:val="24"/>
          <w:u w:val="single"/>
        </w:rPr>
        <w:lastRenderedPageBreak/>
        <w:t>Závěr</w:t>
      </w:r>
    </w:p>
    <w:p w:rsidR="002824A0" w:rsidRPr="0086288F" w:rsidRDefault="002824A0" w:rsidP="004B2008">
      <w:pPr>
        <w:contextualSpacing/>
        <w:jc w:val="both"/>
        <w:rPr>
          <w:rFonts w:ascii="Arial" w:hAnsi="Arial" w:cs="Arial"/>
          <w:sz w:val="24"/>
          <w:szCs w:val="24"/>
        </w:rPr>
      </w:pPr>
      <w:r w:rsidRPr="0086288F">
        <w:rPr>
          <w:rFonts w:ascii="Arial" w:hAnsi="Arial" w:cs="Arial"/>
          <w:sz w:val="24"/>
          <w:szCs w:val="24"/>
        </w:rPr>
        <w:t xml:space="preserve">Jihomoravský kraj i Olomoucký kraj mají </w:t>
      </w:r>
      <w:r w:rsidR="006929AA">
        <w:rPr>
          <w:rFonts w:ascii="Arial" w:hAnsi="Arial" w:cs="Arial"/>
          <w:sz w:val="24"/>
          <w:szCs w:val="24"/>
        </w:rPr>
        <w:t xml:space="preserve">významný </w:t>
      </w:r>
      <w:r w:rsidRPr="0086288F">
        <w:rPr>
          <w:rFonts w:ascii="Arial" w:hAnsi="Arial" w:cs="Arial"/>
          <w:sz w:val="24"/>
          <w:szCs w:val="24"/>
        </w:rPr>
        <w:t>zájem na rozvoji svých území přilehlých k hranicím sousedního kraje při vědomí spádovosti obcí na území jednoho kraje do</w:t>
      </w:r>
      <w:r w:rsidR="00636E35" w:rsidRPr="0086288F">
        <w:rPr>
          <w:rFonts w:ascii="Arial" w:hAnsi="Arial" w:cs="Arial"/>
          <w:sz w:val="24"/>
          <w:szCs w:val="24"/>
        </w:rPr>
        <w:t> </w:t>
      </w:r>
      <w:r w:rsidRPr="0086288F">
        <w:rPr>
          <w:rFonts w:ascii="Arial" w:hAnsi="Arial" w:cs="Arial"/>
          <w:sz w:val="24"/>
          <w:szCs w:val="24"/>
        </w:rPr>
        <w:t>obcí na území druhého kraje a naopak.</w:t>
      </w:r>
      <w:r w:rsidR="00B51C6F">
        <w:rPr>
          <w:rFonts w:ascii="Arial" w:hAnsi="Arial" w:cs="Arial"/>
          <w:sz w:val="24"/>
          <w:szCs w:val="24"/>
        </w:rPr>
        <w:t xml:space="preserve"> Mezikrajské smluvní ujednání má</w:t>
      </w:r>
      <w:r w:rsidR="00792D27">
        <w:rPr>
          <w:rFonts w:ascii="Arial" w:hAnsi="Arial" w:cs="Arial"/>
          <w:sz w:val="24"/>
          <w:szCs w:val="24"/>
        </w:rPr>
        <w:t> </w:t>
      </w:r>
      <w:r w:rsidR="00B51C6F">
        <w:rPr>
          <w:rFonts w:ascii="Arial" w:hAnsi="Arial" w:cs="Arial"/>
          <w:sz w:val="24"/>
          <w:szCs w:val="24"/>
        </w:rPr>
        <w:t>obdobný charakter jako již dříve schvalované smlouvy v ROK a ZOK.</w:t>
      </w:r>
    </w:p>
    <w:p w:rsidR="002824A0" w:rsidRPr="0086288F" w:rsidRDefault="002824A0" w:rsidP="004B2008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2824A0" w:rsidRDefault="003A7CFA" w:rsidP="004B2008">
      <w:pPr>
        <w:pStyle w:val="Psmeno2odsazen1text"/>
        <w:numPr>
          <w:ilvl w:val="0"/>
          <w:numId w:val="0"/>
        </w:numPr>
        <w:rPr>
          <w:rFonts w:cs="Arial"/>
          <w:b/>
          <w:noProof w:val="0"/>
          <w:szCs w:val="24"/>
        </w:rPr>
      </w:pPr>
      <w:r>
        <w:rPr>
          <w:rFonts w:cs="Arial"/>
          <w:b/>
          <w:noProof w:val="0"/>
          <w:szCs w:val="24"/>
        </w:rPr>
        <w:t>Rada Olomouckého kraje doporučuje Zastupitelstvu Olomouckého kraje:</w:t>
      </w:r>
    </w:p>
    <w:p w:rsidR="002824A0" w:rsidRPr="0086288F" w:rsidRDefault="002824A0" w:rsidP="004B2008">
      <w:pPr>
        <w:pStyle w:val="Psmeno2odsazen1text"/>
        <w:numPr>
          <w:ilvl w:val="0"/>
          <w:numId w:val="4"/>
        </w:numPr>
        <w:spacing w:after="0"/>
        <w:rPr>
          <w:rFonts w:cs="Arial"/>
          <w:noProof w:val="0"/>
          <w:szCs w:val="24"/>
        </w:rPr>
      </w:pPr>
      <w:r w:rsidRPr="0086288F">
        <w:rPr>
          <w:rFonts w:cs="Arial"/>
          <w:noProof w:val="0"/>
          <w:szCs w:val="24"/>
        </w:rPr>
        <w:t>vzít na vědomí důvodovou zprávu,</w:t>
      </w:r>
    </w:p>
    <w:p w:rsidR="002824A0" w:rsidRPr="0086288F" w:rsidRDefault="003A7CFA" w:rsidP="004B2008">
      <w:pPr>
        <w:pStyle w:val="Psmeno2odsazen1text"/>
        <w:numPr>
          <w:ilvl w:val="0"/>
          <w:numId w:val="4"/>
        </w:numPr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schválit text</w:t>
      </w:r>
      <w:r w:rsidR="002824A0" w:rsidRPr="0086288F">
        <w:rPr>
          <w:rFonts w:cs="Arial"/>
          <w:noProof w:val="0"/>
          <w:szCs w:val="24"/>
        </w:rPr>
        <w:t xml:space="preserve"> „</w:t>
      </w:r>
      <w:r w:rsidR="002824A0" w:rsidRPr="0086288F">
        <w:rPr>
          <w:rFonts w:cs="Arial"/>
          <w:szCs w:val="24"/>
        </w:rPr>
        <w:t>Smlouvy o úhradě kompenzace na zajištění dopravní obslužnosti veřejnou linkovou osobní dopravou v rámci IDS JMK“,</w:t>
      </w:r>
      <w:r>
        <w:rPr>
          <w:rFonts w:cs="Arial"/>
          <w:szCs w:val="24"/>
        </w:rPr>
        <w:t xml:space="preserve"> dle Přílohy č. 1 důvodové zprávy,</w:t>
      </w:r>
    </w:p>
    <w:p w:rsidR="00BE13A6" w:rsidRPr="0086288F" w:rsidRDefault="004C30C3" w:rsidP="00BE13A6">
      <w:pPr>
        <w:pStyle w:val="Psmeno2odsazen1text"/>
        <w:numPr>
          <w:ilvl w:val="0"/>
          <w:numId w:val="4"/>
        </w:numPr>
        <w:spacing w:after="0"/>
        <w:rPr>
          <w:rFonts w:cs="Arial"/>
          <w:noProof w:val="0"/>
          <w:szCs w:val="24"/>
        </w:rPr>
      </w:pPr>
      <w:r>
        <w:rPr>
          <w:rFonts w:cs="Arial"/>
          <w:szCs w:val="24"/>
        </w:rPr>
        <w:t>uložit podepsat</w:t>
      </w:r>
      <w:r w:rsidR="00886B1E">
        <w:rPr>
          <w:rFonts w:cs="Arial"/>
          <w:szCs w:val="24"/>
        </w:rPr>
        <w:t xml:space="preserve"> </w:t>
      </w:r>
      <w:r w:rsidR="00BE13A6" w:rsidRPr="0086288F">
        <w:rPr>
          <w:rFonts w:cs="Arial"/>
          <w:szCs w:val="24"/>
        </w:rPr>
        <w:t>1. náměstk</w:t>
      </w:r>
      <w:r w:rsidR="00886B1E">
        <w:rPr>
          <w:rFonts w:cs="Arial"/>
          <w:szCs w:val="24"/>
        </w:rPr>
        <w:t>ovi</w:t>
      </w:r>
      <w:r w:rsidR="00BE13A6" w:rsidRPr="0086288F">
        <w:rPr>
          <w:rFonts w:cs="Arial"/>
          <w:szCs w:val="24"/>
        </w:rPr>
        <w:t xml:space="preserve"> hejtmana Olomouckého kraje</w:t>
      </w:r>
      <w:r>
        <w:rPr>
          <w:rFonts w:cs="Arial"/>
          <w:szCs w:val="24"/>
        </w:rPr>
        <w:t xml:space="preserve"> Mgr. </w:t>
      </w:r>
      <w:r w:rsidR="003A7CFA">
        <w:rPr>
          <w:rFonts w:cs="Arial"/>
          <w:szCs w:val="24"/>
        </w:rPr>
        <w:t>Aloisi Mačákovi, MBA, tuto smlouvu</w:t>
      </w:r>
    </w:p>
    <w:p w:rsidR="002824A0" w:rsidRPr="0086288F" w:rsidRDefault="002824A0" w:rsidP="00BE13A6">
      <w:pPr>
        <w:pStyle w:val="slo1text"/>
        <w:numPr>
          <w:ilvl w:val="0"/>
          <w:numId w:val="0"/>
        </w:numPr>
        <w:rPr>
          <w:rFonts w:cs="Arial"/>
          <w:b/>
          <w:szCs w:val="24"/>
        </w:rPr>
      </w:pPr>
    </w:p>
    <w:p w:rsidR="002824A0" w:rsidRDefault="002824A0" w:rsidP="004B2008">
      <w:pPr>
        <w:pStyle w:val="slo1text"/>
        <w:numPr>
          <w:ilvl w:val="0"/>
          <w:numId w:val="0"/>
        </w:numPr>
        <w:spacing w:after="0"/>
        <w:ind w:left="567"/>
        <w:rPr>
          <w:rFonts w:cs="Arial"/>
          <w:noProof w:val="0"/>
          <w:szCs w:val="24"/>
        </w:rPr>
      </w:pPr>
    </w:p>
    <w:p w:rsidR="00E864B0" w:rsidRPr="007475E5" w:rsidRDefault="00E864B0" w:rsidP="004B2008">
      <w:pPr>
        <w:pStyle w:val="slo1text"/>
        <w:numPr>
          <w:ilvl w:val="0"/>
          <w:numId w:val="0"/>
        </w:numPr>
        <w:spacing w:after="0"/>
        <w:ind w:left="567"/>
        <w:rPr>
          <w:rFonts w:cs="Arial"/>
          <w:noProof w:val="0"/>
          <w:szCs w:val="24"/>
        </w:rPr>
      </w:pPr>
    </w:p>
    <w:p w:rsidR="002824A0" w:rsidRDefault="002824A0" w:rsidP="004B2008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2824A0" w:rsidRPr="00C317FC" w:rsidRDefault="002824A0" w:rsidP="004B2008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Přílohy:</w:t>
      </w:r>
    </w:p>
    <w:p w:rsidR="002824A0" w:rsidRPr="00C317FC" w:rsidRDefault="002824A0" w:rsidP="004B2008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2824A0" w:rsidRPr="00E62A53" w:rsidRDefault="002824A0" w:rsidP="004B2008">
      <w:pPr>
        <w:pStyle w:val="slo1text"/>
        <w:numPr>
          <w:ilvl w:val="0"/>
          <w:numId w:val="4"/>
        </w:numPr>
        <w:spacing w:after="0"/>
        <w:rPr>
          <w:rFonts w:cs="Arial"/>
          <w:noProof w:val="0"/>
          <w:szCs w:val="24"/>
          <w:u w:val="single"/>
        </w:rPr>
      </w:pPr>
      <w:r w:rsidRPr="00E62A53">
        <w:rPr>
          <w:rFonts w:cs="Arial"/>
          <w:noProof w:val="0"/>
          <w:szCs w:val="24"/>
          <w:u w:val="single"/>
        </w:rPr>
        <w:t xml:space="preserve">Příloha č. 1 </w:t>
      </w:r>
    </w:p>
    <w:p w:rsidR="002824A0" w:rsidRPr="003E4522" w:rsidRDefault="002824A0" w:rsidP="004B2008">
      <w:pPr>
        <w:pStyle w:val="slo1text"/>
        <w:numPr>
          <w:ilvl w:val="0"/>
          <w:numId w:val="0"/>
        </w:numPr>
        <w:spacing w:after="0"/>
        <w:ind w:left="567"/>
        <w:rPr>
          <w:rFonts w:cs="Arial"/>
          <w:noProof w:val="0"/>
          <w:szCs w:val="24"/>
        </w:rPr>
      </w:pPr>
      <w:r w:rsidRPr="00DA6962">
        <w:rPr>
          <w:rFonts w:cs="Arial"/>
          <w:szCs w:val="24"/>
        </w:rPr>
        <w:t>Smlouv</w:t>
      </w:r>
      <w:r>
        <w:rPr>
          <w:rFonts w:cs="Arial"/>
          <w:szCs w:val="24"/>
        </w:rPr>
        <w:t>a</w:t>
      </w:r>
      <w:r w:rsidRPr="00DA6962">
        <w:rPr>
          <w:rFonts w:cs="Arial"/>
          <w:szCs w:val="24"/>
        </w:rPr>
        <w:t xml:space="preserve"> o úhradě kompenzace na zajištění dopravní obslužnosti veřejnou linkovou osobní dopravou v rámci IDS JMK</w:t>
      </w:r>
      <w:r w:rsidRPr="003E4522">
        <w:rPr>
          <w:rFonts w:cs="Arial"/>
          <w:noProof w:val="0"/>
          <w:szCs w:val="24"/>
        </w:rPr>
        <w:t xml:space="preserve">  </w:t>
      </w:r>
      <w:r w:rsidR="002702A4">
        <w:rPr>
          <w:rFonts w:cs="Arial"/>
          <w:noProof w:val="0"/>
          <w:szCs w:val="24"/>
        </w:rPr>
        <w:t>(str. 4 – 9)</w:t>
      </w:r>
    </w:p>
    <w:p w:rsidR="002824A0" w:rsidRDefault="002824A0" w:rsidP="004B2008">
      <w:pPr>
        <w:spacing w:after="360"/>
        <w:rPr>
          <w:rFonts w:ascii="Arial" w:hAnsi="Arial" w:cs="Arial"/>
          <w:b/>
          <w:sz w:val="24"/>
          <w:szCs w:val="24"/>
        </w:rPr>
      </w:pPr>
    </w:p>
    <w:p w:rsidR="001C578E" w:rsidRDefault="001C578E" w:rsidP="004B2008">
      <w:pPr>
        <w:rPr>
          <w:rFonts w:ascii="Arial" w:hAnsi="Arial" w:cs="Arial"/>
          <w:sz w:val="24"/>
          <w:szCs w:val="24"/>
        </w:rPr>
        <w:sectPr w:rsidR="001C578E" w:rsidSect="00540487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34A60" w:rsidRPr="002702A4" w:rsidRDefault="00434A60" w:rsidP="002702A4">
      <w:pPr>
        <w:jc w:val="center"/>
        <w:rPr>
          <w:rFonts w:ascii="Arial" w:hAnsi="Arial" w:cs="Arial"/>
          <w:b/>
          <w:sz w:val="24"/>
          <w:szCs w:val="24"/>
        </w:rPr>
      </w:pPr>
      <w:r w:rsidRPr="002702A4">
        <w:rPr>
          <w:rFonts w:ascii="Arial" w:hAnsi="Arial" w:cs="Arial"/>
          <w:b/>
          <w:sz w:val="24"/>
          <w:szCs w:val="24"/>
        </w:rPr>
        <w:lastRenderedPageBreak/>
        <w:t>Smlouva o úhradě kompenzace na zajištění dopravní obslužnosti veřejnou linkovou osobní dopravou v rámci IDS JMK</w:t>
      </w:r>
    </w:p>
    <w:p w:rsidR="00434A60" w:rsidRPr="002702A4" w:rsidRDefault="00434A60" w:rsidP="002702A4">
      <w:pPr>
        <w:rPr>
          <w:rFonts w:ascii="Arial" w:hAnsi="Arial" w:cs="Arial"/>
          <w:sz w:val="24"/>
          <w:szCs w:val="24"/>
        </w:rPr>
      </w:pPr>
    </w:p>
    <w:p w:rsidR="00434A60" w:rsidRPr="002702A4" w:rsidRDefault="00434A60" w:rsidP="002702A4">
      <w:pPr>
        <w:rPr>
          <w:rFonts w:ascii="Arial" w:hAnsi="Arial" w:cs="Arial"/>
          <w:sz w:val="24"/>
          <w:szCs w:val="24"/>
        </w:rPr>
      </w:pPr>
      <w:r w:rsidRPr="002702A4">
        <w:rPr>
          <w:rFonts w:ascii="Arial" w:hAnsi="Arial" w:cs="Arial"/>
          <w:sz w:val="24"/>
          <w:szCs w:val="24"/>
        </w:rPr>
        <w:t>uzavřená níže uvedeného dne, měsíce a roku v souladu s ustanoveními § 24 zákona č. 129/2000 Sb., o krajích (krajské zřízení), ve znění pozdějších předpisů (dále jen „</w:t>
      </w:r>
      <w:r w:rsidRPr="002702A4">
        <w:rPr>
          <w:rFonts w:ascii="Arial" w:hAnsi="Arial" w:cs="Arial"/>
          <w:b/>
          <w:sz w:val="24"/>
          <w:szCs w:val="24"/>
        </w:rPr>
        <w:t>krajské zřízení</w:t>
      </w:r>
      <w:r w:rsidRPr="002702A4">
        <w:rPr>
          <w:rFonts w:ascii="Arial" w:hAnsi="Arial" w:cs="Arial"/>
          <w:sz w:val="24"/>
          <w:szCs w:val="24"/>
        </w:rPr>
        <w:t>“) a § 159 a násl. zák. č. 500/2004 Sb., správní řád</w:t>
      </w:r>
    </w:p>
    <w:p w:rsidR="00434A60" w:rsidRPr="002702A4" w:rsidRDefault="00434A60" w:rsidP="002702A4">
      <w:pPr>
        <w:rPr>
          <w:rFonts w:ascii="Arial" w:hAnsi="Arial" w:cs="Arial"/>
          <w:sz w:val="24"/>
          <w:szCs w:val="24"/>
        </w:rPr>
      </w:pPr>
    </w:p>
    <w:p w:rsidR="00434A60" w:rsidRPr="002702A4" w:rsidRDefault="00434A60" w:rsidP="002702A4">
      <w:pPr>
        <w:outlineLvl w:val="0"/>
        <w:rPr>
          <w:rFonts w:ascii="Arial" w:hAnsi="Arial" w:cs="Arial"/>
          <w:b/>
          <w:sz w:val="24"/>
          <w:szCs w:val="24"/>
        </w:rPr>
      </w:pPr>
      <w:r w:rsidRPr="002702A4">
        <w:rPr>
          <w:rFonts w:ascii="Arial" w:hAnsi="Arial" w:cs="Arial"/>
          <w:b/>
          <w:sz w:val="24"/>
          <w:szCs w:val="24"/>
        </w:rPr>
        <w:t>Jihomoravský kraj</w:t>
      </w:r>
    </w:p>
    <w:p w:rsidR="00434A60" w:rsidRPr="002702A4" w:rsidRDefault="00434A60" w:rsidP="002702A4">
      <w:pPr>
        <w:rPr>
          <w:rFonts w:ascii="Arial" w:hAnsi="Arial" w:cs="Arial"/>
          <w:sz w:val="24"/>
          <w:szCs w:val="24"/>
        </w:rPr>
      </w:pPr>
      <w:r w:rsidRPr="002702A4">
        <w:rPr>
          <w:rFonts w:ascii="Arial" w:hAnsi="Arial" w:cs="Arial"/>
          <w:sz w:val="24"/>
          <w:szCs w:val="24"/>
        </w:rPr>
        <w:t>zastoupený: JUDr. Michalem Haškem, hejtmanem Jihomoravského kraje</w:t>
      </w:r>
    </w:p>
    <w:p w:rsidR="00434A60" w:rsidRPr="002702A4" w:rsidRDefault="00434A60" w:rsidP="002702A4">
      <w:pPr>
        <w:rPr>
          <w:rFonts w:ascii="Arial" w:hAnsi="Arial" w:cs="Arial"/>
          <w:sz w:val="24"/>
          <w:szCs w:val="24"/>
        </w:rPr>
      </w:pPr>
      <w:r w:rsidRPr="002702A4">
        <w:rPr>
          <w:rFonts w:ascii="Arial" w:hAnsi="Arial" w:cs="Arial"/>
          <w:sz w:val="24"/>
          <w:szCs w:val="24"/>
        </w:rPr>
        <w:t>se sídlem na adrese: Žerotínovo náměstí 3/5, 601 82 Brno</w:t>
      </w:r>
    </w:p>
    <w:p w:rsidR="00434A60" w:rsidRPr="002702A4" w:rsidRDefault="00434A60" w:rsidP="002702A4">
      <w:pPr>
        <w:outlineLvl w:val="0"/>
        <w:rPr>
          <w:rFonts w:ascii="Arial" w:hAnsi="Arial" w:cs="Arial"/>
          <w:sz w:val="24"/>
          <w:szCs w:val="24"/>
        </w:rPr>
      </w:pPr>
      <w:r w:rsidRPr="002702A4">
        <w:rPr>
          <w:rFonts w:ascii="Arial" w:hAnsi="Arial" w:cs="Arial"/>
          <w:sz w:val="24"/>
          <w:szCs w:val="24"/>
        </w:rPr>
        <w:t>IČO: 70888337</w:t>
      </w:r>
    </w:p>
    <w:p w:rsidR="00434A60" w:rsidRPr="002702A4" w:rsidRDefault="00434A60" w:rsidP="002702A4">
      <w:pPr>
        <w:rPr>
          <w:rFonts w:ascii="Arial" w:hAnsi="Arial" w:cs="Arial"/>
          <w:sz w:val="24"/>
          <w:szCs w:val="24"/>
        </w:rPr>
      </w:pPr>
      <w:r w:rsidRPr="002702A4">
        <w:rPr>
          <w:rFonts w:ascii="Arial" w:hAnsi="Arial" w:cs="Arial"/>
          <w:sz w:val="24"/>
          <w:szCs w:val="24"/>
        </w:rPr>
        <w:t xml:space="preserve">bankovní spojení: </w:t>
      </w:r>
      <w:r w:rsidRPr="002702A4">
        <w:rPr>
          <w:rFonts w:ascii="Arial" w:hAnsi="Arial" w:cs="Arial"/>
          <w:sz w:val="24"/>
          <w:szCs w:val="24"/>
        </w:rPr>
        <w:tab/>
        <w:t>Komerční banka, a.s., pobočka Brno-město</w:t>
      </w:r>
    </w:p>
    <w:p w:rsidR="00434A60" w:rsidRPr="002702A4" w:rsidRDefault="00434A60" w:rsidP="002702A4">
      <w:pPr>
        <w:rPr>
          <w:rFonts w:ascii="Arial" w:hAnsi="Arial" w:cs="Arial"/>
          <w:sz w:val="24"/>
          <w:szCs w:val="24"/>
        </w:rPr>
      </w:pPr>
      <w:r w:rsidRPr="002702A4">
        <w:rPr>
          <w:rFonts w:ascii="Arial" w:hAnsi="Arial" w:cs="Arial"/>
          <w:sz w:val="24"/>
          <w:szCs w:val="24"/>
        </w:rPr>
        <w:tab/>
      </w:r>
      <w:r w:rsidRPr="002702A4">
        <w:rPr>
          <w:rFonts w:ascii="Arial" w:hAnsi="Arial" w:cs="Arial"/>
          <w:sz w:val="24"/>
          <w:szCs w:val="24"/>
        </w:rPr>
        <w:tab/>
      </w:r>
      <w:r w:rsidRPr="002702A4">
        <w:rPr>
          <w:rFonts w:ascii="Arial" w:hAnsi="Arial" w:cs="Arial"/>
          <w:sz w:val="24"/>
          <w:szCs w:val="24"/>
        </w:rPr>
        <w:tab/>
        <w:t>č. fondu IDS: 27-9395010297/0100</w:t>
      </w:r>
    </w:p>
    <w:p w:rsidR="00434A60" w:rsidRPr="002702A4" w:rsidRDefault="00434A60" w:rsidP="002702A4">
      <w:pPr>
        <w:rPr>
          <w:rFonts w:ascii="Arial" w:hAnsi="Arial" w:cs="Arial"/>
          <w:sz w:val="24"/>
          <w:szCs w:val="24"/>
        </w:rPr>
      </w:pPr>
    </w:p>
    <w:p w:rsidR="00434A60" w:rsidRPr="002702A4" w:rsidRDefault="00434A60" w:rsidP="002702A4">
      <w:pPr>
        <w:rPr>
          <w:rFonts w:ascii="Arial" w:hAnsi="Arial" w:cs="Arial"/>
          <w:sz w:val="24"/>
          <w:szCs w:val="24"/>
        </w:rPr>
      </w:pPr>
      <w:r w:rsidRPr="002702A4">
        <w:rPr>
          <w:rFonts w:ascii="Arial" w:hAnsi="Arial" w:cs="Arial"/>
          <w:sz w:val="24"/>
          <w:szCs w:val="24"/>
        </w:rPr>
        <w:t>a</w:t>
      </w:r>
    </w:p>
    <w:p w:rsidR="00434A60" w:rsidRPr="002702A4" w:rsidRDefault="00434A60" w:rsidP="002702A4">
      <w:pPr>
        <w:rPr>
          <w:rFonts w:ascii="Arial" w:hAnsi="Arial" w:cs="Arial"/>
          <w:sz w:val="24"/>
          <w:szCs w:val="24"/>
        </w:rPr>
      </w:pPr>
    </w:p>
    <w:p w:rsidR="00434A60" w:rsidRPr="002702A4" w:rsidRDefault="00434A60" w:rsidP="002702A4">
      <w:pPr>
        <w:rPr>
          <w:rFonts w:ascii="Arial" w:hAnsi="Arial" w:cs="Arial"/>
          <w:b/>
          <w:sz w:val="24"/>
          <w:szCs w:val="24"/>
        </w:rPr>
      </w:pPr>
      <w:r w:rsidRPr="002702A4">
        <w:rPr>
          <w:rFonts w:ascii="Arial" w:hAnsi="Arial" w:cs="Arial"/>
          <w:b/>
          <w:sz w:val="24"/>
          <w:szCs w:val="24"/>
        </w:rPr>
        <w:t>Olomoucký kraj</w:t>
      </w:r>
    </w:p>
    <w:p w:rsidR="00434A60" w:rsidRPr="002702A4" w:rsidRDefault="00434A60" w:rsidP="002702A4">
      <w:pPr>
        <w:rPr>
          <w:rFonts w:ascii="Arial" w:hAnsi="Arial" w:cs="Arial"/>
          <w:sz w:val="24"/>
          <w:szCs w:val="24"/>
        </w:rPr>
      </w:pPr>
      <w:r w:rsidRPr="002702A4">
        <w:rPr>
          <w:rFonts w:ascii="Arial" w:hAnsi="Arial" w:cs="Arial"/>
          <w:sz w:val="24"/>
          <w:szCs w:val="24"/>
        </w:rPr>
        <w:t xml:space="preserve">zastoupený: Mgr. Aloisem </w:t>
      </w:r>
      <w:proofErr w:type="spellStart"/>
      <w:r w:rsidRPr="002702A4">
        <w:rPr>
          <w:rFonts w:ascii="Arial" w:hAnsi="Arial" w:cs="Arial"/>
          <w:sz w:val="24"/>
          <w:szCs w:val="24"/>
        </w:rPr>
        <w:t>Mačákem</w:t>
      </w:r>
      <w:proofErr w:type="spellEnd"/>
      <w:r w:rsidRPr="002702A4">
        <w:rPr>
          <w:rFonts w:ascii="Arial" w:hAnsi="Arial" w:cs="Arial"/>
          <w:sz w:val="24"/>
          <w:szCs w:val="24"/>
        </w:rPr>
        <w:t>, MBA, 1. náměstkem hejtmana Olomouckého kraje, na základě pověření hejtmana Olomouckého kraje ze dne 19. 11. 2012</w:t>
      </w:r>
    </w:p>
    <w:p w:rsidR="00434A60" w:rsidRPr="002702A4" w:rsidRDefault="00434A60" w:rsidP="002702A4">
      <w:pPr>
        <w:rPr>
          <w:rFonts w:ascii="Arial" w:hAnsi="Arial" w:cs="Arial"/>
          <w:sz w:val="24"/>
          <w:szCs w:val="24"/>
        </w:rPr>
      </w:pPr>
      <w:r w:rsidRPr="002702A4">
        <w:rPr>
          <w:rFonts w:ascii="Arial" w:hAnsi="Arial" w:cs="Arial"/>
          <w:sz w:val="24"/>
          <w:szCs w:val="24"/>
        </w:rPr>
        <w:t>se sídlem na adrese: Jeremenkova 40a, 779 11 Olomouc</w:t>
      </w:r>
    </w:p>
    <w:p w:rsidR="00434A60" w:rsidRPr="002702A4" w:rsidRDefault="00434A60" w:rsidP="002702A4">
      <w:pPr>
        <w:outlineLvl w:val="0"/>
        <w:rPr>
          <w:rFonts w:ascii="Arial" w:hAnsi="Arial" w:cs="Arial"/>
          <w:sz w:val="24"/>
          <w:szCs w:val="24"/>
        </w:rPr>
      </w:pPr>
      <w:r w:rsidRPr="002702A4">
        <w:rPr>
          <w:rFonts w:ascii="Arial" w:hAnsi="Arial" w:cs="Arial"/>
          <w:sz w:val="24"/>
          <w:szCs w:val="24"/>
        </w:rPr>
        <w:t>IČO: 60609460</w:t>
      </w:r>
    </w:p>
    <w:p w:rsidR="00434A60" w:rsidRPr="002702A4" w:rsidRDefault="00434A60" w:rsidP="002702A4">
      <w:pPr>
        <w:rPr>
          <w:rFonts w:ascii="Arial" w:hAnsi="Arial" w:cs="Arial"/>
          <w:sz w:val="24"/>
          <w:szCs w:val="24"/>
        </w:rPr>
      </w:pPr>
      <w:r w:rsidRPr="002702A4">
        <w:rPr>
          <w:rFonts w:ascii="Arial" w:hAnsi="Arial" w:cs="Arial"/>
          <w:sz w:val="24"/>
          <w:szCs w:val="24"/>
        </w:rPr>
        <w:t>bankovní spojení: Komerční banka a.s., Olomouc</w:t>
      </w:r>
    </w:p>
    <w:p w:rsidR="00434A60" w:rsidRPr="002702A4" w:rsidRDefault="00434A60" w:rsidP="002702A4">
      <w:pPr>
        <w:ind w:left="1416"/>
        <w:rPr>
          <w:rFonts w:ascii="Arial" w:hAnsi="Arial" w:cs="Arial"/>
          <w:sz w:val="24"/>
          <w:szCs w:val="24"/>
        </w:rPr>
      </w:pPr>
      <w:r w:rsidRPr="002702A4">
        <w:rPr>
          <w:rFonts w:ascii="Arial" w:hAnsi="Arial" w:cs="Arial"/>
          <w:sz w:val="24"/>
          <w:szCs w:val="24"/>
        </w:rPr>
        <w:t xml:space="preserve">      č. účtu výdajového: 27-4228330207/0100</w:t>
      </w:r>
    </w:p>
    <w:p w:rsidR="00434A60" w:rsidRPr="002702A4" w:rsidRDefault="00434A60" w:rsidP="002702A4">
      <w:pPr>
        <w:rPr>
          <w:rFonts w:ascii="Arial" w:hAnsi="Arial" w:cs="Arial"/>
          <w:sz w:val="24"/>
          <w:szCs w:val="24"/>
        </w:rPr>
      </w:pPr>
      <w:r w:rsidRPr="002702A4">
        <w:rPr>
          <w:rFonts w:ascii="Arial" w:hAnsi="Arial" w:cs="Arial"/>
          <w:sz w:val="24"/>
          <w:szCs w:val="24"/>
        </w:rPr>
        <w:t xml:space="preserve"> </w:t>
      </w:r>
      <w:r w:rsidRPr="002702A4">
        <w:rPr>
          <w:rFonts w:ascii="Arial" w:hAnsi="Arial" w:cs="Arial"/>
          <w:sz w:val="24"/>
          <w:szCs w:val="24"/>
        </w:rPr>
        <w:tab/>
      </w:r>
      <w:r w:rsidRPr="002702A4">
        <w:rPr>
          <w:rFonts w:ascii="Arial" w:hAnsi="Arial" w:cs="Arial"/>
          <w:sz w:val="24"/>
          <w:szCs w:val="24"/>
        </w:rPr>
        <w:tab/>
        <w:t xml:space="preserve">      č. účtu příjmového: 27-4228320287/0100</w:t>
      </w:r>
      <w:r w:rsidRPr="002702A4">
        <w:rPr>
          <w:rFonts w:ascii="Arial" w:hAnsi="Arial" w:cs="Arial"/>
          <w:sz w:val="24"/>
          <w:szCs w:val="24"/>
        </w:rPr>
        <w:tab/>
      </w:r>
    </w:p>
    <w:p w:rsidR="00434A60" w:rsidRPr="002702A4" w:rsidRDefault="00434A60" w:rsidP="002702A4">
      <w:pPr>
        <w:rPr>
          <w:rFonts w:ascii="Arial" w:hAnsi="Arial" w:cs="Arial"/>
          <w:sz w:val="24"/>
          <w:szCs w:val="24"/>
        </w:rPr>
      </w:pPr>
    </w:p>
    <w:p w:rsidR="00434A60" w:rsidRPr="002702A4" w:rsidRDefault="00434A60" w:rsidP="002702A4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2702A4">
        <w:rPr>
          <w:rFonts w:ascii="Arial" w:hAnsi="Arial" w:cs="Arial"/>
          <w:sz w:val="24"/>
          <w:szCs w:val="24"/>
        </w:rPr>
        <w:t>se</w:t>
      </w:r>
      <w:proofErr w:type="gramEnd"/>
      <w:r w:rsidRPr="002702A4">
        <w:rPr>
          <w:rFonts w:ascii="Arial" w:hAnsi="Arial" w:cs="Arial"/>
          <w:sz w:val="24"/>
          <w:szCs w:val="24"/>
        </w:rPr>
        <w:t xml:space="preserve"> vzhledem k </w:t>
      </w:r>
      <w:proofErr w:type="gramStart"/>
      <w:r w:rsidRPr="002702A4">
        <w:rPr>
          <w:rFonts w:ascii="Arial" w:hAnsi="Arial" w:cs="Arial"/>
          <w:sz w:val="24"/>
          <w:szCs w:val="24"/>
        </w:rPr>
        <w:t>tomu, že</w:t>
      </w:r>
      <w:proofErr w:type="gramEnd"/>
    </w:p>
    <w:p w:rsidR="00434A60" w:rsidRPr="002702A4" w:rsidRDefault="00434A60" w:rsidP="002702A4">
      <w:pPr>
        <w:jc w:val="center"/>
        <w:rPr>
          <w:rFonts w:ascii="Arial" w:hAnsi="Arial" w:cs="Arial"/>
          <w:sz w:val="24"/>
          <w:szCs w:val="24"/>
        </w:rPr>
      </w:pPr>
    </w:p>
    <w:p w:rsidR="00434A60" w:rsidRPr="002702A4" w:rsidRDefault="00434A60" w:rsidP="002702A4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2702A4">
        <w:rPr>
          <w:rFonts w:ascii="Arial" w:hAnsi="Arial" w:cs="Arial"/>
          <w:sz w:val="24"/>
          <w:szCs w:val="24"/>
        </w:rPr>
        <w:t>dne 1. 7. 2010 byla dovršena dopravní integrace prostřednictvím Integrovaného dopravního systému Jihomoravského kraje (dále jen „</w:t>
      </w:r>
      <w:r w:rsidRPr="002702A4">
        <w:rPr>
          <w:rFonts w:ascii="Arial" w:hAnsi="Arial" w:cs="Arial"/>
          <w:b/>
          <w:sz w:val="24"/>
          <w:szCs w:val="24"/>
        </w:rPr>
        <w:t>IDS JMK</w:t>
      </w:r>
      <w:r w:rsidRPr="002702A4">
        <w:rPr>
          <w:rFonts w:ascii="Arial" w:hAnsi="Arial" w:cs="Arial"/>
          <w:sz w:val="24"/>
          <w:szCs w:val="24"/>
        </w:rPr>
        <w:t>“) na celém území Jihomoravského kraje,</w:t>
      </w:r>
    </w:p>
    <w:p w:rsidR="00434A60" w:rsidRPr="002702A4" w:rsidRDefault="00434A60" w:rsidP="002702A4">
      <w:pPr>
        <w:pStyle w:val="Odstavecseseznamem"/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:rsidR="00434A60" w:rsidRPr="002702A4" w:rsidRDefault="00434A60" w:rsidP="002702A4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2702A4">
        <w:rPr>
          <w:rFonts w:ascii="Arial" w:hAnsi="Arial" w:cs="Arial"/>
          <w:sz w:val="24"/>
          <w:szCs w:val="24"/>
        </w:rPr>
        <w:t>provoz linek veřejné linkové osobní dopravy se uskutečňuje přes hranice Jihomoravského kraje a Olomouckého kraje a je jimi zajišťována dopravní obslužnost jak Jihomoravského kraje, tak Olomouckého kraje,</w:t>
      </w:r>
    </w:p>
    <w:p w:rsidR="00434A60" w:rsidRPr="002702A4" w:rsidRDefault="00434A60" w:rsidP="002702A4">
      <w:pPr>
        <w:pStyle w:val="Odstavecseseznamem"/>
        <w:spacing w:after="0" w:line="240" w:lineRule="auto"/>
        <w:rPr>
          <w:rFonts w:ascii="Arial" w:hAnsi="Arial" w:cs="Arial"/>
          <w:sz w:val="24"/>
          <w:szCs w:val="24"/>
        </w:rPr>
      </w:pPr>
    </w:p>
    <w:p w:rsidR="00434A60" w:rsidRPr="002702A4" w:rsidRDefault="00434A60" w:rsidP="002702A4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2702A4">
        <w:rPr>
          <w:rFonts w:ascii="Arial" w:hAnsi="Arial" w:cs="Arial"/>
          <w:sz w:val="24"/>
          <w:szCs w:val="24"/>
        </w:rPr>
        <w:t>jak Jihomoravský kraj, tak Olomoucký kraj hradí dopravcům kompenzaci ztráty při zajišťování dopravní obslužnosti svých území na příslušné délce spojů, na</w:t>
      </w:r>
      <w:r w:rsidR="00505100" w:rsidRPr="002702A4">
        <w:rPr>
          <w:rFonts w:ascii="Arial" w:hAnsi="Arial" w:cs="Arial"/>
          <w:sz w:val="24"/>
          <w:szCs w:val="24"/>
        </w:rPr>
        <w:t> </w:t>
      </w:r>
      <w:r w:rsidRPr="002702A4">
        <w:rPr>
          <w:rFonts w:ascii="Arial" w:hAnsi="Arial" w:cs="Arial"/>
          <w:sz w:val="24"/>
          <w:szCs w:val="24"/>
        </w:rPr>
        <w:t>jejichž provozu mají zájem, na základě samostatných smluv s dopravci,</w:t>
      </w:r>
    </w:p>
    <w:p w:rsidR="00434A60" w:rsidRPr="002702A4" w:rsidRDefault="00434A60" w:rsidP="002702A4">
      <w:pPr>
        <w:pStyle w:val="Odstavecseseznamem"/>
        <w:spacing w:after="0" w:line="240" w:lineRule="auto"/>
        <w:rPr>
          <w:rFonts w:ascii="Arial" w:hAnsi="Arial" w:cs="Arial"/>
          <w:sz w:val="24"/>
          <w:szCs w:val="24"/>
        </w:rPr>
      </w:pPr>
    </w:p>
    <w:p w:rsidR="00434A60" w:rsidRPr="002702A4" w:rsidRDefault="00434A60" w:rsidP="002702A4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2702A4">
        <w:rPr>
          <w:rFonts w:ascii="Arial" w:hAnsi="Arial" w:cs="Arial"/>
          <w:sz w:val="24"/>
          <w:szCs w:val="24"/>
        </w:rPr>
        <w:t>Jihomoravský kraj zadal dle zákona č. 137/2006 Sb., o veřejných zakázkách, ve</w:t>
      </w:r>
      <w:r w:rsidR="00505100" w:rsidRPr="002702A4">
        <w:rPr>
          <w:rFonts w:ascii="Arial" w:hAnsi="Arial" w:cs="Arial"/>
          <w:sz w:val="24"/>
          <w:szCs w:val="24"/>
        </w:rPr>
        <w:t> </w:t>
      </w:r>
      <w:r w:rsidRPr="002702A4">
        <w:rPr>
          <w:rFonts w:ascii="Arial" w:hAnsi="Arial" w:cs="Arial"/>
          <w:sz w:val="24"/>
          <w:szCs w:val="24"/>
        </w:rPr>
        <w:t>znění pozdějších předpisů nadlimitní veřejnou zakázku „Výběr dopravců pro</w:t>
      </w:r>
      <w:r w:rsidR="00505100" w:rsidRPr="002702A4">
        <w:rPr>
          <w:rFonts w:ascii="Arial" w:hAnsi="Arial" w:cs="Arial"/>
          <w:sz w:val="24"/>
          <w:szCs w:val="24"/>
        </w:rPr>
        <w:t> </w:t>
      </w:r>
      <w:r w:rsidRPr="002702A4">
        <w:rPr>
          <w:rFonts w:ascii="Arial" w:hAnsi="Arial" w:cs="Arial"/>
          <w:sz w:val="24"/>
          <w:szCs w:val="24"/>
        </w:rPr>
        <w:t>uzavření smluv o veřejných službách v přepravě cestujících ve veřejné linkové osobní dopravě v rámci</w:t>
      </w:r>
      <w:r w:rsidR="009B21B0">
        <w:rPr>
          <w:rFonts w:ascii="Arial" w:hAnsi="Arial" w:cs="Arial"/>
          <w:sz w:val="24"/>
          <w:szCs w:val="24"/>
        </w:rPr>
        <w:t xml:space="preserve"> IDS JMK“ s dobou plnění od 11. 12. </w:t>
      </w:r>
      <w:r w:rsidRPr="002702A4">
        <w:rPr>
          <w:rFonts w:ascii="Arial" w:hAnsi="Arial" w:cs="Arial"/>
          <w:sz w:val="24"/>
          <w:szCs w:val="24"/>
        </w:rPr>
        <w:t>2011 a</w:t>
      </w:r>
      <w:r w:rsidR="00505100" w:rsidRPr="002702A4">
        <w:rPr>
          <w:rFonts w:ascii="Arial" w:hAnsi="Arial" w:cs="Arial"/>
          <w:sz w:val="24"/>
          <w:szCs w:val="24"/>
        </w:rPr>
        <w:t> </w:t>
      </w:r>
      <w:r w:rsidRPr="002702A4">
        <w:rPr>
          <w:rFonts w:ascii="Arial" w:hAnsi="Arial" w:cs="Arial"/>
          <w:sz w:val="24"/>
          <w:szCs w:val="24"/>
        </w:rPr>
        <w:t xml:space="preserve">nadlimitní veřejnou zakázku „Výběr dopravců pro uzavření smluv </w:t>
      </w:r>
      <w:r w:rsidRPr="002702A4">
        <w:rPr>
          <w:rFonts w:ascii="Arial" w:hAnsi="Arial" w:cs="Arial"/>
          <w:bCs/>
          <w:sz w:val="24"/>
          <w:szCs w:val="24"/>
        </w:rPr>
        <w:t xml:space="preserve">o veřejných </w:t>
      </w:r>
      <w:r w:rsidRPr="002702A4">
        <w:rPr>
          <w:rFonts w:ascii="Arial" w:hAnsi="Arial" w:cs="Arial"/>
          <w:bCs/>
          <w:sz w:val="24"/>
          <w:szCs w:val="24"/>
        </w:rPr>
        <w:lastRenderedPageBreak/>
        <w:t>službách</w:t>
      </w:r>
      <w:r w:rsidRPr="002702A4">
        <w:rPr>
          <w:rFonts w:ascii="Arial" w:hAnsi="Arial" w:cs="Arial"/>
          <w:sz w:val="24"/>
          <w:szCs w:val="24"/>
        </w:rPr>
        <w:t xml:space="preserve"> v přepravě cestujících ve veřejné linkové osobní dopravě v rámci IDS JMK – oblast </w:t>
      </w:r>
      <w:proofErr w:type="spellStart"/>
      <w:r w:rsidRPr="002702A4">
        <w:rPr>
          <w:rFonts w:ascii="Arial" w:hAnsi="Arial" w:cs="Arial"/>
          <w:sz w:val="24"/>
          <w:szCs w:val="24"/>
        </w:rPr>
        <w:t>Boskovicko</w:t>
      </w:r>
      <w:proofErr w:type="spellEnd"/>
      <w:r w:rsidRPr="002702A4">
        <w:rPr>
          <w:rFonts w:ascii="Arial" w:hAnsi="Arial" w:cs="Arial"/>
          <w:sz w:val="24"/>
          <w:szCs w:val="24"/>
        </w:rPr>
        <w:t>“ s dobou plnění od 9. 12. 2012 (dále jen „</w:t>
      </w:r>
      <w:r w:rsidRPr="002702A4">
        <w:rPr>
          <w:rFonts w:ascii="Arial" w:hAnsi="Arial" w:cs="Arial"/>
          <w:b/>
          <w:sz w:val="24"/>
          <w:szCs w:val="24"/>
        </w:rPr>
        <w:t>VZ</w:t>
      </w:r>
      <w:r w:rsidRPr="002702A4">
        <w:rPr>
          <w:rFonts w:ascii="Arial" w:hAnsi="Arial" w:cs="Arial"/>
          <w:sz w:val="24"/>
          <w:szCs w:val="24"/>
        </w:rPr>
        <w:t xml:space="preserve">“),  </w:t>
      </w:r>
    </w:p>
    <w:p w:rsidR="00434A60" w:rsidRPr="002702A4" w:rsidRDefault="00434A60" w:rsidP="002702A4">
      <w:pPr>
        <w:pStyle w:val="Odstavecseseznamem"/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:rsidR="00434A60" w:rsidRPr="002702A4" w:rsidRDefault="00434A60" w:rsidP="002702A4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2702A4">
        <w:rPr>
          <w:rFonts w:ascii="Arial" w:hAnsi="Arial" w:cs="Arial"/>
          <w:sz w:val="24"/>
          <w:szCs w:val="24"/>
        </w:rPr>
        <w:t>některé linky veřejné linkové osobní dopravy zahrnuté do VZ, a tedy i do IDS JMK, mají být provozovány přes hranice Jihomoravského kraje a Olomouckého kraje a má jimi být nadále zajišťována dopravní obslužnost jak Jihomoravského kraje, tak Olomouckého kraje (dále jen „</w:t>
      </w:r>
      <w:r w:rsidRPr="002702A4">
        <w:rPr>
          <w:rFonts w:ascii="Arial" w:hAnsi="Arial" w:cs="Arial"/>
          <w:b/>
          <w:sz w:val="24"/>
          <w:szCs w:val="24"/>
        </w:rPr>
        <w:t>přeshraniční linky</w:t>
      </w:r>
      <w:r w:rsidRPr="002702A4">
        <w:rPr>
          <w:rFonts w:ascii="Arial" w:hAnsi="Arial" w:cs="Arial"/>
          <w:sz w:val="24"/>
          <w:szCs w:val="24"/>
        </w:rPr>
        <w:t>“),</w:t>
      </w:r>
    </w:p>
    <w:p w:rsidR="00434A60" w:rsidRPr="002702A4" w:rsidRDefault="00434A60" w:rsidP="002702A4">
      <w:pPr>
        <w:pStyle w:val="Odstavecseseznamem"/>
        <w:spacing w:after="0" w:line="240" w:lineRule="auto"/>
        <w:rPr>
          <w:rFonts w:ascii="Arial" w:hAnsi="Arial" w:cs="Arial"/>
          <w:sz w:val="24"/>
          <w:szCs w:val="24"/>
        </w:rPr>
      </w:pPr>
    </w:p>
    <w:p w:rsidR="00434A60" w:rsidRPr="002702A4" w:rsidRDefault="00434A60" w:rsidP="002702A4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2702A4">
        <w:rPr>
          <w:rFonts w:ascii="Arial" w:hAnsi="Arial" w:cs="Arial"/>
          <w:sz w:val="24"/>
          <w:szCs w:val="24"/>
        </w:rPr>
        <w:t>Olomoucký kraj nerozhodl o zadávání zakázek na zajištění dopravní obslužnosti na svém území sousedícím s Jihomoravským krajem prostřednictvím zadávacího řízení, nabídkového řízení či přímého zadání,</w:t>
      </w:r>
    </w:p>
    <w:p w:rsidR="00434A60" w:rsidRPr="002702A4" w:rsidRDefault="00434A60" w:rsidP="002702A4">
      <w:pPr>
        <w:pStyle w:val="Odstavecseseznamem"/>
        <w:spacing w:after="0" w:line="240" w:lineRule="auto"/>
        <w:rPr>
          <w:rFonts w:ascii="Arial" w:hAnsi="Arial" w:cs="Arial"/>
          <w:sz w:val="24"/>
          <w:szCs w:val="24"/>
        </w:rPr>
      </w:pPr>
    </w:p>
    <w:p w:rsidR="00434A60" w:rsidRPr="002702A4" w:rsidRDefault="00434A60" w:rsidP="002702A4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2702A4">
        <w:rPr>
          <w:rFonts w:ascii="Arial" w:hAnsi="Arial" w:cs="Arial"/>
          <w:sz w:val="24"/>
          <w:szCs w:val="24"/>
        </w:rPr>
        <w:t>s ohledem na komfort cestujících se jeví jako nevhodné, aby byl provoz na</w:t>
      </w:r>
      <w:r w:rsidR="00505100" w:rsidRPr="002702A4">
        <w:rPr>
          <w:rFonts w:ascii="Arial" w:hAnsi="Arial" w:cs="Arial"/>
          <w:sz w:val="24"/>
          <w:szCs w:val="24"/>
        </w:rPr>
        <w:t> </w:t>
      </w:r>
      <w:r w:rsidRPr="002702A4">
        <w:rPr>
          <w:rFonts w:ascii="Arial" w:hAnsi="Arial" w:cs="Arial"/>
          <w:sz w:val="24"/>
          <w:szCs w:val="24"/>
        </w:rPr>
        <w:t>přeshraničních linkách zajišťován různými dopravci s nutností přestupu či</w:t>
      </w:r>
      <w:r w:rsidR="00EB64D8">
        <w:rPr>
          <w:rFonts w:ascii="Arial" w:hAnsi="Arial" w:cs="Arial"/>
          <w:sz w:val="24"/>
          <w:szCs w:val="24"/>
        </w:rPr>
        <w:t> </w:t>
      </w:r>
      <w:proofErr w:type="spellStart"/>
      <w:r w:rsidRPr="002702A4">
        <w:rPr>
          <w:rFonts w:ascii="Arial" w:hAnsi="Arial" w:cs="Arial"/>
          <w:sz w:val="24"/>
          <w:szCs w:val="24"/>
        </w:rPr>
        <w:t>přeodbavení</w:t>
      </w:r>
      <w:proofErr w:type="spellEnd"/>
      <w:r w:rsidRPr="002702A4">
        <w:rPr>
          <w:rFonts w:ascii="Arial" w:hAnsi="Arial" w:cs="Arial"/>
          <w:sz w:val="24"/>
          <w:szCs w:val="24"/>
        </w:rPr>
        <w:t xml:space="preserve"> cestujících a naopak je z hlediska komfortu cestujících vhodné, aby přeshraniční linky byly zahrnuty do IDS JMK,</w:t>
      </w:r>
    </w:p>
    <w:p w:rsidR="00434A60" w:rsidRPr="002702A4" w:rsidRDefault="00434A60" w:rsidP="002702A4">
      <w:pPr>
        <w:pStyle w:val="Odstavecseseznamem"/>
        <w:spacing w:after="0" w:line="240" w:lineRule="auto"/>
        <w:rPr>
          <w:rFonts w:ascii="Arial" w:hAnsi="Arial" w:cs="Arial"/>
          <w:sz w:val="24"/>
          <w:szCs w:val="24"/>
        </w:rPr>
      </w:pPr>
    </w:p>
    <w:p w:rsidR="00434A60" w:rsidRPr="002702A4" w:rsidRDefault="00434A60" w:rsidP="002702A4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2702A4">
        <w:rPr>
          <w:rFonts w:ascii="Arial" w:hAnsi="Arial" w:cs="Arial"/>
          <w:sz w:val="24"/>
          <w:szCs w:val="24"/>
        </w:rPr>
        <w:t>Jihomoravský kraj i Olomoucký kraj mají zájem na rozvoji svých území přilehlých k hranicím sousedního kraje při vědomí spádovosti obcí na území jednoho kraje do obcí na území druhého kraje a naopak,</w:t>
      </w:r>
    </w:p>
    <w:p w:rsidR="00434A60" w:rsidRPr="002702A4" w:rsidRDefault="00434A60" w:rsidP="002702A4">
      <w:pPr>
        <w:pStyle w:val="Odstavecseseznamem"/>
        <w:spacing w:after="0" w:line="240" w:lineRule="auto"/>
        <w:rPr>
          <w:rFonts w:ascii="Arial" w:hAnsi="Arial" w:cs="Arial"/>
          <w:sz w:val="24"/>
          <w:szCs w:val="24"/>
        </w:rPr>
      </w:pPr>
    </w:p>
    <w:p w:rsidR="00434A60" w:rsidRPr="002702A4" w:rsidRDefault="00434A60" w:rsidP="002702A4">
      <w:pPr>
        <w:jc w:val="center"/>
        <w:rPr>
          <w:rFonts w:ascii="Arial" w:hAnsi="Arial" w:cs="Arial"/>
          <w:sz w:val="24"/>
          <w:szCs w:val="24"/>
        </w:rPr>
      </w:pPr>
      <w:r w:rsidRPr="002702A4">
        <w:rPr>
          <w:rFonts w:ascii="Arial" w:hAnsi="Arial" w:cs="Arial"/>
          <w:sz w:val="24"/>
          <w:szCs w:val="24"/>
        </w:rPr>
        <w:t>dohodly takto:</w:t>
      </w:r>
    </w:p>
    <w:p w:rsidR="00434A60" w:rsidRPr="002702A4" w:rsidRDefault="00434A60" w:rsidP="002702A4">
      <w:pPr>
        <w:rPr>
          <w:rFonts w:ascii="Arial" w:hAnsi="Arial" w:cs="Arial"/>
          <w:sz w:val="24"/>
          <w:szCs w:val="24"/>
        </w:rPr>
      </w:pPr>
    </w:p>
    <w:p w:rsidR="00434A60" w:rsidRPr="002702A4" w:rsidRDefault="00434A60" w:rsidP="002702A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702A4">
        <w:rPr>
          <w:rFonts w:ascii="Arial" w:hAnsi="Arial" w:cs="Arial"/>
          <w:b/>
          <w:sz w:val="24"/>
          <w:szCs w:val="24"/>
        </w:rPr>
        <w:t>I.</w:t>
      </w:r>
    </w:p>
    <w:p w:rsidR="00434A60" w:rsidRPr="002702A4" w:rsidRDefault="00434A60" w:rsidP="002702A4">
      <w:pPr>
        <w:jc w:val="center"/>
        <w:rPr>
          <w:rFonts w:ascii="Arial" w:hAnsi="Arial" w:cs="Arial"/>
          <w:b/>
          <w:sz w:val="24"/>
          <w:szCs w:val="24"/>
        </w:rPr>
      </w:pPr>
      <w:r w:rsidRPr="002702A4">
        <w:rPr>
          <w:rFonts w:ascii="Arial" w:hAnsi="Arial" w:cs="Arial"/>
          <w:b/>
          <w:sz w:val="24"/>
          <w:szCs w:val="24"/>
        </w:rPr>
        <w:t>Předmět a účel smlouvy</w:t>
      </w:r>
    </w:p>
    <w:p w:rsidR="00434A60" w:rsidRPr="002702A4" w:rsidRDefault="00434A60" w:rsidP="002702A4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2702A4">
        <w:rPr>
          <w:rFonts w:ascii="Arial" w:hAnsi="Arial" w:cs="Arial"/>
          <w:sz w:val="24"/>
          <w:szCs w:val="24"/>
        </w:rPr>
        <w:t>Předmětem této smlouvy je spolupráce Jihomoravského kraje a Olomouckého kraje za účelem zajištění dopravní obslužnosti území Olomouckého kraje přiléhajícího k území Jihomoravského kraje a zajištění dopravní obslužnosti území Jihomoravského kraje přiléhajícího k území Olomouckého kraje.</w:t>
      </w:r>
      <w:r w:rsidRPr="002702A4">
        <w:rPr>
          <w:rFonts w:ascii="Arial" w:hAnsi="Arial" w:cs="Arial"/>
          <w:color w:val="0000FF"/>
          <w:sz w:val="24"/>
          <w:szCs w:val="24"/>
        </w:rPr>
        <w:t xml:space="preserve">  </w:t>
      </w:r>
    </w:p>
    <w:p w:rsidR="00434A60" w:rsidRPr="002702A4" w:rsidRDefault="00434A60" w:rsidP="002702A4">
      <w:pPr>
        <w:pStyle w:val="Odstavecseseznamem"/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:rsidR="00434A60" w:rsidRPr="002702A4" w:rsidRDefault="00434A60" w:rsidP="002702A4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2702A4">
        <w:rPr>
          <w:rFonts w:ascii="Arial" w:hAnsi="Arial" w:cs="Arial"/>
          <w:sz w:val="24"/>
          <w:szCs w:val="24"/>
        </w:rPr>
        <w:t>Pro dosažení účelu smlouvy Olomoucký kraj prohlašuje, že akceptuje výsledky výběru dopravců Jihomoravského kraje</w:t>
      </w:r>
      <w:r w:rsidRPr="002702A4">
        <w:rPr>
          <w:rFonts w:ascii="Arial" w:hAnsi="Arial" w:cs="Arial"/>
          <w:color w:val="FF0000"/>
          <w:sz w:val="24"/>
          <w:szCs w:val="24"/>
        </w:rPr>
        <w:t xml:space="preserve"> </w:t>
      </w:r>
      <w:r w:rsidRPr="002702A4">
        <w:rPr>
          <w:rFonts w:ascii="Arial" w:hAnsi="Arial" w:cs="Arial"/>
          <w:sz w:val="24"/>
          <w:szCs w:val="24"/>
        </w:rPr>
        <w:t>v rámci VZ.</w:t>
      </w:r>
    </w:p>
    <w:p w:rsidR="00434A60" w:rsidRPr="002702A4" w:rsidRDefault="00434A60" w:rsidP="002702A4">
      <w:pPr>
        <w:rPr>
          <w:rFonts w:ascii="Arial" w:hAnsi="Arial" w:cs="Arial"/>
          <w:sz w:val="24"/>
          <w:szCs w:val="24"/>
        </w:rPr>
      </w:pPr>
    </w:p>
    <w:p w:rsidR="00947EE6" w:rsidRPr="002702A4" w:rsidRDefault="00947EE6" w:rsidP="002702A4">
      <w:pPr>
        <w:rPr>
          <w:rFonts w:ascii="Arial" w:hAnsi="Arial" w:cs="Arial"/>
          <w:sz w:val="24"/>
          <w:szCs w:val="24"/>
        </w:rPr>
      </w:pPr>
    </w:p>
    <w:p w:rsidR="00434A60" w:rsidRPr="002702A4" w:rsidRDefault="00434A60" w:rsidP="002702A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702A4">
        <w:rPr>
          <w:rFonts w:ascii="Arial" w:hAnsi="Arial" w:cs="Arial"/>
          <w:b/>
          <w:sz w:val="24"/>
          <w:szCs w:val="24"/>
        </w:rPr>
        <w:t>II.</w:t>
      </w:r>
    </w:p>
    <w:p w:rsidR="00434A60" w:rsidRPr="002702A4" w:rsidRDefault="00434A60" w:rsidP="002702A4">
      <w:pPr>
        <w:jc w:val="center"/>
        <w:rPr>
          <w:rFonts w:ascii="Arial" w:hAnsi="Arial" w:cs="Arial"/>
          <w:b/>
          <w:sz w:val="24"/>
          <w:szCs w:val="24"/>
        </w:rPr>
      </w:pPr>
      <w:r w:rsidRPr="002702A4">
        <w:rPr>
          <w:rFonts w:ascii="Arial" w:hAnsi="Arial" w:cs="Arial"/>
          <w:b/>
          <w:sz w:val="24"/>
          <w:szCs w:val="24"/>
        </w:rPr>
        <w:t>Práva a povinnosti smluvních stran</w:t>
      </w:r>
    </w:p>
    <w:p w:rsidR="00434A60" w:rsidRPr="002702A4" w:rsidRDefault="00434A60" w:rsidP="002702A4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2702A4">
        <w:rPr>
          <w:rFonts w:ascii="Arial" w:hAnsi="Arial" w:cs="Arial"/>
          <w:sz w:val="24"/>
          <w:szCs w:val="24"/>
        </w:rPr>
        <w:t>Jihomoravský kraj se prostřednictvím smluv o veřejných službách uzavřených s dopravci vybranými pro plnění VZ zavazuje zajistit dopravní obslužnost území Olomouckého kraje přiléhajícího k území Jihomoravského kraje spoji přeshraničních</w:t>
      </w:r>
      <w:r w:rsidR="00EB64D8">
        <w:rPr>
          <w:rFonts w:ascii="Arial" w:hAnsi="Arial" w:cs="Arial"/>
          <w:sz w:val="24"/>
          <w:szCs w:val="24"/>
        </w:rPr>
        <w:t xml:space="preserve"> linek v rozsahu definovaném v P</w:t>
      </w:r>
      <w:r w:rsidR="00170EC0">
        <w:rPr>
          <w:rFonts w:ascii="Arial" w:hAnsi="Arial" w:cs="Arial"/>
          <w:sz w:val="24"/>
          <w:szCs w:val="24"/>
        </w:rPr>
        <w:t>říloze č. </w:t>
      </w:r>
      <w:r w:rsidRPr="002702A4">
        <w:rPr>
          <w:rFonts w:ascii="Arial" w:hAnsi="Arial" w:cs="Arial"/>
          <w:sz w:val="24"/>
          <w:szCs w:val="24"/>
        </w:rPr>
        <w:t>1 této smlouvy s výjimkou situací, kdy bude úsek spoje přeshraniční linky dle Přílohy č. 1 této smlouvy na území Olomouckého kraje dotčen uzavírkou.</w:t>
      </w:r>
    </w:p>
    <w:p w:rsidR="00434A60" w:rsidRPr="002702A4" w:rsidRDefault="00434A60" w:rsidP="002702A4">
      <w:pPr>
        <w:pStyle w:val="Odstavecseseznamem"/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:rsidR="00434A60" w:rsidRPr="002702A4" w:rsidRDefault="00434A60" w:rsidP="002702A4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2702A4">
        <w:rPr>
          <w:rFonts w:ascii="Arial" w:hAnsi="Arial" w:cs="Arial"/>
          <w:sz w:val="24"/>
          <w:szCs w:val="24"/>
        </w:rPr>
        <w:lastRenderedPageBreak/>
        <w:t xml:space="preserve">Olomoucký kraj se zavazuje za podmínek stanovených v čl. III., </w:t>
      </w:r>
      <w:r w:rsidRPr="002702A4">
        <w:rPr>
          <w:rFonts w:ascii="Arial" w:hAnsi="Arial" w:cs="Arial"/>
          <w:i/>
          <w:sz w:val="24"/>
          <w:szCs w:val="24"/>
        </w:rPr>
        <w:t>čl. IV., čl. V.</w:t>
      </w:r>
      <w:r w:rsidRPr="002702A4">
        <w:rPr>
          <w:rFonts w:ascii="Arial" w:hAnsi="Arial" w:cs="Arial"/>
          <w:sz w:val="24"/>
          <w:szCs w:val="24"/>
        </w:rPr>
        <w:t xml:space="preserve"> a</w:t>
      </w:r>
      <w:r w:rsidR="00505100" w:rsidRPr="002702A4">
        <w:rPr>
          <w:rFonts w:ascii="Arial" w:hAnsi="Arial" w:cs="Arial"/>
          <w:sz w:val="24"/>
          <w:szCs w:val="24"/>
        </w:rPr>
        <w:t> </w:t>
      </w:r>
      <w:r w:rsidRPr="002702A4">
        <w:rPr>
          <w:rFonts w:ascii="Arial" w:hAnsi="Arial" w:cs="Arial"/>
          <w:sz w:val="24"/>
          <w:szCs w:val="24"/>
        </w:rPr>
        <w:t>čl.</w:t>
      </w:r>
      <w:r w:rsidR="00505100" w:rsidRPr="002702A4">
        <w:rPr>
          <w:rFonts w:ascii="Arial" w:hAnsi="Arial" w:cs="Arial"/>
          <w:sz w:val="24"/>
          <w:szCs w:val="24"/>
        </w:rPr>
        <w:t> </w:t>
      </w:r>
      <w:r w:rsidR="009B21B0">
        <w:rPr>
          <w:rFonts w:ascii="Arial" w:hAnsi="Arial" w:cs="Arial"/>
          <w:sz w:val="24"/>
          <w:szCs w:val="24"/>
        </w:rPr>
        <w:t>VI.</w:t>
      </w:r>
      <w:r w:rsidRPr="002702A4">
        <w:rPr>
          <w:rFonts w:ascii="Arial" w:hAnsi="Arial" w:cs="Arial"/>
          <w:color w:val="0000FF"/>
          <w:sz w:val="24"/>
          <w:szCs w:val="24"/>
        </w:rPr>
        <w:t xml:space="preserve"> </w:t>
      </w:r>
      <w:r w:rsidRPr="002702A4">
        <w:rPr>
          <w:rFonts w:ascii="Arial" w:hAnsi="Arial" w:cs="Arial"/>
          <w:sz w:val="24"/>
          <w:szCs w:val="24"/>
        </w:rPr>
        <w:t>této smlouvy hradit Jihomoravskému kraji kompenzaci pro dopravce, s nimiž Jihomoravský kraj uzavřel smlouvy o veřejných službách na základě VZ a</w:t>
      </w:r>
      <w:r w:rsidR="00505100" w:rsidRPr="002702A4">
        <w:rPr>
          <w:rFonts w:ascii="Arial" w:hAnsi="Arial" w:cs="Arial"/>
          <w:sz w:val="24"/>
          <w:szCs w:val="24"/>
        </w:rPr>
        <w:t> </w:t>
      </w:r>
      <w:r w:rsidRPr="002702A4">
        <w:rPr>
          <w:rFonts w:ascii="Arial" w:hAnsi="Arial" w:cs="Arial"/>
          <w:sz w:val="24"/>
          <w:szCs w:val="24"/>
        </w:rPr>
        <w:t>jejichž předmětem je provoz spojů</w:t>
      </w:r>
      <w:r w:rsidR="00EB64D8">
        <w:rPr>
          <w:rFonts w:ascii="Arial" w:hAnsi="Arial" w:cs="Arial"/>
          <w:sz w:val="24"/>
          <w:szCs w:val="24"/>
        </w:rPr>
        <w:t xml:space="preserve"> na přeshraničních linkách dle P</w:t>
      </w:r>
      <w:r w:rsidRPr="002702A4">
        <w:rPr>
          <w:rFonts w:ascii="Arial" w:hAnsi="Arial" w:cs="Arial"/>
          <w:sz w:val="24"/>
          <w:szCs w:val="24"/>
        </w:rPr>
        <w:t>řílohy č. 1 této smlouvy (dále jen „</w:t>
      </w:r>
      <w:r w:rsidRPr="002702A4">
        <w:rPr>
          <w:rFonts w:ascii="Arial" w:hAnsi="Arial" w:cs="Arial"/>
          <w:b/>
          <w:sz w:val="24"/>
          <w:szCs w:val="24"/>
        </w:rPr>
        <w:t>kompenzace</w:t>
      </w:r>
      <w:r w:rsidRPr="002702A4">
        <w:rPr>
          <w:rFonts w:ascii="Arial" w:hAnsi="Arial" w:cs="Arial"/>
          <w:sz w:val="24"/>
          <w:szCs w:val="24"/>
        </w:rPr>
        <w:t>“).</w:t>
      </w:r>
    </w:p>
    <w:p w:rsidR="00434A60" w:rsidRPr="002702A4" w:rsidRDefault="00434A60" w:rsidP="002702A4">
      <w:pPr>
        <w:pStyle w:val="Odstavecseseznamem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434A60" w:rsidRPr="002702A4" w:rsidRDefault="00434A60" w:rsidP="002702A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702A4">
        <w:rPr>
          <w:rFonts w:ascii="Arial" w:hAnsi="Arial" w:cs="Arial"/>
          <w:b/>
          <w:sz w:val="24"/>
          <w:szCs w:val="24"/>
        </w:rPr>
        <w:t>III.</w:t>
      </w:r>
    </w:p>
    <w:p w:rsidR="00434A60" w:rsidRPr="002702A4" w:rsidRDefault="00434A60" w:rsidP="002702A4">
      <w:pPr>
        <w:jc w:val="center"/>
        <w:rPr>
          <w:rFonts w:ascii="Arial" w:hAnsi="Arial" w:cs="Arial"/>
          <w:b/>
          <w:sz w:val="24"/>
          <w:szCs w:val="24"/>
        </w:rPr>
      </w:pPr>
      <w:r w:rsidRPr="002702A4">
        <w:rPr>
          <w:rFonts w:ascii="Arial" w:hAnsi="Arial" w:cs="Arial"/>
          <w:b/>
          <w:sz w:val="24"/>
          <w:szCs w:val="24"/>
        </w:rPr>
        <w:t>Úhrada kompenzace</w:t>
      </w:r>
    </w:p>
    <w:p w:rsidR="00434A60" w:rsidRPr="002702A4" w:rsidRDefault="00434A60" w:rsidP="002702A4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2702A4">
        <w:rPr>
          <w:rFonts w:ascii="Arial" w:hAnsi="Arial" w:cs="Arial"/>
          <w:sz w:val="24"/>
          <w:szCs w:val="24"/>
        </w:rPr>
        <w:t>Výše kompenzace za dobu o</w:t>
      </w:r>
      <w:r w:rsidR="009B21B0">
        <w:rPr>
          <w:rFonts w:ascii="Arial" w:hAnsi="Arial" w:cs="Arial"/>
          <w:sz w:val="24"/>
          <w:szCs w:val="24"/>
        </w:rPr>
        <w:t>d účinnosti této smlouvy do 31. 12. </w:t>
      </w:r>
      <w:r w:rsidRPr="002702A4">
        <w:rPr>
          <w:rFonts w:ascii="Arial" w:hAnsi="Arial" w:cs="Arial"/>
          <w:sz w:val="24"/>
          <w:szCs w:val="24"/>
        </w:rPr>
        <w:t>2013 je dána následujícím vzorcem:</w:t>
      </w:r>
    </w:p>
    <w:p w:rsidR="00434A60" w:rsidRPr="002702A4" w:rsidRDefault="00434A60" w:rsidP="002702A4">
      <w:pPr>
        <w:pStyle w:val="Odstavecseseznamem"/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:rsidR="00434A60" w:rsidRPr="002702A4" w:rsidRDefault="00434A60" w:rsidP="002702A4">
      <w:pPr>
        <w:pStyle w:val="Odstavecseseznamem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2702A4">
        <w:rPr>
          <w:rFonts w:ascii="Arial" w:hAnsi="Arial" w:cs="Arial"/>
          <w:sz w:val="24"/>
          <w:szCs w:val="24"/>
        </w:rPr>
        <w:t>K = ∑ ((</w:t>
      </w:r>
      <w:proofErr w:type="spellStart"/>
      <w:r w:rsidRPr="002702A4">
        <w:rPr>
          <w:rFonts w:ascii="Arial" w:hAnsi="Arial" w:cs="Arial"/>
          <w:sz w:val="24"/>
          <w:szCs w:val="24"/>
        </w:rPr>
        <w:t>C</w:t>
      </w:r>
      <w:r w:rsidRPr="002702A4">
        <w:rPr>
          <w:rFonts w:ascii="Arial" w:hAnsi="Arial" w:cs="Arial"/>
          <w:sz w:val="24"/>
          <w:szCs w:val="24"/>
          <w:vertAlign w:val="subscript"/>
        </w:rPr>
        <w:t>i</w:t>
      </w:r>
      <w:proofErr w:type="spellEnd"/>
      <w:r w:rsidRPr="002702A4">
        <w:rPr>
          <w:rFonts w:ascii="Arial" w:hAnsi="Arial" w:cs="Arial"/>
          <w:sz w:val="24"/>
          <w:szCs w:val="24"/>
        </w:rPr>
        <w:t xml:space="preserve"> - T</w:t>
      </w:r>
      <w:r w:rsidRPr="002702A4">
        <w:rPr>
          <w:rFonts w:ascii="Arial" w:hAnsi="Arial" w:cs="Arial"/>
          <w:sz w:val="24"/>
          <w:szCs w:val="24"/>
          <w:vertAlign w:val="subscript"/>
        </w:rPr>
        <w:t>i</w:t>
      </w:r>
      <w:r w:rsidRPr="002702A4">
        <w:rPr>
          <w:rFonts w:ascii="Arial" w:hAnsi="Arial" w:cs="Arial"/>
          <w:sz w:val="24"/>
          <w:szCs w:val="24"/>
        </w:rPr>
        <w:t xml:space="preserve">) x </w:t>
      </w:r>
      <w:proofErr w:type="spellStart"/>
      <w:r w:rsidRPr="002702A4">
        <w:rPr>
          <w:rFonts w:ascii="Arial" w:hAnsi="Arial" w:cs="Arial"/>
          <w:sz w:val="24"/>
          <w:szCs w:val="24"/>
        </w:rPr>
        <w:t>KM</w:t>
      </w:r>
      <w:r w:rsidRPr="002702A4">
        <w:rPr>
          <w:rFonts w:ascii="Arial" w:hAnsi="Arial" w:cs="Arial"/>
          <w:sz w:val="24"/>
          <w:szCs w:val="24"/>
          <w:vertAlign w:val="subscript"/>
        </w:rPr>
        <w:t>i</w:t>
      </w:r>
      <w:proofErr w:type="spellEnd"/>
      <w:r w:rsidRPr="002702A4">
        <w:rPr>
          <w:rFonts w:ascii="Arial" w:hAnsi="Arial" w:cs="Arial"/>
          <w:sz w:val="24"/>
          <w:szCs w:val="24"/>
        </w:rPr>
        <w:t>)</w:t>
      </w:r>
    </w:p>
    <w:p w:rsidR="008825C0" w:rsidRDefault="008825C0" w:rsidP="002702A4">
      <w:pPr>
        <w:pStyle w:val="Odstavecseseznamem"/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:rsidR="00434A60" w:rsidRPr="002702A4" w:rsidRDefault="00434A60" w:rsidP="002702A4">
      <w:pPr>
        <w:pStyle w:val="Odstavecseseznamem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2702A4">
        <w:rPr>
          <w:rFonts w:ascii="Arial" w:hAnsi="Arial" w:cs="Arial"/>
          <w:sz w:val="24"/>
          <w:szCs w:val="24"/>
        </w:rPr>
        <w:t>kde</w:t>
      </w:r>
    </w:p>
    <w:p w:rsidR="008825C0" w:rsidRDefault="008825C0" w:rsidP="002702A4">
      <w:pPr>
        <w:pStyle w:val="Odstavecseseznamem"/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:rsidR="00434A60" w:rsidRPr="002702A4" w:rsidRDefault="00434A60" w:rsidP="002702A4">
      <w:pPr>
        <w:pStyle w:val="Odstavecseseznamem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2702A4">
        <w:rPr>
          <w:rFonts w:ascii="Arial" w:hAnsi="Arial" w:cs="Arial"/>
          <w:sz w:val="24"/>
          <w:szCs w:val="24"/>
        </w:rPr>
        <w:t>K</w:t>
      </w:r>
      <w:r w:rsidRPr="002702A4">
        <w:rPr>
          <w:rFonts w:ascii="Arial" w:hAnsi="Arial" w:cs="Arial"/>
          <w:sz w:val="24"/>
          <w:szCs w:val="24"/>
        </w:rPr>
        <w:tab/>
      </w:r>
      <w:r w:rsidRPr="002702A4">
        <w:rPr>
          <w:rFonts w:ascii="Arial" w:hAnsi="Arial" w:cs="Arial"/>
          <w:sz w:val="24"/>
          <w:szCs w:val="24"/>
        </w:rPr>
        <w:tab/>
      </w:r>
      <w:proofErr w:type="gramStart"/>
      <w:r w:rsidRPr="002702A4">
        <w:rPr>
          <w:rFonts w:ascii="Arial" w:hAnsi="Arial" w:cs="Arial"/>
          <w:sz w:val="24"/>
          <w:szCs w:val="24"/>
        </w:rPr>
        <w:t>je</w:t>
      </w:r>
      <w:proofErr w:type="gramEnd"/>
      <w:r w:rsidRPr="002702A4">
        <w:rPr>
          <w:rFonts w:ascii="Arial" w:hAnsi="Arial" w:cs="Arial"/>
          <w:sz w:val="24"/>
          <w:szCs w:val="24"/>
        </w:rPr>
        <w:t xml:space="preserve"> kompenzace</w:t>
      </w:r>
    </w:p>
    <w:p w:rsidR="008825C0" w:rsidRDefault="008825C0" w:rsidP="002702A4">
      <w:pPr>
        <w:pStyle w:val="Odstavecseseznamem"/>
        <w:spacing w:after="0" w:line="240" w:lineRule="auto"/>
        <w:ind w:left="1416" w:hanging="990"/>
        <w:jc w:val="both"/>
        <w:rPr>
          <w:rFonts w:ascii="Arial" w:hAnsi="Arial" w:cs="Arial"/>
          <w:sz w:val="24"/>
          <w:szCs w:val="24"/>
        </w:rPr>
      </w:pPr>
    </w:p>
    <w:p w:rsidR="00434A60" w:rsidRPr="002702A4" w:rsidRDefault="00434A60" w:rsidP="002702A4">
      <w:pPr>
        <w:pStyle w:val="Odstavecseseznamem"/>
        <w:spacing w:after="0" w:line="240" w:lineRule="auto"/>
        <w:ind w:left="1416" w:hanging="990"/>
        <w:jc w:val="both"/>
        <w:rPr>
          <w:rFonts w:ascii="Arial" w:hAnsi="Arial" w:cs="Arial"/>
          <w:sz w:val="24"/>
          <w:szCs w:val="24"/>
        </w:rPr>
      </w:pPr>
      <w:proofErr w:type="spellStart"/>
      <w:r w:rsidRPr="002702A4">
        <w:rPr>
          <w:rFonts w:ascii="Arial" w:hAnsi="Arial" w:cs="Arial"/>
          <w:sz w:val="24"/>
          <w:szCs w:val="24"/>
        </w:rPr>
        <w:t>C</w:t>
      </w:r>
      <w:r w:rsidRPr="002702A4">
        <w:rPr>
          <w:rFonts w:ascii="Arial" w:hAnsi="Arial" w:cs="Arial"/>
          <w:sz w:val="24"/>
          <w:szCs w:val="24"/>
          <w:vertAlign w:val="subscript"/>
        </w:rPr>
        <w:t>i</w:t>
      </w:r>
      <w:proofErr w:type="spellEnd"/>
      <w:r w:rsidR="009B21B0">
        <w:rPr>
          <w:rFonts w:ascii="Arial" w:hAnsi="Arial" w:cs="Arial"/>
          <w:sz w:val="24"/>
          <w:szCs w:val="24"/>
        </w:rPr>
        <w:tab/>
        <w:t>je aktuální platná cena za 1 </w:t>
      </w:r>
      <w:r w:rsidRPr="002702A4">
        <w:rPr>
          <w:rFonts w:ascii="Arial" w:hAnsi="Arial" w:cs="Arial"/>
          <w:sz w:val="24"/>
          <w:szCs w:val="24"/>
        </w:rPr>
        <w:t>km na přeshraniční lince, placená na</w:t>
      </w:r>
      <w:r w:rsidR="00505100" w:rsidRPr="002702A4">
        <w:rPr>
          <w:rFonts w:ascii="Arial" w:hAnsi="Arial" w:cs="Arial"/>
          <w:sz w:val="24"/>
          <w:szCs w:val="24"/>
        </w:rPr>
        <w:t> </w:t>
      </w:r>
      <w:r w:rsidRPr="002702A4">
        <w:rPr>
          <w:rFonts w:ascii="Arial" w:hAnsi="Arial" w:cs="Arial"/>
          <w:sz w:val="24"/>
          <w:szCs w:val="24"/>
        </w:rPr>
        <w:t xml:space="preserve">základě smlouvy o veřejných službách vybranému dopravci </w:t>
      </w:r>
    </w:p>
    <w:p w:rsidR="008825C0" w:rsidRDefault="008825C0" w:rsidP="002702A4">
      <w:pPr>
        <w:pStyle w:val="Odstavecseseznamem"/>
        <w:spacing w:after="0" w:line="240" w:lineRule="auto"/>
        <w:ind w:left="1416" w:hanging="990"/>
        <w:jc w:val="both"/>
        <w:rPr>
          <w:rFonts w:ascii="Arial" w:hAnsi="Arial" w:cs="Arial"/>
          <w:sz w:val="24"/>
          <w:szCs w:val="24"/>
        </w:rPr>
      </w:pPr>
    </w:p>
    <w:p w:rsidR="008825C0" w:rsidRDefault="00434A60" w:rsidP="00170EC0">
      <w:pPr>
        <w:pStyle w:val="Odstavecseseznamem"/>
        <w:spacing w:after="0" w:line="240" w:lineRule="auto"/>
        <w:ind w:left="1416" w:hanging="990"/>
        <w:jc w:val="both"/>
        <w:rPr>
          <w:rFonts w:ascii="Arial" w:hAnsi="Arial" w:cs="Arial"/>
          <w:sz w:val="24"/>
          <w:szCs w:val="24"/>
        </w:rPr>
      </w:pPr>
      <w:proofErr w:type="spellStart"/>
      <w:r w:rsidRPr="002702A4">
        <w:rPr>
          <w:rFonts w:ascii="Arial" w:hAnsi="Arial" w:cs="Arial"/>
          <w:sz w:val="24"/>
          <w:szCs w:val="24"/>
        </w:rPr>
        <w:t>KM</w:t>
      </w:r>
      <w:r w:rsidRPr="002702A4">
        <w:rPr>
          <w:rFonts w:ascii="Arial" w:hAnsi="Arial" w:cs="Arial"/>
          <w:sz w:val="24"/>
          <w:szCs w:val="24"/>
          <w:vertAlign w:val="subscript"/>
        </w:rPr>
        <w:t>i</w:t>
      </w:r>
      <w:proofErr w:type="spellEnd"/>
      <w:r w:rsidRPr="002702A4">
        <w:rPr>
          <w:rFonts w:ascii="Arial" w:hAnsi="Arial" w:cs="Arial"/>
          <w:sz w:val="24"/>
          <w:szCs w:val="24"/>
        </w:rPr>
        <w:tab/>
        <w:t>je skutečný počet kilometrů ujetých dopravcem na přeshraniční lince na</w:t>
      </w:r>
      <w:r w:rsidR="00505100" w:rsidRPr="002702A4">
        <w:rPr>
          <w:rFonts w:ascii="Arial" w:hAnsi="Arial" w:cs="Arial"/>
          <w:sz w:val="24"/>
          <w:szCs w:val="24"/>
        </w:rPr>
        <w:t> </w:t>
      </w:r>
      <w:r w:rsidR="00EB64D8">
        <w:rPr>
          <w:rFonts w:ascii="Arial" w:hAnsi="Arial" w:cs="Arial"/>
          <w:sz w:val="24"/>
          <w:szCs w:val="24"/>
        </w:rPr>
        <w:t>území Olomouckého kraje dle P</w:t>
      </w:r>
      <w:r w:rsidRPr="002702A4">
        <w:rPr>
          <w:rFonts w:ascii="Arial" w:hAnsi="Arial" w:cs="Arial"/>
          <w:sz w:val="24"/>
          <w:szCs w:val="24"/>
        </w:rPr>
        <w:t>řílohy č. 1 této smlouvy za období od</w:t>
      </w:r>
      <w:r w:rsidR="00505100" w:rsidRPr="002702A4">
        <w:rPr>
          <w:rFonts w:ascii="Arial" w:hAnsi="Arial" w:cs="Arial"/>
          <w:sz w:val="24"/>
          <w:szCs w:val="24"/>
        </w:rPr>
        <w:t> </w:t>
      </w:r>
      <w:r w:rsidRPr="002702A4">
        <w:rPr>
          <w:rFonts w:ascii="Arial" w:hAnsi="Arial" w:cs="Arial"/>
          <w:sz w:val="24"/>
          <w:szCs w:val="24"/>
        </w:rPr>
        <w:t>účinnosti této smlouvy do 31. 12. 2013</w:t>
      </w:r>
    </w:p>
    <w:p w:rsidR="00170EC0" w:rsidRPr="00170EC0" w:rsidRDefault="00170EC0" w:rsidP="00170EC0">
      <w:pPr>
        <w:pStyle w:val="Odstavecseseznamem"/>
        <w:spacing w:after="0" w:line="240" w:lineRule="auto"/>
        <w:ind w:left="1416" w:hanging="990"/>
        <w:jc w:val="both"/>
        <w:rPr>
          <w:rFonts w:ascii="Arial" w:hAnsi="Arial" w:cs="Arial"/>
          <w:sz w:val="24"/>
          <w:szCs w:val="24"/>
        </w:rPr>
      </w:pPr>
    </w:p>
    <w:p w:rsidR="00434A60" w:rsidRDefault="00434A60" w:rsidP="008825C0">
      <w:pPr>
        <w:pStyle w:val="Odstavecseseznamem"/>
        <w:spacing w:after="0" w:line="240" w:lineRule="auto"/>
        <w:ind w:left="1416" w:hanging="990"/>
        <w:jc w:val="both"/>
        <w:rPr>
          <w:rFonts w:ascii="Arial" w:hAnsi="Arial" w:cs="Arial"/>
          <w:sz w:val="24"/>
          <w:szCs w:val="24"/>
        </w:rPr>
      </w:pPr>
      <w:r w:rsidRPr="002702A4">
        <w:rPr>
          <w:rFonts w:ascii="Arial" w:hAnsi="Arial" w:cs="Arial"/>
          <w:sz w:val="24"/>
          <w:szCs w:val="24"/>
        </w:rPr>
        <w:t>T</w:t>
      </w:r>
      <w:r w:rsidRPr="002702A4">
        <w:rPr>
          <w:rFonts w:ascii="Arial" w:hAnsi="Arial" w:cs="Arial"/>
          <w:sz w:val="24"/>
          <w:szCs w:val="24"/>
          <w:vertAlign w:val="subscript"/>
        </w:rPr>
        <w:t>i</w:t>
      </w:r>
      <w:r w:rsidR="009B21B0">
        <w:rPr>
          <w:rFonts w:ascii="Arial" w:hAnsi="Arial" w:cs="Arial"/>
          <w:sz w:val="24"/>
          <w:szCs w:val="24"/>
        </w:rPr>
        <w:tab/>
        <w:t>je výše tržeb bez DPH na 1 </w:t>
      </w:r>
      <w:r w:rsidRPr="002702A4">
        <w:rPr>
          <w:rFonts w:ascii="Arial" w:hAnsi="Arial" w:cs="Arial"/>
          <w:sz w:val="24"/>
          <w:szCs w:val="24"/>
        </w:rPr>
        <w:t>km připadající</w:t>
      </w:r>
      <w:r w:rsidRPr="002702A4">
        <w:rPr>
          <w:rFonts w:ascii="Arial" w:hAnsi="Arial" w:cs="Arial"/>
          <w:color w:val="FF0000"/>
          <w:sz w:val="24"/>
          <w:szCs w:val="24"/>
        </w:rPr>
        <w:t xml:space="preserve"> </w:t>
      </w:r>
      <w:r w:rsidRPr="002702A4">
        <w:rPr>
          <w:rFonts w:ascii="Arial" w:hAnsi="Arial" w:cs="Arial"/>
          <w:sz w:val="24"/>
          <w:szCs w:val="24"/>
        </w:rPr>
        <w:t>na kilometry ujeté přeshraniční linkou</w:t>
      </w:r>
      <w:r w:rsidRPr="002702A4" w:rsidDel="00FF66AE">
        <w:rPr>
          <w:rFonts w:ascii="Arial" w:hAnsi="Arial" w:cs="Arial"/>
          <w:sz w:val="24"/>
          <w:szCs w:val="24"/>
        </w:rPr>
        <w:t xml:space="preserve"> </w:t>
      </w:r>
      <w:r w:rsidR="00EB64D8">
        <w:rPr>
          <w:rFonts w:ascii="Arial" w:hAnsi="Arial" w:cs="Arial"/>
          <w:sz w:val="24"/>
          <w:szCs w:val="24"/>
        </w:rPr>
        <w:t>po území Olomouckého kraje dle P</w:t>
      </w:r>
      <w:r w:rsidRPr="002702A4">
        <w:rPr>
          <w:rFonts w:ascii="Arial" w:hAnsi="Arial" w:cs="Arial"/>
          <w:sz w:val="24"/>
          <w:szCs w:val="24"/>
        </w:rPr>
        <w:t>řílohy č. 1 této smlouvy</w:t>
      </w:r>
      <w:r w:rsidRPr="002702A4" w:rsidDel="00AD19C1">
        <w:rPr>
          <w:rFonts w:ascii="Arial" w:hAnsi="Arial" w:cs="Arial"/>
          <w:sz w:val="24"/>
          <w:szCs w:val="24"/>
        </w:rPr>
        <w:t xml:space="preserve"> </w:t>
      </w:r>
      <w:r w:rsidRPr="002702A4">
        <w:rPr>
          <w:rFonts w:ascii="Arial" w:hAnsi="Arial" w:cs="Arial"/>
          <w:sz w:val="24"/>
          <w:szCs w:val="24"/>
        </w:rPr>
        <w:t>na základě rozúčtování tržeb mezi dopravce v rámci IDS JMK</w:t>
      </w:r>
    </w:p>
    <w:p w:rsidR="009B21B0" w:rsidRPr="002702A4" w:rsidRDefault="009B21B0" w:rsidP="008825C0">
      <w:pPr>
        <w:pStyle w:val="Odstavecseseznamem"/>
        <w:spacing w:after="0" w:line="240" w:lineRule="auto"/>
        <w:ind w:left="1416" w:hanging="990"/>
        <w:jc w:val="both"/>
        <w:rPr>
          <w:rFonts w:ascii="Arial" w:hAnsi="Arial" w:cs="Arial"/>
          <w:sz w:val="24"/>
          <w:szCs w:val="24"/>
        </w:rPr>
      </w:pPr>
    </w:p>
    <w:p w:rsidR="00434A60" w:rsidRDefault="00434A60" w:rsidP="002702A4">
      <w:pPr>
        <w:pStyle w:val="Odstavecseseznamem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2702A4">
        <w:rPr>
          <w:rFonts w:ascii="Arial" w:hAnsi="Arial" w:cs="Arial"/>
          <w:sz w:val="24"/>
          <w:szCs w:val="24"/>
        </w:rPr>
        <w:t>i</w:t>
      </w:r>
      <w:r w:rsidRPr="002702A4">
        <w:rPr>
          <w:rFonts w:ascii="Arial" w:hAnsi="Arial" w:cs="Arial"/>
          <w:sz w:val="24"/>
          <w:szCs w:val="24"/>
        </w:rPr>
        <w:tab/>
      </w:r>
      <w:r w:rsidRPr="002702A4">
        <w:rPr>
          <w:rFonts w:ascii="Arial" w:hAnsi="Arial" w:cs="Arial"/>
          <w:sz w:val="24"/>
          <w:szCs w:val="24"/>
        </w:rPr>
        <w:tab/>
        <w:t>je konkrétní spoj v rámci přeshraniční linky</w:t>
      </w:r>
    </w:p>
    <w:p w:rsidR="008825C0" w:rsidRPr="002702A4" w:rsidRDefault="008825C0" w:rsidP="002702A4">
      <w:pPr>
        <w:pStyle w:val="Odstavecseseznamem"/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:rsidR="00434A60" w:rsidRPr="002702A4" w:rsidRDefault="00434A60" w:rsidP="002702A4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2702A4">
        <w:rPr>
          <w:rFonts w:ascii="Arial" w:hAnsi="Arial" w:cs="Arial"/>
          <w:sz w:val="24"/>
          <w:szCs w:val="24"/>
        </w:rPr>
        <w:t>Maximální výše poskytnutých kompenzací dle této smlouvy ve výši součtu částek kompenzace dle čl. III. odst. 1 a kompenzace dle čl. VI. odst. 2 této smlouvy</w:t>
      </w:r>
      <w:r w:rsidRPr="002702A4">
        <w:rPr>
          <w:rFonts w:ascii="Arial" w:hAnsi="Arial" w:cs="Arial"/>
          <w:color w:val="339966"/>
          <w:sz w:val="24"/>
          <w:szCs w:val="24"/>
        </w:rPr>
        <w:t xml:space="preserve"> </w:t>
      </w:r>
      <w:r w:rsidRPr="002702A4">
        <w:rPr>
          <w:rFonts w:ascii="Arial" w:hAnsi="Arial" w:cs="Arial"/>
          <w:sz w:val="24"/>
          <w:szCs w:val="24"/>
        </w:rPr>
        <w:t>však činí 1.494.182,50 Kč.</w:t>
      </w:r>
    </w:p>
    <w:p w:rsidR="00434A60" w:rsidRPr="002702A4" w:rsidRDefault="00434A60" w:rsidP="002702A4">
      <w:pPr>
        <w:pStyle w:val="Odstavecseseznamem"/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:rsidR="00434A60" w:rsidRPr="002702A4" w:rsidRDefault="00434A60" w:rsidP="002702A4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2702A4">
        <w:rPr>
          <w:rFonts w:ascii="Arial" w:hAnsi="Arial" w:cs="Arial"/>
          <w:sz w:val="24"/>
          <w:szCs w:val="24"/>
        </w:rPr>
        <w:t>Olomoucký kraj zaplatí Jihomoravskému kraji v roce 2013 jako zálohu na</w:t>
      </w:r>
      <w:r w:rsidR="00505100" w:rsidRPr="002702A4">
        <w:rPr>
          <w:rFonts w:ascii="Arial" w:hAnsi="Arial" w:cs="Arial"/>
          <w:sz w:val="24"/>
          <w:szCs w:val="24"/>
        </w:rPr>
        <w:t> </w:t>
      </w:r>
      <w:r w:rsidR="009B21B0">
        <w:rPr>
          <w:rFonts w:ascii="Arial" w:hAnsi="Arial" w:cs="Arial"/>
          <w:sz w:val="24"/>
          <w:szCs w:val="24"/>
        </w:rPr>
        <w:t>kompenzaci dle odst. </w:t>
      </w:r>
      <w:r w:rsidRPr="002702A4">
        <w:rPr>
          <w:rFonts w:ascii="Arial" w:hAnsi="Arial" w:cs="Arial"/>
          <w:sz w:val="24"/>
          <w:szCs w:val="24"/>
        </w:rPr>
        <w:t>1 tohoto článku částku ve výši rozdílu částky 1.494.182,50 Kč a částky kompenzace dle čl. VI. odst. 2</w:t>
      </w:r>
      <w:r w:rsidRPr="002702A4">
        <w:rPr>
          <w:rFonts w:ascii="Arial" w:hAnsi="Arial" w:cs="Arial"/>
          <w:i/>
          <w:color w:val="00B050"/>
          <w:sz w:val="24"/>
          <w:szCs w:val="24"/>
        </w:rPr>
        <w:t xml:space="preserve"> </w:t>
      </w:r>
      <w:proofErr w:type="gramStart"/>
      <w:r w:rsidRPr="002702A4">
        <w:rPr>
          <w:rFonts w:ascii="Arial" w:hAnsi="Arial" w:cs="Arial"/>
          <w:sz w:val="24"/>
          <w:szCs w:val="24"/>
        </w:rPr>
        <w:t>této</w:t>
      </w:r>
      <w:proofErr w:type="gramEnd"/>
      <w:r w:rsidRPr="002702A4">
        <w:rPr>
          <w:rFonts w:ascii="Arial" w:hAnsi="Arial" w:cs="Arial"/>
          <w:sz w:val="24"/>
          <w:szCs w:val="24"/>
        </w:rPr>
        <w:t xml:space="preserve"> smlouvy, a</w:t>
      </w:r>
      <w:r w:rsidR="009B21B0">
        <w:rPr>
          <w:rFonts w:ascii="Arial" w:hAnsi="Arial" w:cs="Arial"/>
          <w:sz w:val="24"/>
          <w:szCs w:val="24"/>
        </w:rPr>
        <w:t> </w:t>
      </w:r>
      <w:r w:rsidRPr="002702A4">
        <w:rPr>
          <w:rFonts w:ascii="Arial" w:hAnsi="Arial" w:cs="Arial"/>
          <w:sz w:val="24"/>
          <w:szCs w:val="24"/>
        </w:rPr>
        <w:t>to</w:t>
      </w:r>
      <w:r w:rsidR="009B21B0">
        <w:rPr>
          <w:rFonts w:ascii="Arial" w:hAnsi="Arial" w:cs="Arial"/>
          <w:sz w:val="24"/>
          <w:szCs w:val="24"/>
        </w:rPr>
        <w:t> </w:t>
      </w:r>
      <w:r w:rsidRPr="002702A4">
        <w:rPr>
          <w:rFonts w:ascii="Arial" w:hAnsi="Arial" w:cs="Arial"/>
          <w:sz w:val="24"/>
          <w:szCs w:val="24"/>
        </w:rPr>
        <w:t>do</w:t>
      </w:r>
      <w:r w:rsidR="00505100" w:rsidRPr="002702A4">
        <w:rPr>
          <w:rFonts w:ascii="Arial" w:hAnsi="Arial" w:cs="Arial"/>
          <w:sz w:val="24"/>
          <w:szCs w:val="24"/>
        </w:rPr>
        <w:t> </w:t>
      </w:r>
      <w:r w:rsidRPr="002702A4">
        <w:rPr>
          <w:rFonts w:ascii="Arial" w:hAnsi="Arial" w:cs="Arial"/>
          <w:sz w:val="24"/>
          <w:szCs w:val="24"/>
        </w:rPr>
        <w:t>31.</w:t>
      </w:r>
      <w:r w:rsidR="00453FBC">
        <w:rPr>
          <w:rFonts w:ascii="Arial" w:hAnsi="Arial" w:cs="Arial"/>
          <w:sz w:val="24"/>
          <w:szCs w:val="24"/>
        </w:rPr>
        <w:t> </w:t>
      </w:r>
      <w:r w:rsidRPr="002702A4">
        <w:rPr>
          <w:rFonts w:ascii="Arial" w:hAnsi="Arial" w:cs="Arial"/>
          <w:sz w:val="24"/>
          <w:szCs w:val="24"/>
        </w:rPr>
        <w:t>8. 2013.</w:t>
      </w:r>
    </w:p>
    <w:p w:rsidR="00434A60" w:rsidRPr="002702A4" w:rsidRDefault="00434A60" w:rsidP="002702A4">
      <w:pPr>
        <w:pStyle w:val="Odstavecseseznamem"/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:rsidR="00434A60" w:rsidRPr="002702A4" w:rsidRDefault="00434A60" w:rsidP="002702A4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2702A4">
        <w:rPr>
          <w:rFonts w:ascii="Arial" w:hAnsi="Arial" w:cs="Arial"/>
          <w:sz w:val="24"/>
          <w:szCs w:val="24"/>
        </w:rPr>
        <w:t xml:space="preserve">Vyúčtování kompenzace dle odst. 1 tohoto článku v členění dle Přílohy č. 2 </w:t>
      </w:r>
      <w:proofErr w:type="gramStart"/>
      <w:r w:rsidRPr="002702A4">
        <w:rPr>
          <w:rFonts w:ascii="Arial" w:hAnsi="Arial" w:cs="Arial"/>
          <w:sz w:val="24"/>
          <w:szCs w:val="24"/>
        </w:rPr>
        <w:t>této</w:t>
      </w:r>
      <w:proofErr w:type="gramEnd"/>
      <w:r w:rsidRPr="002702A4">
        <w:rPr>
          <w:rFonts w:ascii="Arial" w:hAnsi="Arial" w:cs="Arial"/>
          <w:sz w:val="24"/>
          <w:szCs w:val="24"/>
        </w:rPr>
        <w:t xml:space="preserve"> smlouvy, na kterou vznikl Jihomoravskému kraji nárok za období od účinnosti této smlouvy do 31. 12. 2013, bude Olomouckému kraji doručeno v listinné a</w:t>
      </w:r>
      <w:r w:rsidR="00947EE6" w:rsidRPr="002702A4">
        <w:rPr>
          <w:rFonts w:ascii="Arial" w:hAnsi="Arial" w:cs="Arial"/>
          <w:sz w:val="24"/>
          <w:szCs w:val="24"/>
        </w:rPr>
        <w:t> </w:t>
      </w:r>
      <w:r w:rsidRPr="002702A4">
        <w:rPr>
          <w:rFonts w:ascii="Arial" w:hAnsi="Arial" w:cs="Arial"/>
          <w:sz w:val="24"/>
          <w:szCs w:val="24"/>
        </w:rPr>
        <w:t>elektronické podobě do 15. 3. 2014.</w:t>
      </w:r>
    </w:p>
    <w:p w:rsidR="00434A60" w:rsidRPr="002702A4" w:rsidRDefault="00434A60" w:rsidP="002702A4">
      <w:pPr>
        <w:pStyle w:val="Odstavecseseznamem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434A60" w:rsidRPr="002702A4" w:rsidRDefault="00434A60" w:rsidP="002702A4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2702A4">
        <w:rPr>
          <w:rFonts w:ascii="Arial" w:hAnsi="Arial" w:cs="Arial"/>
          <w:sz w:val="24"/>
          <w:szCs w:val="24"/>
        </w:rPr>
        <w:lastRenderedPageBreak/>
        <w:t>V případě, že by kompenzace vypočtená dle odst. 1 tohoto článku dle</w:t>
      </w:r>
      <w:r w:rsidR="00F30A0F">
        <w:rPr>
          <w:rFonts w:ascii="Arial" w:hAnsi="Arial" w:cs="Arial"/>
          <w:sz w:val="24"/>
          <w:szCs w:val="24"/>
        </w:rPr>
        <w:t> </w:t>
      </w:r>
      <w:r w:rsidRPr="002702A4">
        <w:rPr>
          <w:rFonts w:ascii="Arial" w:hAnsi="Arial" w:cs="Arial"/>
          <w:sz w:val="24"/>
          <w:szCs w:val="24"/>
        </w:rPr>
        <w:t>skutečných vstupních údajů za období od účinnosti této smlouvy do</w:t>
      </w:r>
      <w:r w:rsidR="009A7F75">
        <w:rPr>
          <w:rFonts w:ascii="Arial" w:hAnsi="Arial" w:cs="Arial"/>
          <w:sz w:val="24"/>
          <w:szCs w:val="24"/>
        </w:rPr>
        <w:t> </w:t>
      </w:r>
      <w:r w:rsidRPr="002702A4">
        <w:rPr>
          <w:rFonts w:ascii="Arial" w:hAnsi="Arial" w:cs="Arial"/>
          <w:sz w:val="24"/>
          <w:szCs w:val="24"/>
        </w:rPr>
        <w:t>31.</w:t>
      </w:r>
      <w:r w:rsidR="009A7F75">
        <w:rPr>
          <w:rFonts w:ascii="Arial" w:hAnsi="Arial" w:cs="Arial"/>
          <w:sz w:val="24"/>
          <w:szCs w:val="24"/>
        </w:rPr>
        <w:t> </w:t>
      </w:r>
      <w:r w:rsidRPr="002702A4">
        <w:rPr>
          <w:rFonts w:ascii="Arial" w:hAnsi="Arial" w:cs="Arial"/>
          <w:sz w:val="24"/>
          <w:szCs w:val="24"/>
        </w:rPr>
        <w:t>12.</w:t>
      </w:r>
      <w:r w:rsidR="009A7F75">
        <w:rPr>
          <w:rFonts w:ascii="Arial" w:hAnsi="Arial" w:cs="Arial"/>
          <w:sz w:val="24"/>
          <w:szCs w:val="24"/>
        </w:rPr>
        <w:t> </w:t>
      </w:r>
      <w:r w:rsidRPr="002702A4">
        <w:rPr>
          <w:rFonts w:ascii="Arial" w:hAnsi="Arial" w:cs="Arial"/>
          <w:sz w:val="24"/>
          <w:szCs w:val="24"/>
        </w:rPr>
        <w:t>2013 přesahovala výši zaplacené zálohy dle čl. III. odst. 3, jdou náklady na</w:t>
      </w:r>
      <w:r w:rsidR="00947EE6" w:rsidRPr="002702A4">
        <w:rPr>
          <w:rFonts w:ascii="Arial" w:hAnsi="Arial" w:cs="Arial"/>
          <w:sz w:val="24"/>
          <w:szCs w:val="24"/>
        </w:rPr>
        <w:t> </w:t>
      </w:r>
      <w:r w:rsidRPr="002702A4">
        <w:rPr>
          <w:rFonts w:ascii="Arial" w:hAnsi="Arial" w:cs="Arial"/>
          <w:sz w:val="24"/>
          <w:szCs w:val="24"/>
        </w:rPr>
        <w:t>kompenzaci dopravcům přesahující výši zaplacené zálohy na vrub Jihomoravského kraje.</w:t>
      </w:r>
    </w:p>
    <w:p w:rsidR="00434A60" w:rsidRPr="002702A4" w:rsidRDefault="00434A60" w:rsidP="002702A4">
      <w:pPr>
        <w:pStyle w:val="Odstavecseseznamem"/>
        <w:spacing w:after="0" w:line="240" w:lineRule="auto"/>
        <w:rPr>
          <w:rFonts w:ascii="Arial" w:hAnsi="Arial" w:cs="Arial"/>
          <w:sz w:val="24"/>
          <w:szCs w:val="24"/>
        </w:rPr>
      </w:pPr>
    </w:p>
    <w:p w:rsidR="00434A60" w:rsidRPr="002702A4" w:rsidRDefault="00434A60" w:rsidP="002702A4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2702A4">
        <w:rPr>
          <w:rFonts w:ascii="Arial" w:hAnsi="Arial" w:cs="Arial"/>
          <w:sz w:val="24"/>
          <w:szCs w:val="24"/>
        </w:rPr>
        <w:t>V případě, že by výpočet kompenzace dle vzorce uvedeného v</w:t>
      </w:r>
      <w:r w:rsidRPr="002702A4">
        <w:rPr>
          <w:rFonts w:ascii="Arial" w:hAnsi="Arial" w:cs="Arial"/>
          <w:i/>
          <w:color w:val="0000FF"/>
          <w:sz w:val="24"/>
          <w:szCs w:val="24"/>
        </w:rPr>
        <w:t xml:space="preserve"> </w:t>
      </w:r>
      <w:r w:rsidRPr="002702A4">
        <w:rPr>
          <w:rFonts w:ascii="Arial" w:hAnsi="Arial" w:cs="Arial"/>
          <w:sz w:val="24"/>
          <w:szCs w:val="24"/>
        </w:rPr>
        <w:t>odst. 1 tohoto článku dle skutečných vstupních údajů za období od účinnosti této smlouvy do</w:t>
      </w:r>
      <w:r w:rsidR="00947EE6" w:rsidRPr="002702A4">
        <w:rPr>
          <w:rFonts w:ascii="Arial" w:hAnsi="Arial" w:cs="Arial"/>
          <w:sz w:val="24"/>
          <w:szCs w:val="24"/>
        </w:rPr>
        <w:t> </w:t>
      </w:r>
      <w:r w:rsidR="00170EC0">
        <w:rPr>
          <w:rFonts w:ascii="Arial" w:hAnsi="Arial" w:cs="Arial"/>
          <w:sz w:val="24"/>
          <w:szCs w:val="24"/>
        </w:rPr>
        <w:t>31. 12. </w:t>
      </w:r>
      <w:r w:rsidRPr="002702A4">
        <w:rPr>
          <w:rFonts w:ascii="Arial" w:hAnsi="Arial" w:cs="Arial"/>
          <w:sz w:val="24"/>
          <w:szCs w:val="24"/>
        </w:rPr>
        <w:t>2013 byl nižší než záloha z</w:t>
      </w:r>
      <w:r w:rsidR="00CC2CC6">
        <w:rPr>
          <w:rFonts w:ascii="Arial" w:hAnsi="Arial" w:cs="Arial"/>
          <w:sz w:val="24"/>
          <w:szCs w:val="24"/>
        </w:rPr>
        <w:t xml:space="preserve">aplacená dle čl. III. odst. 3 </w:t>
      </w:r>
      <w:proofErr w:type="gramStart"/>
      <w:r w:rsidR="00CC2CC6">
        <w:rPr>
          <w:rFonts w:ascii="Arial" w:hAnsi="Arial" w:cs="Arial"/>
          <w:sz w:val="24"/>
          <w:szCs w:val="24"/>
        </w:rPr>
        <w:t>té</w:t>
      </w:r>
      <w:r w:rsidRPr="002702A4">
        <w:rPr>
          <w:rFonts w:ascii="Arial" w:hAnsi="Arial" w:cs="Arial"/>
          <w:sz w:val="24"/>
          <w:szCs w:val="24"/>
        </w:rPr>
        <w:t>to</w:t>
      </w:r>
      <w:proofErr w:type="gramEnd"/>
      <w:r w:rsidRPr="002702A4">
        <w:rPr>
          <w:rFonts w:ascii="Arial" w:hAnsi="Arial" w:cs="Arial"/>
          <w:sz w:val="24"/>
          <w:szCs w:val="24"/>
        </w:rPr>
        <w:t xml:space="preserve"> smlouvy, je</w:t>
      </w:r>
      <w:r w:rsidR="0068764D">
        <w:rPr>
          <w:rFonts w:ascii="Arial" w:hAnsi="Arial" w:cs="Arial"/>
          <w:sz w:val="24"/>
          <w:szCs w:val="24"/>
        </w:rPr>
        <w:t> </w:t>
      </w:r>
      <w:r w:rsidRPr="002702A4">
        <w:rPr>
          <w:rFonts w:ascii="Arial" w:hAnsi="Arial" w:cs="Arial"/>
          <w:sz w:val="24"/>
          <w:szCs w:val="24"/>
        </w:rPr>
        <w:t>Jihomoravský kraj povinen přeplatek vrátit Olomouckému kraji do 28. 3. 2014.</w:t>
      </w:r>
    </w:p>
    <w:p w:rsidR="00434A60" w:rsidRPr="002702A4" w:rsidRDefault="00434A60" w:rsidP="002702A4">
      <w:pPr>
        <w:pStyle w:val="Odstavecseseznamem"/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:rsidR="00434A60" w:rsidRPr="002702A4" w:rsidRDefault="00434A60" w:rsidP="002702A4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2702A4">
        <w:rPr>
          <w:rFonts w:ascii="Arial" w:hAnsi="Arial" w:cs="Arial"/>
          <w:sz w:val="24"/>
          <w:szCs w:val="24"/>
        </w:rPr>
        <w:t>Vzájemné platby mezi smluvními stranami budou probíhat na čísla účtů, jak jsou uvedeny v záhlaví smlouvy u identifikace smluvních stran.</w:t>
      </w:r>
    </w:p>
    <w:p w:rsidR="00434A60" w:rsidRPr="002702A4" w:rsidRDefault="00434A60" w:rsidP="002702A4">
      <w:pPr>
        <w:rPr>
          <w:rFonts w:ascii="Arial" w:hAnsi="Arial" w:cs="Arial"/>
          <w:sz w:val="24"/>
          <w:szCs w:val="24"/>
        </w:rPr>
      </w:pPr>
    </w:p>
    <w:p w:rsidR="00434A60" w:rsidRPr="002702A4" w:rsidRDefault="00434A60" w:rsidP="002702A4">
      <w:pPr>
        <w:rPr>
          <w:rFonts w:ascii="Arial" w:hAnsi="Arial" w:cs="Arial"/>
          <w:sz w:val="24"/>
          <w:szCs w:val="24"/>
        </w:rPr>
      </w:pPr>
    </w:p>
    <w:p w:rsidR="00434A60" w:rsidRPr="002702A4" w:rsidRDefault="00434A60" w:rsidP="002702A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702A4">
        <w:rPr>
          <w:rFonts w:ascii="Arial" w:hAnsi="Arial" w:cs="Arial"/>
          <w:b/>
          <w:sz w:val="24"/>
          <w:szCs w:val="24"/>
        </w:rPr>
        <w:t>IV.</w:t>
      </w:r>
    </w:p>
    <w:p w:rsidR="00434A60" w:rsidRPr="002702A4" w:rsidRDefault="00434A60" w:rsidP="002702A4">
      <w:pPr>
        <w:jc w:val="center"/>
        <w:rPr>
          <w:rFonts w:ascii="Arial" w:hAnsi="Arial" w:cs="Arial"/>
          <w:b/>
          <w:sz w:val="24"/>
          <w:szCs w:val="24"/>
        </w:rPr>
      </w:pPr>
      <w:r w:rsidRPr="002702A4">
        <w:rPr>
          <w:rFonts w:ascii="Arial" w:hAnsi="Arial" w:cs="Arial"/>
          <w:b/>
          <w:sz w:val="24"/>
          <w:szCs w:val="24"/>
        </w:rPr>
        <w:t>Trvání závazků</w:t>
      </w:r>
    </w:p>
    <w:p w:rsidR="00434A60" w:rsidRPr="002702A4" w:rsidRDefault="00434A60" w:rsidP="000455DD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702A4">
        <w:rPr>
          <w:rFonts w:ascii="Arial" w:hAnsi="Arial" w:cs="Arial"/>
          <w:sz w:val="24"/>
          <w:szCs w:val="24"/>
        </w:rPr>
        <w:t>Závazek Jihomoravského kraje dle čl. II. odst. 1 této smlouvy se sjednává na dobu o</w:t>
      </w:r>
      <w:r w:rsidR="00CC2CC6">
        <w:rPr>
          <w:rFonts w:ascii="Arial" w:hAnsi="Arial" w:cs="Arial"/>
          <w:sz w:val="24"/>
          <w:szCs w:val="24"/>
        </w:rPr>
        <w:t>d účinnosti této smlouvy do 31. </w:t>
      </w:r>
      <w:r w:rsidRPr="002702A4">
        <w:rPr>
          <w:rFonts w:ascii="Arial" w:hAnsi="Arial" w:cs="Arial"/>
          <w:sz w:val="24"/>
          <w:szCs w:val="24"/>
        </w:rPr>
        <w:t>12. 2013.</w:t>
      </w:r>
    </w:p>
    <w:p w:rsidR="00434A60" w:rsidRPr="002702A4" w:rsidRDefault="00434A60" w:rsidP="002702A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34A60" w:rsidRPr="002702A4" w:rsidRDefault="00434A60" w:rsidP="002702A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702A4">
        <w:rPr>
          <w:rFonts w:ascii="Arial" w:hAnsi="Arial" w:cs="Arial"/>
          <w:b/>
          <w:sz w:val="24"/>
          <w:szCs w:val="24"/>
        </w:rPr>
        <w:t>V.</w:t>
      </w:r>
    </w:p>
    <w:p w:rsidR="00434A60" w:rsidRPr="002702A4" w:rsidRDefault="00434A60" w:rsidP="002702A4">
      <w:pPr>
        <w:jc w:val="center"/>
        <w:rPr>
          <w:rFonts w:ascii="Arial" w:hAnsi="Arial" w:cs="Arial"/>
          <w:b/>
          <w:sz w:val="24"/>
          <w:szCs w:val="24"/>
        </w:rPr>
      </w:pPr>
      <w:r w:rsidRPr="002702A4">
        <w:rPr>
          <w:rFonts w:ascii="Arial" w:hAnsi="Arial" w:cs="Arial"/>
          <w:b/>
          <w:sz w:val="24"/>
          <w:szCs w:val="24"/>
        </w:rPr>
        <w:t>Ostatní ujednání</w:t>
      </w:r>
    </w:p>
    <w:p w:rsidR="00434A60" w:rsidRPr="002702A4" w:rsidRDefault="00434A60" w:rsidP="002702A4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2702A4">
        <w:rPr>
          <w:rFonts w:ascii="Arial" w:hAnsi="Arial" w:cs="Arial"/>
          <w:sz w:val="24"/>
          <w:szCs w:val="24"/>
        </w:rPr>
        <w:t>Touto smlouvou nejsou zakládána žádná práva třetích osob vůči Olomouckému kraji. Výlučnou odpovědnost ze smluv o veřejných službách ve veřejné linkové dopravě uzavřených mezi Jihomoravským krajem a dopravci nese Jihomoravský kraj, který výlučně odpovídá za úhrady kompenzace dopravcům na základě smluv o veřejných službách ve veřejné linkové dopravě.</w:t>
      </w:r>
    </w:p>
    <w:p w:rsidR="00434A60" w:rsidRPr="002702A4" w:rsidRDefault="00434A60" w:rsidP="002702A4">
      <w:pPr>
        <w:pStyle w:val="Odstavecseseznamem"/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:rsidR="00434A60" w:rsidRPr="002702A4" w:rsidRDefault="00434A60" w:rsidP="002702A4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2702A4">
        <w:rPr>
          <w:rFonts w:ascii="Arial" w:hAnsi="Arial" w:cs="Arial"/>
          <w:sz w:val="24"/>
          <w:szCs w:val="24"/>
        </w:rPr>
        <w:t>Olomoucký kraj neodpovídá za žádné nároky dopravců vůči Jihomoravskému kraji na základě smluv o veřejných službách ve veřejné linkové dopravě.</w:t>
      </w:r>
    </w:p>
    <w:p w:rsidR="00434A60" w:rsidRPr="002702A4" w:rsidRDefault="00434A60" w:rsidP="002702A4">
      <w:pPr>
        <w:ind w:left="426" w:hanging="426"/>
        <w:rPr>
          <w:rFonts w:ascii="Arial" w:hAnsi="Arial" w:cs="Arial"/>
          <w:sz w:val="24"/>
          <w:szCs w:val="24"/>
        </w:rPr>
      </w:pPr>
    </w:p>
    <w:p w:rsidR="00434A60" w:rsidRPr="002702A4" w:rsidRDefault="00434A60" w:rsidP="002702A4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2702A4">
        <w:rPr>
          <w:rFonts w:ascii="Arial" w:hAnsi="Arial" w:cs="Arial"/>
          <w:sz w:val="24"/>
          <w:szCs w:val="24"/>
        </w:rPr>
        <w:t xml:space="preserve">Smluvní strany </w:t>
      </w:r>
      <w:proofErr w:type="gramStart"/>
      <w:r w:rsidRPr="002702A4">
        <w:rPr>
          <w:rFonts w:ascii="Arial" w:hAnsi="Arial" w:cs="Arial"/>
          <w:sz w:val="24"/>
          <w:szCs w:val="24"/>
        </w:rPr>
        <w:t>se</w:t>
      </w:r>
      <w:proofErr w:type="gramEnd"/>
      <w:r w:rsidRPr="002702A4">
        <w:rPr>
          <w:rFonts w:ascii="Arial" w:hAnsi="Arial" w:cs="Arial"/>
          <w:sz w:val="24"/>
          <w:szCs w:val="24"/>
        </w:rPr>
        <w:t xml:space="preserve"> s ohledem na znění </w:t>
      </w:r>
      <w:proofErr w:type="spellStart"/>
      <w:r w:rsidRPr="002702A4">
        <w:rPr>
          <w:rFonts w:ascii="Arial" w:hAnsi="Arial" w:cs="Arial"/>
          <w:sz w:val="24"/>
          <w:szCs w:val="24"/>
        </w:rPr>
        <w:t>ust</w:t>
      </w:r>
      <w:proofErr w:type="spellEnd"/>
      <w:r w:rsidRPr="002702A4">
        <w:rPr>
          <w:rFonts w:ascii="Arial" w:hAnsi="Arial" w:cs="Arial"/>
          <w:sz w:val="24"/>
          <w:szCs w:val="24"/>
        </w:rPr>
        <w:t>. § 24 odst. 5 písm. e) zákona č.</w:t>
      </w:r>
      <w:r w:rsidR="002702A4" w:rsidRPr="002702A4">
        <w:rPr>
          <w:rFonts w:ascii="Arial" w:hAnsi="Arial" w:cs="Arial"/>
          <w:sz w:val="24"/>
          <w:szCs w:val="24"/>
        </w:rPr>
        <w:t> </w:t>
      </w:r>
      <w:r w:rsidRPr="002702A4">
        <w:rPr>
          <w:rFonts w:ascii="Arial" w:hAnsi="Arial" w:cs="Arial"/>
          <w:sz w:val="24"/>
          <w:szCs w:val="24"/>
        </w:rPr>
        <w:t>129/2000 Sb., o krajích (krajské zřízení) dohodly, že v případě podstatného porušení této smlouvy mohou od ní smluvní strany odstoupit, a to s účinností ke</w:t>
      </w:r>
      <w:r w:rsidR="009A7F75">
        <w:rPr>
          <w:rFonts w:ascii="Arial" w:hAnsi="Arial" w:cs="Arial"/>
          <w:sz w:val="24"/>
          <w:szCs w:val="24"/>
        </w:rPr>
        <w:t> </w:t>
      </w:r>
      <w:r w:rsidRPr="002702A4">
        <w:rPr>
          <w:rFonts w:ascii="Arial" w:hAnsi="Arial" w:cs="Arial"/>
          <w:sz w:val="24"/>
          <w:szCs w:val="24"/>
        </w:rPr>
        <w:t>dni doručení oznámení o odstoupení druhé smluvní straně. Za podstatné porušení smlouvy se považuje:</w:t>
      </w:r>
    </w:p>
    <w:p w:rsidR="00434A60" w:rsidRPr="002702A4" w:rsidRDefault="00434A60" w:rsidP="002702A4">
      <w:pPr>
        <w:pStyle w:val="Odstavecseseznamem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2A4">
        <w:rPr>
          <w:rFonts w:ascii="Arial" w:hAnsi="Arial" w:cs="Arial"/>
          <w:sz w:val="24"/>
          <w:szCs w:val="24"/>
        </w:rPr>
        <w:t>a) jestliže strana porušující smlouvu věděla v době uzavření smlouvy s</w:t>
      </w:r>
      <w:r w:rsidR="002702A4" w:rsidRPr="002702A4">
        <w:rPr>
          <w:rFonts w:ascii="Arial" w:hAnsi="Arial" w:cs="Arial"/>
          <w:sz w:val="24"/>
          <w:szCs w:val="24"/>
        </w:rPr>
        <w:t> </w:t>
      </w:r>
      <w:r w:rsidRPr="002702A4">
        <w:rPr>
          <w:rFonts w:ascii="Arial" w:hAnsi="Arial" w:cs="Arial"/>
          <w:sz w:val="24"/>
          <w:szCs w:val="24"/>
        </w:rPr>
        <w:t>přihlédnutím k účelu smlouvy, že druhá strana nebude mít zájem na plnění povinností při takovém porušení smlouvy,</w:t>
      </w:r>
    </w:p>
    <w:p w:rsidR="00434A60" w:rsidRPr="002702A4" w:rsidRDefault="00434A60" w:rsidP="002702A4">
      <w:pPr>
        <w:pStyle w:val="Odstavecseseznamem"/>
        <w:spacing w:after="0" w:line="240" w:lineRule="auto"/>
        <w:rPr>
          <w:rFonts w:ascii="Arial" w:hAnsi="Arial" w:cs="Arial"/>
          <w:sz w:val="24"/>
          <w:szCs w:val="24"/>
        </w:rPr>
      </w:pPr>
      <w:r w:rsidRPr="002702A4">
        <w:rPr>
          <w:rFonts w:ascii="Arial" w:hAnsi="Arial" w:cs="Arial"/>
          <w:sz w:val="24"/>
          <w:szCs w:val="24"/>
        </w:rPr>
        <w:t>b) nesplnění závazku Jihomoravského kraje dle čl. II odst. 1 smlouvy,</w:t>
      </w:r>
    </w:p>
    <w:p w:rsidR="00434A60" w:rsidRPr="002702A4" w:rsidRDefault="00434A60" w:rsidP="002702A4">
      <w:pPr>
        <w:pStyle w:val="Odstavecseseznamem"/>
        <w:spacing w:after="0" w:line="240" w:lineRule="auto"/>
        <w:rPr>
          <w:rFonts w:ascii="Arial" w:hAnsi="Arial" w:cs="Arial"/>
          <w:sz w:val="24"/>
          <w:szCs w:val="24"/>
        </w:rPr>
      </w:pPr>
      <w:r w:rsidRPr="002702A4">
        <w:rPr>
          <w:rFonts w:ascii="Arial" w:hAnsi="Arial" w:cs="Arial"/>
          <w:sz w:val="24"/>
          <w:szCs w:val="24"/>
        </w:rPr>
        <w:t>c) nesplnění závazku Olomouckého kraje dle čl. II odst. 2 smlouvy,</w:t>
      </w:r>
    </w:p>
    <w:p w:rsidR="00434A60" w:rsidRPr="002702A4" w:rsidRDefault="00434A60" w:rsidP="000455DD">
      <w:pPr>
        <w:pStyle w:val="Odstavecseseznamem"/>
        <w:spacing w:after="0" w:line="240" w:lineRule="auto"/>
        <w:jc w:val="both"/>
        <w:rPr>
          <w:rFonts w:ascii="Arial" w:hAnsi="Arial" w:cs="Arial"/>
          <w:i/>
          <w:color w:val="0000FF"/>
          <w:sz w:val="24"/>
          <w:szCs w:val="24"/>
        </w:rPr>
      </w:pPr>
      <w:r w:rsidRPr="002702A4">
        <w:rPr>
          <w:rFonts w:ascii="Arial" w:hAnsi="Arial" w:cs="Arial"/>
          <w:sz w:val="24"/>
          <w:szCs w:val="24"/>
        </w:rPr>
        <w:t>d) nepředložení úplného a správného vyúčtování kompenzace dle čl. VI. odst.</w:t>
      </w:r>
      <w:r w:rsidR="00453FBC">
        <w:rPr>
          <w:rFonts w:ascii="Arial" w:hAnsi="Arial" w:cs="Arial"/>
          <w:sz w:val="24"/>
          <w:szCs w:val="24"/>
        </w:rPr>
        <w:t> </w:t>
      </w:r>
      <w:r w:rsidRPr="002702A4">
        <w:rPr>
          <w:rFonts w:ascii="Arial" w:hAnsi="Arial" w:cs="Arial"/>
          <w:sz w:val="24"/>
          <w:szCs w:val="24"/>
        </w:rPr>
        <w:t xml:space="preserve">2. </w:t>
      </w:r>
    </w:p>
    <w:p w:rsidR="00434A60" w:rsidRPr="002702A4" w:rsidRDefault="00434A60" w:rsidP="00F30A0F">
      <w:pPr>
        <w:pStyle w:val="Odstavecseseznamem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2702A4">
        <w:rPr>
          <w:rFonts w:ascii="Arial" w:hAnsi="Arial" w:cs="Arial"/>
          <w:sz w:val="24"/>
          <w:szCs w:val="24"/>
        </w:rPr>
        <w:lastRenderedPageBreak/>
        <w:t>V pochybnostech se má za to, že porušení smlouvy není podstatné. Odstoupení má účinky do budoucna a není jím dotčena povinnost podle odstavce 5.</w:t>
      </w:r>
    </w:p>
    <w:p w:rsidR="00434A60" w:rsidRPr="002702A4" w:rsidRDefault="00434A60" w:rsidP="002702A4">
      <w:pPr>
        <w:ind w:left="426" w:hanging="426"/>
        <w:rPr>
          <w:rFonts w:ascii="Arial" w:hAnsi="Arial" w:cs="Arial"/>
          <w:sz w:val="24"/>
          <w:szCs w:val="24"/>
        </w:rPr>
      </w:pPr>
    </w:p>
    <w:p w:rsidR="00434A60" w:rsidRPr="002702A4" w:rsidRDefault="00434A60" w:rsidP="002702A4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2702A4">
        <w:rPr>
          <w:rFonts w:ascii="Arial" w:hAnsi="Arial" w:cs="Arial"/>
          <w:sz w:val="24"/>
          <w:szCs w:val="24"/>
        </w:rPr>
        <w:t>Tato smlouva může být předčasně ukončena také dohodou smluvních stran.</w:t>
      </w:r>
    </w:p>
    <w:p w:rsidR="00434A60" w:rsidRPr="002702A4" w:rsidRDefault="00434A60" w:rsidP="002702A4">
      <w:pPr>
        <w:rPr>
          <w:rFonts w:ascii="Arial" w:hAnsi="Arial" w:cs="Arial"/>
          <w:sz w:val="24"/>
          <w:szCs w:val="24"/>
        </w:rPr>
      </w:pPr>
    </w:p>
    <w:p w:rsidR="00434A60" w:rsidRPr="002702A4" w:rsidRDefault="00434A60" w:rsidP="002702A4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2702A4">
        <w:rPr>
          <w:rFonts w:ascii="Arial" w:hAnsi="Arial" w:cs="Arial"/>
          <w:sz w:val="24"/>
          <w:szCs w:val="24"/>
        </w:rPr>
        <w:t>V případě předčasného ukončení této smlouvy z jakéhokoliv důvodu je</w:t>
      </w:r>
      <w:r w:rsidR="0068764D">
        <w:rPr>
          <w:rFonts w:ascii="Arial" w:hAnsi="Arial" w:cs="Arial"/>
          <w:sz w:val="24"/>
          <w:szCs w:val="24"/>
        </w:rPr>
        <w:t> </w:t>
      </w:r>
      <w:r w:rsidRPr="002702A4">
        <w:rPr>
          <w:rFonts w:ascii="Arial" w:hAnsi="Arial" w:cs="Arial"/>
          <w:sz w:val="24"/>
          <w:szCs w:val="24"/>
        </w:rPr>
        <w:t>Olomoucký kraj povinen uhradit Jihomoravskému kraji kompenzaci za období uskutečněného závazku Jihomoravského kraje dle čl. II odst. 1 smlouvy vypočtenou v souladu s čl. III odst. 1 a 2 smlouvy, a to do 15 pracovních dnů od</w:t>
      </w:r>
      <w:r w:rsidR="00F30A0F">
        <w:rPr>
          <w:rFonts w:ascii="Arial" w:hAnsi="Arial" w:cs="Arial"/>
          <w:sz w:val="24"/>
          <w:szCs w:val="24"/>
        </w:rPr>
        <w:t> </w:t>
      </w:r>
      <w:r w:rsidRPr="002702A4">
        <w:rPr>
          <w:rFonts w:ascii="Arial" w:hAnsi="Arial" w:cs="Arial"/>
          <w:sz w:val="24"/>
          <w:szCs w:val="24"/>
        </w:rPr>
        <w:t xml:space="preserve">doručení úplného a správného za celé realizované období. </w:t>
      </w:r>
    </w:p>
    <w:p w:rsidR="00434A60" w:rsidRPr="002702A4" w:rsidRDefault="00434A60" w:rsidP="002702A4">
      <w:pPr>
        <w:rPr>
          <w:rFonts w:ascii="Arial" w:hAnsi="Arial" w:cs="Arial"/>
          <w:sz w:val="24"/>
          <w:szCs w:val="24"/>
        </w:rPr>
      </w:pPr>
    </w:p>
    <w:p w:rsidR="00434A60" w:rsidRPr="002702A4" w:rsidRDefault="00434A60" w:rsidP="002702A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702A4">
        <w:rPr>
          <w:rFonts w:ascii="Arial" w:hAnsi="Arial" w:cs="Arial"/>
          <w:b/>
          <w:sz w:val="24"/>
          <w:szCs w:val="24"/>
        </w:rPr>
        <w:t>VI.</w:t>
      </w:r>
    </w:p>
    <w:p w:rsidR="00434A60" w:rsidRPr="002702A4" w:rsidRDefault="00434A60" w:rsidP="002702A4">
      <w:pPr>
        <w:jc w:val="center"/>
        <w:rPr>
          <w:rFonts w:ascii="Arial" w:hAnsi="Arial" w:cs="Arial"/>
          <w:b/>
          <w:sz w:val="24"/>
          <w:szCs w:val="24"/>
        </w:rPr>
      </w:pPr>
      <w:r w:rsidRPr="002702A4">
        <w:rPr>
          <w:rFonts w:ascii="Arial" w:hAnsi="Arial" w:cs="Arial"/>
          <w:b/>
          <w:sz w:val="24"/>
          <w:szCs w:val="24"/>
        </w:rPr>
        <w:t>Závěrečná ustanovení</w:t>
      </w:r>
    </w:p>
    <w:p w:rsidR="00434A60" w:rsidRPr="002702A4" w:rsidRDefault="00434A60" w:rsidP="002702A4">
      <w:pPr>
        <w:pStyle w:val="Odstavecseseznamem"/>
        <w:numPr>
          <w:ilvl w:val="0"/>
          <w:numId w:val="15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2702A4">
        <w:rPr>
          <w:rFonts w:ascii="Arial" w:hAnsi="Arial" w:cs="Arial"/>
          <w:sz w:val="24"/>
          <w:szCs w:val="24"/>
        </w:rPr>
        <w:t>Tato smlouva nabývá platnosti dnem, kdy dojde akceptovaný návrh této smlouvy navrhující smluvní straně. Tato smlouva nabývá účinnosti prvním dnem měsíce následujícího po dni nabytí platnosti této smlouvy.</w:t>
      </w:r>
    </w:p>
    <w:p w:rsidR="00434A60" w:rsidRPr="002702A4" w:rsidRDefault="00434A60" w:rsidP="002702A4">
      <w:pPr>
        <w:pStyle w:val="Odstavecseseznamem"/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:rsidR="00434A60" w:rsidRPr="002702A4" w:rsidRDefault="00434A60" w:rsidP="002702A4">
      <w:pPr>
        <w:pStyle w:val="Odstavecseseznamem"/>
        <w:numPr>
          <w:ilvl w:val="0"/>
          <w:numId w:val="15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2702A4">
        <w:rPr>
          <w:rFonts w:ascii="Arial" w:hAnsi="Arial" w:cs="Arial"/>
          <w:sz w:val="24"/>
          <w:szCs w:val="24"/>
        </w:rPr>
        <w:t xml:space="preserve">Jihomoravský kraj zajišťoval dopravní obslužnost Olomouckého kraje s jeho souhlasem dle </w:t>
      </w:r>
      <w:proofErr w:type="spellStart"/>
      <w:r w:rsidRPr="002702A4">
        <w:rPr>
          <w:rFonts w:ascii="Arial" w:hAnsi="Arial" w:cs="Arial"/>
          <w:sz w:val="24"/>
          <w:szCs w:val="24"/>
        </w:rPr>
        <w:t>ust</w:t>
      </w:r>
      <w:proofErr w:type="spellEnd"/>
      <w:r w:rsidRPr="002702A4">
        <w:rPr>
          <w:rFonts w:ascii="Arial" w:hAnsi="Arial" w:cs="Arial"/>
          <w:sz w:val="24"/>
          <w:szCs w:val="24"/>
        </w:rPr>
        <w:t>. § 3 odst. 2 zákona č. 194/2010 Sb., o veřejných službách v</w:t>
      </w:r>
      <w:r w:rsidR="00F30A0F">
        <w:rPr>
          <w:rFonts w:ascii="Arial" w:hAnsi="Arial" w:cs="Arial"/>
          <w:sz w:val="24"/>
          <w:szCs w:val="24"/>
        </w:rPr>
        <w:t> </w:t>
      </w:r>
      <w:r w:rsidRPr="002702A4">
        <w:rPr>
          <w:rFonts w:ascii="Arial" w:hAnsi="Arial" w:cs="Arial"/>
          <w:sz w:val="24"/>
          <w:szCs w:val="24"/>
        </w:rPr>
        <w:t xml:space="preserve">přepravě cestujících a o změně dalších zákonů, ve znění pozdějších předpisů, spoji přeshraničních linek v rozsahu definovaném v části Brněnsko Přílohy č. 1 této smlouvy, již od 1. 1. 2013 do dne účinnosti této smlouvy a v části </w:t>
      </w:r>
      <w:proofErr w:type="spellStart"/>
      <w:r w:rsidRPr="002702A4">
        <w:rPr>
          <w:rFonts w:ascii="Arial" w:hAnsi="Arial" w:cs="Arial"/>
          <w:sz w:val="24"/>
          <w:szCs w:val="24"/>
        </w:rPr>
        <w:t>Boskovicko</w:t>
      </w:r>
      <w:proofErr w:type="spellEnd"/>
      <w:r w:rsidRPr="002702A4">
        <w:rPr>
          <w:rFonts w:ascii="Arial" w:hAnsi="Arial" w:cs="Arial"/>
          <w:sz w:val="24"/>
          <w:szCs w:val="24"/>
        </w:rPr>
        <w:t xml:space="preserve"> Přílohy č. 1 této smlouvy již od 9. 12. 2012 do dne účinnosti této smlouvy. Ol</w:t>
      </w:r>
      <w:r w:rsidR="00FC7C4E">
        <w:rPr>
          <w:rFonts w:ascii="Arial" w:hAnsi="Arial" w:cs="Arial"/>
          <w:sz w:val="24"/>
          <w:szCs w:val="24"/>
        </w:rPr>
        <w:t>omoucký kraj se zavazuje do 31. 8. </w:t>
      </w:r>
      <w:r w:rsidRPr="002702A4">
        <w:rPr>
          <w:rFonts w:ascii="Arial" w:hAnsi="Arial" w:cs="Arial"/>
          <w:sz w:val="24"/>
          <w:szCs w:val="24"/>
        </w:rPr>
        <w:t>2013 zaplatit Jihomoravskému kraji za</w:t>
      </w:r>
      <w:r w:rsidR="00F30A0F">
        <w:rPr>
          <w:rFonts w:ascii="Arial" w:hAnsi="Arial" w:cs="Arial"/>
          <w:sz w:val="24"/>
          <w:szCs w:val="24"/>
        </w:rPr>
        <w:t> </w:t>
      </w:r>
      <w:r w:rsidRPr="002702A4">
        <w:rPr>
          <w:rFonts w:ascii="Arial" w:hAnsi="Arial" w:cs="Arial"/>
          <w:sz w:val="24"/>
          <w:szCs w:val="24"/>
        </w:rPr>
        <w:t xml:space="preserve">zajištění dopravní obslužnosti dle předchozí věty částku (kompenzaci) vypočtenou obdobně dle vzorce uvedeného v čl. III. odst. 1 této smlouvy, kterou Jihomoravský kraj za uvedené období zaplatil dopravcům. Vyúčtování částky (kompenzace) dle tohoto odstavce vypracované obdobně dle Přílohy č. 2 této smlouvy zašle Jihomoravský kraj Olomouckému kraji do 31. 7. 2013. </w:t>
      </w:r>
    </w:p>
    <w:p w:rsidR="00434A60" w:rsidRPr="002702A4" w:rsidRDefault="00434A60" w:rsidP="002702A4">
      <w:pPr>
        <w:pStyle w:val="Odstavecseseznamem"/>
        <w:spacing w:after="0" w:line="240" w:lineRule="auto"/>
        <w:ind w:left="426" w:firstLine="360"/>
        <w:rPr>
          <w:rFonts w:ascii="Arial" w:hAnsi="Arial" w:cs="Arial"/>
          <w:sz w:val="24"/>
          <w:szCs w:val="24"/>
        </w:rPr>
      </w:pPr>
    </w:p>
    <w:p w:rsidR="00434A60" w:rsidRPr="002702A4" w:rsidRDefault="00434A60" w:rsidP="002702A4">
      <w:pPr>
        <w:pStyle w:val="Odstavecseseznamem"/>
        <w:numPr>
          <w:ilvl w:val="0"/>
          <w:numId w:val="15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2702A4">
        <w:rPr>
          <w:rFonts w:ascii="Arial" w:hAnsi="Arial" w:cs="Arial"/>
          <w:sz w:val="24"/>
          <w:szCs w:val="24"/>
        </w:rPr>
        <w:t>Změny této smlouvy lze provádět formou písemných, vzestupně číslovaných dodatků podepsaných oběma smluvními stranami.</w:t>
      </w:r>
    </w:p>
    <w:p w:rsidR="00434A60" w:rsidRPr="002702A4" w:rsidRDefault="00434A60" w:rsidP="002702A4">
      <w:pPr>
        <w:ind w:left="426" w:hanging="426"/>
        <w:rPr>
          <w:rFonts w:ascii="Arial" w:hAnsi="Arial" w:cs="Arial"/>
          <w:sz w:val="24"/>
          <w:szCs w:val="24"/>
        </w:rPr>
      </w:pPr>
    </w:p>
    <w:p w:rsidR="00434A60" w:rsidRPr="002702A4" w:rsidRDefault="00434A60" w:rsidP="002702A4">
      <w:pPr>
        <w:pStyle w:val="Odstavecseseznamem"/>
        <w:numPr>
          <w:ilvl w:val="0"/>
          <w:numId w:val="15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2702A4">
        <w:rPr>
          <w:rFonts w:ascii="Arial" w:hAnsi="Arial" w:cs="Arial"/>
          <w:sz w:val="24"/>
          <w:szCs w:val="24"/>
        </w:rPr>
        <w:t>Tato smlouva je sepsána ve čtyřech vyhotoveních, z nichž dvě vyhotovení obdrží Jihomoravský kraj a dvě vyhotovení obdrží Olomoucký kraj.</w:t>
      </w:r>
    </w:p>
    <w:p w:rsidR="00636E35" w:rsidRPr="002702A4" w:rsidRDefault="00636E35" w:rsidP="002702A4">
      <w:pPr>
        <w:ind w:left="426" w:hanging="426"/>
        <w:rPr>
          <w:rFonts w:ascii="Arial" w:hAnsi="Arial" w:cs="Arial"/>
          <w:sz w:val="24"/>
          <w:szCs w:val="24"/>
        </w:rPr>
      </w:pPr>
    </w:p>
    <w:p w:rsidR="00434A60" w:rsidRPr="002702A4" w:rsidRDefault="00434A60" w:rsidP="002702A4">
      <w:pPr>
        <w:pStyle w:val="Odstavecseseznamem"/>
        <w:numPr>
          <w:ilvl w:val="0"/>
          <w:numId w:val="15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2702A4">
        <w:rPr>
          <w:rFonts w:ascii="Arial" w:hAnsi="Arial" w:cs="Arial"/>
          <w:sz w:val="24"/>
          <w:szCs w:val="24"/>
        </w:rPr>
        <w:t>Nedílnou součástí této smlouvy je:</w:t>
      </w:r>
    </w:p>
    <w:p w:rsidR="00434A60" w:rsidRPr="002702A4" w:rsidRDefault="00FC7C4E" w:rsidP="00F30A0F">
      <w:pPr>
        <w:pStyle w:val="Odstavecseseznamem"/>
        <w:spacing w:after="0" w:line="240" w:lineRule="auto"/>
        <w:ind w:left="1985" w:hanging="155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</w:t>
      </w:r>
      <w:r w:rsidR="00434A60" w:rsidRPr="002702A4">
        <w:rPr>
          <w:rFonts w:ascii="Arial" w:hAnsi="Arial" w:cs="Arial"/>
          <w:i/>
          <w:sz w:val="24"/>
          <w:szCs w:val="24"/>
        </w:rPr>
        <w:t>říloha</w:t>
      </w:r>
      <w:r w:rsidR="00F30A0F">
        <w:rPr>
          <w:rFonts w:ascii="Arial" w:hAnsi="Arial" w:cs="Arial"/>
          <w:i/>
          <w:sz w:val="24"/>
          <w:szCs w:val="24"/>
        </w:rPr>
        <w:t> </w:t>
      </w:r>
      <w:r w:rsidR="00434A60" w:rsidRPr="002702A4">
        <w:rPr>
          <w:rFonts w:ascii="Arial" w:hAnsi="Arial" w:cs="Arial"/>
          <w:i/>
          <w:sz w:val="24"/>
          <w:szCs w:val="24"/>
        </w:rPr>
        <w:t>č.</w:t>
      </w:r>
      <w:r w:rsidR="00F30A0F">
        <w:rPr>
          <w:rFonts w:ascii="Arial" w:hAnsi="Arial" w:cs="Arial"/>
          <w:i/>
          <w:sz w:val="24"/>
          <w:szCs w:val="24"/>
        </w:rPr>
        <w:t> </w:t>
      </w:r>
      <w:r w:rsidR="00434A60" w:rsidRPr="002702A4">
        <w:rPr>
          <w:rFonts w:ascii="Arial" w:hAnsi="Arial" w:cs="Arial"/>
          <w:i/>
          <w:sz w:val="24"/>
          <w:szCs w:val="24"/>
        </w:rPr>
        <w:t>1</w:t>
      </w:r>
      <w:r w:rsidR="00F30A0F">
        <w:rPr>
          <w:rFonts w:ascii="Arial" w:hAnsi="Arial" w:cs="Arial"/>
          <w:i/>
          <w:sz w:val="24"/>
          <w:szCs w:val="24"/>
        </w:rPr>
        <w:t xml:space="preserve"> </w:t>
      </w:r>
      <w:r w:rsidR="00434A60" w:rsidRPr="002702A4">
        <w:rPr>
          <w:rFonts w:ascii="Arial" w:hAnsi="Arial" w:cs="Arial"/>
          <w:i/>
          <w:sz w:val="24"/>
          <w:szCs w:val="24"/>
        </w:rPr>
        <w:t>-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434A60" w:rsidRPr="002702A4">
        <w:rPr>
          <w:rFonts w:ascii="Arial" w:hAnsi="Arial" w:cs="Arial"/>
          <w:i/>
          <w:sz w:val="24"/>
          <w:szCs w:val="24"/>
        </w:rPr>
        <w:t xml:space="preserve">Přehled spojů přeshraničních linek provozovaných na území </w:t>
      </w:r>
      <w:r w:rsidR="00F30A0F">
        <w:rPr>
          <w:rFonts w:ascii="Arial" w:hAnsi="Arial" w:cs="Arial"/>
          <w:i/>
          <w:sz w:val="24"/>
          <w:szCs w:val="24"/>
        </w:rPr>
        <w:t>O</w:t>
      </w:r>
      <w:r w:rsidR="00434A60" w:rsidRPr="002702A4">
        <w:rPr>
          <w:rFonts w:ascii="Arial" w:hAnsi="Arial" w:cs="Arial"/>
          <w:i/>
          <w:sz w:val="24"/>
          <w:szCs w:val="24"/>
        </w:rPr>
        <w:t xml:space="preserve">lomouckého kraje a kilometrické délky spojů na území Olomouckého kraje </w:t>
      </w:r>
    </w:p>
    <w:p w:rsidR="00434A60" w:rsidRPr="002702A4" w:rsidRDefault="00FC7C4E" w:rsidP="00F30A0F">
      <w:pPr>
        <w:pStyle w:val="Odstavecseseznamem"/>
        <w:spacing w:after="0" w:line="240" w:lineRule="auto"/>
        <w:ind w:left="2124" w:hanging="169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</w:t>
      </w:r>
      <w:r w:rsidR="00434A60" w:rsidRPr="002702A4">
        <w:rPr>
          <w:rFonts w:ascii="Arial" w:hAnsi="Arial" w:cs="Arial"/>
          <w:i/>
          <w:sz w:val="24"/>
          <w:szCs w:val="24"/>
        </w:rPr>
        <w:t>říloha č. 2</w:t>
      </w:r>
      <w:r w:rsidR="00F30A0F">
        <w:rPr>
          <w:rFonts w:ascii="Arial" w:hAnsi="Arial" w:cs="Arial"/>
          <w:i/>
          <w:sz w:val="24"/>
          <w:szCs w:val="24"/>
        </w:rPr>
        <w:t xml:space="preserve"> </w:t>
      </w:r>
      <w:r w:rsidR="00434A60" w:rsidRPr="002702A4">
        <w:rPr>
          <w:rFonts w:ascii="Arial" w:hAnsi="Arial" w:cs="Arial"/>
          <w:i/>
          <w:sz w:val="24"/>
          <w:szCs w:val="24"/>
        </w:rPr>
        <w:t xml:space="preserve"> - </w:t>
      </w:r>
      <w:r w:rsidR="00F30A0F">
        <w:rPr>
          <w:rFonts w:ascii="Arial" w:hAnsi="Arial" w:cs="Arial"/>
          <w:i/>
          <w:sz w:val="24"/>
          <w:szCs w:val="24"/>
        </w:rPr>
        <w:t xml:space="preserve"> </w:t>
      </w:r>
      <w:r w:rsidR="00434A60" w:rsidRPr="002702A4">
        <w:rPr>
          <w:rFonts w:ascii="Arial" w:hAnsi="Arial" w:cs="Arial"/>
          <w:i/>
          <w:sz w:val="24"/>
          <w:szCs w:val="24"/>
        </w:rPr>
        <w:t>Vzor vyúčtování kompenzace</w:t>
      </w:r>
    </w:p>
    <w:p w:rsidR="00434A60" w:rsidRPr="002702A4" w:rsidRDefault="00434A60" w:rsidP="002702A4">
      <w:pPr>
        <w:pStyle w:val="Odstavecseseznamem"/>
        <w:spacing w:after="0" w:line="240" w:lineRule="auto"/>
        <w:ind w:left="2124" w:hanging="1698"/>
        <w:rPr>
          <w:rFonts w:ascii="Arial" w:hAnsi="Arial" w:cs="Arial"/>
          <w:i/>
          <w:sz w:val="24"/>
          <w:szCs w:val="24"/>
        </w:rPr>
      </w:pPr>
    </w:p>
    <w:p w:rsidR="00434A60" w:rsidRPr="002702A4" w:rsidRDefault="00434A60" w:rsidP="002702A4">
      <w:pPr>
        <w:pStyle w:val="Odstavecseseznamem"/>
        <w:numPr>
          <w:ilvl w:val="0"/>
          <w:numId w:val="15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2702A4">
        <w:rPr>
          <w:rFonts w:ascii="Arial" w:hAnsi="Arial" w:cs="Arial"/>
          <w:sz w:val="24"/>
          <w:szCs w:val="24"/>
        </w:rPr>
        <w:lastRenderedPageBreak/>
        <w:t>Obě smluvní strany prohlašují, že souhlasí se zveřejněním textu této smlouvy v souladu s ustanovením zákona č. 106/1999 Sb., o svobodném přístupu k informacím, ve znění pozdějších předpisů.“</w:t>
      </w:r>
    </w:p>
    <w:p w:rsidR="00434A60" w:rsidRDefault="00434A60" w:rsidP="002702A4">
      <w:pPr>
        <w:ind w:left="426" w:hanging="426"/>
        <w:rPr>
          <w:rFonts w:ascii="Arial" w:hAnsi="Arial" w:cs="Arial"/>
          <w:sz w:val="24"/>
          <w:szCs w:val="24"/>
        </w:rPr>
      </w:pPr>
    </w:p>
    <w:p w:rsidR="00C622CA" w:rsidRDefault="00C622CA" w:rsidP="002702A4">
      <w:pPr>
        <w:ind w:left="426" w:hanging="426"/>
        <w:rPr>
          <w:rFonts w:ascii="Arial" w:hAnsi="Arial" w:cs="Arial"/>
          <w:sz w:val="24"/>
          <w:szCs w:val="24"/>
        </w:rPr>
      </w:pPr>
    </w:p>
    <w:p w:rsidR="00434A60" w:rsidRPr="002702A4" w:rsidRDefault="00434A60" w:rsidP="002702A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702A4">
        <w:rPr>
          <w:rFonts w:ascii="Arial" w:hAnsi="Arial" w:cs="Arial"/>
          <w:b/>
          <w:sz w:val="24"/>
          <w:szCs w:val="24"/>
        </w:rPr>
        <w:t>VII.</w:t>
      </w:r>
    </w:p>
    <w:p w:rsidR="00434A60" w:rsidRPr="002702A4" w:rsidRDefault="00434A60" w:rsidP="002702A4">
      <w:pPr>
        <w:jc w:val="center"/>
        <w:rPr>
          <w:rFonts w:ascii="Arial" w:hAnsi="Arial" w:cs="Arial"/>
          <w:b/>
          <w:sz w:val="24"/>
          <w:szCs w:val="24"/>
        </w:rPr>
      </w:pPr>
      <w:r w:rsidRPr="002702A4">
        <w:rPr>
          <w:rFonts w:ascii="Arial" w:hAnsi="Arial" w:cs="Arial"/>
          <w:b/>
          <w:sz w:val="24"/>
          <w:szCs w:val="24"/>
        </w:rPr>
        <w:t>Doložky</w:t>
      </w:r>
    </w:p>
    <w:p w:rsidR="00434A60" w:rsidRPr="002702A4" w:rsidRDefault="00434A60" w:rsidP="00307094">
      <w:pPr>
        <w:jc w:val="both"/>
        <w:rPr>
          <w:rFonts w:ascii="Arial" w:hAnsi="Arial" w:cs="Arial"/>
          <w:sz w:val="24"/>
          <w:szCs w:val="24"/>
        </w:rPr>
      </w:pPr>
      <w:r w:rsidRPr="002702A4">
        <w:rPr>
          <w:rFonts w:ascii="Arial" w:hAnsi="Arial" w:cs="Arial"/>
          <w:sz w:val="24"/>
          <w:szCs w:val="24"/>
        </w:rPr>
        <w:t>Tato smlouva byla schválena Zastupitelstvem Jihomoravského kraje na …………</w:t>
      </w:r>
      <w:r w:rsidR="00307094">
        <w:rPr>
          <w:rFonts w:ascii="Arial" w:hAnsi="Arial" w:cs="Arial"/>
          <w:sz w:val="24"/>
          <w:szCs w:val="24"/>
        </w:rPr>
        <w:t>….</w:t>
      </w:r>
      <w:r w:rsidRPr="002702A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702A4">
        <w:rPr>
          <w:rFonts w:ascii="Arial" w:hAnsi="Arial" w:cs="Arial"/>
          <w:sz w:val="24"/>
          <w:szCs w:val="24"/>
        </w:rPr>
        <w:t>zasedání</w:t>
      </w:r>
      <w:proofErr w:type="gramEnd"/>
      <w:r w:rsidRPr="002702A4">
        <w:rPr>
          <w:rFonts w:ascii="Arial" w:hAnsi="Arial" w:cs="Arial"/>
          <w:sz w:val="24"/>
          <w:szCs w:val="24"/>
        </w:rPr>
        <w:t>, konaném dne ……………………………., usnesením</w:t>
      </w:r>
      <w:r w:rsidR="00307094">
        <w:rPr>
          <w:rFonts w:ascii="Arial" w:hAnsi="Arial" w:cs="Arial"/>
          <w:sz w:val="24"/>
          <w:szCs w:val="24"/>
        </w:rPr>
        <w:t> </w:t>
      </w:r>
      <w:r w:rsidRPr="002702A4">
        <w:rPr>
          <w:rFonts w:ascii="Arial" w:hAnsi="Arial" w:cs="Arial"/>
          <w:sz w:val="24"/>
          <w:szCs w:val="24"/>
        </w:rPr>
        <w:t xml:space="preserve">č. ………………….. nadpoloviční většinou hlasů všech členů zastupitelstva kraje. </w:t>
      </w:r>
    </w:p>
    <w:p w:rsidR="00434A60" w:rsidRPr="002702A4" w:rsidRDefault="00434A60" w:rsidP="002702A4">
      <w:pPr>
        <w:rPr>
          <w:rFonts w:ascii="Arial" w:hAnsi="Arial" w:cs="Arial"/>
          <w:sz w:val="24"/>
          <w:szCs w:val="24"/>
        </w:rPr>
      </w:pPr>
    </w:p>
    <w:p w:rsidR="00434A60" w:rsidRPr="002702A4" w:rsidRDefault="00434A60" w:rsidP="00307094">
      <w:pPr>
        <w:jc w:val="both"/>
        <w:rPr>
          <w:rFonts w:ascii="Arial" w:hAnsi="Arial" w:cs="Arial"/>
          <w:sz w:val="24"/>
          <w:szCs w:val="24"/>
        </w:rPr>
      </w:pPr>
      <w:r w:rsidRPr="002702A4">
        <w:rPr>
          <w:rFonts w:ascii="Arial" w:hAnsi="Arial" w:cs="Arial"/>
          <w:sz w:val="24"/>
          <w:szCs w:val="24"/>
        </w:rPr>
        <w:t>Tato smlouva byla schválena Zastupitelstvem Olomouckého kraje na …………</w:t>
      </w:r>
      <w:r w:rsidR="00A81ED3" w:rsidRPr="002702A4">
        <w:rPr>
          <w:rFonts w:ascii="Arial" w:hAnsi="Arial" w:cs="Arial"/>
          <w:sz w:val="24"/>
          <w:szCs w:val="24"/>
        </w:rPr>
        <w:t>…</w:t>
      </w:r>
      <w:proofErr w:type="gramStart"/>
      <w:r w:rsidR="00A81ED3" w:rsidRPr="002702A4">
        <w:rPr>
          <w:rFonts w:ascii="Arial" w:hAnsi="Arial" w:cs="Arial"/>
          <w:sz w:val="24"/>
          <w:szCs w:val="24"/>
        </w:rPr>
        <w:t>…..</w:t>
      </w:r>
      <w:r w:rsidRPr="002702A4">
        <w:rPr>
          <w:rFonts w:ascii="Arial" w:hAnsi="Arial" w:cs="Arial"/>
          <w:sz w:val="24"/>
          <w:szCs w:val="24"/>
        </w:rPr>
        <w:t xml:space="preserve"> zasedání</w:t>
      </w:r>
      <w:proofErr w:type="gramEnd"/>
      <w:r w:rsidRPr="002702A4">
        <w:rPr>
          <w:rFonts w:ascii="Arial" w:hAnsi="Arial" w:cs="Arial"/>
          <w:sz w:val="24"/>
          <w:szCs w:val="24"/>
        </w:rPr>
        <w:t xml:space="preserve">, konaném dne ……………………………., usnesením </w:t>
      </w:r>
      <w:r w:rsidR="00A81ED3" w:rsidRPr="002702A4">
        <w:rPr>
          <w:rFonts w:ascii="Arial" w:hAnsi="Arial" w:cs="Arial"/>
          <w:sz w:val="24"/>
          <w:szCs w:val="24"/>
        </w:rPr>
        <w:t>č</w:t>
      </w:r>
      <w:r w:rsidRPr="002702A4">
        <w:rPr>
          <w:rFonts w:ascii="Arial" w:hAnsi="Arial" w:cs="Arial"/>
          <w:sz w:val="24"/>
          <w:szCs w:val="24"/>
        </w:rPr>
        <w:t>. …………</w:t>
      </w:r>
      <w:r w:rsidR="00A81ED3" w:rsidRPr="002702A4">
        <w:rPr>
          <w:rFonts w:ascii="Arial" w:hAnsi="Arial" w:cs="Arial"/>
          <w:sz w:val="24"/>
          <w:szCs w:val="24"/>
        </w:rPr>
        <w:t xml:space="preserve">…………. </w:t>
      </w:r>
      <w:r w:rsidRPr="002702A4">
        <w:rPr>
          <w:rFonts w:ascii="Arial" w:hAnsi="Arial" w:cs="Arial"/>
          <w:sz w:val="24"/>
          <w:szCs w:val="24"/>
        </w:rPr>
        <w:t xml:space="preserve"> nadpoloviční většinou hlasů všech členů zastupitelstva kraje. </w:t>
      </w:r>
    </w:p>
    <w:p w:rsidR="00434A60" w:rsidRPr="002702A4" w:rsidRDefault="00434A60" w:rsidP="002702A4">
      <w:pPr>
        <w:rPr>
          <w:rFonts w:ascii="Arial" w:hAnsi="Arial" w:cs="Arial"/>
          <w:sz w:val="24"/>
          <w:szCs w:val="24"/>
        </w:rPr>
      </w:pPr>
    </w:p>
    <w:p w:rsidR="00434A60" w:rsidRPr="002702A4" w:rsidRDefault="00434A60" w:rsidP="002702A4">
      <w:pPr>
        <w:rPr>
          <w:rFonts w:ascii="Arial" w:hAnsi="Arial" w:cs="Arial"/>
          <w:sz w:val="24"/>
          <w:szCs w:val="24"/>
        </w:rPr>
      </w:pPr>
    </w:p>
    <w:p w:rsidR="00434A60" w:rsidRPr="002702A4" w:rsidRDefault="00434A60" w:rsidP="002702A4">
      <w:pPr>
        <w:rPr>
          <w:rFonts w:ascii="Arial" w:hAnsi="Arial" w:cs="Arial"/>
          <w:sz w:val="24"/>
          <w:szCs w:val="24"/>
        </w:rPr>
      </w:pPr>
    </w:p>
    <w:p w:rsidR="00434A60" w:rsidRPr="002702A4" w:rsidRDefault="00434A60" w:rsidP="002702A4">
      <w:pPr>
        <w:rPr>
          <w:rFonts w:ascii="Arial" w:hAnsi="Arial" w:cs="Arial"/>
          <w:sz w:val="24"/>
          <w:szCs w:val="24"/>
        </w:rPr>
      </w:pPr>
    </w:p>
    <w:p w:rsidR="00434A60" w:rsidRPr="002702A4" w:rsidRDefault="00434A60" w:rsidP="002702A4">
      <w:pPr>
        <w:rPr>
          <w:rFonts w:ascii="Arial" w:hAnsi="Arial" w:cs="Arial"/>
          <w:sz w:val="24"/>
          <w:szCs w:val="24"/>
        </w:rPr>
      </w:pPr>
      <w:r w:rsidRPr="002702A4">
        <w:rPr>
          <w:rFonts w:ascii="Arial" w:hAnsi="Arial" w:cs="Arial"/>
          <w:sz w:val="24"/>
          <w:szCs w:val="24"/>
        </w:rPr>
        <w:t>V …………</w:t>
      </w:r>
      <w:proofErr w:type="gramStart"/>
      <w:r w:rsidRPr="002702A4">
        <w:rPr>
          <w:rFonts w:ascii="Arial" w:hAnsi="Arial" w:cs="Arial"/>
          <w:sz w:val="24"/>
          <w:szCs w:val="24"/>
        </w:rPr>
        <w:t>…</w:t>
      </w:r>
      <w:r w:rsidR="00291787" w:rsidRPr="002702A4">
        <w:rPr>
          <w:rFonts w:ascii="Arial" w:hAnsi="Arial" w:cs="Arial"/>
          <w:sz w:val="24"/>
          <w:szCs w:val="24"/>
        </w:rPr>
        <w:t xml:space="preserve">   d</w:t>
      </w:r>
      <w:r w:rsidRPr="002702A4">
        <w:rPr>
          <w:rFonts w:ascii="Arial" w:hAnsi="Arial" w:cs="Arial"/>
          <w:sz w:val="24"/>
          <w:szCs w:val="24"/>
        </w:rPr>
        <w:t>ne</w:t>
      </w:r>
      <w:proofErr w:type="gramEnd"/>
      <w:r w:rsidRPr="002702A4">
        <w:rPr>
          <w:rFonts w:ascii="Arial" w:hAnsi="Arial" w:cs="Arial"/>
          <w:sz w:val="24"/>
          <w:szCs w:val="24"/>
        </w:rPr>
        <w:t xml:space="preserve"> …………….</w:t>
      </w:r>
      <w:r w:rsidR="00291787" w:rsidRPr="002702A4">
        <w:rPr>
          <w:rFonts w:ascii="Arial" w:hAnsi="Arial" w:cs="Arial"/>
          <w:sz w:val="24"/>
          <w:szCs w:val="24"/>
        </w:rPr>
        <w:t xml:space="preserve">   </w:t>
      </w:r>
      <w:r w:rsidRPr="002702A4">
        <w:rPr>
          <w:rFonts w:ascii="Arial" w:hAnsi="Arial" w:cs="Arial"/>
          <w:sz w:val="24"/>
          <w:szCs w:val="24"/>
        </w:rPr>
        <w:tab/>
      </w:r>
      <w:r w:rsidR="00291787" w:rsidRPr="002702A4">
        <w:rPr>
          <w:rFonts w:ascii="Arial" w:hAnsi="Arial" w:cs="Arial"/>
          <w:sz w:val="24"/>
          <w:szCs w:val="24"/>
        </w:rPr>
        <w:t xml:space="preserve">      </w:t>
      </w:r>
      <w:r w:rsidRPr="002702A4">
        <w:rPr>
          <w:rFonts w:ascii="Arial" w:hAnsi="Arial" w:cs="Arial"/>
          <w:sz w:val="24"/>
          <w:szCs w:val="24"/>
        </w:rPr>
        <w:t>V ……………… dne ………………….</w:t>
      </w:r>
    </w:p>
    <w:p w:rsidR="00434A60" w:rsidRPr="002702A4" w:rsidRDefault="00434A60" w:rsidP="002702A4">
      <w:pPr>
        <w:rPr>
          <w:rFonts w:ascii="Arial" w:hAnsi="Arial" w:cs="Arial"/>
          <w:sz w:val="24"/>
          <w:szCs w:val="24"/>
        </w:rPr>
      </w:pPr>
    </w:p>
    <w:p w:rsidR="00434A60" w:rsidRPr="002702A4" w:rsidRDefault="00434A60" w:rsidP="002702A4">
      <w:pPr>
        <w:rPr>
          <w:rFonts w:ascii="Arial" w:hAnsi="Arial" w:cs="Arial"/>
          <w:sz w:val="24"/>
          <w:szCs w:val="24"/>
        </w:rPr>
      </w:pPr>
    </w:p>
    <w:p w:rsidR="00434A60" w:rsidRPr="002702A4" w:rsidRDefault="00434A60" w:rsidP="002702A4">
      <w:pPr>
        <w:rPr>
          <w:rFonts w:ascii="Arial" w:hAnsi="Arial" w:cs="Arial"/>
          <w:sz w:val="24"/>
          <w:szCs w:val="24"/>
        </w:rPr>
      </w:pPr>
    </w:p>
    <w:p w:rsidR="00434A60" w:rsidRPr="002702A4" w:rsidRDefault="00434A60" w:rsidP="002702A4">
      <w:pPr>
        <w:rPr>
          <w:rFonts w:ascii="Arial" w:hAnsi="Arial" w:cs="Arial"/>
          <w:sz w:val="24"/>
          <w:szCs w:val="24"/>
        </w:rPr>
      </w:pPr>
    </w:p>
    <w:p w:rsidR="00434A60" w:rsidRPr="002702A4" w:rsidRDefault="00434A60" w:rsidP="002702A4">
      <w:pPr>
        <w:rPr>
          <w:rFonts w:ascii="Arial" w:hAnsi="Arial" w:cs="Arial"/>
          <w:sz w:val="24"/>
          <w:szCs w:val="24"/>
        </w:rPr>
      </w:pPr>
    </w:p>
    <w:p w:rsidR="00434A60" w:rsidRPr="002702A4" w:rsidRDefault="00291787" w:rsidP="002702A4">
      <w:pPr>
        <w:rPr>
          <w:rFonts w:ascii="Arial" w:hAnsi="Arial" w:cs="Arial"/>
          <w:sz w:val="24"/>
          <w:szCs w:val="24"/>
        </w:rPr>
      </w:pPr>
      <w:r w:rsidRPr="002702A4">
        <w:rPr>
          <w:rFonts w:ascii="Arial" w:hAnsi="Arial" w:cs="Arial"/>
          <w:sz w:val="24"/>
          <w:szCs w:val="24"/>
        </w:rPr>
        <w:t xml:space="preserve">   </w:t>
      </w:r>
      <w:r w:rsidR="00434A60" w:rsidRPr="002702A4">
        <w:rPr>
          <w:rFonts w:ascii="Arial" w:hAnsi="Arial" w:cs="Arial"/>
          <w:sz w:val="24"/>
          <w:szCs w:val="24"/>
        </w:rPr>
        <w:t>……………………………</w:t>
      </w:r>
      <w:r w:rsidR="00434A60" w:rsidRPr="002702A4">
        <w:rPr>
          <w:rFonts w:ascii="Arial" w:hAnsi="Arial" w:cs="Arial"/>
          <w:sz w:val="24"/>
          <w:szCs w:val="24"/>
        </w:rPr>
        <w:tab/>
      </w:r>
      <w:r w:rsidR="00434A60" w:rsidRPr="002702A4">
        <w:rPr>
          <w:rFonts w:ascii="Arial" w:hAnsi="Arial" w:cs="Arial"/>
          <w:sz w:val="24"/>
          <w:szCs w:val="24"/>
        </w:rPr>
        <w:tab/>
      </w:r>
      <w:r w:rsidRPr="002702A4">
        <w:rPr>
          <w:rFonts w:ascii="Arial" w:hAnsi="Arial" w:cs="Arial"/>
          <w:sz w:val="24"/>
          <w:szCs w:val="24"/>
        </w:rPr>
        <w:t xml:space="preserve">                  </w:t>
      </w:r>
      <w:r w:rsidR="00434A60" w:rsidRPr="002702A4">
        <w:rPr>
          <w:rFonts w:ascii="Arial" w:hAnsi="Arial" w:cs="Arial"/>
          <w:sz w:val="24"/>
          <w:szCs w:val="24"/>
        </w:rPr>
        <w:t>…………………………….</w:t>
      </w:r>
    </w:p>
    <w:p w:rsidR="00434A60" w:rsidRPr="002702A4" w:rsidRDefault="00291787" w:rsidP="002702A4">
      <w:pPr>
        <w:rPr>
          <w:rFonts w:ascii="Arial" w:hAnsi="Arial" w:cs="Arial"/>
          <w:sz w:val="24"/>
          <w:szCs w:val="24"/>
        </w:rPr>
      </w:pPr>
      <w:r w:rsidRPr="002702A4">
        <w:rPr>
          <w:rFonts w:ascii="Arial" w:hAnsi="Arial" w:cs="Arial"/>
          <w:sz w:val="24"/>
          <w:szCs w:val="24"/>
        </w:rPr>
        <w:t xml:space="preserve">  J</w:t>
      </w:r>
      <w:r w:rsidR="00434A60" w:rsidRPr="002702A4">
        <w:rPr>
          <w:rFonts w:ascii="Arial" w:hAnsi="Arial" w:cs="Arial"/>
          <w:sz w:val="24"/>
          <w:szCs w:val="24"/>
        </w:rPr>
        <w:t>ihomoravský kraj</w:t>
      </w:r>
      <w:r w:rsidR="00434A60" w:rsidRPr="002702A4">
        <w:rPr>
          <w:rFonts w:ascii="Arial" w:hAnsi="Arial" w:cs="Arial"/>
          <w:sz w:val="24"/>
          <w:szCs w:val="24"/>
        </w:rPr>
        <w:tab/>
      </w:r>
      <w:r w:rsidR="00434A60" w:rsidRPr="002702A4">
        <w:rPr>
          <w:rFonts w:ascii="Arial" w:hAnsi="Arial" w:cs="Arial"/>
          <w:sz w:val="24"/>
          <w:szCs w:val="24"/>
        </w:rPr>
        <w:tab/>
      </w:r>
      <w:r w:rsidR="00434A60" w:rsidRPr="002702A4">
        <w:rPr>
          <w:rFonts w:ascii="Arial" w:hAnsi="Arial" w:cs="Arial"/>
          <w:sz w:val="24"/>
          <w:szCs w:val="24"/>
        </w:rPr>
        <w:tab/>
      </w:r>
      <w:r w:rsidR="00434A60" w:rsidRPr="002702A4">
        <w:rPr>
          <w:rFonts w:ascii="Arial" w:hAnsi="Arial" w:cs="Arial"/>
          <w:sz w:val="24"/>
          <w:szCs w:val="24"/>
        </w:rPr>
        <w:tab/>
      </w:r>
      <w:r w:rsidR="00434A60" w:rsidRPr="002702A4">
        <w:rPr>
          <w:rFonts w:ascii="Arial" w:hAnsi="Arial" w:cs="Arial"/>
          <w:sz w:val="24"/>
          <w:szCs w:val="24"/>
        </w:rPr>
        <w:tab/>
      </w:r>
      <w:r w:rsidRPr="002702A4">
        <w:rPr>
          <w:rFonts w:ascii="Arial" w:hAnsi="Arial" w:cs="Arial"/>
          <w:sz w:val="24"/>
          <w:szCs w:val="24"/>
        </w:rPr>
        <w:t xml:space="preserve">       </w:t>
      </w:r>
      <w:r w:rsidR="00434A60" w:rsidRPr="002702A4">
        <w:rPr>
          <w:rFonts w:ascii="Arial" w:hAnsi="Arial" w:cs="Arial"/>
          <w:sz w:val="24"/>
          <w:szCs w:val="24"/>
        </w:rPr>
        <w:t xml:space="preserve">Olomoucký kraj </w:t>
      </w:r>
    </w:p>
    <w:p w:rsidR="00434A60" w:rsidRPr="002702A4" w:rsidRDefault="00291787" w:rsidP="002702A4">
      <w:pPr>
        <w:rPr>
          <w:rFonts w:ascii="Arial" w:hAnsi="Arial" w:cs="Arial"/>
          <w:sz w:val="24"/>
          <w:szCs w:val="24"/>
        </w:rPr>
      </w:pPr>
      <w:r w:rsidRPr="002702A4">
        <w:rPr>
          <w:rFonts w:ascii="Arial" w:hAnsi="Arial" w:cs="Arial"/>
          <w:sz w:val="24"/>
          <w:szCs w:val="24"/>
        </w:rPr>
        <w:t xml:space="preserve">  </w:t>
      </w:r>
      <w:r w:rsidR="00434A60" w:rsidRPr="002702A4">
        <w:rPr>
          <w:rFonts w:ascii="Arial" w:hAnsi="Arial" w:cs="Arial"/>
          <w:sz w:val="24"/>
          <w:szCs w:val="24"/>
        </w:rPr>
        <w:t>JUDr. Michal Hašek</w:t>
      </w:r>
      <w:r w:rsidR="00434A60" w:rsidRPr="002702A4">
        <w:rPr>
          <w:rFonts w:ascii="Arial" w:hAnsi="Arial" w:cs="Arial"/>
          <w:sz w:val="24"/>
          <w:szCs w:val="24"/>
        </w:rPr>
        <w:tab/>
      </w:r>
      <w:r w:rsidR="00434A60" w:rsidRPr="002702A4">
        <w:rPr>
          <w:rFonts w:ascii="Arial" w:hAnsi="Arial" w:cs="Arial"/>
          <w:sz w:val="24"/>
          <w:szCs w:val="24"/>
        </w:rPr>
        <w:tab/>
      </w:r>
      <w:r w:rsidR="00434A60" w:rsidRPr="002702A4">
        <w:rPr>
          <w:rFonts w:ascii="Arial" w:hAnsi="Arial" w:cs="Arial"/>
          <w:sz w:val="24"/>
          <w:szCs w:val="24"/>
        </w:rPr>
        <w:tab/>
      </w:r>
      <w:r w:rsidR="00434A60" w:rsidRPr="002702A4">
        <w:rPr>
          <w:rFonts w:ascii="Arial" w:hAnsi="Arial" w:cs="Arial"/>
          <w:sz w:val="24"/>
          <w:szCs w:val="24"/>
        </w:rPr>
        <w:tab/>
      </w:r>
      <w:r w:rsidRPr="002702A4">
        <w:rPr>
          <w:rFonts w:ascii="Arial" w:hAnsi="Arial" w:cs="Arial"/>
          <w:sz w:val="24"/>
          <w:szCs w:val="24"/>
        </w:rPr>
        <w:t xml:space="preserve">       </w:t>
      </w:r>
      <w:r w:rsidR="00434A60" w:rsidRPr="002702A4">
        <w:rPr>
          <w:rFonts w:ascii="Arial" w:hAnsi="Arial" w:cs="Arial"/>
          <w:sz w:val="24"/>
          <w:szCs w:val="24"/>
        </w:rPr>
        <w:t xml:space="preserve">Mgr. Alois </w:t>
      </w:r>
      <w:proofErr w:type="spellStart"/>
      <w:r w:rsidR="00434A60" w:rsidRPr="002702A4">
        <w:rPr>
          <w:rFonts w:ascii="Arial" w:hAnsi="Arial" w:cs="Arial"/>
          <w:sz w:val="24"/>
          <w:szCs w:val="24"/>
        </w:rPr>
        <w:t>Mačák</w:t>
      </w:r>
      <w:proofErr w:type="spellEnd"/>
      <w:r w:rsidR="00ED40E4">
        <w:rPr>
          <w:rFonts w:ascii="Arial" w:hAnsi="Arial" w:cs="Arial"/>
          <w:sz w:val="24"/>
          <w:szCs w:val="24"/>
        </w:rPr>
        <w:t>, MBA</w:t>
      </w:r>
    </w:p>
    <w:p w:rsidR="00434A60" w:rsidRPr="002702A4" w:rsidRDefault="00291787" w:rsidP="002702A4">
      <w:pPr>
        <w:rPr>
          <w:rFonts w:ascii="Arial" w:hAnsi="Arial" w:cs="Arial"/>
          <w:sz w:val="24"/>
          <w:szCs w:val="24"/>
        </w:rPr>
      </w:pPr>
      <w:r w:rsidRPr="002702A4">
        <w:rPr>
          <w:rFonts w:ascii="Arial" w:hAnsi="Arial" w:cs="Arial"/>
          <w:sz w:val="24"/>
          <w:szCs w:val="24"/>
        </w:rPr>
        <w:t xml:space="preserve">  </w:t>
      </w:r>
      <w:r w:rsidR="00434A60" w:rsidRPr="002702A4">
        <w:rPr>
          <w:rFonts w:ascii="Arial" w:hAnsi="Arial" w:cs="Arial"/>
          <w:sz w:val="24"/>
          <w:szCs w:val="24"/>
        </w:rPr>
        <w:t>hejtman</w:t>
      </w:r>
      <w:r w:rsidR="00434A60" w:rsidRPr="002702A4">
        <w:rPr>
          <w:rFonts w:ascii="Arial" w:hAnsi="Arial" w:cs="Arial"/>
          <w:sz w:val="24"/>
          <w:szCs w:val="24"/>
        </w:rPr>
        <w:tab/>
      </w:r>
      <w:r w:rsidR="00434A60" w:rsidRPr="002702A4">
        <w:rPr>
          <w:rFonts w:ascii="Arial" w:hAnsi="Arial" w:cs="Arial"/>
          <w:sz w:val="24"/>
          <w:szCs w:val="24"/>
        </w:rPr>
        <w:tab/>
      </w:r>
      <w:r w:rsidR="00434A60" w:rsidRPr="002702A4">
        <w:rPr>
          <w:rFonts w:ascii="Arial" w:hAnsi="Arial" w:cs="Arial"/>
          <w:sz w:val="24"/>
          <w:szCs w:val="24"/>
        </w:rPr>
        <w:tab/>
      </w:r>
      <w:r w:rsidR="00434A60" w:rsidRPr="002702A4">
        <w:rPr>
          <w:rFonts w:ascii="Arial" w:hAnsi="Arial" w:cs="Arial"/>
          <w:sz w:val="24"/>
          <w:szCs w:val="24"/>
        </w:rPr>
        <w:tab/>
      </w:r>
      <w:r w:rsidR="00434A60" w:rsidRPr="002702A4">
        <w:rPr>
          <w:rFonts w:ascii="Arial" w:hAnsi="Arial" w:cs="Arial"/>
          <w:sz w:val="24"/>
          <w:szCs w:val="24"/>
        </w:rPr>
        <w:tab/>
      </w:r>
      <w:r w:rsidR="00636E35" w:rsidRPr="002702A4">
        <w:rPr>
          <w:rFonts w:ascii="Arial" w:hAnsi="Arial" w:cs="Arial"/>
          <w:sz w:val="24"/>
          <w:szCs w:val="24"/>
        </w:rPr>
        <w:t xml:space="preserve">                  </w:t>
      </w:r>
      <w:r w:rsidR="00434A60" w:rsidRPr="002702A4">
        <w:rPr>
          <w:rFonts w:ascii="Arial" w:hAnsi="Arial" w:cs="Arial"/>
          <w:sz w:val="24"/>
          <w:szCs w:val="24"/>
        </w:rPr>
        <w:t>1. náměstek hejtmana</w:t>
      </w:r>
    </w:p>
    <w:p w:rsidR="00A2054C" w:rsidRPr="002702A4" w:rsidRDefault="00A2054C" w:rsidP="002702A4">
      <w:pPr>
        <w:jc w:val="center"/>
        <w:rPr>
          <w:rFonts w:ascii="Arial" w:hAnsi="Arial" w:cs="Arial"/>
          <w:b/>
          <w:sz w:val="24"/>
          <w:szCs w:val="24"/>
        </w:rPr>
      </w:pPr>
    </w:p>
    <w:p w:rsidR="00A2054C" w:rsidRPr="002702A4" w:rsidRDefault="00A2054C" w:rsidP="002702A4">
      <w:pPr>
        <w:jc w:val="center"/>
        <w:rPr>
          <w:rFonts w:ascii="Arial" w:hAnsi="Arial" w:cs="Arial"/>
          <w:b/>
          <w:sz w:val="24"/>
          <w:szCs w:val="24"/>
        </w:rPr>
      </w:pPr>
    </w:p>
    <w:p w:rsidR="00A2054C" w:rsidRPr="002702A4" w:rsidRDefault="00A2054C" w:rsidP="002702A4">
      <w:pPr>
        <w:jc w:val="center"/>
        <w:rPr>
          <w:rFonts w:ascii="Arial" w:hAnsi="Arial" w:cs="Arial"/>
          <w:b/>
          <w:sz w:val="24"/>
          <w:szCs w:val="24"/>
        </w:rPr>
      </w:pPr>
    </w:p>
    <w:p w:rsidR="00A2054C" w:rsidRPr="002702A4" w:rsidRDefault="00A2054C" w:rsidP="002702A4">
      <w:pPr>
        <w:jc w:val="center"/>
        <w:rPr>
          <w:rFonts w:ascii="Arial" w:hAnsi="Arial" w:cs="Arial"/>
          <w:b/>
          <w:sz w:val="24"/>
          <w:szCs w:val="24"/>
        </w:rPr>
      </w:pPr>
    </w:p>
    <w:p w:rsidR="00A2054C" w:rsidRPr="002702A4" w:rsidRDefault="00A2054C" w:rsidP="002702A4">
      <w:pPr>
        <w:jc w:val="center"/>
        <w:rPr>
          <w:rFonts w:ascii="Arial" w:hAnsi="Arial" w:cs="Arial"/>
          <w:b/>
          <w:sz w:val="24"/>
          <w:szCs w:val="24"/>
        </w:rPr>
      </w:pPr>
    </w:p>
    <w:p w:rsidR="00A2054C" w:rsidRPr="00291787" w:rsidRDefault="00A2054C" w:rsidP="004B2008">
      <w:pPr>
        <w:jc w:val="center"/>
        <w:rPr>
          <w:rFonts w:ascii="Arial" w:hAnsi="Arial" w:cs="Arial"/>
          <w:b/>
          <w:sz w:val="24"/>
          <w:szCs w:val="24"/>
        </w:rPr>
      </w:pPr>
    </w:p>
    <w:p w:rsidR="00A2054C" w:rsidRPr="00291787" w:rsidRDefault="00A2054C" w:rsidP="004B2008">
      <w:pPr>
        <w:jc w:val="center"/>
        <w:rPr>
          <w:rFonts w:ascii="Arial" w:hAnsi="Arial" w:cs="Arial"/>
          <w:b/>
          <w:sz w:val="24"/>
          <w:szCs w:val="24"/>
        </w:rPr>
      </w:pPr>
    </w:p>
    <w:p w:rsidR="00A2054C" w:rsidRPr="00291787" w:rsidRDefault="00A2054C" w:rsidP="004B2008">
      <w:pPr>
        <w:jc w:val="center"/>
        <w:rPr>
          <w:rFonts w:ascii="Arial" w:hAnsi="Arial" w:cs="Arial"/>
          <w:b/>
          <w:sz w:val="24"/>
          <w:szCs w:val="24"/>
        </w:rPr>
      </w:pPr>
    </w:p>
    <w:p w:rsidR="00A2054C" w:rsidRDefault="00A2054C" w:rsidP="004B2008">
      <w:pPr>
        <w:jc w:val="center"/>
        <w:rPr>
          <w:rFonts w:ascii="Calibri" w:hAnsi="Calibri"/>
          <w:b/>
          <w:sz w:val="28"/>
          <w:szCs w:val="28"/>
        </w:rPr>
      </w:pPr>
    </w:p>
    <w:p w:rsidR="00A2054C" w:rsidRDefault="00A2054C" w:rsidP="004B2008">
      <w:pPr>
        <w:jc w:val="center"/>
        <w:rPr>
          <w:rFonts w:ascii="Calibri" w:hAnsi="Calibri"/>
          <w:b/>
          <w:sz w:val="28"/>
          <w:szCs w:val="28"/>
        </w:rPr>
      </w:pPr>
    </w:p>
    <w:p w:rsidR="00A2054C" w:rsidRDefault="00A2054C" w:rsidP="004B2008">
      <w:pPr>
        <w:jc w:val="center"/>
        <w:rPr>
          <w:rFonts w:ascii="Calibri" w:hAnsi="Calibri"/>
          <w:b/>
          <w:sz w:val="28"/>
          <w:szCs w:val="28"/>
        </w:rPr>
      </w:pPr>
    </w:p>
    <w:sectPr w:rsidR="00A2054C" w:rsidSect="001C578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436" w:rsidRDefault="009D1436">
      <w:r>
        <w:separator/>
      </w:r>
    </w:p>
  </w:endnote>
  <w:endnote w:type="continuationSeparator" w:id="0">
    <w:p w:rsidR="009D1436" w:rsidRDefault="009D1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008" w:rsidRPr="00335E51" w:rsidRDefault="004B2008" w:rsidP="00540487">
    <w:pPr>
      <w:pStyle w:val="Zpat"/>
      <w:rPr>
        <w:rFonts w:ascii="Arial" w:hAnsi="Arial" w:cs="Arial"/>
        <w:i/>
      </w:rPr>
    </w:pPr>
  </w:p>
  <w:p w:rsidR="004B2008" w:rsidRPr="00335E51" w:rsidRDefault="004B2008" w:rsidP="00540487">
    <w:pPr>
      <w:pStyle w:val="Zpat"/>
      <w:rPr>
        <w:rFonts w:ascii="Arial" w:hAnsi="Arial" w:cs="Arial"/>
        <w:i/>
      </w:rPr>
    </w:pPr>
  </w:p>
  <w:p w:rsidR="004B2008" w:rsidRPr="00291787" w:rsidRDefault="003A7CFA" w:rsidP="00540487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461F08">
      <w:rPr>
        <w:rFonts w:ascii="Arial" w:hAnsi="Arial" w:cs="Arial"/>
        <w:i/>
      </w:rPr>
      <w:t xml:space="preserve"> Olomouckého kraje</w:t>
    </w:r>
    <w:r w:rsidR="004B2008" w:rsidRPr="00291787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22</w:t>
    </w:r>
    <w:r w:rsidR="00461F08">
      <w:rPr>
        <w:rFonts w:ascii="Arial" w:hAnsi="Arial" w:cs="Arial"/>
        <w:i/>
      </w:rPr>
      <w:t xml:space="preserve">. </w:t>
    </w:r>
    <w:r>
      <w:rPr>
        <w:rFonts w:ascii="Arial" w:hAnsi="Arial" w:cs="Arial"/>
        <w:i/>
      </w:rPr>
      <w:t>2</w:t>
    </w:r>
    <w:r w:rsidR="00461F08">
      <w:rPr>
        <w:rFonts w:ascii="Arial" w:hAnsi="Arial" w:cs="Arial"/>
        <w:i/>
      </w:rPr>
      <w:t>.</w:t>
    </w:r>
    <w:r w:rsidR="00434A60" w:rsidRPr="00291787">
      <w:rPr>
        <w:rFonts w:ascii="Arial" w:hAnsi="Arial" w:cs="Arial"/>
        <w:i/>
      </w:rPr>
      <w:t xml:space="preserve"> </w:t>
    </w:r>
    <w:proofErr w:type="gramStart"/>
    <w:r w:rsidR="004B2008" w:rsidRPr="00291787">
      <w:rPr>
        <w:rFonts w:ascii="Arial" w:hAnsi="Arial" w:cs="Arial"/>
        <w:i/>
      </w:rPr>
      <w:t>201</w:t>
    </w:r>
    <w:r w:rsidR="00434A60" w:rsidRPr="00291787">
      <w:rPr>
        <w:rFonts w:ascii="Arial" w:hAnsi="Arial" w:cs="Arial"/>
        <w:i/>
      </w:rPr>
      <w:t>3</w:t>
    </w:r>
    <w:r w:rsidR="004B2008" w:rsidRPr="00291787">
      <w:rPr>
        <w:rFonts w:ascii="Arial" w:hAnsi="Arial" w:cs="Arial"/>
        <w:i/>
      </w:rPr>
      <w:t xml:space="preserve">                          </w:t>
    </w:r>
    <w:r w:rsidR="00575812">
      <w:rPr>
        <w:rFonts w:ascii="Arial" w:hAnsi="Arial" w:cs="Arial"/>
        <w:i/>
      </w:rPr>
      <w:t xml:space="preserve"> </w:t>
    </w:r>
    <w:r w:rsidR="004B2008" w:rsidRPr="00291787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 xml:space="preserve">                           </w:t>
    </w:r>
    <w:r w:rsidR="004B2008" w:rsidRPr="00291787">
      <w:rPr>
        <w:rFonts w:ascii="Arial" w:hAnsi="Arial" w:cs="Arial"/>
        <w:i/>
      </w:rPr>
      <w:t xml:space="preserve">  Strana</w:t>
    </w:r>
    <w:proofErr w:type="gramEnd"/>
    <w:r w:rsidR="004B2008" w:rsidRPr="00291787">
      <w:rPr>
        <w:rFonts w:ascii="Arial" w:hAnsi="Arial" w:cs="Arial"/>
        <w:i/>
      </w:rPr>
      <w:t xml:space="preserve"> </w:t>
    </w:r>
    <w:r w:rsidR="004B2008" w:rsidRPr="00291787">
      <w:rPr>
        <w:rFonts w:ascii="Arial" w:hAnsi="Arial" w:cs="Arial"/>
        <w:i/>
      </w:rPr>
      <w:fldChar w:fldCharType="begin"/>
    </w:r>
    <w:r w:rsidR="004B2008" w:rsidRPr="00291787">
      <w:rPr>
        <w:rFonts w:ascii="Arial" w:hAnsi="Arial" w:cs="Arial"/>
        <w:i/>
      </w:rPr>
      <w:instrText xml:space="preserve"> PAGE </w:instrText>
    </w:r>
    <w:r w:rsidR="004B2008" w:rsidRPr="00291787">
      <w:rPr>
        <w:rFonts w:ascii="Arial" w:hAnsi="Arial" w:cs="Arial"/>
        <w:i/>
      </w:rPr>
      <w:fldChar w:fldCharType="separate"/>
    </w:r>
    <w:r w:rsidR="00A45D43">
      <w:rPr>
        <w:rFonts w:ascii="Arial" w:hAnsi="Arial" w:cs="Arial"/>
        <w:i/>
        <w:noProof/>
      </w:rPr>
      <w:t>3</w:t>
    </w:r>
    <w:r w:rsidR="004B2008" w:rsidRPr="00291787">
      <w:rPr>
        <w:rFonts w:ascii="Arial" w:hAnsi="Arial" w:cs="Arial"/>
        <w:i/>
      </w:rPr>
      <w:fldChar w:fldCharType="end"/>
    </w:r>
    <w:r w:rsidR="004B2008" w:rsidRPr="00291787">
      <w:rPr>
        <w:rFonts w:ascii="Arial" w:hAnsi="Arial" w:cs="Arial"/>
        <w:i/>
      </w:rPr>
      <w:t xml:space="preserve"> (celkem </w:t>
    </w:r>
    <w:r w:rsidR="004B2008" w:rsidRPr="00291787">
      <w:rPr>
        <w:rFonts w:ascii="Arial" w:hAnsi="Arial" w:cs="Arial"/>
        <w:i/>
      </w:rPr>
      <w:fldChar w:fldCharType="begin"/>
    </w:r>
    <w:r w:rsidR="004B2008" w:rsidRPr="00291787">
      <w:rPr>
        <w:rFonts w:ascii="Arial" w:hAnsi="Arial" w:cs="Arial"/>
        <w:i/>
      </w:rPr>
      <w:instrText xml:space="preserve"> NUMPAGES </w:instrText>
    </w:r>
    <w:r w:rsidR="004B2008" w:rsidRPr="00291787">
      <w:rPr>
        <w:rFonts w:ascii="Arial" w:hAnsi="Arial" w:cs="Arial"/>
        <w:i/>
      </w:rPr>
      <w:fldChar w:fldCharType="separate"/>
    </w:r>
    <w:r w:rsidR="00A45D43">
      <w:rPr>
        <w:rFonts w:ascii="Arial" w:hAnsi="Arial" w:cs="Arial"/>
        <w:i/>
        <w:noProof/>
      </w:rPr>
      <w:t>9</w:t>
    </w:r>
    <w:r w:rsidR="004B2008" w:rsidRPr="00291787">
      <w:rPr>
        <w:rFonts w:ascii="Arial" w:hAnsi="Arial" w:cs="Arial"/>
        <w:i/>
      </w:rPr>
      <w:fldChar w:fldCharType="end"/>
    </w:r>
    <w:r w:rsidR="004B2008" w:rsidRPr="00291787">
      <w:rPr>
        <w:rFonts w:ascii="Arial" w:hAnsi="Arial" w:cs="Arial"/>
        <w:i/>
      </w:rPr>
      <w:t>)</w:t>
    </w:r>
  </w:p>
  <w:p w:rsidR="004B2008" w:rsidRPr="00291787" w:rsidRDefault="00D12C45" w:rsidP="00CD1641">
    <w:pPr>
      <w:pStyle w:val="Radabodschze"/>
      <w:spacing w:before="0" w:after="0"/>
      <w:rPr>
        <w:rFonts w:cs="Arial"/>
        <w:i/>
        <w:sz w:val="20"/>
      </w:rPr>
    </w:pPr>
    <w:proofErr w:type="gramStart"/>
    <w:r>
      <w:rPr>
        <w:rFonts w:cs="Arial"/>
        <w:b w:val="0"/>
        <w:i/>
        <w:sz w:val="20"/>
      </w:rPr>
      <w:t>4.2</w:t>
    </w:r>
    <w:proofErr w:type="gramEnd"/>
    <w:r>
      <w:rPr>
        <w:rFonts w:cs="Arial"/>
        <w:b w:val="0"/>
        <w:i/>
        <w:sz w:val="20"/>
      </w:rPr>
      <w:t>.</w:t>
    </w:r>
    <w:r w:rsidR="004B2008" w:rsidRPr="00291787">
      <w:rPr>
        <w:rFonts w:cs="Arial"/>
        <w:b w:val="0"/>
        <w:i/>
        <w:sz w:val="20"/>
      </w:rPr>
      <w:t xml:space="preserve"> – Mezikrajská Smlouva o úhradě kompenzace na zajištění dopravní obslužnosti veřejnou link</w:t>
    </w:r>
    <w:r w:rsidR="004A5510" w:rsidRPr="00291787">
      <w:rPr>
        <w:rFonts w:cs="Arial"/>
        <w:b w:val="0"/>
        <w:i/>
        <w:sz w:val="20"/>
      </w:rPr>
      <w:t>ovou osobní dopravou v rámci Integrovaného dopravního systému</w:t>
    </w:r>
    <w:r w:rsidR="004B2008" w:rsidRPr="00291787">
      <w:rPr>
        <w:rFonts w:cs="Arial"/>
        <w:b w:val="0"/>
        <w:i/>
        <w:sz w:val="20"/>
      </w:rPr>
      <w:t xml:space="preserve"> Jihomoravského kraje na území Olomouckého kraje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008" w:rsidRPr="00335E51" w:rsidRDefault="004B2008" w:rsidP="00540487">
    <w:pPr>
      <w:pStyle w:val="Zpat"/>
      <w:rPr>
        <w:rFonts w:ascii="Arial" w:hAnsi="Arial" w:cs="Arial"/>
        <w:i/>
      </w:rPr>
    </w:pPr>
  </w:p>
  <w:p w:rsidR="004B2008" w:rsidRPr="00335E51" w:rsidRDefault="004B2008" w:rsidP="00540487">
    <w:pPr>
      <w:pStyle w:val="Zpat"/>
      <w:rPr>
        <w:rFonts w:ascii="Arial" w:hAnsi="Arial" w:cs="Arial"/>
        <w:i/>
      </w:rPr>
    </w:pPr>
  </w:p>
  <w:p w:rsidR="004B2008" w:rsidRPr="00335E51" w:rsidRDefault="003A7CFA" w:rsidP="00540487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EB64D8">
      <w:rPr>
        <w:rFonts w:ascii="Arial" w:hAnsi="Arial" w:cs="Arial"/>
        <w:i/>
      </w:rPr>
      <w:t xml:space="preserve"> Olomouckého kraje</w:t>
    </w:r>
    <w:r w:rsidR="004B2008" w:rsidRPr="00335E51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22. 2.</w:t>
    </w:r>
    <w:r w:rsidR="004B2008">
      <w:rPr>
        <w:rFonts w:ascii="Arial" w:hAnsi="Arial" w:cs="Arial"/>
        <w:i/>
      </w:rPr>
      <w:t xml:space="preserve"> </w:t>
    </w:r>
    <w:proofErr w:type="gramStart"/>
    <w:r w:rsidR="004B2008">
      <w:rPr>
        <w:rFonts w:ascii="Arial" w:hAnsi="Arial" w:cs="Arial"/>
        <w:i/>
      </w:rPr>
      <w:t>201</w:t>
    </w:r>
    <w:r w:rsidR="0072181F">
      <w:rPr>
        <w:rFonts w:ascii="Arial" w:hAnsi="Arial" w:cs="Arial"/>
        <w:i/>
      </w:rPr>
      <w:t>3</w:t>
    </w:r>
    <w:r w:rsidR="00EB64D8">
      <w:rPr>
        <w:rFonts w:ascii="Arial" w:hAnsi="Arial" w:cs="Arial"/>
        <w:i/>
      </w:rPr>
      <w:t xml:space="preserve">               </w:t>
    </w:r>
    <w:r w:rsidR="004B2008" w:rsidRPr="00335E51">
      <w:rPr>
        <w:rFonts w:ascii="Arial" w:hAnsi="Arial" w:cs="Arial"/>
        <w:i/>
      </w:rPr>
      <w:t xml:space="preserve">     </w:t>
    </w:r>
    <w:r w:rsidR="004B2008">
      <w:rPr>
        <w:rFonts w:ascii="Arial" w:hAnsi="Arial" w:cs="Arial"/>
        <w:i/>
      </w:rPr>
      <w:t xml:space="preserve">                         </w:t>
    </w:r>
    <w:r w:rsidR="00EB64D8">
      <w:rPr>
        <w:rFonts w:ascii="Arial" w:hAnsi="Arial" w:cs="Arial"/>
        <w:i/>
      </w:rPr>
      <w:t xml:space="preserve">     </w:t>
    </w:r>
    <w:r w:rsidR="004B2008">
      <w:rPr>
        <w:rFonts w:ascii="Arial" w:hAnsi="Arial" w:cs="Arial"/>
        <w:i/>
      </w:rPr>
      <w:t xml:space="preserve">      </w:t>
    </w:r>
    <w:r w:rsidR="004B2008" w:rsidRPr="00335E51">
      <w:rPr>
        <w:rFonts w:ascii="Arial" w:hAnsi="Arial" w:cs="Arial"/>
        <w:i/>
      </w:rPr>
      <w:t xml:space="preserve"> </w:t>
    </w:r>
    <w:r w:rsidR="004B2008" w:rsidRPr="00E62A53">
      <w:rPr>
        <w:rFonts w:ascii="Arial" w:hAnsi="Arial" w:cs="Arial"/>
        <w:i/>
      </w:rPr>
      <w:t>Strana</w:t>
    </w:r>
    <w:proofErr w:type="gramEnd"/>
    <w:r w:rsidR="004B2008" w:rsidRPr="00E62A53">
      <w:rPr>
        <w:rFonts w:ascii="Arial" w:hAnsi="Arial" w:cs="Arial"/>
        <w:i/>
      </w:rPr>
      <w:t xml:space="preserve"> </w:t>
    </w:r>
    <w:r w:rsidR="004B2008" w:rsidRPr="00E62A53">
      <w:rPr>
        <w:rFonts w:ascii="Arial" w:hAnsi="Arial" w:cs="Arial"/>
        <w:i/>
      </w:rPr>
      <w:fldChar w:fldCharType="begin"/>
    </w:r>
    <w:r w:rsidR="004B2008" w:rsidRPr="00E62A53">
      <w:rPr>
        <w:rFonts w:ascii="Arial" w:hAnsi="Arial" w:cs="Arial"/>
        <w:i/>
      </w:rPr>
      <w:instrText xml:space="preserve"> PAGE </w:instrText>
    </w:r>
    <w:r w:rsidR="004B2008" w:rsidRPr="00E62A53">
      <w:rPr>
        <w:rFonts w:ascii="Arial" w:hAnsi="Arial" w:cs="Arial"/>
        <w:i/>
      </w:rPr>
      <w:fldChar w:fldCharType="separate"/>
    </w:r>
    <w:r w:rsidR="00E363E6">
      <w:rPr>
        <w:rFonts w:ascii="Arial" w:hAnsi="Arial" w:cs="Arial"/>
        <w:i/>
        <w:noProof/>
      </w:rPr>
      <w:t>9</w:t>
    </w:r>
    <w:r w:rsidR="004B2008" w:rsidRPr="00E62A53">
      <w:rPr>
        <w:rFonts w:ascii="Arial" w:hAnsi="Arial" w:cs="Arial"/>
        <w:i/>
      </w:rPr>
      <w:fldChar w:fldCharType="end"/>
    </w:r>
    <w:r w:rsidR="004B2008" w:rsidRPr="00E62A53">
      <w:rPr>
        <w:rFonts w:ascii="Arial" w:hAnsi="Arial" w:cs="Arial"/>
        <w:i/>
      </w:rPr>
      <w:t xml:space="preserve"> (celkem </w:t>
    </w:r>
    <w:r w:rsidR="004B2008" w:rsidRPr="00E62A53">
      <w:rPr>
        <w:rFonts w:ascii="Arial" w:hAnsi="Arial" w:cs="Arial"/>
        <w:i/>
      </w:rPr>
      <w:fldChar w:fldCharType="begin"/>
    </w:r>
    <w:r w:rsidR="004B2008" w:rsidRPr="00E62A53">
      <w:rPr>
        <w:rFonts w:ascii="Arial" w:hAnsi="Arial" w:cs="Arial"/>
        <w:i/>
      </w:rPr>
      <w:instrText xml:space="preserve"> NUMPAGES </w:instrText>
    </w:r>
    <w:r w:rsidR="004B2008" w:rsidRPr="00E62A53">
      <w:rPr>
        <w:rFonts w:ascii="Arial" w:hAnsi="Arial" w:cs="Arial"/>
        <w:i/>
      </w:rPr>
      <w:fldChar w:fldCharType="separate"/>
    </w:r>
    <w:r w:rsidR="00E363E6">
      <w:rPr>
        <w:rFonts w:ascii="Arial" w:hAnsi="Arial" w:cs="Arial"/>
        <w:i/>
        <w:noProof/>
      </w:rPr>
      <w:t>9</w:t>
    </w:r>
    <w:r w:rsidR="004B2008" w:rsidRPr="00E62A53">
      <w:rPr>
        <w:rFonts w:ascii="Arial" w:hAnsi="Arial" w:cs="Arial"/>
        <w:i/>
      </w:rPr>
      <w:fldChar w:fldCharType="end"/>
    </w:r>
    <w:r w:rsidR="004B2008" w:rsidRPr="00E62A53">
      <w:rPr>
        <w:rFonts w:ascii="Arial" w:hAnsi="Arial" w:cs="Arial"/>
        <w:i/>
      </w:rPr>
      <w:t>)</w:t>
    </w:r>
  </w:p>
  <w:p w:rsidR="004B2008" w:rsidRPr="00636E35" w:rsidRDefault="00D12C45" w:rsidP="00D6218A">
    <w:pPr>
      <w:pStyle w:val="Radabodschze"/>
      <w:spacing w:before="0" w:after="0"/>
      <w:rPr>
        <w:rFonts w:cs="Arial"/>
        <w:b w:val="0"/>
        <w:i/>
        <w:sz w:val="20"/>
      </w:rPr>
    </w:pPr>
    <w:proofErr w:type="gramStart"/>
    <w:r>
      <w:rPr>
        <w:rFonts w:cs="Arial"/>
        <w:b w:val="0"/>
        <w:i/>
        <w:sz w:val="18"/>
        <w:szCs w:val="18"/>
      </w:rPr>
      <w:t>4.2</w:t>
    </w:r>
    <w:proofErr w:type="gramEnd"/>
    <w:r>
      <w:rPr>
        <w:rFonts w:cs="Arial"/>
        <w:b w:val="0"/>
        <w:i/>
        <w:sz w:val="18"/>
        <w:szCs w:val="18"/>
      </w:rPr>
      <w:t>.</w:t>
    </w:r>
    <w:r w:rsidR="004B2008" w:rsidRPr="008C7EEA">
      <w:rPr>
        <w:rFonts w:cs="Arial"/>
        <w:b w:val="0"/>
        <w:i/>
        <w:sz w:val="18"/>
        <w:szCs w:val="18"/>
      </w:rPr>
      <w:t xml:space="preserve"> –</w:t>
    </w:r>
    <w:r w:rsidR="004B2008">
      <w:rPr>
        <w:rFonts w:cs="Arial"/>
        <w:b w:val="0"/>
        <w:i/>
        <w:sz w:val="18"/>
        <w:szCs w:val="18"/>
      </w:rPr>
      <w:t xml:space="preserve"> </w:t>
    </w:r>
    <w:r w:rsidR="004B2008" w:rsidRPr="00636E35">
      <w:rPr>
        <w:rFonts w:cs="Arial"/>
        <w:b w:val="0"/>
        <w:i/>
        <w:sz w:val="20"/>
      </w:rPr>
      <w:t>Mezikrajská Smlouva o úhradě kompenzace na zajištění dopravní obslužnosti veřejnou link</w:t>
    </w:r>
    <w:r w:rsidR="004A5510" w:rsidRPr="00636E35">
      <w:rPr>
        <w:rFonts w:cs="Arial"/>
        <w:b w:val="0"/>
        <w:i/>
        <w:sz w:val="20"/>
      </w:rPr>
      <w:t>ovou osobní dopravou v rámci Integrovaného dopravního systému</w:t>
    </w:r>
    <w:r w:rsidR="004B2008" w:rsidRPr="00636E35">
      <w:rPr>
        <w:rFonts w:cs="Arial"/>
        <w:b w:val="0"/>
        <w:i/>
        <w:sz w:val="20"/>
      </w:rPr>
      <w:t xml:space="preserve"> Jihomoravského kraje na území Olomouckého kraje</w:t>
    </w:r>
  </w:p>
  <w:p w:rsidR="004B2008" w:rsidRPr="00636E35" w:rsidRDefault="00170EC0" w:rsidP="00CD1641">
    <w:pPr>
      <w:jc w:val="both"/>
      <w:rPr>
        <w:rFonts w:ascii="Arial" w:hAnsi="Arial" w:cs="Arial"/>
        <w:i/>
      </w:rPr>
    </w:pPr>
    <w:r>
      <w:rPr>
        <w:rFonts w:ascii="Arial" w:hAnsi="Arial" w:cs="Arial"/>
        <w:i/>
      </w:rPr>
      <w:t>Příloha č. </w:t>
    </w:r>
    <w:r w:rsidR="004B2008" w:rsidRPr="00636E35">
      <w:rPr>
        <w:rFonts w:ascii="Arial" w:hAnsi="Arial" w:cs="Arial"/>
        <w:i/>
      </w:rPr>
      <w:t xml:space="preserve">1: Smlouva o úhradě kompenzace na zajištění dopravní obslužnosti veřejnou linkovou osobní dopravou v rámci IDS JMK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436" w:rsidRDefault="009D1436">
      <w:r>
        <w:separator/>
      </w:r>
    </w:p>
  </w:footnote>
  <w:footnote w:type="continuationSeparator" w:id="0">
    <w:p w:rsidR="009D1436" w:rsidRDefault="009D14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008" w:rsidRPr="00291787" w:rsidRDefault="004B2008" w:rsidP="001C578E">
    <w:pPr>
      <w:pStyle w:val="Zhlav"/>
      <w:jc w:val="center"/>
      <w:rPr>
        <w:rFonts w:ascii="Arial" w:hAnsi="Arial" w:cs="Arial"/>
        <w:i/>
      </w:rPr>
    </w:pPr>
    <w:r w:rsidRPr="00291787">
      <w:rPr>
        <w:rFonts w:ascii="Arial" w:hAnsi="Arial" w:cs="Arial"/>
        <w:i/>
      </w:rPr>
      <w:t>Příloha č. 1</w:t>
    </w:r>
  </w:p>
  <w:p w:rsidR="004B2008" w:rsidRPr="00291787" w:rsidRDefault="004B2008" w:rsidP="001C578E">
    <w:pPr>
      <w:pStyle w:val="slo1text"/>
      <w:numPr>
        <w:ilvl w:val="0"/>
        <w:numId w:val="0"/>
      </w:numPr>
      <w:pBdr>
        <w:bottom w:val="single" w:sz="4" w:space="1" w:color="auto"/>
      </w:pBdr>
      <w:spacing w:after="0"/>
      <w:ind w:left="567"/>
      <w:jc w:val="center"/>
      <w:rPr>
        <w:rFonts w:cs="Arial"/>
        <w:i/>
        <w:noProof w:val="0"/>
        <w:sz w:val="20"/>
      </w:rPr>
    </w:pPr>
    <w:r w:rsidRPr="00291787">
      <w:rPr>
        <w:rFonts w:cs="Arial"/>
        <w:i/>
        <w:sz w:val="20"/>
      </w:rPr>
      <w:t>Smlouva o úhradě kompenzace na zajištění dopravní obslužnosti veřejnou linkovou osobní dopravou v rámci IDS JMK</w:t>
    </w:r>
  </w:p>
  <w:p w:rsidR="004B2008" w:rsidRDefault="004B2008" w:rsidP="001C578E">
    <w:pPr>
      <w:pStyle w:val="Zhlav"/>
      <w:jc w:val="center"/>
      <w:rPr>
        <w:rFonts w:ascii="Arial" w:hAnsi="Arial" w:cs="Arial"/>
        <w:i/>
        <w:sz w:val="24"/>
        <w:szCs w:val="24"/>
      </w:rPr>
    </w:pPr>
  </w:p>
  <w:p w:rsidR="004B2008" w:rsidRPr="001C578E" w:rsidRDefault="004B2008" w:rsidP="001C578E">
    <w:pPr>
      <w:pStyle w:val="Zhlav"/>
      <w:jc w:val="center"/>
      <w:rPr>
        <w:rFonts w:ascii="Arial" w:hAnsi="Arial" w:cs="Arial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01A8"/>
    <w:multiLevelType w:val="hybridMultilevel"/>
    <w:tmpl w:val="4202CF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165F81"/>
    <w:multiLevelType w:val="hybridMultilevel"/>
    <w:tmpl w:val="3CA4F38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4456AD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CB3758"/>
    <w:multiLevelType w:val="hybridMultilevel"/>
    <w:tmpl w:val="B232B69A"/>
    <w:lvl w:ilvl="0" w:tplc="FFFFFFFF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trike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2526B0"/>
    <w:multiLevelType w:val="hybridMultilevel"/>
    <w:tmpl w:val="5B1A4F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A29252F"/>
    <w:multiLevelType w:val="hybridMultilevel"/>
    <w:tmpl w:val="491E82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DDA4535"/>
    <w:multiLevelType w:val="multilevel"/>
    <w:tmpl w:val="21701988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>
    <w:nsid w:val="6408523A"/>
    <w:multiLevelType w:val="hybridMultilevel"/>
    <w:tmpl w:val="6E4E3C88"/>
    <w:lvl w:ilvl="0" w:tplc="0E9E1A2E">
      <w:start w:val="1"/>
      <w:numFmt w:val="bullet"/>
      <w:lvlText w:val=""/>
      <w:lvlJc w:val="left"/>
      <w:pPr>
        <w:tabs>
          <w:tab w:val="num" w:pos="627"/>
        </w:tabs>
        <w:ind w:left="62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68123678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8845C88"/>
    <w:multiLevelType w:val="hybridMultilevel"/>
    <w:tmpl w:val="120246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AAF1B98"/>
    <w:multiLevelType w:val="hybridMultilevel"/>
    <w:tmpl w:val="99027E90"/>
    <w:lvl w:ilvl="0" w:tplc="D4484C8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0124364"/>
    <w:multiLevelType w:val="hybridMultilevel"/>
    <w:tmpl w:val="0A2A59C4"/>
    <w:lvl w:ilvl="0" w:tplc="07328C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13D7B50"/>
    <w:multiLevelType w:val="multilevel"/>
    <w:tmpl w:val="41A25E5E"/>
    <w:lvl w:ilvl="0">
      <w:start w:val="2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Cs w:val="24"/>
        <w:u w:val="none"/>
        <w:vertAlign w:val="baseline"/>
      </w:rPr>
    </w:lvl>
    <w:lvl w:ilvl="2">
      <w:start w:val="1"/>
      <w:numFmt w:val="lowerLetter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7F0C528F"/>
    <w:multiLevelType w:val="hybridMultilevel"/>
    <w:tmpl w:val="70BC404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vertAlign w:val="baseline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7F232447"/>
    <w:multiLevelType w:val="hybridMultilevel"/>
    <w:tmpl w:val="6E5C2C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1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4"/>
  </w:num>
  <w:num w:numId="8">
    <w:abstractNumId w:val="7"/>
  </w:num>
  <w:num w:numId="9">
    <w:abstractNumId w:val="6"/>
  </w:num>
  <w:num w:numId="10">
    <w:abstractNumId w:val="8"/>
  </w:num>
  <w:num w:numId="11">
    <w:abstractNumId w:val="2"/>
  </w:num>
  <w:num w:numId="12">
    <w:abstractNumId w:val="11"/>
  </w:num>
  <w:num w:numId="13">
    <w:abstractNumId w:val="4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50F"/>
    <w:rsid w:val="00041C40"/>
    <w:rsid w:val="000455DD"/>
    <w:rsid w:val="0004614C"/>
    <w:rsid w:val="00061C1E"/>
    <w:rsid w:val="00080BDD"/>
    <w:rsid w:val="000867DA"/>
    <w:rsid w:val="00097629"/>
    <w:rsid w:val="000C7746"/>
    <w:rsid w:val="000D347D"/>
    <w:rsid w:val="000E4D4E"/>
    <w:rsid w:val="00106E90"/>
    <w:rsid w:val="001434C8"/>
    <w:rsid w:val="00162D26"/>
    <w:rsid w:val="00170EC0"/>
    <w:rsid w:val="00175235"/>
    <w:rsid w:val="001863B2"/>
    <w:rsid w:val="00187030"/>
    <w:rsid w:val="00196723"/>
    <w:rsid w:val="001C578E"/>
    <w:rsid w:val="001D2261"/>
    <w:rsid w:val="001D6C17"/>
    <w:rsid w:val="00250330"/>
    <w:rsid w:val="002568A7"/>
    <w:rsid w:val="002702A4"/>
    <w:rsid w:val="002824A0"/>
    <w:rsid w:val="00285033"/>
    <w:rsid w:val="00287ACA"/>
    <w:rsid w:val="00291787"/>
    <w:rsid w:val="00297199"/>
    <w:rsid w:val="002A1D76"/>
    <w:rsid w:val="002C0127"/>
    <w:rsid w:val="002E238A"/>
    <w:rsid w:val="00307094"/>
    <w:rsid w:val="00327F8C"/>
    <w:rsid w:val="003626C4"/>
    <w:rsid w:val="003959B2"/>
    <w:rsid w:val="003A3B2F"/>
    <w:rsid w:val="003A7CFA"/>
    <w:rsid w:val="003C6D11"/>
    <w:rsid w:val="00406ED4"/>
    <w:rsid w:val="004100CF"/>
    <w:rsid w:val="00434A60"/>
    <w:rsid w:val="00453FBC"/>
    <w:rsid w:val="00457463"/>
    <w:rsid w:val="00461F08"/>
    <w:rsid w:val="00492991"/>
    <w:rsid w:val="004A5510"/>
    <w:rsid w:val="004B2008"/>
    <w:rsid w:val="004C30C3"/>
    <w:rsid w:val="004E5DC7"/>
    <w:rsid w:val="00505100"/>
    <w:rsid w:val="00512B9A"/>
    <w:rsid w:val="00524013"/>
    <w:rsid w:val="00540487"/>
    <w:rsid w:val="0056107B"/>
    <w:rsid w:val="00575812"/>
    <w:rsid w:val="005B0403"/>
    <w:rsid w:val="005C6EC9"/>
    <w:rsid w:val="005D344A"/>
    <w:rsid w:val="006021D7"/>
    <w:rsid w:val="00620FE7"/>
    <w:rsid w:val="00636E35"/>
    <w:rsid w:val="006544C0"/>
    <w:rsid w:val="00672BDF"/>
    <w:rsid w:val="0068764D"/>
    <w:rsid w:val="006929AA"/>
    <w:rsid w:val="006B46B3"/>
    <w:rsid w:val="006B7F45"/>
    <w:rsid w:val="006D5E49"/>
    <w:rsid w:val="006E6F1F"/>
    <w:rsid w:val="00711362"/>
    <w:rsid w:val="0072181F"/>
    <w:rsid w:val="007435B8"/>
    <w:rsid w:val="007753EF"/>
    <w:rsid w:val="00790637"/>
    <w:rsid w:val="00792D27"/>
    <w:rsid w:val="007931D4"/>
    <w:rsid w:val="007A54FB"/>
    <w:rsid w:val="007A65D9"/>
    <w:rsid w:val="007E39F2"/>
    <w:rsid w:val="00816B0E"/>
    <w:rsid w:val="0086288F"/>
    <w:rsid w:val="008825C0"/>
    <w:rsid w:val="00886B1E"/>
    <w:rsid w:val="008D02C5"/>
    <w:rsid w:val="008F1C90"/>
    <w:rsid w:val="00923BA6"/>
    <w:rsid w:val="00937719"/>
    <w:rsid w:val="00947EE6"/>
    <w:rsid w:val="00955732"/>
    <w:rsid w:val="00967D67"/>
    <w:rsid w:val="009A387E"/>
    <w:rsid w:val="009A7F75"/>
    <w:rsid w:val="009B21B0"/>
    <w:rsid w:val="009C3038"/>
    <w:rsid w:val="009D1436"/>
    <w:rsid w:val="00A01E2B"/>
    <w:rsid w:val="00A2054C"/>
    <w:rsid w:val="00A45D43"/>
    <w:rsid w:val="00A6098F"/>
    <w:rsid w:val="00A611DA"/>
    <w:rsid w:val="00A65685"/>
    <w:rsid w:val="00A81ED3"/>
    <w:rsid w:val="00AB0F63"/>
    <w:rsid w:val="00AB1991"/>
    <w:rsid w:val="00AD37BE"/>
    <w:rsid w:val="00B2057B"/>
    <w:rsid w:val="00B51C6F"/>
    <w:rsid w:val="00B81FEB"/>
    <w:rsid w:val="00B832A1"/>
    <w:rsid w:val="00BA507A"/>
    <w:rsid w:val="00BC311F"/>
    <w:rsid w:val="00BD4310"/>
    <w:rsid w:val="00BE13A6"/>
    <w:rsid w:val="00C319E9"/>
    <w:rsid w:val="00C622CA"/>
    <w:rsid w:val="00C924CD"/>
    <w:rsid w:val="00C92EF5"/>
    <w:rsid w:val="00CA4B45"/>
    <w:rsid w:val="00CC2CC6"/>
    <w:rsid w:val="00CD1641"/>
    <w:rsid w:val="00CE3C82"/>
    <w:rsid w:val="00CE450F"/>
    <w:rsid w:val="00D12C45"/>
    <w:rsid w:val="00D1485F"/>
    <w:rsid w:val="00D25248"/>
    <w:rsid w:val="00D60D94"/>
    <w:rsid w:val="00D6218A"/>
    <w:rsid w:val="00D67D63"/>
    <w:rsid w:val="00DA6962"/>
    <w:rsid w:val="00DB6A02"/>
    <w:rsid w:val="00E16BF1"/>
    <w:rsid w:val="00E23F8E"/>
    <w:rsid w:val="00E363E6"/>
    <w:rsid w:val="00E500C1"/>
    <w:rsid w:val="00E754A3"/>
    <w:rsid w:val="00E85B66"/>
    <w:rsid w:val="00E864B0"/>
    <w:rsid w:val="00E96D24"/>
    <w:rsid w:val="00EB64D8"/>
    <w:rsid w:val="00ED40E4"/>
    <w:rsid w:val="00EE3F11"/>
    <w:rsid w:val="00F06B11"/>
    <w:rsid w:val="00F30A0F"/>
    <w:rsid w:val="00F54FBC"/>
    <w:rsid w:val="00F6166F"/>
    <w:rsid w:val="00F62522"/>
    <w:rsid w:val="00FC1A3E"/>
    <w:rsid w:val="00FC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4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B832A1"/>
    <w:pPr>
      <w:keepNext/>
      <w:tabs>
        <w:tab w:val="num" w:pos="2520"/>
      </w:tabs>
      <w:spacing w:before="240" w:after="60"/>
      <w:ind w:left="2160"/>
      <w:outlineLvl w:val="3"/>
    </w:pPr>
    <w:rPr>
      <w:rFonts w:ascii="Arial" w:hAnsi="Arial"/>
      <w:bCs/>
      <w:sz w:val="24"/>
      <w:szCs w:val="28"/>
    </w:rPr>
  </w:style>
  <w:style w:type="paragraph" w:styleId="Nadpis5">
    <w:name w:val="heading 5"/>
    <w:basedOn w:val="Normln"/>
    <w:next w:val="Normln"/>
    <w:link w:val="Nadpis5Char"/>
    <w:qFormat/>
    <w:rsid w:val="00B832A1"/>
    <w:pPr>
      <w:tabs>
        <w:tab w:val="num" w:pos="3240"/>
      </w:tabs>
      <w:spacing w:before="240" w:after="60"/>
      <w:ind w:left="2880"/>
      <w:outlineLvl w:val="4"/>
    </w:pPr>
    <w:rPr>
      <w:rFonts w:ascii="Arial" w:hAnsi="Arial"/>
      <w:bCs/>
      <w:iCs/>
      <w:sz w:val="24"/>
      <w:szCs w:val="26"/>
    </w:rPr>
  </w:style>
  <w:style w:type="paragraph" w:styleId="Nadpis6">
    <w:name w:val="heading 6"/>
    <w:basedOn w:val="Normln"/>
    <w:next w:val="Normln"/>
    <w:link w:val="Nadpis6Char"/>
    <w:qFormat/>
    <w:rsid w:val="00B832A1"/>
    <w:pPr>
      <w:tabs>
        <w:tab w:val="num" w:pos="3960"/>
      </w:tabs>
      <w:spacing w:before="240" w:after="60"/>
      <w:ind w:left="3600"/>
      <w:outlineLvl w:val="5"/>
    </w:pPr>
    <w:rPr>
      <w:rFonts w:ascii="Arial" w:hAnsi="Arial"/>
      <w:bCs/>
      <w:sz w:val="24"/>
      <w:szCs w:val="22"/>
    </w:rPr>
  </w:style>
  <w:style w:type="paragraph" w:styleId="Nadpis7">
    <w:name w:val="heading 7"/>
    <w:basedOn w:val="Normln"/>
    <w:next w:val="Normln"/>
    <w:link w:val="Nadpis7Char"/>
    <w:qFormat/>
    <w:rsid w:val="00B832A1"/>
    <w:pPr>
      <w:tabs>
        <w:tab w:val="num" w:pos="4680"/>
      </w:tabs>
      <w:spacing w:before="240" w:after="60"/>
      <w:ind w:left="4320"/>
      <w:outlineLvl w:val="6"/>
    </w:pPr>
    <w:rPr>
      <w:rFonts w:ascii="Arial" w:hAnsi="Arial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B832A1"/>
    <w:pPr>
      <w:tabs>
        <w:tab w:val="num" w:pos="5400"/>
      </w:tabs>
      <w:spacing w:before="240" w:after="60"/>
      <w:ind w:left="5040"/>
      <w:outlineLvl w:val="7"/>
    </w:pPr>
    <w:rPr>
      <w:rFonts w:ascii="Arial" w:hAnsi="Arial"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B832A1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CE450F"/>
    <w:pPr>
      <w:ind w:left="360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CE450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E45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450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smeno2odsazen1text">
    <w:name w:val="Písmeno2 odsazený1 text"/>
    <w:basedOn w:val="Normln"/>
    <w:rsid w:val="00CE450F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CE450F"/>
    <w:pPr>
      <w:widowControl w:val="0"/>
      <w:numPr>
        <w:numId w:val="2"/>
      </w:numPr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slo11text">
    <w:name w:val="Číslo1.1 text"/>
    <w:basedOn w:val="Normln"/>
    <w:rsid w:val="00CE450F"/>
    <w:pPr>
      <w:widowControl w:val="0"/>
      <w:numPr>
        <w:ilvl w:val="1"/>
        <w:numId w:val="2"/>
      </w:numPr>
      <w:spacing w:after="120"/>
      <w:jc w:val="both"/>
      <w:outlineLvl w:val="1"/>
    </w:pPr>
    <w:rPr>
      <w:rFonts w:ascii="Arial" w:hAnsi="Arial"/>
      <w:sz w:val="24"/>
    </w:rPr>
  </w:style>
  <w:style w:type="paragraph" w:customStyle="1" w:styleId="slo111text">
    <w:name w:val="Číslo1.1.1 text"/>
    <w:basedOn w:val="Normln"/>
    <w:rsid w:val="00CE450F"/>
    <w:pPr>
      <w:widowControl w:val="0"/>
      <w:numPr>
        <w:ilvl w:val="2"/>
        <w:numId w:val="2"/>
      </w:numPr>
      <w:spacing w:after="120"/>
      <w:jc w:val="both"/>
      <w:outlineLvl w:val="2"/>
    </w:pPr>
    <w:rPr>
      <w:rFonts w:ascii="Arial" w:hAnsi="Arial"/>
      <w:sz w:val="24"/>
    </w:rPr>
  </w:style>
  <w:style w:type="paragraph" w:styleId="Odstavecseseznamem">
    <w:name w:val="List Paragraph"/>
    <w:basedOn w:val="Normln"/>
    <w:uiPriority w:val="99"/>
    <w:qFormat/>
    <w:rsid w:val="00CE450F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Radabodschze">
    <w:name w:val="Rada bod schůze"/>
    <w:basedOn w:val="Normln"/>
    <w:rsid w:val="00CE450F"/>
    <w:pPr>
      <w:widowControl w:val="0"/>
      <w:spacing w:before="480" w:after="480"/>
      <w:jc w:val="both"/>
    </w:pPr>
    <w:rPr>
      <w:rFonts w:ascii="Arial" w:hAnsi="Arial"/>
      <w:b/>
      <w:sz w:val="28"/>
    </w:rPr>
  </w:style>
  <w:style w:type="paragraph" w:styleId="Zhlav">
    <w:name w:val="header"/>
    <w:basedOn w:val="Normln"/>
    <w:link w:val="ZhlavChar"/>
    <w:uiPriority w:val="99"/>
    <w:unhideWhenUsed/>
    <w:rsid w:val="005240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40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40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01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4Char">
    <w:name w:val="Nadpis 4 Char"/>
    <w:basedOn w:val="Standardnpsmoodstavce"/>
    <w:link w:val="Nadpis4"/>
    <w:rsid w:val="00B832A1"/>
    <w:rPr>
      <w:rFonts w:ascii="Arial" w:eastAsia="Times New Roman" w:hAnsi="Arial" w:cs="Times New Roman"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B832A1"/>
    <w:rPr>
      <w:rFonts w:ascii="Arial" w:eastAsia="Times New Roman" w:hAnsi="Arial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B832A1"/>
    <w:rPr>
      <w:rFonts w:ascii="Arial" w:eastAsia="Times New Roman" w:hAnsi="Arial" w:cs="Times New Roman"/>
      <w:bCs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B832A1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B832A1"/>
    <w:rPr>
      <w:rFonts w:ascii="Arial" w:eastAsia="Times New Roman" w:hAnsi="Arial" w:cs="Times New Roman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B832A1"/>
    <w:rPr>
      <w:rFonts w:ascii="Arial" w:eastAsia="Times New Roman" w:hAnsi="Arial" w:cs="Arial"/>
      <w:lang w:eastAsia="cs-CZ"/>
    </w:rPr>
  </w:style>
  <w:style w:type="character" w:customStyle="1" w:styleId="Tunproloenznak">
    <w:name w:val="Tučný proložený znak"/>
    <w:rsid w:val="00B832A1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4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B832A1"/>
    <w:pPr>
      <w:keepNext/>
      <w:tabs>
        <w:tab w:val="num" w:pos="2520"/>
      </w:tabs>
      <w:spacing w:before="240" w:after="60"/>
      <w:ind w:left="2160"/>
      <w:outlineLvl w:val="3"/>
    </w:pPr>
    <w:rPr>
      <w:rFonts w:ascii="Arial" w:hAnsi="Arial"/>
      <w:bCs/>
      <w:sz w:val="24"/>
      <w:szCs w:val="28"/>
    </w:rPr>
  </w:style>
  <w:style w:type="paragraph" w:styleId="Nadpis5">
    <w:name w:val="heading 5"/>
    <w:basedOn w:val="Normln"/>
    <w:next w:val="Normln"/>
    <w:link w:val="Nadpis5Char"/>
    <w:qFormat/>
    <w:rsid w:val="00B832A1"/>
    <w:pPr>
      <w:tabs>
        <w:tab w:val="num" w:pos="3240"/>
      </w:tabs>
      <w:spacing w:before="240" w:after="60"/>
      <w:ind w:left="2880"/>
      <w:outlineLvl w:val="4"/>
    </w:pPr>
    <w:rPr>
      <w:rFonts w:ascii="Arial" w:hAnsi="Arial"/>
      <w:bCs/>
      <w:iCs/>
      <w:sz w:val="24"/>
      <w:szCs w:val="26"/>
    </w:rPr>
  </w:style>
  <w:style w:type="paragraph" w:styleId="Nadpis6">
    <w:name w:val="heading 6"/>
    <w:basedOn w:val="Normln"/>
    <w:next w:val="Normln"/>
    <w:link w:val="Nadpis6Char"/>
    <w:qFormat/>
    <w:rsid w:val="00B832A1"/>
    <w:pPr>
      <w:tabs>
        <w:tab w:val="num" w:pos="3960"/>
      </w:tabs>
      <w:spacing w:before="240" w:after="60"/>
      <w:ind w:left="3600"/>
      <w:outlineLvl w:val="5"/>
    </w:pPr>
    <w:rPr>
      <w:rFonts w:ascii="Arial" w:hAnsi="Arial"/>
      <w:bCs/>
      <w:sz w:val="24"/>
      <w:szCs w:val="22"/>
    </w:rPr>
  </w:style>
  <w:style w:type="paragraph" w:styleId="Nadpis7">
    <w:name w:val="heading 7"/>
    <w:basedOn w:val="Normln"/>
    <w:next w:val="Normln"/>
    <w:link w:val="Nadpis7Char"/>
    <w:qFormat/>
    <w:rsid w:val="00B832A1"/>
    <w:pPr>
      <w:tabs>
        <w:tab w:val="num" w:pos="4680"/>
      </w:tabs>
      <w:spacing w:before="240" w:after="60"/>
      <w:ind w:left="4320"/>
      <w:outlineLvl w:val="6"/>
    </w:pPr>
    <w:rPr>
      <w:rFonts w:ascii="Arial" w:hAnsi="Arial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B832A1"/>
    <w:pPr>
      <w:tabs>
        <w:tab w:val="num" w:pos="5400"/>
      </w:tabs>
      <w:spacing w:before="240" w:after="60"/>
      <w:ind w:left="5040"/>
      <w:outlineLvl w:val="7"/>
    </w:pPr>
    <w:rPr>
      <w:rFonts w:ascii="Arial" w:hAnsi="Arial"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B832A1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CE450F"/>
    <w:pPr>
      <w:ind w:left="360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CE450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E45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450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smeno2odsazen1text">
    <w:name w:val="Písmeno2 odsazený1 text"/>
    <w:basedOn w:val="Normln"/>
    <w:rsid w:val="00CE450F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CE450F"/>
    <w:pPr>
      <w:widowControl w:val="0"/>
      <w:numPr>
        <w:numId w:val="2"/>
      </w:numPr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slo11text">
    <w:name w:val="Číslo1.1 text"/>
    <w:basedOn w:val="Normln"/>
    <w:rsid w:val="00CE450F"/>
    <w:pPr>
      <w:widowControl w:val="0"/>
      <w:numPr>
        <w:ilvl w:val="1"/>
        <w:numId w:val="2"/>
      </w:numPr>
      <w:spacing w:after="120"/>
      <w:jc w:val="both"/>
      <w:outlineLvl w:val="1"/>
    </w:pPr>
    <w:rPr>
      <w:rFonts w:ascii="Arial" w:hAnsi="Arial"/>
      <w:sz w:val="24"/>
    </w:rPr>
  </w:style>
  <w:style w:type="paragraph" w:customStyle="1" w:styleId="slo111text">
    <w:name w:val="Číslo1.1.1 text"/>
    <w:basedOn w:val="Normln"/>
    <w:rsid w:val="00CE450F"/>
    <w:pPr>
      <w:widowControl w:val="0"/>
      <w:numPr>
        <w:ilvl w:val="2"/>
        <w:numId w:val="2"/>
      </w:numPr>
      <w:spacing w:after="120"/>
      <w:jc w:val="both"/>
      <w:outlineLvl w:val="2"/>
    </w:pPr>
    <w:rPr>
      <w:rFonts w:ascii="Arial" w:hAnsi="Arial"/>
      <w:sz w:val="24"/>
    </w:rPr>
  </w:style>
  <w:style w:type="paragraph" w:styleId="Odstavecseseznamem">
    <w:name w:val="List Paragraph"/>
    <w:basedOn w:val="Normln"/>
    <w:uiPriority w:val="99"/>
    <w:qFormat/>
    <w:rsid w:val="00CE450F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Radabodschze">
    <w:name w:val="Rada bod schůze"/>
    <w:basedOn w:val="Normln"/>
    <w:rsid w:val="00CE450F"/>
    <w:pPr>
      <w:widowControl w:val="0"/>
      <w:spacing w:before="480" w:after="480"/>
      <w:jc w:val="both"/>
    </w:pPr>
    <w:rPr>
      <w:rFonts w:ascii="Arial" w:hAnsi="Arial"/>
      <w:b/>
      <w:sz w:val="28"/>
    </w:rPr>
  </w:style>
  <w:style w:type="paragraph" w:styleId="Zhlav">
    <w:name w:val="header"/>
    <w:basedOn w:val="Normln"/>
    <w:link w:val="ZhlavChar"/>
    <w:uiPriority w:val="99"/>
    <w:unhideWhenUsed/>
    <w:rsid w:val="005240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40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40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01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4Char">
    <w:name w:val="Nadpis 4 Char"/>
    <w:basedOn w:val="Standardnpsmoodstavce"/>
    <w:link w:val="Nadpis4"/>
    <w:rsid w:val="00B832A1"/>
    <w:rPr>
      <w:rFonts w:ascii="Arial" w:eastAsia="Times New Roman" w:hAnsi="Arial" w:cs="Times New Roman"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B832A1"/>
    <w:rPr>
      <w:rFonts w:ascii="Arial" w:eastAsia="Times New Roman" w:hAnsi="Arial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B832A1"/>
    <w:rPr>
      <w:rFonts w:ascii="Arial" w:eastAsia="Times New Roman" w:hAnsi="Arial" w:cs="Times New Roman"/>
      <w:bCs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B832A1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B832A1"/>
    <w:rPr>
      <w:rFonts w:ascii="Arial" w:eastAsia="Times New Roman" w:hAnsi="Arial" w:cs="Times New Roman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B832A1"/>
    <w:rPr>
      <w:rFonts w:ascii="Arial" w:eastAsia="Times New Roman" w:hAnsi="Arial" w:cs="Arial"/>
      <w:lang w:eastAsia="cs-CZ"/>
    </w:rPr>
  </w:style>
  <w:style w:type="character" w:customStyle="1" w:styleId="Tunproloenznak">
    <w:name w:val="Tučný proložený znak"/>
    <w:rsid w:val="00B832A1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F4010-42C1-48F2-BC34-26C5E9016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</Pages>
  <Words>2420</Words>
  <Characters>14278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Olomouc</Company>
  <LinksUpToDate>false</LinksUpToDate>
  <CharactersWithSpaces>16665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Suchánková Kateřina</dc:creator>
  <cp:lastModifiedBy>Přecechtělová Lenka</cp:lastModifiedBy>
  <cp:revision>3</cp:revision>
  <cp:lastPrinted>2013-02-01T07:41:00Z</cp:lastPrinted>
  <dcterms:created xsi:type="dcterms:W3CDTF">2013-02-01T09:35:00Z</dcterms:created>
  <dcterms:modified xsi:type="dcterms:W3CDTF">2013-02-01T11:05:00Z</dcterms:modified>
</cp:coreProperties>
</file>