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7294E8" w14:textId="77777777" w:rsidR="00C122B9" w:rsidRPr="00F874DF" w:rsidRDefault="00C122B9" w:rsidP="00C122B9">
      <w:pPr>
        <w:rPr>
          <w:b/>
          <w:lang w:eastAsia="en-US"/>
        </w:rPr>
      </w:pPr>
      <w:r w:rsidRPr="00F874DF">
        <w:rPr>
          <w:b/>
          <w:lang w:eastAsia="en-US"/>
        </w:rPr>
        <w:t xml:space="preserve">Důvodová zpráva:      </w:t>
      </w:r>
    </w:p>
    <w:p w14:paraId="57C772E7" w14:textId="5105D87E" w:rsidR="00C122B9" w:rsidRPr="00F874DF" w:rsidRDefault="000E6415" w:rsidP="00C122B9">
      <w:pPr>
        <w:spacing w:after="120"/>
        <w:outlineLvl w:val="0"/>
        <w:rPr>
          <w:b/>
        </w:rPr>
      </w:pPr>
      <w:r w:rsidRPr="00916EE0">
        <w:rPr>
          <w:b/>
        </w:rPr>
        <w:t>V této důvodové zprávě předkládá Rada Olomouckého kraje (dále jen „ROK“) Zastupitelstvu Olomouckého kraje (dále jen „ZOK“)</w:t>
      </w:r>
      <w:r w:rsidR="007F68F4" w:rsidRPr="00F874DF">
        <w:rPr>
          <w:b/>
        </w:rPr>
        <w:t xml:space="preserve"> k projednání </w:t>
      </w:r>
      <w:r w:rsidR="00E139CE" w:rsidRPr="00F874DF">
        <w:rPr>
          <w:b/>
        </w:rPr>
        <w:t xml:space="preserve">žádost </w:t>
      </w:r>
      <w:r w:rsidR="004508BB">
        <w:rPr>
          <w:b/>
        </w:rPr>
        <w:t>příjemce</w:t>
      </w:r>
      <w:r w:rsidR="00FC7124" w:rsidRPr="00F874DF">
        <w:rPr>
          <w:b/>
        </w:rPr>
        <w:t xml:space="preserve"> dotace </w:t>
      </w:r>
      <w:r w:rsidR="00E139CE" w:rsidRPr="00F874DF">
        <w:rPr>
          <w:b/>
        </w:rPr>
        <w:t xml:space="preserve">k uzavření </w:t>
      </w:r>
      <w:r w:rsidR="007F68F4" w:rsidRPr="00F874DF">
        <w:rPr>
          <w:b/>
        </w:rPr>
        <w:t>dodat</w:t>
      </w:r>
      <w:r w:rsidR="00E139CE" w:rsidRPr="00F874DF">
        <w:rPr>
          <w:b/>
        </w:rPr>
        <w:t>k</w:t>
      </w:r>
      <w:r w:rsidR="004508BB">
        <w:rPr>
          <w:b/>
        </w:rPr>
        <w:t>u</w:t>
      </w:r>
      <w:r w:rsidR="00C122B9" w:rsidRPr="00F874DF">
        <w:rPr>
          <w:b/>
        </w:rPr>
        <w:t xml:space="preserve"> k veřejnoprávní </w:t>
      </w:r>
      <w:r w:rsidR="004508BB">
        <w:rPr>
          <w:b/>
        </w:rPr>
        <w:t>smlouvě</w:t>
      </w:r>
      <w:r w:rsidR="00C122B9" w:rsidRPr="00F874DF">
        <w:rPr>
          <w:b/>
        </w:rPr>
        <w:t xml:space="preserve"> o poskytnutí dotace z Dotačního programu pro sociální oblast 2020, dotačního titulu č. </w:t>
      </w:r>
      <w:r w:rsidR="004508BB">
        <w:rPr>
          <w:b/>
        </w:rPr>
        <w:t>4</w:t>
      </w:r>
      <w:r w:rsidR="00FA738F" w:rsidRPr="00F874DF">
        <w:rPr>
          <w:b/>
        </w:rPr>
        <w:t xml:space="preserve"> Podpora </w:t>
      </w:r>
      <w:r w:rsidR="00381AAC" w:rsidRPr="00F874DF">
        <w:rPr>
          <w:b/>
        </w:rPr>
        <w:t>aktivit</w:t>
      </w:r>
      <w:r w:rsidR="004508BB">
        <w:rPr>
          <w:b/>
        </w:rPr>
        <w:t xml:space="preserve"> směřujících k sociálnímu začleňování.</w:t>
      </w:r>
    </w:p>
    <w:p w14:paraId="428F21B9" w14:textId="62CABD16" w:rsidR="000174D8" w:rsidRDefault="00B87DD5" w:rsidP="00B87DD5">
      <w:pPr>
        <w:spacing w:after="120"/>
        <w:outlineLvl w:val="0"/>
      </w:pPr>
      <w:r>
        <w:t>Zastupitelstvo Olomouckého kraje</w:t>
      </w:r>
      <w:r w:rsidR="00C122B9" w:rsidRPr="00F874DF">
        <w:t xml:space="preserve"> na </w:t>
      </w:r>
      <w:r>
        <w:t>svém zasedání</w:t>
      </w:r>
      <w:r w:rsidR="00C122B9" w:rsidRPr="00F874DF">
        <w:t xml:space="preserve"> dne </w:t>
      </w:r>
      <w:r>
        <w:t>20</w:t>
      </w:r>
      <w:r w:rsidR="00C122B9" w:rsidRPr="00F874DF">
        <w:t xml:space="preserve">. 4. 2020 </w:t>
      </w:r>
      <w:r>
        <w:t>projednalo</w:t>
      </w:r>
      <w:r w:rsidR="00C122B9" w:rsidRPr="00F874DF">
        <w:t xml:space="preserve"> vyhodnocení Dotačního programu pro sociální oblast 2020, dotačních titulů č. 1 – 4, a </w:t>
      </w:r>
      <w:r>
        <w:t> </w:t>
      </w:r>
      <w:r w:rsidR="00C122B9" w:rsidRPr="00F874DF">
        <w:t>rámci usnesení č. U</w:t>
      </w:r>
      <w:r>
        <w:t>Z</w:t>
      </w:r>
      <w:r w:rsidR="00C122B9" w:rsidRPr="00F874DF">
        <w:t>/</w:t>
      </w:r>
      <w:r>
        <w:t>20/43</w:t>
      </w:r>
      <w:r w:rsidR="00C122B9" w:rsidRPr="00F874DF">
        <w:t xml:space="preserve">/2020 </w:t>
      </w:r>
      <w:r w:rsidR="002E3742" w:rsidRPr="00F874DF">
        <w:t>schválil</w:t>
      </w:r>
      <w:r>
        <w:t>o</w:t>
      </w:r>
      <w:r w:rsidR="002E3742" w:rsidRPr="00F874DF">
        <w:t xml:space="preserve"> u</w:t>
      </w:r>
      <w:r>
        <w:t>zavření veřejnoprávních smluv o </w:t>
      </w:r>
      <w:r w:rsidR="002E3742" w:rsidRPr="00F874DF">
        <w:t>poskytnutí dotac</w:t>
      </w:r>
      <w:r>
        <w:t>e</w:t>
      </w:r>
      <w:r w:rsidR="002E3742" w:rsidRPr="00F874DF">
        <w:t xml:space="preserve"> z rozpočtu Olomouckého kraje </w:t>
      </w:r>
      <w:r w:rsidR="002E3742" w:rsidRPr="00F874DF">
        <w:rPr>
          <w:szCs w:val="24"/>
        </w:rPr>
        <w:t xml:space="preserve">ve znění veřejnoprávních smluv schválených usnesením ZOK č. UZ/18/69/2019 ze dne 16. 12. 2019, včetně upřesněného postupu podpisu smluv, použití a vyúčtování dotací. </w:t>
      </w:r>
      <w:r w:rsidR="00256225" w:rsidRPr="00F874DF">
        <w:t>V</w:t>
      </w:r>
      <w:r w:rsidR="00256225" w:rsidRPr="00F874DF">
        <w:rPr>
          <w:bCs/>
        </w:rPr>
        <w:t xml:space="preserve"> souvislosti s přijímanými opatřeními proti šíření koronaviru COVID-19 žadatel </w:t>
      </w:r>
      <w:r w:rsidR="004508BB">
        <w:rPr>
          <w:b/>
          <w:bCs/>
        </w:rPr>
        <w:t>Maltézská pomoc, o.p.s.</w:t>
      </w:r>
      <w:r w:rsidR="00142C5D" w:rsidRPr="00F874DF">
        <w:rPr>
          <w:bCs/>
        </w:rPr>
        <w:t xml:space="preserve"> </w:t>
      </w:r>
      <w:r w:rsidR="00256225" w:rsidRPr="00F874DF">
        <w:rPr>
          <w:bCs/>
        </w:rPr>
        <w:t>žád</w:t>
      </w:r>
      <w:r w:rsidR="004508BB">
        <w:rPr>
          <w:bCs/>
        </w:rPr>
        <w:t>á</w:t>
      </w:r>
      <w:r w:rsidR="002E3742" w:rsidRPr="00F874DF">
        <w:rPr>
          <w:bCs/>
        </w:rPr>
        <w:t xml:space="preserve"> o uzavření dodatku ke smlouvě.</w:t>
      </w:r>
      <w:r w:rsidR="00256225" w:rsidRPr="00F874DF">
        <w:t xml:space="preserve"> </w:t>
      </w:r>
    </w:p>
    <w:p w14:paraId="5B9EB2AF" w14:textId="77777777" w:rsidR="00B87DD5" w:rsidRPr="00B87DD5" w:rsidRDefault="00B87DD5" w:rsidP="00B87DD5">
      <w:pPr>
        <w:spacing w:after="120"/>
        <w:outlineLvl w:val="0"/>
      </w:pPr>
    </w:p>
    <w:tbl>
      <w:tblPr>
        <w:tblStyle w:val="Mkatabulky"/>
        <w:tblW w:w="9209" w:type="dxa"/>
        <w:tblLayout w:type="fixed"/>
        <w:tblLook w:val="04A0" w:firstRow="1" w:lastRow="0" w:firstColumn="1" w:lastColumn="0" w:noHBand="0" w:noVBand="1"/>
      </w:tblPr>
      <w:tblGrid>
        <w:gridCol w:w="1276"/>
        <w:gridCol w:w="1838"/>
        <w:gridCol w:w="1417"/>
        <w:gridCol w:w="2095"/>
        <w:gridCol w:w="1308"/>
        <w:gridCol w:w="1275"/>
      </w:tblGrid>
      <w:tr w:rsidR="0006151B" w:rsidRPr="00F874DF" w14:paraId="70E9FA31" w14:textId="77777777" w:rsidTr="003236A2">
        <w:trPr>
          <w:trHeight w:val="883"/>
        </w:trPr>
        <w:tc>
          <w:tcPr>
            <w:tcW w:w="1276" w:type="dxa"/>
            <w:vAlign w:val="center"/>
          </w:tcPr>
          <w:p w14:paraId="080D8BA1" w14:textId="77777777" w:rsidR="0074602E" w:rsidRPr="00F874DF" w:rsidRDefault="0074602E" w:rsidP="00CC7BB0">
            <w:pPr>
              <w:jc w:val="center"/>
              <w:rPr>
                <w:b/>
                <w:sz w:val="20"/>
                <w:szCs w:val="20"/>
              </w:rPr>
            </w:pPr>
            <w:r w:rsidRPr="00F874DF">
              <w:rPr>
                <w:b/>
                <w:sz w:val="20"/>
                <w:szCs w:val="20"/>
              </w:rPr>
              <w:t>Název žadatele</w:t>
            </w:r>
          </w:p>
        </w:tc>
        <w:tc>
          <w:tcPr>
            <w:tcW w:w="1838" w:type="dxa"/>
            <w:vAlign w:val="center"/>
          </w:tcPr>
          <w:p w14:paraId="0AB255AA" w14:textId="77777777" w:rsidR="0074602E" w:rsidRPr="00F874DF" w:rsidRDefault="0074602E" w:rsidP="00CC7BB0">
            <w:pPr>
              <w:jc w:val="center"/>
              <w:rPr>
                <w:b/>
                <w:sz w:val="20"/>
                <w:szCs w:val="20"/>
              </w:rPr>
            </w:pPr>
            <w:r w:rsidRPr="00F874DF">
              <w:rPr>
                <w:b/>
                <w:sz w:val="20"/>
                <w:szCs w:val="20"/>
              </w:rPr>
              <w:t>Název projektu/Účel dotace</w:t>
            </w:r>
          </w:p>
        </w:tc>
        <w:tc>
          <w:tcPr>
            <w:tcW w:w="1417" w:type="dxa"/>
            <w:vAlign w:val="center"/>
          </w:tcPr>
          <w:p w14:paraId="768D1ABE" w14:textId="77777777" w:rsidR="0074602E" w:rsidRPr="00F874DF" w:rsidRDefault="008D4E35" w:rsidP="00CC7BB0">
            <w:pPr>
              <w:jc w:val="center"/>
              <w:rPr>
                <w:b/>
                <w:sz w:val="20"/>
                <w:szCs w:val="20"/>
              </w:rPr>
            </w:pPr>
            <w:r w:rsidRPr="00F874DF">
              <w:rPr>
                <w:b/>
                <w:sz w:val="20"/>
                <w:szCs w:val="20"/>
              </w:rPr>
              <w:t>Termín</w:t>
            </w:r>
            <w:r w:rsidR="0074602E" w:rsidRPr="00F874DF">
              <w:rPr>
                <w:b/>
                <w:sz w:val="20"/>
                <w:szCs w:val="20"/>
              </w:rPr>
              <w:t xml:space="preserve"> realizace projektu</w:t>
            </w:r>
          </w:p>
        </w:tc>
        <w:tc>
          <w:tcPr>
            <w:tcW w:w="2095" w:type="dxa"/>
            <w:vAlign w:val="center"/>
          </w:tcPr>
          <w:p w14:paraId="1E47EFE0" w14:textId="1D877798" w:rsidR="0074602E" w:rsidRPr="00F874DF" w:rsidRDefault="000069FE" w:rsidP="00CC7BB0">
            <w:pPr>
              <w:jc w:val="center"/>
              <w:rPr>
                <w:b/>
                <w:sz w:val="20"/>
                <w:szCs w:val="20"/>
              </w:rPr>
            </w:pPr>
            <w:r w:rsidRPr="00F874DF">
              <w:rPr>
                <w:b/>
                <w:sz w:val="20"/>
                <w:szCs w:val="20"/>
              </w:rPr>
              <w:t>Schválená výše</w:t>
            </w:r>
            <w:r w:rsidR="0074602E" w:rsidRPr="00F874DF">
              <w:rPr>
                <w:b/>
                <w:sz w:val="20"/>
                <w:szCs w:val="20"/>
              </w:rPr>
              <w:t xml:space="preserve"> v Kč</w:t>
            </w:r>
          </w:p>
        </w:tc>
        <w:tc>
          <w:tcPr>
            <w:tcW w:w="1308" w:type="dxa"/>
            <w:vAlign w:val="center"/>
          </w:tcPr>
          <w:p w14:paraId="48CA19CC" w14:textId="7AB5A3CE" w:rsidR="0074602E" w:rsidRPr="00F874DF" w:rsidRDefault="000069FE" w:rsidP="00CC7BB0">
            <w:pPr>
              <w:jc w:val="center"/>
              <w:rPr>
                <w:b/>
                <w:sz w:val="20"/>
                <w:szCs w:val="20"/>
              </w:rPr>
            </w:pPr>
            <w:r w:rsidRPr="00F874DF">
              <w:rPr>
                <w:b/>
                <w:sz w:val="20"/>
                <w:szCs w:val="20"/>
              </w:rPr>
              <w:t>Termín použití dotace</w:t>
            </w:r>
          </w:p>
        </w:tc>
        <w:tc>
          <w:tcPr>
            <w:tcW w:w="1275" w:type="dxa"/>
          </w:tcPr>
          <w:p w14:paraId="0C4C9482" w14:textId="36677597" w:rsidR="0074602E" w:rsidRPr="00F874DF" w:rsidRDefault="0074602E" w:rsidP="000069FE">
            <w:pPr>
              <w:jc w:val="center"/>
              <w:rPr>
                <w:b/>
                <w:sz w:val="20"/>
                <w:szCs w:val="20"/>
              </w:rPr>
            </w:pPr>
            <w:r w:rsidRPr="00F874DF">
              <w:rPr>
                <w:b/>
                <w:sz w:val="20"/>
                <w:szCs w:val="20"/>
              </w:rPr>
              <w:t xml:space="preserve">Termín </w:t>
            </w:r>
            <w:r w:rsidR="000069FE" w:rsidRPr="00F874DF">
              <w:rPr>
                <w:b/>
                <w:sz w:val="20"/>
                <w:szCs w:val="20"/>
              </w:rPr>
              <w:t>vyúčtování</w:t>
            </w:r>
            <w:r w:rsidRPr="00F874DF">
              <w:rPr>
                <w:b/>
                <w:sz w:val="20"/>
                <w:szCs w:val="20"/>
              </w:rPr>
              <w:t xml:space="preserve"> dotace</w:t>
            </w:r>
          </w:p>
        </w:tc>
      </w:tr>
      <w:tr w:rsidR="0006151B" w:rsidRPr="00F874DF" w14:paraId="7CFB8BDE" w14:textId="77777777" w:rsidTr="003236A2">
        <w:trPr>
          <w:trHeight w:val="603"/>
        </w:trPr>
        <w:tc>
          <w:tcPr>
            <w:tcW w:w="1276" w:type="dxa"/>
          </w:tcPr>
          <w:p w14:paraId="5B302821" w14:textId="52D2EC4B" w:rsidR="0074602E" w:rsidRPr="007C34A0" w:rsidRDefault="007C34A0" w:rsidP="00DD0C70">
            <w:pPr>
              <w:spacing w:before="0"/>
              <w:jc w:val="center"/>
              <w:rPr>
                <w:b/>
                <w:sz w:val="20"/>
                <w:szCs w:val="20"/>
              </w:rPr>
            </w:pPr>
            <w:r w:rsidRPr="007C34A0">
              <w:rPr>
                <w:b/>
                <w:sz w:val="20"/>
                <w:szCs w:val="20"/>
              </w:rPr>
              <w:t>Maltézská pomoc</w:t>
            </w:r>
            <w:r w:rsidR="00FA738F" w:rsidRPr="007C34A0">
              <w:rPr>
                <w:b/>
                <w:sz w:val="20"/>
                <w:szCs w:val="20"/>
              </w:rPr>
              <w:t>, o.p.s</w:t>
            </w:r>
            <w:r w:rsidR="0074602E" w:rsidRPr="007C34A0">
              <w:rPr>
                <w:b/>
                <w:sz w:val="20"/>
                <w:szCs w:val="20"/>
              </w:rPr>
              <w:t>.</w:t>
            </w:r>
          </w:p>
          <w:p w14:paraId="61805D6B" w14:textId="1A59080D" w:rsidR="0074602E" w:rsidRPr="007C34A0" w:rsidRDefault="0074602E" w:rsidP="00DD0C70">
            <w:pPr>
              <w:spacing w:before="0"/>
              <w:jc w:val="center"/>
              <w:rPr>
                <w:sz w:val="20"/>
                <w:szCs w:val="20"/>
              </w:rPr>
            </w:pPr>
            <w:r w:rsidRPr="007C34A0">
              <w:rPr>
                <w:sz w:val="20"/>
                <w:szCs w:val="20"/>
              </w:rPr>
              <w:t xml:space="preserve">IČO </w:t>
            </w:r>
            <w:r w:rsidR="007C34A0" w:rsidRPr="007C34A0">
              <w:rPr>
                <w:rFonts w:eastAsia="Times New Roman"/>
                <w:sz w:val="20"/>
                <w:szCs w:val="20"/>
              </w:rPr>
              <w:t>26708451</w:t>
            </w:r>
          </w:p>
        </w:tc>
        <w:tc>
          <w:tcPr>
            <w:tcW w:w="1838" w:type="dxa"/>
            <w:vAlign w:val="center"/>
          </w:tcPr>
          <w:p w14:paraId="148CAD23" w14:textId="21AEAF5D" w:rsidR="0074602E" w:rsidRPr="007C34A0" w:rsidRDefault="007C34A0" w:rsidP="00DD0C70">
            <w:pPr>
              <w:spacing w:before="0"/>
              <w:jc w:val="center"/>
              <w:rPr>
                <w:sz w:val="20"/>
                <w:szCs w:val="20"/>
              </w:rPr>
            </w:pPr>
            <w:r w:rsidRPr="007C34A0">
              <w:rPr>
                <w:rFonts w:eastAsia="Times New Roman"/>
                <w:sz w:val="20"/>
                <w:szCs w:val="20"/>
              </w:rPr>
              <w:t>Rozvoj dobrovolnictví a realizace ocenění dobrovolníků Křesadlo 2020 v Olomouckém kraji</w:t>
            </w:r>
          </w:p>
        </w:tc>
        <w:tc>
          <w:tcPr>
            <w:tcW w:w="1417" w:type="dxa"/>
            <w:vAlign w:val="center"/>
          </w:tcPr>
          <w:p w14:paraId="78BA2DE0" w14:textId="2900AD44" w:rsidR="0006151B" w:rsidRPr="00F874DF" w:rsidRDefault="0094597E" w:rsidP="00DD0C70">
            <w:pPr>
              <w:pStyle w:val="Odstavecseseznamem"/>
              <w:spacing w:before="0"/>
              <w:ind w:left="178"/>
              <w:jc w:val="center"/>
              <w:rPr>
                <w:sz w:val="20"/>
                <w:szCs w:val="20"/>
              </w:rPr>
            </w:pPr>
            <w:r w:rsidRPr="00F874DF">
              <w:rPr>
                <w:sz w:val="20"/>
                <w:szCs w:val="20"/>
              </w:rPr>
              <w:t>1.1.2020</w:t>
            </w:r>
          </w:p>
          <w:p w14:paraId="73DAD454" w14:textId="34F0109D" w:rsidR="0074602E" w:rsidRPr="00F874DF" w:rsidRDefault="0094597E" w:rsidP="00DD0C70">
            <w:pPr>
              <w:pStyle w:val="Odstavecseseznamem"/>
              <w:spacing w:before="0"/>
              <w:ind w:left="178"/>
              <w:jc w:val="center"/>
              <w:rPr>
                <w:sz w:val="20"/>
                <w:szCs w:val="20"/>
              </w:rPr>
            </w:pPr>
            <w:r w:rsidRPr="00F874DF">
              <w:rPr>
                <w:sz w:val="20"/>
                <w:szCs w:val="20"/>
              </w:rPr>
              <w:t>– 31.12.2020</w:t>
            </w:r>
          </w:p>
        </w:tc>
        <w:tc>
          <w:tcPr>
            <w:tcW w:w="2095" w:type="dxa"/>
            <w:vAlign w:val="center"/>
          </w:tcPr>
          <w:p w14:paraId="2D1098B2" w14:textId="0241D377" w:rsidR="0074602E" w:rsidRPr="00F874DF" w:rsidRDefault="007C34A0" w:rsidP="00DD0C70">
            <w:pPr>
              <w:spacing w:befor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  <w:r w:rsidR="0074602E" w:rsidRPr="00F874DF">
              <w:rPr>
                <w:sz w:val="20"/>
                <w:szCs w:val="20"/>
              </w:rPr>
              <w:t> 000,00</w:t>
            </w:r>
          </w:p>
        </w:tc>
        <w:tc>
          <w:tcPr>
            <w:tcW w:w="1308" w:type="dxa"/>
            <w:vAlign w:val="center"/>
          </w:tcPr>
          <w:p w14:paraId="70BEBA01" w14:textId="68DB4D89" w:rsidR="0074602E" w:rsidRPr="00F874DF" w:rsidRDefault="000069FE" w:rsidP="00DD0C70">
            <w:pPr>
              <w:spacing w:before="0"/>
              <w:jc w:val="center"/>
              <w:rPr>
                <w:sz w:val="20"/>
                <w:szCs w:val="20"/>
              </w:rPr>
            </w:pPr>
            <w:r w:rsidRPr="00F874DF">
              <w:rPr>
                <w:sz w:val="20"/>
                <w:szCs w:val="20"/>
              </w:rPr>
              <w:t>20. 1. 2021</w:t>
            </w:r>
          </w:p>
        </w:tc>
        <w:tc>
          <w:tcPr>
            <w:tcW w:w="1275" w:type="dxa"/>
          </w:tcPr>
          <w:p w14:paraId="58DB3ACF" w14:textId="77777777" w:rsidR="00DD0C70" w:rsidRPr="00F874DF" w:rsidRDefault="00DD0C70" w:rsidP="00DD0C70">
            <w:pPr>
              <w:spacing w:before="0" w:after="240" w:line="240" w:lineRule="auto"/>
              <w:jc w:val="center"/>
              <w:rPr>
                <w:sz w:val="20"/>
                <w:szCs w:val="20"/>
              </w:rPr>
            </w:pPr>
          </w:p>
          <w:p w14:paraId="792C0323" w14:textId="77777777" w:rsidR="00F505D2" w:rsidRDefault="00F505D2" w:rsidP="00F505D2">
            <w:pPr>
              <w:spacing w:before="0" w:line="240" w:lineRule="auto"/>
              <w:jc w:val="center"/>
              <w:rPr>
                <w:sz w:val="20"/>
                <w:szCs w:val="20"/>
              </w:rPr>
            </w:pPr>
          </w:p>
          <w:p w14:paraId="5FF2B44B" w14:textId="51F32DAC" w:rsidR="0074602E" w:rsidRPr="00F874DF" w:rsidRDefault="000069FE" w:rsidP="00DD0C70">
            <w:pPr>
              <w:spacing w:before="0" w:after="240" w:line="240" w:lineRule="auto"/>
              <w:jc w:val="center"/>
              <w:rPr>
                <w:sz w:val="20"/>
                <w:szCs w:val="20"/>
              </w:rPr>
            </w:pPr>
            <w:r w:rsidRPr="00F874DF">
              <w:rPr>
                <w:sz w:val="20"/>
                <w:szCs w:val="20"/>
              </w:rPr>
              <w:t>1. 3. 2021</w:t>
            </w:r>
          </w:p>
        </w:tc>
      </w:tr>
    </w:tbl>
    <w:p w14:paraId="4CF8C175" w14:textId="77777777" w:rsidR="00EC5D4B" w:rsidRPr="00F874DF" w:rsidRDefault="00EC5D4B" w:rsidP="00EC5D4B">
      <w:pPr>
        <w:spacing w:before="0" w:after="120" w:line="240" w:lineRule="auto"/>
        <w:rPr>
          <w:rFonts w:eastAsia="Times New Roman"/>
          <w:szCs w:val="24"/>
        </w:rPr>
      </w:pPr>
    </w:p>
    <w:p w14:paraId="6281966A" w14:textId="7D96D427" w:rsidR="00EC5D4B" w:rsidRPr="00F874DF" w:rsidRDefault="00EC5D4B" w:rsidP="00EC5D4B">
      <w:pPr>
        <w:spacing w:before="0" w:after="120" w:line="240" w:lineRule="auto"/>
        <w:rPr>
          <w:rFonts w:eastAsia="Times New Roman"/>
          <w:szCs w:val="24"/>
        </w:rPr>
      </w:pPr>
      <w:r w:rsidRPr="00F874DF">
        <w:rPr>
          <w:rFonts w:eastAsia="Times New Roman"/>
          <w:szCs w:val="24"/>
        </w:rPr>
        <w:t xml:space="preserve">Účelem </w:t>
      </w:r>
      <w:r w:rsidR="001966C0" w:rsidRPr="00214276">
        <w:rPr>
          <w:rFonts w:eastAsia="Times New Roman"/>
          <w:szCs w:val="24"/>
        </w:rPr>
        <w:t>projektu</w:t>
      </w:r>
      <w:r w:rsidRPr="00214276">
        <w:rPr>
          <w:rFonts w:eastAsia="Times New Roman"/>
          <w:szCs w:val="24"/>
        </w:rPr>
        <w:t xml:space="preserve"> „</w:t>
      </w:r>
      <w:r w:rsidR="00214276" w:rsidRPr="00214276">
        <w:rPr>
          <w:rFonts w:eastAsia="Times New Roman"/>
          <w:szCs w:val="24"/>
        </w:rPr>
        <w:t>Rozvoj dobrovolnictví a realizace ocenění dobrovolníků Křesadlo 2020 v Olomouckém kraji</w:t>
      </w:r>
      <w:r w:rsidRPr="00214276">
        <w:rPr>
          <w:rFonts w:eastAsia="Times New Roman"/>
          <w:szCs w:val="24"/>
        </w:rPr>
        <w:t>“ je</w:t>
      </w:r>
      <w:r w:rsidR="00214276" w:rsidRPr="00214276">
        <w:rPr>
          <w:rFonts w:eastAsia="Times New Roman"/>
          <w:szCs w:val="24"/>
        </w:rPr>
        <w:t xml:space="preserve"> </w:t>
      </w:r>
      <w:r w:rsidR="00214276" w:rsidRPr="007D7A7F">
        <w:rPr>
          <w:rFonts w:eastAsia="Times New Roman"/>
          <w:szCs w:val="24"/>
        </w:rPr>
        <w:t>rozvoj dobrovolnictví v návaznosti na sociální služby a sociální aktivity v centrech působnosti příjemce</w:t>
      </w:r>
      <w:r w:rsidR="00214276">
        <w:rPr>
          <w:rFonts w:eastAsia="Times New Roman"/>
          <w:szCs w:val="24"/>
        </w:rPr>
        <w:t>,</w:t>
      </w:r>
      <w:r w:rsidR="00214276" w:rsidRPr="007D7A7F">
        <w:rPr>
          <w:rFonts w:eastAsia="Times New Roman"/>
          <w:szCs w:val="24"/>
        </w:rPr>
        <w:t xml:space="preserve"> (Olomouc, Přerov, Šumperk, Jeseník a Prostějov)</w:t>
      </w:r>
      <w:r w:rsidR="00214276">
        <w:rPr>
          <w:rFonts w:eastAsia="Times New Roman"/>
          <w:szCs w:val="24"/>
        </w:rPr>
        <w:t>,</w:t>
      </w:r>
      <w:r w:rsidR="00214276" w:rsidRPr="007D7A7F">
        <w:rPr>
          <w:rFonts w:eastAsia="Times New Roman"/>
          <w:szCs w:val="24"/>
        </w:rPr>
        <w:t xml:space="preserve"> a realizace již 10. ročníku udílení ocenění dobrovolníků v Olomouckém kraji cenou Křesadlo 2020</w:t>
      </w:r>
      <w:r w:rsidR="00062262">
        <w:rPr>
          <w:rFonts w:eastAsia="Times New Roman"/>
          <w:szCs w:val="24"/>
        </w:rPr>
        <w:t>.</w:t>
      </w:r>
    </w:p>
    <w:p w14:paraId="1D2DC031" w14:textId="1E410F08" w:rsidR="00A53D99" w:rsidRPr="00F874DF" w:rsidRDefault="00A53D99" w:rsidP="00A53D99">
      <w:pPr>
        <w:spacing w:after="120"/>
        <w:outlineLvl w:val="0"/>
        <w:rPr>
          <w:i/>
        </w:rPr>
      </w:pPr>
      <w:r w:rsidRPr="00F874DF">
        <w:t>V souladu s výše uvedeným usnesením byla vyhotovena</w:t>
      </w:r>
      <w:r w:rsidR="00D01BD1" w:rsidRPr="00F874DF">
        <w:t xml:space="preserve"> a </w:t>
      </w:r>
      <w:r w:rsidRPr="00F874DF">
        <w:t xml:space="preserve">následně </w:t>
      </w:r>
      <w:r w:rsidR="00990B2C" w:rsidRPr="00F874DF">
        <w:t xml:space="preserve">dne </w:t>
      </w:r>
      <w:r w:rsidR="00C84123">
        <w:t>26</w:t>
      </w:r>
      <w:r w:rsidR="00990B2C" w:rsidRPr="00F874DF">
        <w:t>. 6. 2020 uzavřena</w:t>
      </w:r>
      <w:r w:rsidRPr="00F874DF">
        <w:t xml:space="preserve"> veřejnoprávní smlouva o poskytnutí dotace, a to ve znění schválené vzorové smlouvy. </w:t>
      </w:r>
      <w:r w:rsidRPr="00F874DF">
        <w:rPr>
          <w:i/>
        </w:rPr>
        <w:t xml:space="preserve"> </w:t>
      </w:r>
    </w:p>
    <w:p w14:paraId="7F32EC17" w14:textId="3C0D7C03" w:rsidR="004E62A2" w:rsidRPr="00F874DF" w:rsidRDefault="00A54B97" w:rsidP="00C122B9">
      <w:pPr>
        <w:spacing w:after="120"/>
        <w:outlineLvl w:val="0"/>
      </w:pPr>
      <w:r w:rsidRPr="00F874DF">
        <w:t xml:space="preserve">Žadatel </w:t>
      </w:r>
      <w:r w:rsidR="00C84123">
        <w:t>Maltézská pomoc</w:t>
      </w:r>
      <w:r w:rsidR="00EC5D4B" w:rsidRPr="00F874DF">
        <w:t>, o.p.s.</w:t>
      </w:r>
      <w:r w:rsidRPr="00F874DF">
        <w:t xml:space="preserve"> ve své žádosti doručené dne </w:t>
      </w:r>
      <w:r w:rsidR="00C84123">
        <w:t>27</w:t>
      </w:r>
      <w:r w:rsidR="00EC5D4B" w:rsidRPr="00F874DF">
        <w:t>. 11. 2020</w:t>
      </w:r>
      <w:r w:rsidRPr="00F874DF">
        <w:t xml:space="preserve"> žádá o</w:t>
      </w:r>
      <w:r w:rsidR="00EC5D4B" w:rsidRPr="00F874DF">
        <w:t> </w:t>
      </w:r>
      <w:r w:rsidR="000510E9" w:rsidRPr="00F874DF">
        <w:t xml:space="preserve">uzavření dodatku ke smlouvě </w:t>
      </w:r>
      <w:r w:rsidRPr="00F874DF">
        <w:t xml:space="preserve">s uvedením </w:t>
      </w:r>
      <w:r w:rsidRPr="00F874DF">
        <w:rPr>
          <w:u w:val="single"/>
        </w:rPr>
        <w:t>následujících změn</w:t>
      </w:r>
      <w:r w:rsidRPr="00F874DF">
        <w:t>:</w:t>
      </w:r>
    </w:p>
    <w:p w14:paraId="6CD4A881" w14:textId="63073EA5" w:rsidR="00261482" w:rsidRPr="00F874DF" w:rsidRDefault="004E62A2" w:rsidP="006F41BF">
      <w:pPr>
        <w:spacing w:before="0"/>
        <w:outlineLvl w:val="0"/>
        <w:rPr>
          <w:i/>
        </w:rPr>
      </w:pPr>
      <w:r w:rsidRPr="00F874DF">
        <w:rPr>
          <w:i/>
        </w:rPr>
        <w:t>-</w:t>
      </w:r>
      <w:r w:rsidR="00A54B97" w:rsidRPr="00F874DF">
        <w:rPr>
          <w:i/>
        </w:rPr>
        <w:t xml:space="preserve"> </w:t>
      </w:r>
      <w:r w:rsidR="00EC5D4B" w:rsidRPr="00F874DF">
        <w:rPr>
          <w:i/>
        </w:rPr>
        <w:t>prodloužení</w:t>
      </w:r>
      <w:r w:rsidR="00A54B97" w:rsidRPr="00F874DF">
        <w:rPr>
          <w:i/>
        </w:rPr>
        <w:t xml:space="preserve"> termínu </w:t>
      </w:r>
      <w:r w:rsidR="00370FF0">
        <w:rPr>
          <w:i/>
        </w:rPr>
        <w:t xml:space="preserve">pro </w:t>
      </w:r>
      <w:r w:rsidR="00A54B97" w:rsidRPr="00F874DF">
        <w:rPr>
          <w:i/>
        </w:rPr>
        <w:t xml:space="preserve">konání </w:t>
      </w:r>
      <w:r w:rsidR="00370FF0">
        <w:rPr>
          <w:i/>
        </w:rPr>
        <w:t>ocenění dobrovolníků Křesadlo 2020</w:t>
      </w:r>
      <w:r w:rsidR="00A54B97" w:rsidRPr="00062262">
        <w:rPr>
          <w:i/>
        </w:rPr>
        <w:t xml:space="preserve">, </w:t>
      </w:r>
      <w:r w:rsidR="006F41BF" w:rsidRPr="00062262">
        <w:rPr>
          <w:i/>
        </w:rPr>
        <w:t xml:space="preserve">a to nejpozději do 30. 5. 2021, </w:t>
      </w:r>
      <w:r w:rsidR="00856A8F" w:rsidRPr="00F874DF">
        <w:rPr>
          <w:i/>
        </w:rPr>
        <w:t>termínu pro použití dotace</w:t>
      </w:r>
      <w:r w:rsidR="00261482" w:rsidRPr="00F874DF">
        <w:rPr>
          <w:i/>
        </w:rPr>
        <w:t>,</w:t>
      </w:r>
      <w:r w:rsidR="006F41BF">
        <w:rPr>
          <w:i/>
        </w:rPr>
        <w:t xml:space="preserve"> </w:t>
      </w:r>
      <w:r w:rsidR="00261482" w:rsidRPr="00F874DF">
        <w:rPr>
          <w:i/>
        </w:rPr>
        <w:t xml:space="preserve">termínu pro </w:t>
      </w:r>
      <w:r w:rsidR="003236A2" w:rsidRPr="00F874DF">
        <w:rPr>
          <w:i/>
        </w:rPr>
        <w:t xml:space="preserve">předložení </w:t>
      </w:r>
      <w:r w:rsidR="00261482" w:rsidRPr="00F874DF">
        <w:rPr>
          <w:i/>
        </w:rPr>
        <w:t>vyúčtování dotace</w:t>
      </w:r>
      <w:r w:rsidR="006F41BF">
        <w:rPr>
          <w:i/>
        </w:rPr>
        <w:t>.</w:t>
      </w:r>
    </w:p>
    <w:p w14:paraId="0071F476" w14:textId="77777777" w:rsidR="00600C04" w:rsidRDefault="00600C04" w:rsidP="00600C04">
      <w:pPr>
        <w:autoSpaceDE w:val="0"/>
        <w:autoSpaceDN w:val="0"/>
        <w:adjustRightInd w:val="0"/>
        <w:spacing w:before="0" w:line="240" w:lineRule="auto"/>
      </w:pPr>
    </w:p>
    <w:p w14:paraId="14E08CA4" w14:textId="1DFE9FFE" w:rsidR="00600C04" w:rsidRDefault="00842A86" w:rsidP="00600C04">
      <w:pPr>
        <w:autoSpaceDE w:val="0"/>
        <w:autoSpaceDN w:val="0"/>
        <w:adjustRightInd w:val="0"/>
        <w:spacing w:before="0" w:line="240" w:lineRule="auto"/>
      </w:pPr>
      <w:r w:rsidRPr="00F874DF">
        <w:t>Žadatel svoji žádost odůvodňuje</w:t>
      </w:r>
      <w:r w:rsidR="00691E5A">
        <w:t xml:space="preserve"> situací, kdy přes</w:t>
      </w:r>
      <w:r w:rsidRPr="00F874DF">
        <w:t xml:space="preserve"> </w:t>
      </w:r>
      <w:r w:rsidR="00600C04">
        <w:t>stávající epidemiologick</w:t>
      </w:r>
      <w:r w:rsidR="00691E5A">
        <w:t>é podmínky</w:t>
      </w:r>
      <w:r w:rsidR="00600C04">
        <w:t xml:space="preserve"> a s </w:t>
      </w:r>
      <w:r w:rsidR="00691E5A">
        <w:t>nimi</w:t>
      </w:r>
      <w:r w:rsidR="00600C04">
        <w:t xml:space="preserve"> </w:t>
      </w:r>
      <w:r w:rsidR="00691E5A">
        <w:t>spojená omezení proti zabránění šíření koronaviru COVID-19</w:t>
      </w:r>
      <w:r w:rsidR="00600C04">
        <w:t xml:space="preserve"> není možné uskutečnit slavnostní oce</w:t>
      </w:r>
      <w:r w:rsidR="00691E5A">
        <w:t xml:space="preserve">ňování dobrovolníků </w:t>
      </w:r>
      <w:r w:rsidR="00926387">
        <w:t xml:space="preserve">Křesadlo 2020 </w:t>
      </w:r>
      <w:r w:rsidR="00691E5A">
        <w:t xml:space="preserve">v termínu </w:t>
      </w:r>
      <w:r w:rsidR="00691E5A">
        <w:lastRenderedPageBreak/>
        <w:t>dle</w:t>
      </w:r>
      <w:r w:rsidR="00600C04">
        <w:t xml:space="preserve"> harmonogramu projektu. </w:t>
      </w:r>
      <w:r w:rsidR="000B76E4">
        <w:t>Kromě slavnostního oceňování dobrovolníků byla velká část projektu realiz</w:t>
      </w:r>
      <w:r w:rsidR="008F2473">
        <w:t>ována</w:t>
      </w:r>
      <w:r w:rsidR="00F93763">
        <w:t>. S</w:t>
      </w:r>
      <w:r w:rsidR="008F2473">
        <w:t xml:space="preserve">lavnostní oceňování </w:t>
      </w:r>
      <w:r w:rsidR="00F93763">
        <w:t xml:space="preserve">chce příjemce </w:t>
      </w:r>
      <w:r w:rsidR="005D632E">
        <w:t>uskutečnit důstojně.</w:t>
      </w:r>
    </w:p>
    <w:p w14:paraId="7250A523" w14:textId="3625891F" w:rsidR="00600C04" w:rsidRDefault="00600C04" w:rsidP="00600C04">
      <w:pPr>
        <w:autoSpaceDE w:val="0"/>
        <w:autoSpaceDN w:val="0"/>
        <w:adjustRightInd w:val="0"/>
        <w:spacing w:before="0" w:line="240" w:lineRule="auto"/>
        <w:jc w:val="left"/>
      </w:pPr>
      <w:r w:rsidRPr="00600C04">
        <w:rPr>
          <w:szCs w:val="24"/>
          <w:lang w:eastAsia="en-US"/>
        </w:rPr>
        <w:t xml:space="preserve"> </w:t>
      </w:r>
    </w:p>
    <w:p w14:paraId="7EE329C2" w14:textId="77777777" w:rsidR="0059012D" w:rsidRPr="00F874DF" w:rsidRDefault="0059012D" w:rsidP="0059012D">
      <w:pPr>
        <w:spacing w:after="120"/>
        <w:rPr>
          <w:b/>
          <w:u w:val="single"/>
        </w:rPr>
      </w:pPr>
      <w:r w:rsidRPr="00F874DF">
        <w:rPr>
          <w:b/>
          <w:u w:val="single"/>
        </w:rPr>
        <w:t>Shrnutí navrhovaných změn:</w:t>
      </w:r>
    </w:p>
    <w:p w14:paraId="352BF4C0" w14:textId="60721801" w:rsidR="00307812" w:rsidRPr="00224A88" w:rsidRDefault="00CA0F9A" w:rsidP="00307812">
      <w:pPr>
        <w:rPr>
          <w:rFonts w:eastAsia="Times New Roman"/>
          <w:szCs w:val="24"/>
        </w:rPr>
      </w:pPr>
      <w:r>
        <w:rPr>
          <w:rFonts w:eastAsia="Times New Roman"/>
          <w:szCs w:val="24"/>
        </w:rPr>
        <w:t xml:space="preserve">Článek I., odstavec 2 </w:t>
      </w:r>
      <w:r w:rsidRPr="00CA0F9A">
        <w:rPr>
          <w:i/>
          <w:szCs w:val="24"/>
        </w:rPr>
        <w:t>„Účelem poskytnutí dotace je částečná úhrada výdajů na projekt „Rozvoj dobrovolnictví a realizace ocenění dobrovolníků Křesadlo 2020 v Olomouckém kraji“, jehož cílem je rozvoj dobrovolnictví v návaznosti na sociální služby a sociální aktivity v centrech působnosti příjemce (Olomouc, Přerov, Šumperk, Jeseník a Prostějov) a realizace již 10. ročníku udílení ocenění dobrovolníků v Olomouckém kraji cenou Křesadlo 2020,“</w:t>
      </w:r>
      <w:r w:rsidR="00307812" w:rsidRPr="00CA0F9A">
        <w:rPr>
          <w:rFonts w:eastAsia="Times New Roman"/>
          <w:szCs w:val="24"/>
        </w:rPr>
        <w:t xml:space="preserve"> </w:t>
      </w:r>
      <w:r w:rsidR="00307812" w:rsidRPr="00F874DF">
        <w:rPr>
          <w:rFonts w:eastAsia="Times New Roman"/>
          <w:szCs w:val="24"/>
        </w:rPr>
        <w:t xml:space="preserve">se doplňuje </w:t>
      </w:r>
      <w:r>
        <w:rPr>
          <w:rFonts w:eastAsia="Times New Roman"/>
          <w:szCs w:val="24"/>
        </w:rPr>
        <w:t>takto</w:t>
      </w:r>
      <w:r w:rsidR="00307812" w:rsidRPr="00F874DF">
        <w:rPr>
          <w:rFonts w:eastAsia="Times New Roman"/>
          <w:szCs w:val="24"/>
        </w:rPr>
        <w:t>:</w:t>
      </w:r>
      <w:r w:rsidR="000B513E" w:rsidRPr="00F874DF">
        <w:rPr>
          <w:rFonts w:eastAsia="Times New Roman"/>
          <w:szCs w:val="24"/>
        </w:rPr>
        <w:t xml:space="preserve"> </w:t>
      </w:r>
      <w:r w:rsidR="00224A88" w:rsidRPr="00224A88">
        <w:rPr>
          <w:b/>
          <w:i/>
          <w:szCs w:val="24"/>
        </w:rPr>
        <w:t>„</w:t>
      </w:r>
      <w:r w:rsidRPr="00224A88">
        <w:rPr>
          <w:b/>
          <w:i/>
          <w:szCs w:val="24"/>
        </w:rPr>
        <w:t>které se uskuteční nejpozději do 30. 5. 2021.“</w:t>
      </w:r>
    </w:p>
    <w:p w14:paraId="3EF4E7C7" w14:textId="4E4B4CE4" w:rsidR="00307812" w:rsidRPr="00F874DF" w:rsidRDefault="000B513E" w:rsidP="00307812">
      <w:pPr>
        <w:rPr>
          <w:b/>
          <w:i/>
          <w:iCs/>
          <w:szCs w:val="24"/>
        </w:rPr>
      </w:pPr>
      <w:r w:rsidRPr="00F874DF">
        <w:rPr>
          <w:rFonts w:eastAsia="Times New Roman"/>
          <w:szCs w:val="24"/>
        </w:rPr>
        <w:t>V</w:t>
      </w:r>
      <w:r w:rsidR="00307812" w:rsidRPr="00F874DF">
        <w:rPr>
          <w:rFonts w:eastAsia="Times New Roman"/>
          <w:szCs w:val="24"/>
        </w:rPr>
        <w:t xml:space="preserve"> článku II., odstavec 2, </w:t>
      </w:r>
      <w:r w:rsidRPr="00F874DF">
        <w:rPr>
          <w:rFonts w:eastAsia="Times New Roman"/>
          <w:szCs w:val="24"/>
        </w:rPr>
        <w:t xml:space="preserve">se </w:t>
      </w:r>
      <w:r w:rsidR="00307812" w:rsidRPr="00F874DF">
        <w:rPr>
          <w:rFonts w:eastAsia="Times New Roman"/>
          <w:szCs w:val="24"/>
        </w:rPr>
        <w:t>věta první znějící:</w:t>
      </w:r>
      <w:r w:rsidRPr="00F874DF">
        <w:rPr>
          <w:rFonts w:eastAsia="Times New Roman"/>
          <w:szCs w:val="24"/>
        </w:rPr>
        <w:t xml:space="preserve"> </w:t>
      </w:r>
      <w:r w:rsidR="00307812" w:rsidRPr="00F874DF">
        <w:rPr>
          <w:rFonts w:eastAsia="Times New Roman"/>
          <w:szCs w:val="24"/>
        </w:rPr>
        <w:t>„</w:t>
      </w:r>
      <w:r w:rsidR="00307812" w:rsidRPr="00F874DF">
        <w:rPr>
          <w:rFonts w:eastAsia="Times New Roman"/>
          <w:i/>
          <w:szCs w:val="24"/>
        </w:rPr>
        <w:t>Příjemce je povinen použít poskytnutou dotaci nejpozději do 20. 1. 2021</w:t>
      </w:r>
      <w:r w:rsidR="00307812" w:rsidRPr="00F874DF">
        <w:rPr>
          <w:rFonts w:eastAsia="Times New Roman"/>
          <w:szCs w:val="24"/>
        </w:rPr>
        <w:t>.“</w:t>
      </w:r>
      <w:r w:rsidRPr="00F874DF">
        <w:rPr>
          <w:rFonts w:eastAsia="Times New Roman"/>
          <w:szCs w:val="24"/>
        </w:rPr>
        <w:t xml:space="preserve"> </w:t>
      </w:r>
      <w:r w:rsidR="00307812" w:rsidRPr="00F874DF">
        <w:rPr>
          <w:rFonts w:eastAsia="Times New Roman"/>
          <w:szCs w:val="24"/>
        </w:rPr>
        <w:t>nahrazuje větou:</w:t>
      </w:r>
      <w:r w:rsidRPr="00F874DF">
        <w:rPr>
          <w:rFonts w:eastAsia="Times New Roman"/>
          <w:szCs w:val="24"/>
        </w:rPr>
        <w:t xml:space="preserve"> </w:t>
      </w:r>
      <w:r w:rsidR="00307812" w:rsidRPr="00F874DF">
        <w:rPr>
          <w:b/>
          <w:i/>
          <w:iCs/>
          <w:szCs w:val="24"/>
        </w:rPr>
        <w:t xml:space="preserve">„Příjemce je povinen použít poskytnutou dotaci nejpozději do 30. </w:t>
      </w:r>
      <w:r w:rsidR="00A0670C">
        <w:rPr>
          <w:b/>
          <w:i/>
          <w:iCs/>
          <w:szCs w:val="24"/>
        </w:rPr>
        <w:t>6</w:t>
      </w:r>
      <w:r w:rsidR="00307812" w:rsidRPr="00F874DF">
        <w:rPr>
          <w:b/>
          <w:i/>
          <w:iCs/>
          <w:szCs w:val="24"/>
        </w:rPr>
        <w:t>. 2021.“</w:t>
      </w:r>
    </w:p>
    <w:p w14:paraId="38466BCD" w14:textId="27BBC591" w:rsidR="00307812" w:rsidRPr="00F874DF" w:rsidRDefault="00F47524" w:rsidP="00307812">
      <w:pPr>
        <w:rPr>
          <w:b/>
          <w:i/>
          <w:iCs/>
          <w:szCs w:val="24"/>
        </w:rPr>
      </w:pPr>
      <w:r w:rsidRPr="00F874DF">
        <w:rPr>
          <w:szCs w:val="24"/>
        </w:rPr>
        <w:t>V</w:t>
      </w:r>
      <w:r w:rsidR="00307812" w:rsidRPr="00F874DF">
        <w:rPr>
          <w:szCs w:val="24"/>
        </w:rPr>
        <w:t xml:space="preserve"> článku II., odstavec 4, </w:t>
      </w:r>
      <w:r w:rsidRPr="00F874DF">
        <w:rPr>
          <w:szCs w:val="24"/>
        </w:rPr>
        <w:t xml:space="preserve">se </w:t>
      </w:r>
      <w:r w:rsidR="00307812" w:rsidRPr="00F874DF">
        <w:rPr>
          <w:szCs w:val="24"/>
        </w:rPr>
        <w:t xml:space="preserve">věta první </w:t>
      </w:r>
      <w:r w:rsidR="00307812" w:rsidRPr="00F874DF">
        <w:rPr>
          <w:rFonts w:eastAsia="Times New Roman"/>
          <w:szCs w:val="24"/>
        </w:rPr>
        <w:t>znějící:</w:t>
      </w:r>
      <w:r w:rsidRPr="00F874DF">
        <w:rPr>
          <w:rFonts w:eastAsia="Times New Roman"/>
          <w:szCs w:val="24"/>
        </w:rPr>
        <w:t xml:space="preserve"> </w:t>
      </w:r>
      <w:r w:rsidR="00307812" w:rsidRPr="00F874DF">
        <w:rPr>
          <w:rFonts w:eastAsia="Times New Roman"/>
          <w:szCs w:val="24"/>
        </w:rPr>
        <w:t>„</w:t>
      </w:r>
      <w:r w:rsidR="00307812" w:rsidRPr="00F874DF">
        <w:rPr>
          <w:rFonts w:eastAsia="Times New Roman"/>
          <w:i/>
          <w:szCs w:val="24"/>
        </w:rPr>
        <w:t>Příjemce je povinen nejpozději do 1. 3. 2021 předložit poskytovateli vyúčtování poskytnuté dotace (dále jen „vyúčtování“)</w:t>
      </w:r>
      <w:r w:rsidR="00307812" w:rsidRPr="00F874DF">
        <w:rPr>
          <w:rFonts w:eastAsia="Times New Roman"/>
          <w:szCs w:val="24"/>
        </w:rPr>
        <w:t>.“</w:t>
      </w:r>
      <w:r w:rsidRPr="00F874DF">
        <w:rPr>
          <w:rFonts w:eastAsia="Times New Roman"/>
          <w:szCs w:val="24"/>
        </w:rPr>
        <w:t xml:space="preserve"> </w:t>
      </w:r>
      <w:r w:rsidR="00307812" w:rsidRPr="00F874DF">
        <w:rPr>
          <w:rFonts w:eastAsia="Times New Roman"/>
          <w:szCs w:val="24"/>
        </w:rPr>
        <w:t>nahrazuje větou:</w:t>
      </w:r>
      <w:r w:rsidRPr="00F874DF">
        <w:rPr>
          <w:rFonts w:eastAsia="Times New Roman"/>
          <w:szCs w:val="24"/>
        </w:rPr>
        <w:t xml:space="preserve"> </w:t>
      </w:r>
      <w:r w:rsidR="00307812" w:rsidRPr="00F874DF">
        <w:rPr>
          <w:rFonts w:eastAsia="Times New Roman"/>
          <w:b/>
          <w:i/>
          <w:iCs/>
          <w:szCs w:val="24"/>
        </w:rPr>
        <w:t>„Příjemce je povinen nejpozději do 3</w:t>
      </w:r>
      <w:r w:rsidR="00A0670C">
        <w:rPr>
          <w:rFonts w:eastAsia="Times New Roman"/>
          <w:b/>
          <w:i/>
          <w:iCs/>
          <w:szCs w:val="24"/>
        </w:rPr>
        <w:t>1</w:t>
      </w:r>
      <w:r w:rsidR="00307812" w:rsidRPr="00F874DF">
        <w:rPr>
          <w:rFonts w:eastAsia="Times New Roman"/>
          <w:b/>
          <w:i/>
          <w:iCs/>
          <w:szCs w:val="24"/>
        </w:rPr>
        <w:t xml:space="preserve">. </w:t>
      </w:r>
      <w:r w:rsidR="00A0670C">
        <w:rPr>
          <w:rFonts w:eastAsia="Times New Roman"/>
          <w:b/>
          <w:i/>
          <w:iCs/>
          <w:szCs w:val="24"/>
        </w:rPr>
        <w:t>8</w:t>
      </w:r>
      <w:r w:rsidR="00307812" w:rsidRPr="00F874DF">
        <w:rPr>
          <w:rFonts w:eastAsia="Times New Roman"/>
          <w:b/>
          <w:i/>
          <w:iCs/>
          <w:szCs w:val="24"/>
        </w:rPr>
        <w:t>. 2021 předložit poskytovateli vyúčtování poskytnuté dotace (dále jen „vyúčtování“).“</w:t>
      </w:r>
    </w:p>
    <w:p w14:paraId="1DC81BB3" w14:textId="0B6B1B6D" w:rsidR="00B435E3" w:rsidRPr="00F874DF" w:rsidRDefault="00B435E3" w:rsidP="00B435E3">
      <w:pPr>
        <w:pStyle w:val="Znak2odsazen1text"/>
        <w:numPr>
          <w:ilvl w:val="0"/>
          <w:numId w:val="0"/>
        </w:numPr>
        <w:tabs>
          <w:tab w:val="left" w:pos="708"/>
        </w:tabs>
      </w:pPr>
      <w:r w:rsidRPr="00F874DF">
        <w:t>Návrh dodatku ke smlouvě je uveden v příloze č. 1 důvodové zprávy.</w:t>
      </w:r>
    </w:p>
    <w:p w14:paraId="41492155" w14:textId="6585F065" w:rsidR="003D13D1" w:rsidRDefault="003D13D1" w:rsidP="00B435E3">
      <w:pPr>
        <w:pStyle w:val="Znak2odsazen1text"/>
        <w:numPr>
          <w:ilvl w:val="0"/>
          <w:numId w:val="0"/>
        </w:numPr>
        <w:tabs>
          <w:tab w:val="left" w:pos="708"/>
        </w:tabs>
      </w:pPr>
    </w:p>
    <w:p w14:paraId="5E644F4C" w14:textId="77777777" w:rsidR="007E7274" w:rsidRPr="00F874DF" w:rsidRDefault="007E7274" w:rsidP="00B435E3">
      <w:pPr>
        <w:pStyle w:val="Znak2odsazen1text"/>
        <w:numPr>
          <w:ilvl w:val="0"/>
          <w:numId w:val="0"/>
        </w:numPr>
        <w:tabs>
          <w:tab w:val="left" w:pos="708"/>
        </w:tabs>
      </w:pPr>
    </w:p>
    <w:p w14:paraId="5BECEF72" w14:textId="3A81AC0F" w:rsidR="001E2069" w:rsidRDefault="001E2069" w:rsidP="001E2069">
      <w:pPr>
        <w:spacing w:after="120"/>
        <w:rPr>
          <w:b/>
        </w:rPr>
      </w:pPr>
      <w:r>
        <w:rPr>
          <w:b/>
        </w:rPr>
        <w:t xml:space="preserve">Rada Olomouckého kraje projednala výše uvedený materiál na své schůzi dne 14. 12. 2020 a svým usnesením </w:t>
      </w:r>
      <w:r w:rsidRPr="001D58FA">
        <w:rPr>
          <w:b/>
        </w:rPr>
        <w:t>č. UR/</w:t>
      </w:r>
      <w:r w:rsidR="00A4582C" w:rsidRPr="00A4582C">
        <w:rPr>
          <w:b/>
        </w:rPr>
        <w:t>5</w:t>
      </w:r>
      <w:r w:rsidRPr="00A4582C">
        <w:rPr>
          <w:b/>
        </w:rPr>
        <w:t>/</w:t>
      </w:r>
      <w:r w:rsidR="00A4582C" w:rsidRPr="00A4582C">
        <w:rPr>
          <w:b/>
        </w:rPr>
        <w:t>52</w:t>
      </w:r>
      <w:r w:rsidRPr="00A4582C">
        <w:rPr>
          <w:b/>
        </w:rPr>
        <w:t>/2020</w:t>
      </w:r>
      <w:r w:rsidRPr="00FB2278">
        <w:rPr>
          <w:b/>
        </w:rPr>
        <w:t xml:space="preserve"> d</w:t>
      </w:r>
      <w:r>
        <w:rPr>
          <w:b/>
        </w:rPr>
        <w:t>oporučuje Zastupitelstvu Olomouckého kraje:</w:t>
      </w:r>
    </w:p>
    <w:p w14:paraId="01C0355E" w14:textId="0D4CF202" w:rsidR="00C92E34" w:rsidRDefault="00C92E34" w:rsidP="00C122B9">
      <w:pPr>
        <w:spacing w:after="120"/>
        <w:outlineLvl w:val="0"/>
        <w:rPr>
          <w:b/>
        </w:rPr>
      </w:pPr>
    </w:p>
    <w:p w14:paraId="4BA60160" w14:textId="297B0FCE" w:rsidR="003F59AD" w:rsidRPr="007E7274" w:rsidRDefault="003F59AD" w:rsidP="003F59AD">
      <w:pPr>
        <w:pStyle w:val="Odstavecseseznamem"/>
        <w:numPr>
          <w:ilvl w:val="0"/>
          <w:numId w:val="20"/>
        </w:numPr>
        <w:autoSpaceDE w:val="0"/>
        <w:autoSpaceDN w:val="0"/>
        <w:adjustRightInd w:val="0"/>
        <w:rPr>
          <w:szCs w:val="24"/>
        </w:rPr>
      </w:pPr>
      <w:bookmarkStart w:id="0" w:name="_GoBack"/>
      <w:bookmarkEnd w:id="0"/>
      <w:r w:rsidRPr="007E7274">
        <w:rPr>
          <w:b/>
          <w:szCs w:val="24"/>
        </w:rPr>
        <w:t>s</w:t>
      </w:r>
      <w:r w:rsidR="00547EFB" w:rsidRPr="007E7274">
        <w:rPr>
          <w:b/>
          <w:szCs w:val="24"/>
        </w:rPr>
        <w:t>chváli</w:t>
      </w:r>
      <w:r w:rsidRPr="007E7274">
        <w:rPr>
          <w:b/>
          <w:szCs w:val="24"/>
        </w:rPr>
        <w:t>t</w:t>
      </w:r>
      <w:r w:rsidRPr="007E7274">
        <w:rPr>
          <w:szCs w:val="24"/>
        </w:rPr>
        <w:t xml:space="preserve"> </w:t>
      </w:r>
      <w:r w:rsidR="007E7274" w:rsidRPr="007E7274">
        <w:rPr>
          <w:szCs w:val="24"/>
        </w:rPr>
        <w:t>uzavření dodatku č. 1 k veřejnoprávní smlouvě o poskytnutí dotace z rozpočtu Olomouckého kraje o změně termínu konání akce, termínu použití dotace a termínu pro předložení vyúčtování dotace s příjemcem dotace Maltézská pomoc, o.p.s., Lázeňská 2, 118 00 Praha 1, IČO 26708451, ve znění dodatku k veřejnoprávní smlouvě uvedené v Příloze č. 1 důvodové zprávy</w:t>
      </w:r>
      <w:r w:rsidR="000C2590" w:rsidRPr="007E7274">
        <w:rPr>
          <w:szCs w:val="24"/>
        </w:rPr>
        <w:t xml:space="preserve"> </w:t>
      </w:r>
    </w:p>
    <w:p w14:paraId="121AE602" w14:textId="77777777" w:rsidR="00A52568" w:rsidRDefault="00A52568" w:rsidP="00D02251">
      <w:pPr>
        <w:rPr>
          <w:b/>
          <w:lang w:eastAsia="en-US"/>
        </w:rPr>
      </w:pPr>
    </w:p>
    <w:p w14:paraId="15A261FA" w14:textId="77777777" w:rsidR="00A52568" w:rsidRDefault="00A52568" w:rsidP="00D02251">
      <w:pPr>
        <w:rPr>
          <w:b/>
          <w:lang w:eastAsia="en-US"/>
        </w:rPr>
      </w:pPr>
    </w:p>
    <w:p w14:paraId="5EA4F585" w14:textId="59D68468" w:rsidR="00D02251" w:rsidRPr="00F874DF" w:rsidRDefault="00D02251" w:rsidP="00D02251">
      <w:pPr>
        <w:rPr>
          <w:b/>
          <w:lang w:eastAsia="en-US"/>
        </w:rPr>
      </w:pPr>
      <w:r w:rsidRPr="00F874DF">
        <w:rPr>
          <w:b/>
          <w:lang w:eastAsia="en-US"/>
        </w:rPr>
        <w:t>Přílohy:</w:t>
      </w:r>
    </w:p>
    <w:p w14:paraId="6D039DF8" w14:textId="77777777" w:rsidR="00A52568" w:rsidRDefault="00A52568" w:rsidP="00650626">
      <w:pPr>
        <w:pStyle w:val="Zkladntext"/>
        <w:rPr>
          <w:szCs w:val="24"/>
        </w:rPr>
      </w:pPr>
    </w:p>
    <w:p w14:paraId="789EA6DE" w14:textId="07C6B468" w:rsidR="00377010" w:rsidRDefault="00D02251" w:rsidP="00650626">
      <w:pPr>
        <w:pStyle w:val="Zkladntext"/>
        <w:rPr>
          <w:szCs w:val="24"/>
        </w:rPr>
      </w:pPr>
      <w:r w:rsidRPr="00F874DF">
        <w:rPr>
          <w:szCs w:val="24"/>
        </w:rPr>
        <w:t>Příloha č. 1</w:t>
      </w:r>
      <w:r w:rsidR="00650626" w:rsidRPr="00F874DF">
        <w:rPr>
          <w:szCs w:val="24"/>
        </w:rPr>
        <w:t xml:space="preserve"> </w:t>
      </w:r>
    </w:p>
    <w:p w14:paraId="3B2FC5BE" w14:textId="2EE57868" w:rsidR="00D02251" w:rsidRPr="00F874DF" w:rsidRDefault="00650626" w:rsidP="00650626">
      <w:pPr>
        <w:pStyle w:val="Zkladntext"/>
        <w:rPr>
          <w:noProof/>
        </w:rPr>
      </w:pPr>
      <w:r w:rsidRPr="00F874DF">
        <w:rPr>
          <w:szCs w:val="24"/>
        </w:rPr>
        <w:t xml:space="preserve">- </w:t>
      </w:r>
      <w:r w:rsidR="00D02251" w:rsidRPr="00F874DF">
        <w:rPr>
          <w:noProof/>
          <w:u w:val="single"/>
        </w:rPr>
        <w:t xml:space="preserve">Dodatek </w:t>
      </w:r>
      <w:r w:rsidR="0003455B" w:rsidRPr="00F874DF">
        <w:rPr>
          <w:noProof/>
          <w:u w:val="single"/>
        </w:rPr>
        <w:t>k</w:t>
      </w:r>
      <w:r w:rsidR="00D02251" w:rsidRPr="00F874DF">
        <w:rPr>
          <w:noProof/>
          <w:u w:val="single"/>
        </w:rPr>
        <w:t xml:space="preserve">e smlouvě o poskytnutí dotace </w:t>
      </w:r>
      <w:r w:rsidR="0003455B" w:rsidRPr="00F874DF">
        <w:rPr>
          <w:noProof/>
          <w:u w:val="single"/>
        </w:rPr>
        <w:t>mezi Olomouckým kraje</w:t>
      </w:r>
      <w:r w:rsidR="00D45FC6" w:rsidRPr="00F874DF">
        <w:rPr>
          <w:noProof/>
          <w:u w:val="single"/>
        </w:rPr>
        <w:t>m</w:t>
      </w:r>
      <w:r w:rsidR="0003455B" w:rsidRPr="00F874DF">
        <w:rPr>
          <w:noProof/>
          <w:u w:val="single"/>
        </w:rPr>
        <w:t xml:space="preserve"> a organizací </w:t>
      </w:r>
      <w:r w:rsidR="00FD170E">
        <w:rPr>
          <w:noProof/>
          <w:u w:val="single"/>
        </w:rPr>
        <w:t>Maltézská pomoc</w:t>
      </w:r>
      <w:r w:rsidR="001A1D76" w:rsidRPr="00F874DF">
        <w:rPr>
          <w:noProof/>
          <w:u w:val="single"/>
        </w:rPr>
        <w:t>, o.p</w:t>
      </w:r>
      <w:r w:rsidR="00667281" w:rsidRPr="00F874DF">
        <w:rPr>
          <w:noProof/>
          <w:u w:val="single"/>
        </w:rPr>
        <w:t>.s.</w:t>
      </w:r>
      <w:r w:rsidR="00D02251" w:rsidRPr="00F874DF">
        <w:rPr>
          <w:noProof/>
        </w:rPr>
        <w:t xml:space="preserve"> (strana </w:t>
      </w:r>
      <w:r w:rsidR="00FD170E">
        <w:rPr>
          <w:noProof/>
        </w:rPr>
        <w:t>4</w:t>
      </w:r>
      <w:r w:rsidR="000A51C6" w:rsidRPr="00F874DF">
        <w:rPr>
          <w:noProof/>
        </w:rPr>
        <w:t xml:space="preserve"> - </w:t>
      </w:r>
      <w:r w:rsidR="00FD170E">
        <w:rPr>
          <w:noProof/>
        </w:rPr>
        <w:t>5</w:t>
      </w:r>
      <w:r w:rsidR="00D02251" w:rsidRPr="00F874DF">
        <w:rPr>
          <w:noProof/>
        </w:rPr>
        <w:t>)</w:t>
      </w:r>
    </w:p>
    <w:p w14:paraId="510C0C9E" w14:textId="77777777" w:rsidR="00377010" w:rsidRDefault="0004414B" w:rsidP="00650626">
      <w:pPr>
        <w:pStyle w:val="Zkladntext"/>
        <w:rPr>
          <w:szCs w:val="24"/>
        </w:rPr>
      </w:pPr>
      <w:r w:rsidRPr="00F874DF">
        <w:rPr>
          <w:szCs w:val="24"/>
        </w:rPr>
        <w:lastRenderedPageBreak/>
        <w:t>Příloha č. 2</w:t>
      </w:r>
      <w:r w:rsidR="00650626" w:rsidRPr="00F874DF">
        <w:rPr>
          <w:szCs w:val="24"/>
        </w:rPr>
        <w:t xml:space="preserve"> </w:t>
      </w:r>
    </w:p>
    <w:p w14:paraId="1AEE58DC" w14:textId="41D99D11" w:rsidR="00377010" w:rsidRDefault="00377010" w:rsidP="00377010">
      <w:pPr>
        <w:pStyle w:val="Zkladntext"/>
        <w:rPr>
          <w:noProof/>
        </w:rPr>
      </w:pPr>
      <w:r w:rsidRPr="00F874DF">
        <w:rPr>
          <w:szCs w:val="24"/>
        </w:rPr>
        <w:t xml:space="preserve">- </w:t>
      </w:r>
      <w:r w:rsidRPr="003C1CCC">
        <w:rPr>
          <w:szCs w:val="24"/>
          <w:u w:val="single"/>
        </w:rPr>
        <w:t>S</w:t>
      </w:r>
      <w:r w:rsidRPr="00F874DF">
        <w:rPr>
          <w:noProof/>
          <w:u w:val="single"/>
        </w:rPr>
        <w:t>mlouv</w:t>
      </w:r>
      <w:r>
        <w:rPr>
          <w:noProof/>
          <w:u w:val="single"/>
        </w:rPr>
        <w:t>a</w:t>
      </w:r>
      <w:r w:rsidRPr="00F874DF">
        <w:rPr>
          <w:noProof/>
          <w:u w:val="single"/>
        </w:rPr>
        <w:t xml:space="preserve"> o poskytnutí dotace mezi Olomouckým krajem a organizací </w:t>
      </w:r>
      <w:r w:rsidR="00FD170E">
        <w:rPr>
          <w:noProof/>
          <w:u w:val="single"/>
        </w:rPr>
        <w:t>Maltézská pomoc</w:t>
      </w:r>
      <w:r w:rsidRPr="00F874DF">
        <w:rPr>
          <w:noProof/>
          <w:u w:val="single"/>
        </w:rPr>
        <w:t>, o.p.s.</w:t>
      </w:r>
      <w:r w:rsidRPr="00F874DF">
        <w:rPr>
          <w:noProof/>
        </w:rPr>
        <w:t xml:space="preserve"> (strana </w:t>
      </w:r>
      <w:r w:rsidR="00FD170E">
        <w:rPr>
          <w:noProof/>
        </w:rPr>
        <w:t>6</w:t>
      </w:r>
      <w:r w:rsidR="006D7F64">
        <w:rPr>
          <w:noProof/>
        </w:rPr>
        <w:t xml:space="preserve"> - </w:t>
      </w:r>
      <w:r w:rsidR="0003058E">
        <w:rPr>
          <w:noProof/>
        </w:rPr>
        <w:t>1</w:t>
      </w:r>
      <w:r w:rsidR="004808E7">
        <w:rPr>
          <w:noProof/>
        </w:rPr>
        <w:t>4</w:t>
      </w:r>
      <w:r w:rsidRPr="00F874DF">
        <w:rPr>
          <w:noProof/>
        </w:rPr>
        <w:t>)</w:t>
      </w:r>
    </w:p>
    <w:p w14:paraId="64453CB3" w14:textId="77777777" w:rsidR="00E060E8" w:rsidRDefault="00E060E8" w:rsidP="00E060E8">
      <w:pPr>
        <w:pStyle w:val="Zkladntext"/>
        <w:rPr>
          <w:szCs w:val="24"/>
        </w:rPr>
      </w:pPr>
      <w:r w:rsidRPr="00F874DF">
        <w:rPr>
          <w:szCs w:val="24"/>
        </w:rPr>
        <w:t xml:space="preserve">Příloha č. </w:t>
      </w:r>
      <w:r>
        <w:rPr>
          <w:szCs w:val="24"/>
        </w:rPr>
        <w:t>3</w:t>
      </w:r>
    </w:p>
    <w:p w14:paraId="59BC9048" w14:textId="781FA361" w:rsidR="00E060E8" w:rsidRPr="00E060E8" w:rsidRDefault="00E060E8" w:rsidP="00E060E8">
      <w:pPr>
        <w:pStyle w:val="Zkladntext"/>
        <w:numPr>
          <w:ilvl w:val="0"/>
          <w:numId w:val="18"/>
        </w:numPr>
        <w:ind w:left="142" w:hanging="142"/>
        <w:rPr>
          <w:szCs w:val="24"/>
          <w:u w:val="single"/>
        </w:rPr>
      </w:pPr>
      <w:r w:rsidRPr="00E060E8">
        <w:rPr>
          <w:szCs w:val="24"/>
          <w:u w:val="single"/>
        </w:rPr>
        <w:t xml:space="preserve">Žádost </w:t>
      </w:r>
      <w:r w:rsidR="003636D9">
        <w:rPr>
          <w:szCs w:val="24"/>
          <w:u w:val="single"/>
        </w:rPr>
        <w:t>žadatele</w:t>
      </w:r>
      <w:r w:rsidRPr="00E060E8">
        <w:rPr>
          <w:szCs w:val="24"/>
          <w:u w:val="single"/>
        </w:rPr>
        <w:t xml:space="preserve"> Maltézská pomoc, o.p.s. (strana 1</w:t>
      </w:r>
      <w:r w:rsidR="00BD32C2">
        <w:rPr>
          <w:szCs w:val="24"/>
          <w:u w:val="single"/>
        </w:rPr>
        <w:t>5</w:t>
      </w:r>
      <w:r w:rsidRPr="00E060E8">
        <w:rPr>
          <w:szCs w:val="24"/>
          <w:u w:val="single"/>
        </w:rPr>
        <w:t xml:space="preserve">) </w:t>
      </w:r>
    </w:p>
    <w:p w14:paraId="760A4958" w14:textId="77777777" w:rsidR="00E060E8" w:rsidRDefault="00E060E8" w:rsidP="00377010">
      <w:pPr>
        <w:pStyle w:val="Zkladntext"/>
        <w:rPr>
          <w:noProof/>
        </w:rPr>
      </w:pPr>
    </w:p>
    <w:p w14:paraId="0B995003" w14:textId="77777777" w:rsidR="00377010" w:rsidRDefault="00377010" w:rsidP="00377010">
      <w:pPr>
        <w:pStyle w:val="Zkladntext"/>
        <w:rPr>
          <w:noProof/>
        </w:rPr>
      </w:pPr>
    </w:p>
    <w:p w14:paraId="3E45FBC3" w14:textId="77777777" w:rsidR="00377010" w:rsidRDefault="00377010" w:rsidP="00377010">
      <w:pPr>
        <w:pStyle w:val="Zkladntext"/>
        <w:rPr>
          <w:noProof/>
        </w:rPr>
      </w:pPr>
    </w:p>
    <w:p w14:paraId="21CD78EE" w14:textId="77777777" w:rsidR="00377010" w:rsidRPr="00F874DF" w:rsidRDefault="00377010" w:rsidP="00377010">
      <w:pPr>
        <w:pStyle w:val="Zkladntext"/>
        <w:rPr>
          <w:noProof/>
        </w:rPr>
      </w:pPr>
    </w:p>
    <w:p w14:paraId="5DC6E9A8" w14:textId="77777777" w:rsidR="00377010" w:rsidRPr="00727601" w:rsidRDefault="00377010" w:rsidP="00650626">
      <w:pPr>
        <w:rPr>
          <w:noProof/>
        </w:rPr>
      </w:pPr>
    </w:p>
    <w:sectPr w:rsidR="00377010" w:rsidRPr="00727601" w:rsidSect="00A43B8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103D50" w14:textId="77777777" w:rsidR="0097690C" w:rsidRDefault="0097690C" w:rsidP="0097690C">
      <w:pPr>
        <w:spacing w:before="0" w:line="240" w:lineRule="auto"/>
      </w:pPr>
      <w:r>
        <w:separator/>
      </w:r>
    </w:p>
  </w:endnote>
  <w:endnote w:type="continuationSeparator" w:id="0">
    <w:p w14:paraId="7E84DBD4" w14:textId="77777777" w:rsidR="0097690C" w:rsidRDefault="0097690C" w:rsidP="0097690C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94906C" w14:textId="77777777" w:rsidR="003F59AD" w:rsidRDefault="003F59A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682EE3" w14:textId="77777777" w:rsidR="0097690C" w:rsidRDefault="0097690C" w:rsidP="0097690C">
    <w:pPr>
      <w:pStyle w:val="Zpat"/>
      <w:rPr>
        <w:i/>
        <w:sz w:val="20"/>
        <w:szCs w:val="20"/>
      </w:rPr>
    </w:pPr>
    <w:r>
      <w:rPr>
        <w:i/>
        <w:sz w:val="20"/>
        <w:szCs w:val="20"/>
      </w:rPr>
      <w:t>_________________________________________________________________________________</w:t>
    </w:r>
  </w:p>
  <w:p w14:paraId="3EDB9C66" w14:textId="04A9D14C" w:rsidR="0097690C" w:rsidRPr="00824D72" w:rsidRDefault="00C875D4" w:rsidP="0097690C">
    <w:pPr>
      <w:pStyle w:val="Zpat"/>
      <w:rPr>
        <w:rStyle w:val="slostrnky"/>
        <w:rFonts w:ascii="Arial" w:hAnsi="Arial" w:cs="Arial"/>
        <w:i/>
        <w:sz w:val="20"/>
        <w:szCs w:val="20"/>
      </w:rPr>
    </w:pPr>
    <w:r>
      <w:rPr>
        <w:i/>
        <w:sz w:val="20"/>
        <w:szCs w:val="20"/>
      </w:rPr>
      <w:t>Zastupitelstvo</w:t>
    </w:r>
    <w:r w:rsidR="0097690C" w:rsidRPr="00824D72">
      <w:rPr>
        <w:i/>
        <w:sz w:val="20"/>
        <w:szCs w:val="20"/>
      </w:rPr>
      <w:t xml:space="preserve"> Olomouckého kraje </w:t>
    </w:r>
    <w:r>
      <w:rPr>
        <w:i/>
        <w:sz w:val="20"/>
        <w:szCs w:val="20"/>
      </w:rPr>
      <w:t>21</w:t>
    </w:r>
    <w:r w:rsidR="00177760">
      <w:rPr>
        <w:i/>
        <w:sz w:val="20"/>
        <w:szCs w:val="20"/>
      </w:rPr>
      <w:t>. 1</w:t>
    </w:r>
    <w:r w:rsidR="003F59AD">
      <w:rPr>
        <w:i/>
        <w:sz w:val="20"/>
        <w:szCs w:val="20"/>
      </w:rPr>
      <w:t>2</w:t>
    </w:r>
    <w:r w:rsidR="00177760">
      <w:rPr>
        <w:i/>
        <w:sz w:val="20"/>
        <w:szCs w:val="20"/>
      </w:rPr>
      <w:t xml:space="preserve">. </w:t>
    </w:r>
    <w:r w:rsidR="0097690C" w:rsidRPr="00824D72">
      <w:rPr>
        <w:i/>
        <w:sz w:val="20"/>
        <w:szCs w:val="20"/>
      </w:rPr>
      <w:t xml:space="preserve">2020                                  </w:t>
    </w:r>
    <w:r w:rsidR="0097690C" w:rsidRPr="00824D72">
      <w:rPr>
        <w:rFonts w:eastAsia="Calibri"/>
        <w:i/>
        <w:color w:val="000000"/>
        <w:sz w:val="20"/>
        <w:szCs w:val="20"/>
      </w:rPr>
      <w:t xml:space="preserve">                      Strana </w:t>
    </w:r>
    <w:r w:rsidR="0097690C" w:rsidRPr="00824D72">
      <w:rPr>
        <w:rFonts w:eastAsia="Calibri"/>
        <w:i/>
        <w:color w:val="000000"/>
        <w:sz w:val="20"/>
        <w:szCs w:val="20"/>
      </w:rPr>
      <w:fldChar w:fldCharType="begin"/>
    </w:r>
    <w:r w:rsidR="0097690C" w:rsidRPr="00824D72">
      <w:rPr>
        <w:rFonts w:eastAsia="Calibri"/>
        <w:i/>
        <w:color w:val="000000"/>
        <w:sz w:val="20"/>
        <w:szCs w:val="20"/>
      </w:rPr>
      <w:instrText>PAGE   \* MERGEFORMAT</w:instrText>
    </w:r>
    <w:r w:rsidR="0097690C" w:rsidRPr="00824D72">
      <w:rPr>
        <w:rFonts w:eastAsia="Calibri"/>
        <w:i/>
        <w:color w:val="000000"/>
        <w:sz w:val="20"/>
        <w:szCs w:val="20"/>
      </w:rPr>
      <w:fldChar w:fldCharType="separate"/>
    </w:r>
    <w:r w:rsidR="00A52568">
      <w:rPr>
        <w:rFonts w:eastAsia="Calibri"/>
        <w:i/>
        <w:noProof/>
        <w:color w:val="000000"/>
        <w:sz w:val="20"/>
        <w:szCs w:val="20"/>
      </w:rPr>
      <w:t>3</w:t>
    </w:r>
    <w:r w:rsidR="0097690C" w:rsidRPr="00824D72">
      <w:rPr>
        <w:rFonts w:eastAsia="Calibri"/>
        <w:i/>
        <w:color w:val="000000"/>
        <w:sz w:val="20"/>
        <w:szCs w:val="20"/>
      </w:rPr>
      <w:fldChar w:fldCharType="end"/>
    </w:r>
    <w:r w:rsidR="0097690C" w:rsidRPr="00824D72">
      <w:rPr>
        <w:rFonts w:eastAsia="Calibri"/>
        <w:i/>
        <w:color w:val="000000"/>
        <w:sz w:val="20"/>
        <w:szCs w:val="20"/>
      </w:rPr>
      <w:t xml:space="preserve"> </w:t>
    </w:r>
    <w:r w:rsidR="0097690C" w:rsidRPr="00824D72">
      <w:rPr>
        <w:rStyle w:val="slostrnky"/>
        <w:rFonts w:ascii="Arial" w:hAnsi="Arial" w:cs="Arial"/>
        <w:i/>
        <w:sz w:val="20"/>
        <w:szCs w:val="20"/>
      </w:rPr>
      <w:t xml:space="preserve">(celkem </w:t>
    </w:r>
    <w:r w:rsidR="00E060E8">
      <w:rPr>
        <w:rStyle w:val="slostrnky"/>
        <w:rFonts w:ascii="Arial" w:hAnsi="Arial" w:cs="Arial"/>
        <w:i/>
        <w:sz w:val="20"/>
        <w:szCs w:val="20"/>
      </w:rPr>
      <w:t>1</w:t>
    </w:r>
    <w:r w:rsidR="00810556">
      <w:rPr>
        <w:rStyle w:val="slostrnky"/>
        <w:rFonts w:ascii="Arial" w:hAnsi="Arial" w:cs="Arial"/>
        <w:i/>
        <w:sz w:val="20"/>
        <w:szCs w:val="20"/>
      </w:rPr>
      <w:t>5</w:t>
    </w:r>
    <w:r w:rsidR="0097690C" w:rsidRPr="00824D72">
      <w:rPr>
        <w:rStyle w:val="slostrnky"/>
        <w:rFonts w:ascii="Arial" w:hAnsi="Arial" w:cs="Arial"/>
        <w:i/>
        <w:sz w:val="20"/>
        <w:szCs w:val="20"/>
      </w:rPr>
      <w:t>)</w:t>
    </w:r>
  </w:p>
  <w:p w14:paraId="0A0BB80B" w14:textId="5265ECD4" w:rsidR="0097690C" w:rsidRPr="00824D72" w:rsidRDefault="00C875D4" w:rsidP="0097690C">
    <w:pPr>
      <w:pStyle w:val="Zpat"/>
      <w:rPr>
        <w:rStyle w:val="slostrnky"/>
        <w:rFonts w:ascii="Arial" w:hAnsi="Arial" w:cs="Arial"/>
        <w:i/>
        <w:sz w:val="20"/>
        <w:szCs w:val="20"/>
      </w:rPr>
    </w:pPr>
    <w:r>
      <w:rPr>
        <w:rStyle w:val="slostrnky"/>
        <w:rFonts w:ascii="Arial" w:hAnsi="Arial" w:cs="Arial"/>
        <w:i/>
        <w:sz w:val="20"/>
        <w:szCs w:val="20"/>
      </w:rPr>
      <w:t>8</w:t>
    </w:r>
    <w:r w:rsidR="009A7BD7">
      <w:rPr>
        <w:rStyle w:val="slostrnky"/>
        <w:rFonts w:ascii="Arial" w:hAnsi="Arial" w:cs="Arial"/>
        <w:i/>
        <w:sz w:val="20"/>
        <w:szCs w:val="20"/>
      </w:rPr>
      <w:t>6</w:t>
    </w:r>
    <w:r w:rsidR="00794861" w:rsidRPr="00824D72">
      <w:rPr>
        <w:rStyle w:val="slostrnky"/>
        <w:rFonts w:ascii="Arial" w:hAnsi="Arial" w:cs="Arial"/>
        <w:i/>
        <w:sz w:val="20"/>
        <w:szCs w:val="20"/>
      </w:rPr>
      <w:t>.</w:t>
    </w:r>
    <w:r w:rsidR="00262D5F">
      <w:rPr>
        <w:rStyle w:val="slostrnky"/>
        <w:rFonts w:ascii="Arial" w:hAnsi="Arial" w:cs="Arial"/>
        <w:i/>
        <w:sz w:val="20"/>
        <w:szCs w:val="20"/>
      </w:rPr>
      <w:t xml:space="preserve"> </w:t>
    </w:r>
    <w:r w:rsidR="0097690C" w:rsidRPr="00824D72">
      <w:rPr>
        <w:rStyle w:val="slostrnky"/>
        <w:rFonts w:ascii="Arial" w:hAnsi="Arial" w:cs="Arial"/>
        <w:i/>
        <w:sz w:val="20"/>
        <w:szCs w:val="20"/>
      </w:rPr>
      <w:t xml:space="preserve">-  </w:t>
    </w:r>
    <w:r w:rsidR="00794861" w:rsidRPr="00824D72">
      <w:rPr>
        <w:rStyle w:val="slostrnky"/>
        <w:rFonts w:ascii="Arial" w:hAnsi="Arial" w:cs="Arial"/>
        <w:i/>
        <w:sz w:val="20"/>
        <w:szCs w:val="20"/>
      </w:rPr>
      <w:t>Dodat</w:t>
    </w:r>
    <w:r w:rsidR="00810556">
      <w:rPr>
        <w:rStyle w:val="slostrnky"/>
        <w:rFonts w:ascii="Arial" w:hAnsi="Arial" w:cs="Arial"/>
        <w:i/>
        <w:sz w:val="20"/>
        <w:szCs w:val="20"/>
      </w:rPr>
      <w:t>ek</w:t>
    </w:r>
    <w:r w:rsidR="00794861" w:rsidRPr="00824D72">
      <w:rPr>
        <w:rStyle w:val="slostrnky"/>
        <w:rFonts w:ascii="Arial" w:hAnsi="Arial" w:cs="Arial"/>
        <w:i/>
        <w:sz w:val="20"/>
        <w:szCs w:val="20"/>
      </w:rPr>
      <w:t xml:space="preserve"> k</w:t>
    </w:r>
    <w:r w:rsidR="00824D72" w:rsidRPr="00824D72">
      <w:rPr>
        <w:rStyle w:val="slostrnky"/>
        <w:rFonts w:ascii="Arial" w:hAnsi="Arial" w:cs="Arial"/>
        <w:i/>
        <w:sz w:val="20"/>
        <w:szCs w:val="20"/>
      </w:rPr>
      <w:t>e smlouv</w:t>
    </w:r>
    <w:r w:rsidR="00810556">
      <w:rPr>
        <w:rStyle w:val="slostrnky"/>
        <w:rFonts w:ascii="Arial" w:hAnsi="Arial" w:cs="Arial"/>
        <w:i/>
        <w:sz w:val="20"/>
        <w:szCs w:val="20"/>
      </w:rPr>
      <w:t>ě</w:t>
    </w:r>
    <w:r w:rsidR="00824D72" w:rsidRPr="00824D72">
      <w:rPr>
        <w:rStyle w:val="slostrnky"/>
        <w:rFonts w:ascii="Arial" w:hAnsi="Arial" w:cs="Arial"/>
        <w:i/>
        <w:sz w:val="20"/>
        <w:szCs w:val="20"/>
      </w:rPr>
      <w:t xml:space="preserve"> o poskytnutí dotace v oblasti sociální</w:t>
    </w:r>
  </w:p>
  <w:p w14:paraId="7EA0404E" w14:textId="77777777" w:rsidR="0097690C" w:rsidRPr="00824D72" w:rsidRDefault="0097690C" w:rsidP="0097690C">
    <w:pPr>
      <w:pStyle w:val="Zpat"/>
      <w:rPr>
        <w:i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F61C59" w14:textId="77777777" w:rsidR="003F59AD" w:rsidRDefault="003F59A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02C7CE" w14:textId="77777777" w:rsidR="0097690C" w:rsidRDefault="0097690C" w:rsidP="0097690C">
      <w:pPr>
        <w:spacing w:before="0" w:line="240" w:lineRule="auto"/>
      </w:pPr>
      <w:r>
        <w:separator/>
      </w:r>
    </w:p>
  </w:footnote>
  <w:footnote w:type="continuationSeparator" w:id="0">
    <w:p w14:paraId="1A9F7C6F" w14:textId="77777777" w:rsidR="0097690C" w:rsidRDefault="0097690C" w:rsidP="0097690C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08EE63" w14:textId="77777777" w:rsidR="003F59AD" w:rsidRDefault="003F59A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B11B3D" w14:textId="77777777" w:rsidR="003F59AD" w:rsidRDefault="003F59AD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6B0E1F" w14:textId="77777777" w:rsidR="003F59AD" w:rsidRDefault="003F59A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307F4"/>
    <w:multiLevelType w:val="hybridMultilevel"/>
    <w:tmpl w:val="E078E782"/>
    <w:lvl w:ilvl="0" w:tplc="1FB84D6E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810A4B"/>
    <w:multiLevelType w:val="hybridMultilevel"/>
    <w:tmpl w:val="26F63364"/>
    <w:lvl w:ilvl="0" w:tplc="1948222A">
      <w:start w:val="3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D32DD"/>
    <w:multiLevelType w:val="hybridMultilevel"/>
    <w:tmpl w:val="E078E782"/>
    <w:lvl w:ilvl="0" w:tplc="1FB84D6E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451DB7"/>
    <w:multiLevelType w:val="hybridMultilevel"/>
    <w:tmpl w:val="FA9CCF18"/>
    <w:lvl w:ilvl="0" w:tplc="B57257A8">
      <w:start w:val="1"/>
      <w:numFmt w:val="bullet"/>
      <w:pStyle w:val="Znak2odsazen1tex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B23994"/>
    <w:multiLevelType w:val="hybridMultilevel"/>
    <w:tmpl w:val="B3C05F4C"/>
    <w:lvl w:ilvl="0" w:tplc="FEDC07E8">
      <w:start w:val="1"/>
      <w:numFmt w:val="upperLetter"/>
      <w:lvlText w:val="%1)"/>
      <w:lvlJc w:val="left"/>
      <w:pPr>
        <w:ind w:left="108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D55015D"/>
    <w:multiLevelType w:val="hybridMultilevel"/>
    <w:tmpl w:val="BAE8C6BC"/>
    <w:lvl w:ilvl="0" w:tplc="F45060A2">
      <w:start w:val="3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5720F6"/>
    <w:multiLevelType w:val="hybridMultilevel"/>
    <w:tmpl w:val="D5F46D26"/>
    <w:lvl w:ilvl="0" w:tplc="0C60309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5E21968"/>
    <w:multiLevelType w:val="hybridMultilevel"/>
    <w:tmpl w:val="D34464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0E1380"/>
    <w:multiLevelType w:val="hybridMultilevel"/>
    <w:tmpl w:val="6FC40CE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504EC3"/>
    <w:multiLevelType w:val="hybridMultilevel"/>
    <w:tmpl w:val="1B8E59CE"/>
    <w:lvl w:ilvl="0" w:tplc="6CACA23A">
      <w:start w:val="2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CC4512"/>
    <w:multiLevelType w:val="singleLevel"/>
    <w:tmpl w:val="90406BD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3BDB01BB"/>
    <w:multiLevelType w:val="hybridMultilevel"/>
    <w:tmpl w:val="BF6640F0"/>
    <w:lvl w:ilvl="0" w:tplc="57049B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96614D"/>
    <w:multiLevelType w:val="hybridMultilevel"/>
    <w:tmpl w:val="BAE8C6BC"/>
    <w:lvl w:ilvl="0" w:tplc="F45060A2">
      <w:start w:val="3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396FA1"/>
    <w:multiLevelType w:val="hybridMultilevel"/>
    <w:tmpl w:val="F0B8508A"/>
    <w:lvl w:ilvl="0" w:tplc="41EA3B0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5D6372"/>
    <w:multiLevelType w:val="hybridMultilevel"/>
    <w:tmpl w:val="66B4A8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AB13D9"/>
    <w:multiLevelType w:val="multilevel"/>
    <w:tmpl w:val="E6BC7400"/>
    <w:lvl w:ilvl="0">
      <w:start w:val="1"/>
      <w:numFmt w:val="decimal"/>
      <w:pStyle w:val="Nadpis1"/>
      <w:lvlText w:val="%1."/>
      <w:lvlJc w:val="left"/>
      <w:pPr>
        <w:tabs>
          <w:tab w:val="num" w:pos="573"/>
        </w:tabs>
        <w:ind w:left="573" w:hanging="432"/>
      </w:pPr>
      <w:rPr>
        <w:rFonts w:ascii="Arial" w:eastAsia="Times New Roman" w:hAnsi="Arial" w:cs="Times New Roman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5901499C"/>
    <w:multiLevelType w:val="hybridMultilevel"/>
    <w:tmpl w:val="F5F41B2A"/>
    <w:lvl w:ilvl="0" w:tplc="A55647C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4B31A0"/>
    <w:multiLevelType w:val="multilevel"/>
    <w:tmpl w:val="C884EF0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eastAsia="Times New Roman" w:hAnsi="Arial" w:cs="Arial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18" w15:restartNumberingAfterBreak="0">
    <w:nsid w:val="77DB5E5E"/>
    <w:multiLevelType w:val="hybridMultilevel"/>
    <w:tmpl w:val="19705BA6"/>
    <w:lvl w:ilvl="0" w:tplc="0B4257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147C6E"/>
    <w:multiLevelType w:val="hybridMultilevel"/>
    <w:tmpl w:val="7812E918"/>
    <w:lvl w:ilvl="0" w:tplc="FEDC07E8">
      <w:start w:val="1"/>
      <w:numFmt w:val="upperLetter"/>
      <w:lvlText w:val="%1)"/>
      <w:lvlJc w:val="left"/>
      <w:pPr>
        <w:ind w:left="108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6"/>
  </w:num>
  <w:num w:numId="3">
    <w:abstractNumId w:val="10"/>
  </w:num>
  <w:num w:numId="4">
    <w:abstractNumId w:val="15"/>
  </w:num>
  <w:num w:numId="5">
    <w:abstractNumId w:val="13"/>
  </w:num>
  <w:num w:numId="6">
    <w:abstractNumId w:val="4"/>
  </w:num>
  <w:num w:numId="7">
    <w:abstractNumId w:val="12"/>
  </w:num>
  <w:num w:numId="8">
    <w:abstractNumId w:val="8"/>
  </w:num>
  <w:num w:numId="9">
    <w:abstractNumId w:val="5"/>
  </w:num>
  <w:num w:numId="10">
    <w:abstractNumId w:val="7"/>
  </w:num>
  <w:num w:numId="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</w:num>
  <w:num w:numId="13">
    <w:abstractNumId w:val="9"/>
  </w:num>
  <w:num w:numId="14">
    <w:abstractNumId w:val="1"/>
  </w:num>
  <w:num w:numId="15">
    <w:abstractNumId w:val="2"/>
  </w:num>
  <w:num w:numId="16">
    <w:abstractNumId w:val="19"/>
  </w:num>
  <w:num w:numId="17">
    <w:abstractNumId w:val="0"/>
  </w:num>
  <w:num w:numId="18">
    <w:abstractNumId w:val="16"/>
  </w:num>
  <w:num w:numId="19">
    <w:abstractNumId w:val="11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2B9"/>
    <w:rsid w:val="00001902"/>
    <w:rsid w:val="000069FE"/>
    <w:rsid w:val="000174D8"/>
    <w:rsid w:val="0003058E"/>
    <w:rsid w:val="0003455B"/>
    <w:rsid w:val="0004414B"/>
    <w:rsid w:val="000510E9"/>
    <w:rsid w:val="0006151B"/>
    <w:rsid w:val="00062262"/>
    <w:rsid w:val="00070A6C"/>
    <w:rsid w:val="00074CC7"/>
    <w:rsid w:val="00080850"/>
    <w:rsid w:val="00092208"/>
    <w:rsid w:val="00093999"/>
    <w:rsid w:val="000A302C"/>
    <w:rsid w:val="000A51C6"/>
    <w:rsid w:val="000B1464"/>
    <w:rsid w:val="000B513E"/>
    <w:rsid w:val="000B76E4"/>
    <w:rsid w:val="000C2590"/>
    <w:rsid w:val="000C7CCD"/>
    <w:rsid w:val="000E1008"/>
    <w:rsid w:val="000E6415"/>
    <w:rsid w:val="00104D93"/>
    <w:rsid w:val="00104EB0"/>
    <w:rsid w:val="001236E6"/>
    <w:rsid w:val="00130A71"/>
    <w:rsid w:val="001312F0"/>
    <w:rsid w:val="00140CFC"/>
    <w:rsid w:val="00142C5D"/>
    <w:rsid w:val="00153D95"/>
    <w:rsid w:val="00171114"/>
    <w:rsid w:val="00177760"/>
    <w:rsid w:val="00195D79"/>
    <w:rsid w:val="0019639D"/>
    <w:rsid w:val="001966C0"/>
    <w:rsid w:val="001A1D76"/>
    <w:rsid w:val="001A5FF8"/>
    <w:rsid w:val="001A6B78"/>
    <w:rsid w:val="001A71A5"/>
    <w:rsid w:val="001B3553"/>
    <w:rsid w:val="001C5B13"/>
    <w:rsid w:val="001D25A7"/>
    <w:rsid w:val="001E2069"/>
    <w:rsid w:val="001E5F52"/>
    <w:rsid w:val="00214276"/>
    <w:rsid w:val="002143EE"/>
    <w:rsid w:val="00224A88"/>
    <w:rsid w:val="00236466"/>
    <w:rsid w:val="00236F25"/>
    <w:rsid w:val="00241A74"/>
    <w:rsid w:val="00244357"/>
    <w:rsid w:val="00247B80"/>
    <w:rsid w:val="00255D7B"/>
    <w:rsid w:val="00256225"/>
    <w:rsid w:val="00260B6D"/>
    <w:rsid w:val="00261482"/>
    <w:rsid w:val="00262D5F"/>
    <w:rsid w:val="00271C10"/>
    <w:rsid w:val="002845A7"/>
    <w:rsid w:val="00285EEA"/>
    <w:rsid w:val="0028788A"/>
    <w:rsid w:val="0029476B"/>
    <w:rsid w:val="002A3A58"/>
    <w:rsid w:val="002A51ED"/>
    <w:rsid w:val="002A5620"/>
    <w:rsid w:val="002B1A53"/>
    <w:rsid w:val="002B25C9"/>
    <w:rsid w:val="002B4025"/>
    <w:rsid w:val="002D663D"/>
    <w:rsid w:val="002E2F67"/>
    <w:rsid w:val="002E30BD"/>
    <w:rsid w:val="002E3742"/>
    <w:rsid w:val="002E4EB3"/>
    <w:rsid w:val="00302612"/>
    <w:rsid w:val="003046C4"/>
    <w:rsid w:val="00305358"/>
    <w:rsid w:val="00306DD3"/>
    <w:rsid w:val="00307812"/>
    <w:rsid w:val="0031108D"/>
    <w:rsid w:val="00321584"/>
    <w:rsid w:val="003236A2"/>
    <w:rsid w:val="00332416"/>
    <w:rsid w:val="0033255C"/>
    <w:rsid w:val="00341022"/>
    <w:rsid w:val="00345BB6"/>
    <w:rsid w:val="00347D92"/>
    <w:rsid w:val="00347FA2"/>
    <w:rsid w:val="0035108F"/>
    <w:rsid w:val="00360A23"/>
    <w:rsid w:val="003636D9"/>
    <w:rsid w:val="00366294"/>
    <w:rsid w:val="00370FF0"/>
    <w:rsid w:val="00377010"/>
    <w:rsid w:val="00381AAC"/>
    <w:rsid w:val="003B1E87"/>
    <w:rsid w:val="003B1EDE"/>
    <w:rsid w:val="003C0072"/>
    <w:rsid w:val="003C1CCC"/>
    <w:rsid w:val="003C5FE1"/>
    <w:rsid w:val="003D13D1"/>
    <w:rsid w:val="003D2073"/>
    <w:rsid w:val="003D2240"/>
    <w:rsid w:val="003D27BB"/>
    <w:rsid w:val="003E55D9"/>
    <w:rsid w:val="003F59AD"/>
    <w:rsid w:val="0041432C"/>
    <w:rsid w:val="004166D4"/>
    <w:rsid w:val="00417356"/>
    <w:rsid w:val="00427F75"/>
    <w:rsid w:val="004508BB"/>
    <w:rsid w:val="00455207"/>
    <w:rsid w:val="004610CD"/>
    <w:rsid w:val="00463286"/>
    <w:rsid w:val="00472292"/>
    <w:rsid w:val="004808E7"/>
    <w:rsid w:val="00484768"/>
    <w:rsid w:val="004A646B"/>
    <w:rsid w:val="004A7B60"/>
    <w:rsid w:val="004B7224"/>
    <w:rsid w:val="004C1398"/>
    <w:rsid w:val="004E558B"/>
    <w:rsid w:val="004E62A2"/>
    <w:rsid w:val="004F7C83"/>
    <w:rsid w:val="00500071"/>
    <w:rsid w:val="005058E3"/>
    <w:rsid w:val="00507D13"/>
    <w:rsid w:val="00507D4A"/>
    <w:rsid w:val="00507F7D"/>
    <w:rsid w:val="00511A9A"/>
    <w:rsid w:val="00511F62"/>
    <w:rsid w:val="00516CDD"/>
    <w:rsid w:val="00543954"/>
    <w:rsid w:val="00547C5D"/>
    <w:rsid w:val="00547EFB"/>
    <w:rsid w:val="00572651"/>
    <w:rsid w:val="005756AD"/>
    <w:rsid w:val="0059012D"/>
    <w:rsid w:val="00591FAB"/>
    <w:rsid w:val="005B7406"/>
    <w:rsid w:val="005B7B3D"/>
    <w:rsid w:val="005C3C77"/>
    <w:rsid w:val="005D053F"/>
    <w:rsid w:val="005D32EF"/>
    <w:rsid w:val="005D632E"/>
    <w:rsid w:val="005F0D89"/>
    <w:rsid w:val="005F3654"/>
    <w:rsid w:val="005F4CC8"/>
    <w:rsid w:val="005F7CD0"/>
    <w:rsid w:val="00600C04"/>
    <w:rsid w:val="00620099"/>
    <w:rsid w:val="00643715"/>
    <w:rsid w:val="006458AD"/>
    <w:rsid w:val="00650626"/>
    <w:rsid w:val="006551F9"/>
    <w:rsid w:val="00663ABD"/>
    <w:rsid w:val="00667281"/>
    <w:rsid w:val="00691E5A"/>
    <w:rsid w:val="006933BE"/>
    <w:rsid w:val="00694156"/>
    <w:rsid w:val="00695461"/>
    <w:rsid w:val="00697E85"/>
    <w:rsid w:val="006A2F8B"/>
    <w:rsid w:val="006A4180"/>
    <w:rsid w:val="006C733A"/>
    <w:rsid w:val="006D7F64"/>
    <w:rsid w:val="006F41BF"/>
    <w:rsid w:val="006F4DB6"/>
    <w:rsid w:val="0071118A"/>
    <w:rsid w:val="00713166"/>
    <w:rsid w:val="00715449"/>
    <w:rsid w:val="00727601"/>
    <w:rsid w:val="00736021"/>
    <w:rsid w:val="00741A89"/>
    <w:rsid w:val="0074602E"/>
    <w:rsid w:val="00754C37"/>
    <w:rsid w:val="00765C23"/>
    <w:rsid w:val="00767C9C"/>
    <w:rsid w:val="00770529"/>
    <w:rsid w:val="00774C81"/>
    <w:rsid w:val="00794861"/>
    <w:rsid w:val="007B2C3E"/>
    <w:rsid w:val="007B52B5"/>
    <w:rsid w:val="007C34A0"/>
    <w:rsid w:val="007D2CC9"/>
    <w:rsid w:val="007E2745"/>
    <w:rsid w:val="007E7274"/>
    <w:rsid w:val="007F488F"/>
    <w:rsid w:val="007F4F00"/>
    <w:rsid w:val="007F68F4"/>
    <w:rsid w:val="00802A11"/>
    <w:rsid w:val="008042DF"/>
    <w:rsid w:val="00810556"/>
    <w:rsid w:val="00824D72"/>
    <w:rsid w:val="008261E8"/>
    <w:rsid w:val="00842A86"/>
    <w:rsid w:val="00856A8F"/>
    <w:rsid w:val="008619C2"/>
    <w:rsid w:val="0087109C"/>
    <w:rsid w:val="00892306"/>
    <w:rsid w:val="008931F8"/>
    <w:rsid w:val="008A573A"/>
    <w:rsid w:val="008B28E2"/>
    <w:rsid w:val="008D4E35"/>
    <w:rsid w:val="008E0B11"/>
    <w:rsid w:val="008E2AB6"/>
    <w:rsid w:val="008E7406"/>
    <w:rsid w:val="008F2473"/>
    <w:rsid w:val="0091035B"/>
    <w:rsid w:val="00910CA8"/>
    <w:rsid w:val="009168C6"/>
    <w:rsid w:val="00924F7A"/>
    <w:rsid w:val="00926387"/>
    <w:rsid w:val="0093672C"/>
    <w:rsid w:val="00944F53"/>
    <w:rsid w:val="0094597E"/>
    <w:rsid w:val="00946BD2"/>
    <w:rsid w:val="00965C96"/>
    <w:rsid w:val="00966E59"/>
    <w:rsid w:val="00974C4D"/>
    <w:rsid w:val="0097690C"/>
    <w:rsid w:val="00990B2C"/>
    <w:rsid w:val="00994583"/>
    <w:rsid w:val="009A12DE"/>
    <w:rsid w:val="009A6994"/>
    <w:rsid w:val="009A77C2"/>
    <w:rsid w:val="009A7BD7"/>
    <w:rsid w:val="009B1099"/>
    <w:rsid w:val="009C0AF2"/>
    <w:rsid w:val="009D3D11"/>
    <w:rsid w:val="009D44F0"/>
    <w:rsid w:val="009D6FE2"/>
    <w:rsid w:val="009F0968"/>
    <w:rsid w:val="009F0F9A"/>
    <w:rsid w:val="009F40A9"/>
    <w:rsid w:val="009F625A"/>
    <w:rsid w:val="00A02FC0"/>
    <w:rsid w:val="00A0670C"/>
    <w:rsid w:val="00A226AE"/>
    <w:rsid w:val="00A34D6E"/>
    <w:rsid w:val="00A43B85"/>
    <w:rsid w:val="00A4582C"/>
    <w:rsid w:val="00A5077A"/>
    <w:rsid w:val="00A52568"/>
    <w:rsid w:val="00A53D99"/>
    <w:rsid w:val="00A54B97"/>
    <w:rsid w:val="00A60E49"/>
    <w:rsid w:val="00A77A00"/>
    <w:rsid w:val="00A77E78"/>
    <w:rsid w:val="00A807AB"/>
    <w:rsid w:val="00A941D1"/>
    <w:rsid w:val="00AA4A1D"/>
    <w:rsid w:val="00AB510B"/>
    <w:rsid w:val="00AC08D8"/>
    <w:rsid w:val="00AC259B"/>
    <w:rsid w:val="00AC3463"/>
    <w:rsid w:val="00AE1B46"/>
    <w:rsid w:val="00AE1EB0"/>
    <w:rsid w:val="00AE6486"/>
    <w:rsid w:val="00AF25D1"/>
    <w:rsid w:val="00AF45FB"/>
    <w:rsid w:val="00B0061D"/>
    <w:rsid w:val="00B07457"/>
    <w:rsid w:val="00B13E2C"/>
    <w:rsid w:val="00B256FD"/>
    <w:rsid w:val="00B435E3"/>
    <w:rsid w:val="00B45010"/>
    <w:rsid w:val="00B65CD4"/>
    <w:rsid w:val="00B87DD5"/>
    <w:rsid w:val="00B92FB8"/>
    <w:rsid w:val="00B9469B"/>
    <w:rsid w:val="00B95115"/>
    <w:rsid w:val="00BC4C69"/>
    <w:rsid w:val="00BC7CC2"/>
    <w:rsid w:val="00BD19EC"/>
    <w:rsid w:val="00BD32C2"/>
    <w:rsid w:val="00BD5A7F"/>
    <w:rsid w:val="00BD6903"/>
    <w:rsid w:val="00BE19F7"/>
    <w:rsid w:val="00BF1A62"/>
    <w:rsid w:val="00BF1DC9"/>
    <w:rsid w:val="00C035D8"/>
    <w:rsid w:val="00C122B9"/>
    <w:rsid w:val="00C24AFB"/>
    <w:rsid w:val="00C34162"/>
    <w:rsid w:val="00C3698A"/>
    <w:rsid w:val="00C40400"/>
    <w:rsid w:val="00C70063"/>
    <w:rsid w:val="00C84123"/>
    <w:rsid w:val="00C875D4"/>
    <w:rsid w:val="00C92896"/>
    <w:rsid w:val="00C92E34"/>
    <w:rsid w:val="00C97379"/>
    <w:rsid w:val="00CA09D3"/>
    <w:rsid w:val="00CA0F9A"/>
    <w:rsid w:val="00CA2167"/>
    <w:rsid w:val="00CB5236"/>
    <w:rsid w:val="00CD6A72"/>
    <w:rsid w:val="00CE12C0"/>
    <w:rsid w:val="00CE77B1"/>
    <w:rsid w:val="00D01BD1"/>
    <w:rsid w:val="00D02251"/>
    <w:rsid w:val="00D0658C"/>
    <w:rsid w:val="00D17757"/>
    <w:rsid w:val="00D45FC6"/>
    <w:rsid w:val="00D51F5A"/>
    <w:rsid w:val="00D56003"/>
    <w:rsid w:val="00D62E3D"/>
    <w:rsid w:val="00D9051D"/>
    <w:rsid w:val="00DA357C"/>
    <w:rsid w:val="00DA3CAB"/>
    <w:rsid w:val="00DB6638"/>
    <w:rsid w:val="00DB6B32"/>
    <w:rsid w:val="00DD0AEF"/>
    <w:rsid w:val="00DD0C70"/>
    <w:rsid w:val="00DF092C"/>
    <w:rsid w:val="00DF5EA3"/>
    <w:rsid w:val="00E060E8"/>
    <w:rsid w:val="00E139CE"/>
    <w:rsid w:val="00E15F98"/>
    <w:rsid w:val="00E221CD"/>
    <w:rsid w:val="00E31283"/>
    <w:rsid w:val="00E4005D"/>
    <w:rsid w:val="00E60B21"/>
    <w:rsid w:val="00E61C32"/>
    <w:rsid w:val="00E776AF"/>
    <w:rsid w:val="00E8031B"/>
    <w:rsid w:val="00E8348A"/>
    <w:rsid w:val="00EA0222"/>
    <w:rsid w:val="00EA6953"/>
    <w:rsid w:val="00EC5D4B"/>
    <w:rsid w:val="00ED2C2D"/>
    <w:rsid w:val="00ED4AF9"/>
    <w:rsid w:val="00EE3CB1"/>
    <w:rsid w:val="00F0148A"/>
    <w:rsid w:val="00F059C3"/>
    <w:rsid w:val="00F15B97"/>
    <w:rsid w:val="00F2214D"/>
    <w:rsid w:val="00F224BC"/>
    <w:rsid w:val="00F3091E"/>
    <w:rsid w:val="00F3154B"/>
    <w:rsid w:val="00F424F8"/>
    <w:rsid w:val="00F45303"/>
    <w:rsid w:val="00F46667"/>
    <w:rsid w:val="00F47524"/>
    <w:rsid w:val="00F505D2"/>
    <w:rsid w:val="00F52119"/>
    <w:rsid w:val="00F56135"/>
    <w:rsid w:val="00F57716"/>
    <w:rsid w:val="00F60237"/>
    <w:rsid w:val="00F623A9"/>
    <w:rsid w:val="00F71BB0"/>
    <w:rsid w:val="00F84943"/>
    <w:rsid w:val="00F874DF"/>
    <w:rsid w:val="00F90445"/>
    <w:rsid w:val="00F93763"/>
    <w:rsid w:val="00F942CB"/>
    <w:rsid w:val="00FA738F"/>
    <w:rsid w:val="00FB1F6A"/>
    <w:rsid w:val="00FB48A2"/>
    <w:rsid w:val="00FB5D64"/>
    <w:rsid w:val="00FC7124"/>
    <w:rsid w:val="00FC7C7F"/>
    <w:rsid w:val="00FD170E"/>
    <w:rsid w:val="00FD448E"/>
    <w:rsid w:val="00FE094E"/>
    <w:rsid w:val="00FF6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28AA9"/>
  <w15:chartTrackingRefBased/>
  <w15:docId w15:val="{24FF3F3D-2531-4595-9996-18F0F1F72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122B9"/>
    <w:pPr>
      <w:spacing w:before="120" w:after="0" w:line="276" w:lineRule="auto"/>
      <w:jc w:val="both"/>
    </w:pPr>
    <w:rPr>
      <w:rFonts w:ascii="Arial" w:hAnsi="Arial" w:cs="Arial"/>
      <w:sz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2B1A53"/>
    <w:pPr>
      <w:widowControl w:val="0"/>
      <w:numPr>
        <w:numId w:val="4"/>
      </w:numPr>
      <w:tabs>
        <w:tab w:val="clear" w:pos="573"/>
        <w:tab w:val="num" w:pos="432"/>
      </w:tabs>
      <w:spacing w:before="240" w:after="60" w:line="240" w:lineRule="auto"/>
      <w:ind w:left="432"/>
      <w:jc w:val="left"/>
      <w:outlineLvl w:val="0"/>
    </w:pPr>
    <w:rPr>
      <w:rFonts w:ascii="Times New Roman" w:eastAsia="Times New Roman" w:hAnsi="Times New Roman"/>
      <w:bCs/>
      <w:kern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2B1A53"/>
    <w:pPr>
      <w:keepNext/>
      <w:numPr>
        <w:ilvl w:val="1"/>
        <w:numId w:val="4"/>
      </w:numPr>
      <w:spacing w:before="240" w:after="60" w:line="240" w:lineRule="auto"/>
      <w:jc w:val="left"/>
      <w:outlineLvl w:val="1"/>
    </w:pPr>
    <w:rPr>
      <w:rFonts w:ascii="Times New Roman" w:eastAsia="Times New Roman" w:hAnsi="Times New Roman"/>
      <w:bCs/>
      <w:iCs/>
      <w:szCs w:val="28"/>
    </w:rPr>
  </w:style>
  <w:style w:type="paragraph" w:styleId="Nadpis3">
    <w:name w:val="heading 3"/>
    <w:basedOn w:val="Normln"/>
    <w:next w:val="Normln"/>
    <w:link w:val="Nadpis3Char"/>
    <w:qFormat/>
    <w:rsid w:val="002B1A53"/>
    <w:pPr>
      <w:keepNext/>
      <w:numPr>
        <w:ilvl w:val="2"/>
        <w:numId w:val="4"/>
      </w:numPr>
      <w:spacing w:before="240" w:after="60" w:line="240" w:lineRule="auto"/>
      <w:jc w:val="left"/>
      <w:outlineLvl w:val="2"/>
    </w:pPr>
    <w:rPr>
      <w:rFonts w:ascii="Times New Roman" w:eastAsia="Times New Roman" w:hAnsi="Times New Roman"/>
      <w:bCs/>
      <w:szCs w:val="26"/>
    </w:rPr>
  </w:style>
  <w:style w:type="paragraph" w:styleId="Nadpis4">
    <w:name w:val="heading 4"/>
    <w:basedOn w:val="Normln"/>
    <w:next w:val="Normln"/>
    <w:link w:val="Nadpis4Char"/>
    <w:qFormat/>
    <w:rsid w:val="002B1A53"/>
    <w:pPr>
      <w:keepNext/>
      <w:numPr>
        <w:ilvl w:val="3"/>
        <w:numId w:val="4"/>
      </w:numPr>
      <w:spacing w:before="240" w:after="60" w:line="240" w:lineRule="auto"/>
      <w:jc w:val="left"/>
      <w:outlineLvl w:val="3"/>
    </w:pPr>
    <w:rPr>
      <w:rFonts w:ascii="Times New Roman" w:eastAsia="Times New Roman" w:hAnsi="Times New Roman" w:cs="Times New Roman"/>
      <w:bCs/>
      <w:szCs w:val="28"/>
    </w:rPr>
  </w:style>
  <w:style w:type="paragraph" w:styleId="Nadpis6">
    <w:name w:val="heading 6"/>
    <w:basedOn w:val="Normln"/>
    <w:next w:val="Normln"/>
    <w:link w:val="Nadpis6Char"/>
    <w:qFormat/>
    <w:rsid w:val="002B1A53"/>
    <w:pPr>
      <w:numPr>
        <w:ilvl w:val="5"/>
        <w:numId w:val="4"/>
      </w:numPr>
      <w:spacing w:before="240" w:after="60" w:line="240" w:lineRule="auto"/>
      <w:jc w:val="left"/>
      <w:outlineLvl w:val="5"/>
    </w:pPr>
    <w:rPr>
      <w:rFonts w:ascii="Times New Roman" w:eastAsia="Times New Roman" w:hAnsi="Times New Roman" w:cs="Times New Roman"/>
      <w:bCs/>
    </w:rPr>
  </w:style>
  <w:style w:type="paragraph" w:styleId="Nadpis7">
    <w:name w:val="heading 7"/>
    <w:basedOn w:val="Normln"/>
    <w:next w:val="Normln"/>
    <w:link w:val="Nadpis7Char"/>
    <w:qFormat/>
    <w:rsid w:val="002B1A53"/>
    <w:pPr>
      <w:numPr>
        <w:ilvl w:val="6"/>
        <w:numId w:val="4"/>
      </w:numPr>
      <w:spacing w:before="240" w:after="60" w:line="240" w:lineRule="auto"/>
      <w:jc w:val="left"/>
      <w:outlineLvl w:val="6"/>
    </w:pPr>
    <w:rPr>
      <w:rFonts w:ascii="Times New Roman" w:eastAsia="Times New Roman" w:hAnsi="Times New Roman" w:cs="Times New Roman"/>
      <w:szCs w:val="24"/>
    </w:rPr>
  </w:style>
  <w:style w:type="paragraph" w:styleId="Nadpis8">
    <w:name w:val="heading 8"/>
    <w:basedOn w:val="Normln"/>
    <w:next w:val="Normln"/>
    <w:link w:val="Nadpis8Char"/>
    <w:qFormat/>
    <w:rsid w:val="002B1A53"/>
    <w:pPr>
      <w:numPr>
        <w:ilvl w:val="7"/>
        <w:numId w:val="4"/>
      </w:numPr>
      <w:spacing w:before="240" w:after="60" w:line="240" w:lineRule="auto"/>
      <w:jc w:val="left"/>
      <w:outlineLvl w:val="7"/>
    </w:pPr>
    <w:rPr>
      <w:rFonts w:ascii="Times New Roman" w:eastAsia="Times New Roman" w:hAnsi="Times New Roman" w:cs="Times New Roman"/>
      <w:iCs/>
      <w:szCs w:val="24"/>
    </w:rPr>
  </w:style>
  <w:style w:type="paragraph" w:styleId="Nadpis9">
    <w:name w:val="heading 9"/>
    <w:basedOn w:val="Normln"/>
    <w:next w:val="Normln"/>
    <w:link w:val="Nadpis9Char"/>
    <w:qFormat/>
    <w:rsid w:val="002B1A53"/>
    <w:pPr>
      <w:numPr>
        <w:ilvl w:val="8"/>
        <w:numId w:val="4"/>
      </w:numPr>
      <w:spacing w:before="240" w:after="60" w:line="240" w:lineRule="auto"/>
      <w:jc w:val="left"/>
      <w:outlineLvl w:val="8"/>
    </w:pPr>
    <w:rPr>
      <w:rFonts w:ascii="Times New Roman" w:eastAsia="Times New Roman" w:hAnsi="Times New Roman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3">
    <w:name w:val="Body Text 3"/>
    <w:basedOn w:val="Normln"/>
    <w:link w:val="Zkladntext3Char"/>
    <w:rsid w:val="00C122B9"/>
    <w:pPr>
      <w:tabs>
        <w:tab w:val="left" w:pos="425"/>
        <w:tab w:val="left" w:leader="dot" w:pos="8931"/>
      </w:tabs>
      <w:spacing w:line="360" w:lineRule="auto"/>
    </w:pPr>
    <w:rPr>
      <w:b/>
      <w:bCs/>
      <w:sz w:val="20"/>
      <w:szCs w:val="20"/>
    </w:rPr>
  </w:style>
  <w:style w:type="character" w:customStyle="1" w:styleId="Zkladntext3Char">
    <w:name w:val="Základní text 3 Char"/>
    <w:basedOn w:val="Standardnpsmoodstavce"/>
    <w:link w:val="Zkladntext3"/>
    <w:rsid w:val="00C122B9"/>
    <w:rPr>
      <w:rFonts w:ascii="Arial" w:hAnsi="Arial" w:cs="Arial"/>
      <w:b/>
      <w:bCs/>
      <w:sz w:val="20"/>
      <w:szCs w:val="20"/>
      <w:lang w:eastAsia="cs-CZ"/>
    </w:rPr>
  </w:style>
  <w:style w:type="table" w:styleId="Mkatabulky">
    <w:name w:val="Table Grid"/>
    <w:basedOn w:val="Normlntabulka"/>
    <w:rsid w:val="00C92E34"/>
    <w:pPr>
      <w:spacing w:after="200" w:line="276" w:lineRule="auto"/>
    </w:pPr>
    <w:rPr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2odsazen1text">
    <w:name w:val="Znak2 odsazený1 text"/>
    <w:basedOn w:val="Normln"/>
    <w:rsid w:val="00D02251"/>
    <w:pPr>
      <w:widowControl w:val="0"/>
      <w:numPr>
        <w:numId w:val="1"/>
      </w:numPr>
      <w:spacing w:after="120"/>
    </w:pPr>
    <w:rPr>
      <w:noProof/>
      <w:szCs w:val="20"/>
    </w:rPr>
  </w:style>
  <w:style w:type="paragraph" w:styleId="Zkladntext">
    <w:name w:val="Body Text"/>
    <w:basedOn w:val="Normln"/>
    <w:link w:val="ZkladntextChar"/>
    <w:uiPriority w:val="99"/>
    <w:unhideWhenUsed/>
    <w:rsid w:val="00D02251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D02251"/>
    <w:rPr>
      <w:rFonts w:ascii="Arial" w:hAnsi="Arial" w:cs="Arial"/>
      <w:sz w:val="24"/>
      <w:lang w:eastAsia="cs-CZ"/>
    </w:rPr>
  </w:style>
  <w:style w:type="paragraph" w:styleId="Odstavecseseznamem">
    <w:name w:val="List Paragraph"/>
    <w:basedOn w:val="Normln"/>
    <w:uiPriority w:val="34"/>
    <w:qFormat/>
    <w:rsid w:val="00D02251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2B1A53"/>
    <w:rPr>
      <w:rFonts w:ascii="Times New Roman" w:eastAsia="Times New Roman" w:hAnsi="Times New Roman" w:cs="Arial"/>
      <w:bCs/>
      <w:kern w:val="32"/>
      <w:sz w:val="24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rsid w:val="002B1A53"/>
    <w:rPr>
      <w:rFonts w:ascii="Times New Roman" w:eastAsia="Times New Roman" w:hAnsi="Times New Roman" w:cs="Arial"/>
      <w:bCs/>
      <w:iCs/>
      <w:sz w:val="24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rsid w:val="002B1A53"/>
    <w:rPr>
      <w:rFonts w:ascii="Times New Roman" w:eastAsia="Times New Roman" w:hAnsi="Times New Roman" w:cs="Arial"/>
      <w:bCs/>
      <w:sz w:val="24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rsid w:val="002B1A53"/>
    <w:rPr>
      <w:rFonts w:ascii="Times New Roman" w:eastAsia="Times New Roman" w:hAnsi="Times New Roman" w:cs="Times New Roman"/>
      <w:bCs/>
      <w:sz w:val="24"/>
      <w:szCs w:val="28"/>
      <w:lang w:eastAsia="cs-CZ"/>
    </w:rPr>
  </w:style>
  <w:style w:type="character" w:customStyle="1" w:styleId="Nadpis6Char">
    <w:name w:val="Nadpis 6 Char"/>
    <w:basedOn w:val="Standardnpsmoodstavce"/>
    <w:link w:val="Nadpis6"/>
    <w:rsid w:val="002B1A53"/>
    <w:rPr>
      <w:rFonts w:ascii="Times New Roman" w:eastAsia="Times New Roman" w:hAnsi="Times New Roman" w:cs="Times New Roman"/>
      <w:bCs/>
      <w:sz w:val="24"/>
      <w:lang w:eastAsia="cs-CZ"/>
    </w:rPr>
  </w:style>
  <w:style w:type="character" w:customStyle="1" w:styleId="Nadpis7Char">
    <w:name w:val="Nadpis 7 Char"/>
    <w:basedOn w:val="Standardnpsmoodstavce"/>
    <w:link w:val="Nadpis7"/>
    <w:rsid w:val="002B1A53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rsid w:val="002B1A53"/>
    <w:rPr>
      <w:rFonts w:ascii="Times New Roman" w:eastAsia="Times New Roman" w:hAnsi="Times New Roman" w:cs="Times New Roman"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rsid w:val="002B1A53"/>
    <w:rPr>
      <w:rFonts w:ascii="Times New Roman" w:eastAsia="Times New Roman" w:hAnsi="Times New Roman" w:cs="Arial"/>
      <w:lang w:eastAsia="cs-CZ"/>
    </w:rPr>
  </w:style>
  <w:style w:type="paragraph" w:styleId="Zkladntextodsazen">
    <w:name w:val="Body Text Indent"/>
    <w:basedOn w:val="Normln"/>
    <w:link w:val="ZkladntextodsazenChar"/>
    <w:rsid w:val="002B1A53"/>
    <w:pPr>
      <w:spacing w:before="0" w:after="120" w:line="240" w:lineRule="auto"/>
      <w:ind w:left="283"/>
      <w:jc w:val="left"/>
    </w:pPr>
    <w:rPr>
      <w:rFonts w:ascii="Times New Roman" w:eastAsia="Times New Roman" w:hAnsi="Times New Roman" w:cs="Times New Roman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2B1A5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97690C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7690C"/>
    <w:rPr>
      <w:rFonts w:ascii="Arial" w:hAnsi="Arial" w:cs="Arial"/>
      <w:sz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7690C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7690C"/>
    <w:rPr>
      <w:rFonts w:ascii="Arial" w:hAnsi="Arial" w:cs="Arial"/>
      <w:sz w:val="24"/>
      <w:lang w:eastAsia="cs-CZ"/>
    </w:rPr>
  </w:style>
  <w:style w:type="character" w:styleId="slostrnky">
    <w:name w:val="page number"/>
    <w:uiPriority w:val="99"/>
    <w:unhideWhenUsed/>
    <w:rsid w:val="0097690C"/>
    <w:rPr>
      <w:rFonts w:ascii="Times New Roman" w:hAnsi="Times New Roman" w:cs="Times New Roman" w:hint="default"/>
    </w:rPr>
  </w:style>
  <w:style w:type="paragraph" w:customStyle="1" w:styleId="nadpis20">
    <w:name w:val="nadpis2"/>
    <w:basedOn w:val="Normln"/>
    <w:autoRedefine/>
    <w:rsid w:val="005F3654"/>
    <w:pPr>
      <w:spacing w:before="0" w:line="240" w:lineRule="auto"/>
      <w:jc w:val="left"/>
    </w:pPr>
    <w:rPr>
      <w:rFonts w:eastAsia="Times New Roman" w:cs="Times New Roman"/>
      <w:sz w:val="22"/>
    </w:rPr>
  </w:style>
  <w:style w:type="paragraph" w:customStyle="1" w:styleId="Radanzevusnesen">
    <w:name w:val="Rada název usnesení"/>
    <w:basedOn w:val="Normln"/>
    <w:rsid w:val="005F3654"/>
    <w:pPr>
      <w:widowControl w:val="0"/>
      <w:spacing w:after="120" w:line="240" w:lineRule="auto"/>
      <w:ind w:left="1701" w:hanging="1701"/>
    </w:pPr>
    <w:rPr>
      <w:rFonts w:eastAsia="Times New Roman" w:cs="Times New Roman"/>
      <w:b/>
      <w:noProof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F3154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3154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3154B"/>
    <w:rPr>
      <w:rFonts w:ascii="Arial" w:hAnsi="Arial" w:cs="Arial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3154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3154B"/>
    <w:rPr>
      <w:rFonts w:ascii="Arial" w:hAnsi="Arial" w:cs="Arial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3154B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3154B"/>
    <w:rPr>
      <w:rFonts w:ascii="Segoe UI" w:hAnsi="Segoe UI" w:cs="Segoe UI"/>
      <w:sz w:val="18"/>
      <w:szCs w:val="18"/>
      <w:lang w:eastAsia="cs-CZ"/>
    </w:rPr>
  </w:style>
  <w:style w:type="paragraph" w:customStyle="1" w:styleId="Standard">
    <w:name w:val="Standard"/>
    <w:rsid w:val="00BD5A7F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38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62E01A-5CAC-4B50-BDA2-36865EFFA9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1663</TotalTime>
  <Pages>3</Pages>
  <Words>656</Words>
  <Characters>3874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VDI0101W10</Company>
  <LinksUpToDate>false</LinksUpToDate>
  <CharactersWithSpaces>4521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Omelková Zuzana</dc:creator>
  <cp:keywords/>
  <dc:description/>
  <cp:lastModifiedBy>Bernátová Martina</cp:lastModifiedBy>
  <cp:revision>306</cp:revision>
  <cp:lastPrinted>2020-11-25T10:32:00Z</cp:lastPrinted>
  <dcterms:created xsi:type="dcterms:W3CDTF">2020-07-14T05:20:00Z</dcterms:created>
  <dcterms:modified xsi:type="dcterms:W3CDTF">2020-12-15T07:34:00Z</dcterms:modified>
</cp:coreProperties>
</file>