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1EF3533B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8B5F1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</w:t>
      </w:r>
    </w:p>
    <w:p w14:paraId="744BCA80" w14:textId="77777777" w:rsidR="00984714" w:rsidRPr="008B5F14" w:rsidRDefault="009701E1" w:rsidP="0098471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5F1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84714" w:rsidRPr="008B5F14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463FBC16" w14:textId="1F5765D5" w:rsidR="009701E1" w:rsidRPr="008B5F14" w:rsidRDefault="00984714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5F14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80707" w:rsidRPr="008B5F14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</w:t>
      </w:r>
      <w:bookmarkStart w:id="0" w:name="_GoBack"/>
      <w:bookmarkEnd w:id="0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A62D42B" w:rsidR="009A3DA5" w:rsidRPr="008B5F1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</w:t>
      </w:r>
      <w:r w:rsidR="0052259E" w:rsidRPr="008B5F14">
        <w:rPr>
          <w:rFonts w:ascii="Arial" w:eastAsia="Times New Roman" w:hAnsi="Arial" w:cs="Arial"/>
          <w:sz w:val="24"/>
          <w:szCs w:val="24"/>
          <w:lang w:eastAsia="cs-CZ"/>
        </w:rPr>
        <w:t>dotace“)</w:t>
      </w:r>
      <w:r w:rsidR="00F05956"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61C17" w:rsidRPr="008B5F14">
        <w:rPr>
          <w:rFonts w:ascii="Arial" w:hAnsi="Arial" w:cs="Arial"/>
          <w:sz w:val="24"/>
          <w:szCs w:val="24"/>
        </w:rPr>
        <w:t>za účelem podpory celoroční činnosti stálých profesionálních souborů sídlících v územním obvodu Olomouckého kraje.</w:t>
      </w:r>
    </w:p>
    <w:p w14:paraId="3C9258CF" w14:textId="3341DCA4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8B5F14" w:rsidRPr="008B5F14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62925BD2" w:rsidR="009A3DA5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23D97C08" w14:textId="77777777" w:rsidR="008B5F14" w:rsidRPr="00826F10" w:rsidRDefault="008B5F14" w:rsidP="008B5F14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3AD2E2" w14:textId="0262FE32" w:rsidR="00826F10" w:rsidRPr="00E76EB9" w:rsidRDefault="00826F10" w:rsidP="00826F10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26C0535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4F333C3" w:rsidR="00054974" w:rsidRPr="008B5F14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podmínkami stanovenými v této smlouvě a v souladu s pravidly dotačního programu </w:t>
      </w:r>
      <w:r w:rsidR="00E76EB9" w:rsidRPr="008B5F14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stálých profesionálních souborů v Olomouckém kraji v roce 2021</w:t>
      </w:r>
      <w:r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1E7B7CB5" w:rsidR="00054974" w:rsidRPr="00E76EB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8B5F1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</w:t>
      </w:r>
      <w:r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povinen vrátit poskytovateli částku ve výši nároku odpočtu DPH, který byl čerpán jako uznatelný výdaj.</w:t>
      </w:r>
    </w:p>
    <w:p w14:paraId="3C9258DD" w14:textId="4EC01B67" w:rsidR="009A3DA5" w:rsidRPr="00E76EB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94CA3FF" w:rsidR="005F5E04" w:rsidRPr="00E76EB9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AC8F225" w:rsidR="005A477A" w:rsidRPr="008B4CA6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7C810CFD" w:rsidR="005A477A" w:rsidRPr="008B5F1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použití dotace dle čl. II odst. 1 této smlouvy v období od </w:t>
      </w:r>
      <w:r w:rsidR="007A52D4"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5CB9CACD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2D2EB4"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8B4CA6" w:rsidRPr="008B5F14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8B5F1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8B5F14">
        <w:rPr>
          <w:rFonts w:ascii="Arial" w:hAnsi="Arial" w:cs="Arial"/>
          <w:sz w:val="24"/>
          <w:szCs w:val="24"/>
        </w:rPr>
        <w:t xml:space="preserve">nejvýše </w:t>
      </w:r>
      <w:r w:rsidR="008B4CA6" w:rsidRPr="008B5F14">
        <w:rPr>
          <w:rFonts w:ascii="Arial" w:hAnsi="Arial" w:cs="Arial"/>
          <w:sz w:val="24"/>
          <w:szCs w:val="24"/>
        </w:rPr>
        <w:t>70</w:t>
      </w:r>
      <w:r w:rsidR="008B5F14">
        <w:rPr>
          <w:rFonts w:ascii="Arial" w:hAnsi="Arial" w:cs="Arial"/>
          <w:sz w:val="24"/>
          <w:szCs w:val="24"/>
        </w:rPr>
        <w:t xml:space="preserve"> %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02C3A11" w14:textId="254C44E4" w:rsidR="008B4CA6" w:rsidRPr="008B5F14" w:rsidRDefault="008B4CA6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5F14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8B5F14">
        <w:rPr>
          <w:rFonts w:ascii="Arial" w:hAnsi="Arial" w:cs="Arial"/>
          <w:i/>
          <w:iCs/>
          <w:sz w:val="24"/>
          <w:szCs w:val="24"/>
        </w:rPr>
        <w:t>de minimis</w:t>
      </w:r>
      <w:r w:rsidRPr="008B5F14">
        <w:rPr>
          <w:rFonts w:ascii="Arial" w:hAnsi="Arial" w:cs="Arial"/>
          <w:sz w:val="24"/>
          <w:szCs w:val="24"/>
        </w:rPr>
        <w:t xml:space="preserve">, poskytnutých na realizaci akce uvedené v čl. I. odst. 2 této smlouvy nesmí přesáhnout </w:t>
      </w:r>
      <w:r w:rsidRPr="008B5F14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8B5F14">
        <w:rPr>
          <w:rFonts w:ascii="Arial" w:hAnsi="Arial" w:cs="Arial"/>
          <w:sz w:val="24"/>
          <w:szCs w:val="24"/>
        </w:rPr>
        <w:t>(</w:t>
      </w:r>
      <w:r w:rsidRPr="008B5F14">
        <w:rPr>
          <w:rFonts w:ascii="Arial" w:hAnsi="Arial" w:cs="Arial"/>
          <w:b/>
          <w:sz w:val="24"/>
          <w:szCs w:val="24"/>
        </w:rPr>
        <w:t>70 %</w:t>
      </w:r>
      <w:r w:rsidRPr="008B5F14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5112913F" w14:textId="05C51657" w:rsidR="00BF3D05" w:rsidRPr="008B4CA6" w:rsidRDefault="00BF3D05" w:rsidP="00BF3D05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je příjemce povinen vynaložit nejpozději ve stejném termínu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8B5F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D819681" w:rsidR="006A1189" w:rsidRPr="008B4CA6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9B24519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A45EC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5451A83" w:rsidR="006A1189" w:rsidRPr="008B4CA6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6186B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A8E16E9" w14:textId="3A881DDB" w:rsidR="008B4CA6" w:rsidRPr="008B5F14" w:rsidRDefault="00EA7001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5F1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B5F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B5F14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1D84E333" w:rsidR="009A3DA5" w:rsidRPr="008B4CA6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704EFC"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8B5F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8B5F1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</w:t>
      </w:r>
      <w:r w:rsidR="008B5F14">
        <w:rPr>
          <w:rFonts w:ascii="Arial" w:eastAsia="Times New Roman" w:hAnsi="Arial" w:cs="Arial"/>
          <w:sz w:val="24"/>
          <w:szCs w:val="24"/>
          <w:lang w:eastAsia="cs-CZ"/>
        </w:rPr>
        <w:t>le čl. II odst. 2 této smlouvy,</w:t>
      </w:r>
      <w:r w:rsidR="006D530C"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0B25726E" w14:textId="407E581F" w:rsidR="008B4CA6" w:rsidRPr="008B5F14" w:rsidRDefault="008B4CA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8B5F14">
        <w:rPr>
          <w:rFonts w:ascii="Arial" w:eastAsia="Times New Roman" w:hAnsi="Arial" w:cs="Arial"/>
          <w:i/>
          <w:sz w:val="24"/>
          <w:szCs w:val="24"/>
          <w:lang w:eastAsia="cs-CZ"/>
        </w:rPr>
        <w:t>de minimis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8B5F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8B5F14">
        <w:rPr>
          <w:rFonts w:ascii="Arial" w:hAnsi="Arial" w:cs="Arial"/>
          <w:sz w:val="24"/>
          <w:szCs w:val="24"/>
        </w:rPr>
        <w:t>(</w:t>
      </w:r>
      <w:r w:rsidRPr="008B5F14">
        <w:rPr>
          <w:rFonts w:ascii="Arial" w:hAnsi="Arial" w:cs="Arial"/>
          <w:b/>
          <w:sz w:val="24"/>
          <w:szCs w:val="24"/>
        </w:rPr>
        <w:t>70 %</w:t>
      </w:r>
      <w:r w:rsidRPr="008B5F14">
        <w:rPr>
          <w:rFonts w:ascii="Arial" w:hAnsi="Arial" w:cs="Arial"/>
          <w:sz w:val="24"/>
          <w:szCs w:val="24"/>
        </w:rPr>
        <w:t xml:space="preserve"> na </w:t>
      </w:r>
      <w:r w:rsidR="00E45A7D" w:rsidRPr="008B5F14">
        <w:rPr>
          <w:rFonts w:ascii="Arial" w:hAnsi="Arial" w:cs="Arial"/>
          <w:sz w:val="24"/>
          <w:szCs w:val="24"/>
        </w:rPr>
        <w:t>činnost</w:t>
      </w:r>
      <w:r w:rsidRPr="008B5F14">
        <w:rPr>
          <w:rFonts w:ascii="Arial" w:hAnsi="Arial" w:cs="Arial"/>
          <w:sz w:val="24"/>
          <w:szCs w:val="24"/>
        </w:rPr>
        <w:t xml:space="preserve"> týkající se vydávání hudby a literatury) 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celkových skutečně vynaložených uznatelných výdajů na </w:t>
      </w:r>
      <w:r w:rsidR="00E45A7D" w:rsidRPr="008B5F1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 uvedenou v čl. I odst. 2 této smlouvy, je příjemce povinen část dotace vrátit tak, aby </w:t>
      </w:r>
      <w:r w:rsidRPr="008B5F14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8B5F14">
        <w:rPr>
          <w:rFonts w:ascii="Arial" w:hAnsi="Arial" w:cs="Arial"/>
          <w:i/>
          <w:sz w:val="24"/>
          <w:szCs w:val="24"/>
        </w:rPr>
        <w:t>de minimis</w:t>
      </w:r>
      <w:r w:rsidRPr="008B5F14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8B5F14">
        <w:rPr>
          <w:rFonts w:ascii="Arial" w:hAnsi="Arial" w:cs="Arial"/>
          <w:b/>
          <w:sz w:val="24"/>
          <w:szCs w:val="24"/>
        </w:rPr>
        <w:t xml:space="preserve">80 % </w:t>
      </w:r>
      <w:r w:rsidRPr="008B5F14">
        <w:rPr>
          <w:rFonts w:ascii="Arial" w:hAnsi="Arial" w:cs="Arial"/>
          <w:sz w:val="24"/>
          <w:szCs w:val="24"/>
        </w:rPr>
        <w:t>(</w:t>
      </w:r>
      <w:r w:rsidRPr="008B5F14">
        <w:rPr>
          <w:rFonts w:ascii="Arial" w:hAnsi="Arial" w:cs="Arial"/>
          <w:b/>
          <w:sz w:val="24"/>
          <w:szCs w:val="24"/>
        </w:rPr>
        <w:t>70 %</w:t>
      </w:r>
      <w:r w:rsidRPr="008B5F14">
        <w:rPr>
          <w:rFonts w:ascii="Arial" w:hAnsi="Arial" w:cs="Arial"/>
          <w:sz w:val="24"/>
          <w:szCs w:val="24"/>
        </w:rPr>
        <w:t xml:space="preserve"> na </w:t>
      </w:r>
      <w:r w:rsidR="00E45A7D" w:rsidRPr="008B5F14">
        <w:rPr>
          <w:rFonts w:ascii="Arial" w:hAnsi="Arial" w:cs="Arial"/>
          <w:sz w:val="24"/>
          <w:szCs w:val="24"/>
        </w:rPr>
        <w:t>činnost</w:t>
      </w:r>
      <w:r w:rsidRPr="008B5F14">
        <w:rPr>
          <w:rFonts w:ascii="Arial" w:hAnsi="Arial" w:cs="Arial"/>
          <w:sz w:val="24"/>
          <w:szCs w:val="24"/>
        </w:rPr>
        <w:t xml:space="preserve"> týkající se vydávání hudby a literatury)  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uznatelných výdajů na </w:t>
      </w:r>
      <w:r w:rsidR="00E45A7D" w:rsidRPr="008B5F1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 uvedenou v čl. I odst. 2 této smlouvy.</w:t>
      </w:r>
    </w:p>
    <w:p w14:paraId="3C9258FA" w14:textId="2C93A9E9" w:rsidR="009A3DA5" w:rsidRPr="008B4CA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8B5F14" w:rsidRPr="008B5F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60A0A11" w14:textId="7DBC26BC" w:rsidR="008B4CA6" w:rsidRPr="008B5F14" w:rsidRDefault="008B4CA6" w:rsidP="008B5F14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B5F14">
        <w:rPr>
          <w:rFonts w:ascii="Arial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</w:t>
      </w:r>
      <w:r w:rsidR="00404827" w:rsidRPr="008B5F14">
        <w:rPr>
          <w:rFonts w:ascii="Arial" w:hAnsi="Arial" w:cs="Arial"/>
          <w:sz w:val="24"/>
          <w:szCs w:val="24"/>
          <w:lang w:eastAsia="cs-CZ"/>
        </w:rPr>
        <w:t>1</w:t>
      </w:r>
      <w:r w:rsidRPr="008B5F14">
        <w:rPr>
          <w:rFonts w:ascii="Arial" w:hAnsi="Arial" w:cs="Arial"/>
          <w:sz w:val="24"/>
          <w:szCs w:val="24"/>
          <w:lang w:eastAsia="cs-CZ"/>
        </w:rPr>
        <w:t>) na účet poskytovatele č. 27-4228330207/0100. V případě, že je vratka realizována následující rok (202</w:t>
      </w:r>
      <w:r w:rsidR="00404827" w:rsidRPr="008B5F14">
        <w:rPr>
          <w:rFonts w:ascii="Arial" w:hAnsi="Arial" w:cs="Arial"/>
          <w:sz w:val="24"/>
          <w:szCs w:val="24"/>
          <w:lang w:eastAsia="cs-CZ"/>
        </w:rPr>
        <w:t>2</w:t>
      </w:r>
      <w:r w:rsidRPr="008B5F14">
        <w:rPr>
          <w:rFonts w:ascii="Arial" w:hAnsi="Arial" w:cs="Arial"/>
          <w:sz w:val="24"/>
          <w:szCs w:val="24"/>
          <w:lang w:eastAsia="cs-CZ"/>
        </w:rPr>
        <w:t>) pak se použije příjmový účet 27-4228320287/0100. Případný odvod či penále se hradí na účet poskytovatele č. 27-4228320287/0100 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7B5900C" w14:textId="1283186D" w:rsidR="008B4CA6" w:rsidRPr="008B5F14" w:rsidRDefault="008B4CA6" w:rsidP="008B4CA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B5F14">
        <w:rPr>
          <w:rStyle w:val="Odkaznakoment"/>
          <w:rFonts w:ascii="Arial" w:hAnsi="Arial" w:cs="Arial"/>
          <w:sz w:val="24"/>
        </w:rPr>
        <w:t xml:space="preserve">Příjemce se dále zavazuje zajistit, aby počet </w:t>
      </w:r>
      <w:r w:rsidRPr="008B5F14">
        <w:rPr>
          <w:rFonts w:ascii="Arial" w:hAnsi="Arial" w:cs="Arial"/>
          <w:sz w:val="24"/>
          <w:szCs w:val="24"/>
        </w:rPr>
        <w:t>představení, koncertů nebo vystoupení odehraných v roce 202</w:t>
      </w:r>
      <w:r w:rsidR="00120C16" w:rsidRPr="008B5F14">
        <w:rPr>
          <w:rFonts w:ascii="Arial" w:hAnsi="Arial" w:cs="Arial"/>
          <w:sz w:val="24"/>
          <w:szCs w:val="24"/>
        </w:rPr>
        <w:t>1</w:t>
      </w:r>
      <w:r w:rsidRPr="008B5F14">
        <w:rPr>
          <w:rFonts w:ascii="Arial" w:hAnsi="Arial" w:cs="Arial"/>
          <w:sz w:val="24"/>
          <w:szCs w:val="24"/>
        </w:rPr>
        <w:t xml:space="preserve"> neklesnul pod 90 % průměrného počtu představení, koncertů nebo vystoupení odehraných v letech 201</w:t>
      </w:r>
      <w:r w:rsidR="00120C16" w:rsidRPr="008B5F14">
        <w:rPr>
          <w:rFonts w:ascii="Arial" w:hAnsi="Arial" w:cs="Arial"/>
          <w:sz w:val="24"/>
          <w:szCs w:val="24"/>
        </w:rPr>
        <w:t>8</w:t>
      </w:r>
      <w:r w:rsidRPr="008B5F14">
        <w:rPr>
          <w:rFonts w:ascii="Arial" w:hAnsi="Arial" w:cs="Arial"/>
          <w:sz w:val="24"/>
          <w:szCs w:val="24"/>
        </w:rPr>
        <w:t>-20</w:t>
      </w:r>
      <w:r w:rsidR="00120C16" w:rsidRPr="008B5F14">
        <w:rPr>
          <w:rFonts w:ascii="Arial" w:hAnsi="Arial" w:cs="Arial"/>
          <w:sz w:val="24"/>
          <w:szCs w:val="24"/>
        </w:rPr>
        <w:t>20</w:t>
      </w:r>
      <w:r w:rsidRPr="008B5F14">
        <w:rPr>
          <w:rFonts w:ascii="Arial" w:hAnsi="Arial" w:cs="Arial"/>
          <w:sz w:val="24"/>
          <w:szCs w:val="24"/>
        </w:rPr>
        <w:t xml:space="preserve">. </w:t>
      </w:r>
      <w:r w:rsidRPr="008B5F14">
        <w:rPr>
          <w:rFonts w:ascii="Arial" w:hAnsi="Arial" w:cs="Arial"/>
          <w:i/>
          <w:color w:val="0000FF"/>
          <w:sz w:val="24"/>
          <w:szCs w:val="24"/>
        </w:rPr>
        <w:t>V případě, že žadatelem je divadlo, doplní se o:</w:t>
      </w:r>
      <w:r w:rsidRPr="008B5F14">
        <w:rPr>
          <w:rFonts w:ascii="Arial" w:hAnsi="Arial" w:cs="Arial"/>
          <w:sz w:val="24"/>
          <w:szCs w:val="24"/>
        </w:rPr>
        <w:t xml:space="preserve"> Nejméně jeden titul na divadelním repertoáru musí být představení pro děti a mládež.</w:t>
      </w:r>
    </w:p>
    <w:p w14:paraId="55BDF311" w14:textId="640D2DA9" w:rsidR="00836AA2" w:rsidRPr="00F90512" w:rsidRDefault="008B4CA6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jednoho roku od data poskytnutí dotace, </w:t>
      </w:r>
      <w:r w:rsidR="008B5F1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>ále je příjemce povinen označit propagační materiály příjemce, vztahující se k účelu dotace, logem poskytovatele a umístit reklamní panel, nebo obdobné zařízení, s logem poskytovatele do místa, ve kterém je realizována podpořená akce, po dobu jednoho roku od data poskytnutí dotace</w:t>
      </w:r>
      <w:r w:rsidR="008B5F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48A48786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E45A7D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FAF00FE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</w:t>
      </w:r>
      <w:r w:rsidRPr="008B5F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smlouvy u něj není dána žádná ze skutečností, pro kterou nelze poskytnout dotaci dle odst. 10.1</w:t>
      </w:r>
      <w:r w:rsidR="008B5F14" w:rsidRPr="008B5F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8B5F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3AB465B2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8B5F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="008B5F14" w:rsidRPr="008B5F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B5F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B5F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645538C8" w14:textId="77777777" w:rsidR="00C2669D" w:rsidRPr="008B5F14" w:rsidRDefault="00C2669D" w:rsidP="00C2669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5F14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8B5F14" w:rsidDel="00214062">
        <w:rPr>
          <w:rFonts w:ascii="Arial" w:hAnsi="Arial" w:cs="Arial"/>
          <w:sz w:val="24"/>
          <w:szCs w:val="24"/>
        </w:rPr>
        <w:t xml:space="preserve"> </w:t>
      </w:r>
      <w:r w:rsidRPr="008B5F14">
        <w:rPr>
          <w:rFonts w:ascii="Arial" w:hAnsi="Arial" w:cs="Arial"/>
          <w:sz w:val="24"/>
          <w:szCs w:val="24"/>
        </w:rPr>
        <w:t>(čl. 53 Podpora kultury a zachování kulturního dědictví).</w:t>
      </w:r>
    </w:p>
    <w:p w14:paraId="3470434C" w14:textId="77777777" w:rsidR="00C2669D" w:rsidRPr="008B5F14" w:rsidRDefault="00C2669D" w:rsidP="00C2669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8B5F14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51D29100" w14:textId="1F9089D3" w:rsidR="00C2669D" w:rsidRPr="008B5F14" w:rsidRDefault="00543D6F" w:rsidP="00C2669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2D1447">
        <w:rPr>
          <w:rFonts w:ascii="Arial" w:hAnsi="Arial" w:cs="Arial"/>
          <w:sz w:val="24"/>
          <w:szCs w:val="24"/>
        </w:rPr>
        <w:t xml:space="preserve">GBER, případně, že se v souladu s Nařízením Komise (EU) 2020/972 ze dne 2. července 2020, kterým se mění nařízení (EU) č. 1407/2013, pokud jde o jeho prodloužení, a nařízení (EU) č. 651/2014, pokud jde o jeho prodloužení a příslušné úpravy, </w:t>
      </w:r>
      <w:r>
        <w:rPr>
          <w:rFonts w:ascii="Arial" w:hAnsi="Arial" w:cs="Arial"/>
          <w:sz w:val="24"/>
          <w:szCs w:val="24"/>
        </w:rPr>
        <w:t xml:space="preserve">nenacházel v obtížích ke dni 31. 12. 2019, ale </w:t>
      </w:r>
      <w:r w:rsidRPr="002D1447">
        <w:rPr>
          <w:rFonts w:ascii="Arial" w:hAnsi="Arial" w:cs="Arial"/>
          <w:sz w:val="24"/>
          <w:szCs w:val="24"/>
        </w:rPr>
        <w:t xml:space="preserve">dostal </w:t>
      </w:r>
      <w:r>
        <w:rPr>
          <w:rFonts w:ascii="Arial" w:hAnsi="Arial" w:cs="Arial"/>
          <w:sz w:val="24"/>
          <w:szCs w:val="24"/>
        </w:rPr>
        <w:t xml:space="preserve">se </w:t>
      </w:r>
      <w:r w:rsidRPr="002D1447">
        <w:rPr>
          <w:rFonts w:ascii="Arial" w:hAnsi="Arial" w:cs="Arial"/>
          <w:sz w:val="24"/>
          <w:szCs w:val="24"/>
        </w:rPr>
        <w:t>do obtíží v období od 1. 1. 2020 do 30. 6. 2021.</w:t>
      </w:r>
    </w:p>
    <w:p w14:paraId="29BD7409" w14:textId="46621A43" w:rsidR="00C2669D" w:rsidRPr="008B5F14" w:rsidRDefault="00C2669D" w:rsidP="00C2669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8B5F14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8B5F14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29C69AFA" w14:textId="3B15FB6A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75E7F43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7149D942" w:rsidR="009D3461" w:rsidRPr="008B5F14" w:rsidRDefault="00E36F32" w:rsidP="008B5F1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B5F14">
        <w:rPr>
          <w:rFonts w:ascii="Arial" w:hAnsi="Arial" w:cs="Arial"/>
          <w:sz w:val="24"/>
          <w:szCs w:val="24"/>
          <w:lang w:eastAsia="cs-CZ"/>
        </w:rPr>
        <w:t>T</w:t>
      </w:r>
      <w:r w:rsidR="009D3461" w:rsidRPr="008B5F1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8B5F1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37AC83A4" w:rsidR="00172E6F" w:rsidRPr="00524CAE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67BC5424" w:rsidR="009A3DA5" w:rsidRPr="009869E4" w:rsidRDefault="00C2669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8B5F14">
        <w:rPr>
          <w:rFonts w:ascii="Arial" w:eastAsia="Times New Roman" w:hAnsi="Arial" w:cs="Arial"/>
          <w:sz w:val="24"/>
          <w:szCs w:val="24"/>
          <w:lang w:eastAsia="cs-CZ"/>
        </w:rPr>
        <w:t>ve dvou vyhotoveních, z nichž každá smluvní strana obdrží jedno vyhotovení.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F638" w:rsidR="00EC57C5" w:rsidRDefault="00EC57C5" w:rsidP="008B5F14">
      <w:pPr>
        <w:ind w:left="0" w:firstLine="0"/>
        <w:rPr>
          <w:rFonts w:ascii="Arial" w:hAnsi="Arial" w:cs="Arial"/>
          <w:bCs/>
        </w:rPr>
      </w:pPr>
    </w:p>
    <w:sectPr w:rsidR="00EC57C5" w:rsidSect="00FA10B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3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29A1" w16cex:dateUtc="2020-11-26T1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FA5A" w14:textId="77777777" w:rsidR="00EB0F7C" w:rsidRDefault="00EB0F7C" w:rsidP="00D40C40">
      <w:r>
        <w:separator/>
      </w:r>
    </w:p>
  </w:endnote>
  <w:endnote w:type="continuationSeparator" w:id="0">
    <w:p w14:paraId="6C832AF4" w14:textId="77777777" w:rsidR="00EB0F7C" w:rsidRDefault="00EB0F7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CD7E" w14:textId="748EA95C" w:rsidR="00FE7E69" w:rsidRPr="00FC1D34" w:rsidRDefault="00C15E72" w:rsidP="00FE7E69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bookmarkStart w:id="1" w:name="_Hlk55547525"/>
    <w:r>
      <w:rPr>
        <w:rFonts w:ascii="Arial" w:eastAsia="Times New Roman" w:hAnsi="Arial"/>
        <w:i/>
        <w:sz w:val="20"/>
        <w:szCs w:val="20"/>
        <w:lang w:eastAsia="cs-CZ"/>
      </w:rPr>
      <w:t>Zastupitelstvo Olomouckého kraje 21. 12. 2020</w:t>
    </w:r>
    <w:bookmarkEnd w:id="1"/>
    <w:r w:rsidR="00FE7E69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  </w:t>
    </w:r>
    <w:r w:rsidR="00FA10B4">
      <w:rPr>
        <w:rFonts w:ascii="Arial" w:eastAsia="Times New Roman" w:hAnsi="Arial"/>
        <w:i/>
        <w:sz w:val="20"/>
        <w:szCs w:val="20"/>
        <w:lang w:eastAsia="cs-CZ"/>
      </w:rPr>
      <w:tab/>
    </w:r>
    <w:r w:rsidR="00FE7E69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FE7E69" w:rsidRPr="00FC1D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FE7E69">
      <w:rPr>
        <w:rFonts w:ascii="Arial" w:eastAsia="Times New Roman" w:hAnsi="Arial"/>
        <w:i/>
        <w:sz w:val="20"/>
        <w:szCs w:val="20"/>
        <w:lang w:eastAsia="cs-CZ"/>
      </w:rPr>
      <w:t xml:space="preserve"> S</w:t>
    </w:r>
    <w:r w:rsidR="00FE7E69" w:rsidRPr="00FC1D34">
      <w:rPr>
        <w:rFonts w:ascii="Arial" w:eastAsia="Times New Roman" w:hAnsi="Arial"/>
        <w:i/>
        <w:sz w:val="20"/>
        <w:szCs w:val="20"/>
        <w:lang w:eastAsia="cs-CZ"/>
      </w:rPr>
      <w:t xml:space="preserve">trana </w:t>
    </w:r>
    <w:r w:rsidR="00FE7E69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FE7E69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FE7E69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4762E3">
      <w:rPr>
        <w:rFonts w:ascii="Arial" w:eastAsia="Times New Roman" w:hAnsi="Arial"/>
        <w:i/>
        <w:noProof/>
        <w:sz w:val="20"/>
        <w:szCs w:val="20"/>
        <w:lang w:eastAsia="cs-CZ"/>
      </w:rPr>
      <w:t>35</w:t>
    </w:r>
    <w:r w:rsidR="00FE7E69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FE7E69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FE7E69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FA10B4">
      <w:rPr>
        <w:rFonts w:ascii="Arial" w:eastAsia="Times New Roman" w:hAnsi="Arial"/>
        <w:i/>
        <w:sz w:val="20"/>
        <w:szCs w:val="20"/>
        <w:lang w:eastAsia="cs-CZ"/>
      </w:rPr>
      <w:t>51</w:t>
    </w:r>
    <w:r w:rsidR="00FE7E69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52972267" w14:textId="46AD310A" w:rsidR="00FE7E69" w:rsidRPr="00F57FD2" w:rsidRDefault="009767C5" w:rsidP="00FE7E6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4762E3">
      <w:rPr>
        <w:rFonts w:ascii="Arial" w:eastAsia="Times New Roman" w:hAnsi="Arial" w:cs="Arial"/>
        <w:i/>
        <w:sz w:val="20"/>
        <w:szCs w:val="20"/>
        <w:lang w:eastAsia="cs-CZ"/>
      </w:rPr>
      <w:t>7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FE7E69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FE7E69">
      <w:rPr>
        <w:rFonts w:ascii="Arial" w:hAnsi="Arial" w:cs="Arial"/>
        <w:i/>
        <w:sz w:val="20"/>
        <w:szCs w:val="20"/>
      </w:rPr>
      <w:t>21</w:t>
    </w:r>
    <w:r w:rsidR="00FE7E69" w:rsidRPr="00A45D08">
      <w:rPr>
        <w:rFonts w:ascii="Arial" w:hAnsi="Arial" w:cs="Arial"/>
        <w:i/>
        <w:sz w:val="20"/>
        <w:szCs w:val="20"/>
      </w:rPr>
      <w:t xml:space="preserve"> – vyhlášení</w:t>
    </w:r>
    <w:r w:rsidR="00FE7E69" w:rsidRPr="00F57F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1CCF9CD2" w14:textId="394C84CF" w:rsidR="00BF0299" w:rsidRDefault="00FE7E6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</w:t>
    </w:r>
    <w:r w:rsidR="00D35F4B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</w:t>
    </w:r>
    <w:r w:rsidR="00BF0299" w:rsidRPr="00BF0299">
      <w:rPr>
        <w:rFonts w:ascii="Arial" w:hAnsi="Arial" w:cs="Arial"/>
        <w:i/>
        <w:sz w:val="20"/>
        <w:szCs w:val="20"/>
      </w:rPr>
      <w:t xml:space="preserve">Vzorová veřejnoprávní smlouva o poskytnutí </w:t>
    </w:r>
    <w:r w:rsidR="00BF0299">
      <w:rPr>
        <w:rFonts w:ascii="Arial" w:hAnsi="Arial" w:cs="Arial"/>
        <w:i/>
        <w:sz w:val="20"/>
        <w:szCs w:val="20"/>
      </w:rPr>
      <w:t xml:space="preserve">programové </w:t>
    </w:r>
    <w:r w:rsidR="00BF0299" w:rsidRPr="00BF0299">
      <w:rPr>
        <w:rFonts w:ascii="Arial" w:hAnsi="Arial" w:cs="Arial"/>
        <w:i/>
        <w:sz w:val="20"/>
        <w:szCs w:val="20"/>
      </w:rPr>
      <w:t xml:space="preserve">dotace na celoroční </w:t>
    </w:r>
  </w:p>
  <w:p w14:paraId="0EF3EF93" w14:textId="38FF3C64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  <w:r w:rsidRPr="00BF0299">
      <w:rPr>
        <w:rFonts w:ascii="Arial" w:hAnsi="Arial" w:cs="Arial"/>
        <w:i/>
        <w:sz w:val="20"/>
        <w:szCs w:val="20"/>
      </w:rPr>
      <w:t>či</w:t>
    </w:r>
    <w:r w:rsidR="00FE7E69">
      <w:rPr>
        <w:rFonts w:ascii="Arial" w:hAnsi="Arial" w:cs="Arial"/>
        <w:i/>
        <w:sz w:val="20"/>
        <w:szCs w:val="20"/>
      </w:rPr>
      <w:t>nnost právnickým osobám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D066" w14:textId="77777777" w:rsidR="00EB0F7C" w:rsidRDefault="00EB0F7C" w:rsidP="00D40C40">
      <w:r>
        <w:separator/>
      </w:r>
    </w:p>
  </w:footnote>
  <w:footnote w:type="continuationSeparator" w:id="0">
    <w:p w14:paraId="4C437BFE" w14:textId="77777777" w:rsidR="00EB0F7C" w:rsidRDefault="00EB0F7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B345" w14:textId="5D8A31D8" w:rsidR="00FE7E69" w:rsidRDefault="00FE7E69" w:rsidP="00FE7E69">
    <w:pPr>
      <w:pStyle w:val="Zpat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</w:t>
    </w:r>
    <w:r w:rsidR="00D35F4B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</w:t>
    </w:r>
    <w:r w:rsidRPr="00BF0299">
      <w:rPr>
        <w:rFonts w:ascii="Arial" w:hAnsi="Arial" w:cs="Arial"/>
        <w:i/>
        <w:sz w:val="20"/>
        <w:szCs w:val="20"/>
      </w:rPr>
      <w:t xml:space="preserve">Vzorová veřejnoprávní smlouva o poskytnutí </w:t>
    </w:r>
    <w:r>
      <w:rPr>
        <w:rFonts w:ascii="Arial" w:hAnsi="Arial" w:cs="Arial"/>
        <w:i/>
        <w:sz w:val="20"/>
        <w:szCs w:val="20"/>
      </w:rPr>
      <w:t xml:space="preserve">programové </w:t>
    </w:r>
    <w:r w:rsidRPr="00BF0299">
      <w:rPr>
        <w:rFonts w:ascii="Arial" w:hAnsi="Arial" w:cs="Arial"/>
        <w:i/>
        <w:sz w:val="20"/>
        <w:szCs w:val="20"/>
      </w:rPr>
      <w:t>dotace na celoroční</w:t>
    </w:r>
  </w:p>
  <w:p w14:paraId="05A9665E" w14:textId="3D511909" w:rsidR="00FE7E69" w:rsidRDefault="00FE7E69" w:rsidP="00FE7E69">
    <w:pPr>
      <w:pStyle w:val="Zhlav"/>
      <w:jc w:val="center"/>
    </w:pPr>
    <w:r w:rsidRPr="00BF0299">
      <w:rPr>
        <w:rFonts w:ascii="Arial" w:hAnsi="Arial" w:cs="Arial"/>
        <w:i/>
        <w:sz w:val="20"/>
        <w:szCs w:val="20"/>
      </w:rPr>
      <w:t>činnost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CBB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0C16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3298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0707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4827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2E3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A9F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4CAE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3D6F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D74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2D4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1C17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CA6"/>
    <w:rsid w:val="008B4FF9"/>
    <w:rsid w:val="008B5721"/>
    <w:rsid w:val="008B5F14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67C5"/>
    <w:rsid w:val="00977A17"/>
    <w:rsid w:val="00977E31"/>
    <w:rsid w:val="009821FA"/>
    <w:rsid w:val="00984714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54B8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499E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6B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15E72"/>
    <w:rsid w:val="00C20839"/>
    <w:rsid w:val="00C20FBF"/>
    <w:rsid w:val="00C21770"/>
    <w:rsid w:val="00C231E2"/>
    <w:rsid w:val="00C2669D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52C3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5F4B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2F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A7D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EB9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1F4F"/>
    <w:rsid w:val="00EA3E6A"/>
    <w:rsid w:val="00EA5E7D"/>
    <w:rsid w:val="00EA6532"/>
    <w:rsid w:val="00EA7001"/>
    <w:rsid w:val="00EA7643"/>
    <w:rsid w:val="00EB0B52"/>
    <w:rsid w:val="00EB0F7C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694B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65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0B4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E7E69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0302-571B-4C48-8FD9-D918AB08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2749</Words>
  <Characters>16223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30</cp:revision>
  <cp:lastPrinted>2018-08-24T12:55:00Z</cp:lastPrinted>
  <dcterms:created xsi:type="dcterms:W3CDTF">2020-10-09T09:14:00Z</dcterms:created>
  <dcterms:modified xsi:type="dcterms:W3CDTF">2020-12-15T07:47:00Z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