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73" w:rsidRDefault="00920D73" w:rsidP="00920D7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:rsidR="001F1AC2" w:rsidRPr="000D0C2C" w:rsidRDefault="001F1AC2" w:rsidP="00CD58C6">
      <w:pPr>
        <w:jc w:val="both"/>
        <w:rPr>
          <w:rFonts w:ascii="Arial" w:hAnsi="Arial" w:cs="Arial"/>
          <w:sz w:val="24"/>
          <w:szCs w:val="24"/>
        </w:rPr>
      </w:pPr>
      <w:r w:rsidRPr="003F5596">
        <w:rPr>
          <w:rFonts w:ascii="Arial" w:hAnsi="Arial" w:cs="Arial"/>
          <w:sz w:val="24"/>
          <w:szCs w:val="24"/>
        </w:rPr>
        <w:t>Z</w:t>
      </w:r>
      <w:r w:rsidR="003F5596">
        <w:rPr>
          <w:rFonts w:ascii="Arial" w:hAnsi="Arial" w:cs="Arial"/>
          <w:sz w:val="24"/>
          <w:szCs w:val="24"/>
        </w:rPr>
        <w:t xml:space="preserve">astupitelstvo Olomouckého kraje schválilo (dále jen ZOK) svým usnesením č. </w:t>
      </w:r>
      <w:r w:rsidR="003F5596" w:rsidRPr="00101788">
        <w:rPr>
          <w:rFonts w:ascii="Arial" w:hAnsi="Arial" w:cs="Arial"/>
          <w:sz w:val="24"/>
          <w:szCs w:val="24"/>
        </w:rPr>
        <w:t>UZ</w:t>
      </w:r>
      <w:r w:rsidR="00101788" w:rsidRPr="00101788">
        <w:rPr>
          <w:rFonts w:ascii="Arial" w:hAnsi="Arial" w:cs="Arial"/>
          <w:sz w:val="24"/>
          <w:szCs w:val="24"/>
        </w:rPr>
        <w:t>18/68</w:t>
      </w:r>
      <w:r w:rsidR="003F5596" w:rsidRPr="00101788">
        <w:rPr>
          <w:rFonts w:ascii="Arial" w:hAnsi="Arial" w:cs="Arial"/>
          <w:sz w:val="24"/>
          <w:szCs w:val="24"/>
        </w:rPr>
        <w:t>/2020</w:t>
      </w:r>
      <w:r w:rsidR="003F5596">
        <w:rPr>
          <w:rFonts w:ascii="Arial" w:hAnsi="Arial" w:cs="Arial"/>
          <w:sz w:val="24"/>
          <w:szCs w:val="24"/>
        </w:rPr>
        <w:t xml:space="preserve"> ze dne </w:t>
      </w:r>
      <w:r w:rsidRPr="003F5596">
        <w:rPr>
          <w:rFonts w:ascii="Arial" w:hAnsi="Arial" w:cs="Arial"/>
          <w:sz w:val="24"/>
          <w:szCs w:val="24"/>
        </w:rPr>
        <w:t>16. 12. 2019 kandidaturu</w:t>
      </w:r>
      <w:r w:rsidR="003F5596">
        <w:rPr>
          <w:rFonts w:ascii="Arial" w:hAnsi="Arial" w:cs="Arial"/>
          <w:sz w:val="24"/>
          <w:szCs w:val="24"/>
        </w:rPr>
        <w:t xml:space="preserve"> a přihlášku</w:t>
      </w:r>
      <w:r w:rsidR="00CD58C6" w:rsidRPr="003F5596">
        <w:rPr>
          <w:rFonts w:ascii="Arial" w:hAnsi="Arial" w:cs="Arial"/>
          <w:sz w:val="24"/>
          <w:szCs w:val="24"/>
        </w:rPr>
        <w:t xml:space="preserve"> O</w:t>
      </w:r>
      <w:r w:rsidR="003F5596">
        <w:rPr>
          <w:rFonts w:ascii="Arial" w:hAnsi="Arial" w:cs="Arial"/>
          <w:sz w:val="24"/>
          <w:szCs w:val="24"/>
        </w:rPr>
        <w:t>lomouckého kraje</w:t>
      </w:r>
      <w:r w:rsidR="00CD58C6" w:rsidRPr="003F5596">
        <w:rPr>
          <w:rFonts w:ascii="Arial" w:hAnsi="Arial" w:cs="Arial"/>
          <w:sz w:val="24"/>
          <w:szCs w:val="24"/>
        </w:rPr>
        <w:t xml:space="preserve"> na </w:t>
      </w:r>
      <w:r w:rsidR="003F5596">
        <w:rPr>
          <w:rFonts w:ascii="Arial" w:hAnsi="Arial" w:cs="Arial"/>
          <w:sz w:val="24"/>
          <w:szCs w:val="24"/>
        </w:rPr>
        <w:t xml:space="preserve">pořadatelství Her X. letní olympiády dětí a mládeže ČR </w:t>
      </w:r>
      <w:r w:rsidR="00CD58C6" w:rsidRPr="003F5596">
        <w:rPr>
          <w:rFonts w:ascii="Arial" w:hAnsi="Arial" w:cs="Arial"/>
          <w:sz w:val="24"/>
          <w:szCs w:val="24"/>
        </w:rPr>
        <w:t>2021</w:t>
      </w:r>
      <w:r w:rsidR="003F5596">
        <w:rPr>
          <w:rFonts w:ascii="Arial" w:hAnsi="Arial" w:cs="Arial"/>
          <w:sz w:val="24"/>
          <w:szCs w:val="24"/>
        </w:rPr>
        <w:t xml:space="preserve"> (dále jen Hry)</w:t>
      </w:r>
      <w:r w:rsidR="00CD58C6" w:rsidRPr="003F5596">
        <w:rPr>
          <w:rFonts w:ascii="Arial" w:hAnsi="Arial" w:cs="Arial"/>
          <w:sz w:val="24"/>
          <w:szCs w:val="24"/>
        </w:rPr>
        <w:t xml:space="preserve">. </w:t>
      </w:r>
    </w:p>
    <w:p w:rsidR="001F1AC2" w:rsidRPr="005742B7" w:rsidRDefault="003F5596" w:rsidP="00CD58C6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F5596">
        <w:rPr>
          <w:rFonts w:ascii="Arial" w:hAnsi="Arial" w:cs="Arial"/>
          <w:bCs/>
          <w:color w:val="000000"/>
          <w:sz w:val="24"/>
          <w:szCs w:val="24"/>
        </w:rPr>
        <w:t xml:space="preserve">Dne </w:t>
      </w:r>
      <w:r w:rsidR="001F1AC2" w:rsidRPr="003F5596">
        <w:rPr>
          <w:rFonts w:ascii="Arial" w:hAnsi="Arial" w:cs="Arial"/>
          <w:bCs/>
          <w:color w:val="000000"/>
          <w:sz w:val="24"/>
          <w:szCs w:val="24"/>
        </w:rPr>
        <w:t xml:space="preserve">20. 1. 2020 </w:t>
      </w:r>
      <w:r w:rsidRPr="003F5596">
        <w:rPr>
          <w:rFonts w:ascii="Arial" w:hAnsi="Arial" w:cs="Arial"/>
          <w:bCs/>
          <w:color w:val="000000"/>
          <w:sz w:val="24"/>
          <w:szCs w:val="24"/>
        </w:rPr>
        <w:t>byla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F1AC2" w:rsidRPr="005742B7">
        <w:rPr>
          <w:rFonts w:ascii="Arial" w:hAnsi="Arial" w:cs="Arial"/>
          <w:bCs/>
          <w:color w:val="000000"/>
          <w:sz w:val="24"/>
          <w:szCs w:val="24"/>
        </w:rPr>
        <w:t>Č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eským olympijským výborem </w:t>
      </w:r>
      <w:r w:rsidR="00205F02">
        <w:rPr>
          <w:rFonts w:ascii="Arial" w:hAnsi="Arial" w:cs="Arial"/>
          <w:bCs/>
          <w:color w:val="000000"/>
          <w:sz w:val="24"/>
          <w:szCs w:val="24"/>
        </w:rPr>
        <w:t xml:space="preserve">(dále jen ČOV) </w:t>
      </w:r>
      <w:r>
        <w:rPr>
          <w:rFonts w:ascii="Arial" w:hAnsi="Arial" w:cs="Arial"/>
          <w:bCs/>
          <w:color w:val="000000"/>
          <w:sz w:val="24"/>
          <w:szCs w:val="24"/>
        </w:rPr>
        <w:t>kandidatura potvrzena.</w:t>
      </w:r>
    </w:p>
    <w:p w:rsidR="00D10481" w:rsidRPr="003F5596" w:rsidRDefault="003F5596" w:rsidP="003F5596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Dne </w:t>
      </w:r>
      <w:r w:rsidR="001F1AC2" w:rsidRPr="003F5596">
        <w:rPr>
          <w:rFonts w:ascii="Arial" w:hAnsi="Arial" w:cs="Arial"/>
          <w:bCs/>
          <w:color w:val="000000"/>
          <w:sz w:val="24"/>
          <w:szCs w:val="24"/>
        </w:rPr>
        <w:t xml:space="preserve">17. 2. 2020 schválilo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ZOK </w:t>
      </w:r>
      <w:r w:rsidR="004049AA" w:rsidRPr="003F5596">
        <w:rPr>
          <w:rFonts w:ascii="Arial" w:hAnsi="Arial" w:cs="Arial"/>
          <w:bCs/>
          <w:color w:val="000000"/>
          <w:sz w:val="24"/>
          <w:szCs w:val="24"/>
        </w:rPr>
        <w:t>Smlouvu</w:t>
      </w:r>
      <w:r w:rsidR="001F1AC2" w:rsidRPr="003F5596">
        <w:rPr>
          <w:rFonts w:ascii="Arial" w:hAnsi="Arial" w:cs="Arial"/>
          <w:bCs/>
          <w:color w:val="000000"/>
          <w:sz w:val="24"/>
          <w:szCs w:val="24"/>
        </w:rPr>
        <w:t xml:space="preserve"> o pořádání Her X. letní o</w:t>
      </w:r>
      <w:r w:rsidR="000D0C2C" w:rsidRPr="003F5596">
        <w:rPr>
          <w:rFonts w:ascii="Arial" w:hAnsi="Arial" w:cs="Arial"/>
          <w:bCs/>
          <w:color w:val="000000"/>
          <w:sz w:val="24"/>
          <w:szCs w:val="24"/>
        </w:rPr>
        <w:t>lympiády dětí a mládeže</w:t>
      </w:r>
      <w:r w:rsidR="000D0C2C">
        <w:rPr>
          <w:rFonts w:ascii="Arial" w:hAnsi="Arial" w:cs="Arial"/>
          <w:bCs/>
          <w:color w:val="000000"/>
          <w:sz w:val="24"/>
          <w:szCs w:val="24"/>
        </w:rPr>
        <w:t xml:space="preserve"> ČR 2021</w:t>
      </w:r>
      <w:r w:rsidR="00021083">
        <w:rPr>
          <w:rFonts w:ascii="Arial" w:hAnsi="Arial" w:cs="Arial"/>
          <w:bCs/>
          <w:color w:val="000000"/>
          <w:sz w:val="24"/>
          <w:szCs w:val="24"/>
        </w:rPr>
        <w:t xml:space="preserve"> mezi Olomouckým krajem a Českým olympijským výborem a Českou olympijskou a.s.</w:t>
      </w:r>
    </w:p>
    <w:p w:rsidR="00E526AA" w:rsidRDefault="000D0C2C" w:rsidP="00E526AA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F5596">
        <w:rPr>
          <w:rFonts w:ascii="Arial" w:hAnsi="Arial" w:cs="Arial"/>
          <w:bCs/>
          <w:color w:val="000000"/>
          <w:sz w:val="24"/>
          <w:szCs w:val="24"/>
        </w:rPr>
        <w:t>R</w:t>
      </w:r>
      <w:r w:rsidR="003F5596">
        <w:rPr>
          <w:rFonts w:ascii="Arial" w:hAnsi="Arial" w:cs="Arial"/>
          <w:bCs/>
          <w:color w:val="000000"/>
          <w:sz w:val="24"/>
          <w:szCs w:val="24"/>
        </w:rPr>
        <w:t>ada Olomouckého kraje (dále jen R</w:t>
      </w:r>
      <w:r w:rsidRPr="003F5596">
        <w:rPr>
          <w:rFonts w:ascii="Arial" w:hAnsi="Arial" w:cs="Arial"/>
          <w:bCs/>
          <w:color w:val="000000"/>
          <w:sz w:val="24"/>
          <w:szCs w:val="24"/>
        </w:rPr>
        <w:t>OK</w:t>
      </w:r>
      <w:r w:rsidR="003F5596">
        <w:rPr>
          <w:rFonts w:ascii="Arial" w:hAnsi="Arial" w:cs="Arial"/>
          <w:bCs/>
          <w:color w:val="000000"/>
          <w:sz w:val="24"/>
          <w:szCs w:val="24"/>
        </w:rPr>
        <w:t xml:space="preserve">) dne </w:t>
      </w:r>
      <w:r w:rsidRPr="003F5596">
        <w:rPr>
          <w:rFonts w:ascii="Arial" w:hAnsi="Arial" w:cs="Arial"/>
          <w:bCs/>
          <w:color w:val="000000"/>
          <w:sz w:val="24"/>
          <w:szCs w:val="24"/>
        </w:rPr>
        <w:t>9. 3. 2020 schválila</w:t>
      </w:r>
      <w:r w:rsidR="004049AA" w:rsidRPr="003F5596">
        <w:rPr>
          <w:rFonts w:ascii="Arial" w:hAnsi="Arial" w:cs="Arial"/>
          <w:bCs/>
          <w:color w:val="000000"/>
          <w:sz w:val="24"/>
          <w:szCs w:val="24"/>
        </w:rPr>
        <w:t xml:space="preserve"> složení Organizačního a Řídícího výboru. </w:t>
      </w:r>
      <w:bookmarkStart w:id="0" w:name="_Toc21595168"/>
    </w:p>
    <w:bookmarkEnd w:id="0"/>
    <w:p w:rsidR="00021083" w:rsidRDefault="00021083" w:rsidP="001F1AC2">
      <w:pPr>
        <w:rPr>
          <w:rFonts w:ascii="Arial" w:hAnsi="Arial" w:cs="Arial"/>
          <w:sz w:val="24"/>
          <w:szCs w:val="24"/>
        </w:rPr>
      </w:pPr>
    </w:p>
    <w:p w:rsidR="0074391C" w:rsidRPr="00973157" w:rsidRDefault="00E526AA" w:rsidP="001F1AC2">
      <w:pPr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Dále dne </w:t>
      </w:r>
      <w:r w:rsidR="000D0C2C" w:rsidRPr="00E526AA">
        <w:rPr>
          <w:rFonts w:ascii="Arial" w:hAnsi="Arial" w:cs="Arial"/>
          <w:sz w:val="24"/>
          <w:szCs w:val="24"/>
        </w:rPr>
        <w:t xml:space="preserve">21. 9. 2020 schválilo </w:t>
      </w:r>
      <w:r>
        <w:rPr>
          <w:rFonts w:ascii="Arial" w:hAnsi="Arial" w:cs="Arial"/>
          <w:sz w:val="24"/>
          <w:szCs w:val="24"/>
        </w:rPr>
        <w:t xml:space="preserve">ZOK </w:t>
      </w:r>
      <w:r w:rsidR="0074391C" w:rsidRPr="00973157">
        <w:rPr>
          <w:rFonts w:ascii="Arial" w:hAnsi="Arial" w:cs="Arial"/>
          <w:bCs/>
          <w:color w:val="000000"/>
          <w:sz w:val="24"/>
          <w:szCs w:val="24"/>
        </w:rPr>
        <w:t>Dodatek</w:t>
      </w:r>
      <w:r w:rsidRPr="00973157">
        <w:rPr>
          <w:rFonts w:ascii="Arial" w:hAnsi="Arial" w:cs="Arial"/>
          <w:bCs/>
          <w:color w:val="000000"/>
          <w:sz w:val="24"/>
          <w:szCs w:val="24"/>
        </w:rPr>
        <w:t xml:space="preserve"> č. 1</w:t>
      </w:r>
      <w:r w:rsidR="0074391C" w:rsidRPr="00973157">
        <w:rPr>
          <w:rFonts w:ascii="Arial" w:hAnsi="Arial" w:cs="Arial"/>
          <w:bCs/>
          <w:color w:val="000000"/>
          <w:sz w:val="24"/>
          <w:szCs w:val="24"/>
        </w:rPr>
        <w:t xml:space="preserve"> ke </w:t>
      </w:r>
      <w:r w:rsidR="00973157" w:rsidRPr="00973157">
        <w:rPr>
          <w:rFonts w:ascii="Arial" w:hAnsi="Arial" w:cs="Arial"/>
          <w:bCs/>
          <w:color w:val="000000"/>
          <w:sz w:val="24"/>
          <w:szCs w:val="24"/>
        </w:rPr>
        <w:t>Smlouvě o pořádání Her X. letní olympiády dětí a mládeže ČR 2021</w:t>
      </w:r>
      <w:r w:rsidR="0074391C" w:rsidRPr="00973157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74391C" w:rsidRPr="000D0C2C" w:rsidRDefault="0074391C" w:rsidP="001F1AC2">
      <w:pPr>
        <w:rPr>
          <w:rFonts w:ascii="Arial" w:hAnsi="Arial" w:cs="Arial"/>
          <w:b/>
          <w:sz w:val="24"/>
          <w:szCs w:val="24"/>
        </w:rPr>
      </w:pPr>
      <w:r w:rsidRPr="000D0C2C">
        <w:rPr>
          <w:rFonts w:ascii="Arial" w:hAnsi="Arial" w:cs="Arial"/>
          <w:b/>
          <w:sz w:val="24"/>
          <w:szCs w:val="24"/>
        </w:rPr>
        <w:t>Hlavní změny:</w:t>
      </w:r>
    </w:p>
    <w:p w:rsidR="0074391C" w:rsidRPr="005742B7" w:rsidRDefault="0074391C" w:rsidP="0074391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42B7">
        <w:rPr>
          <w:rFonts w:ascii="Arial" w:hAnsi="Arial" w:cs="Arial"/>
          <w:sz w:val="24"/>
          <w:szCs w:val="24"/>
        </w:rPr>
        <w:t>posunutí termínu konání LODM 2021 o týden později</w:t>
      </w:r>
      <w:r w:rsidR="000D0C2C">
        <w:rPr>
          <w:rFonts w:ascii="Arial" w:hAnsi="Arial" w:cs="Arial"/>
          <w:sz w:val="24"/>
          <w:szCs w:val="24"/>
        </w:rPr>
        <w:t xml:space="preserve"> oproti termínu ve smlouvě</w:t>
      </w:r>
      <w:r w:rsidRPr="005742B7">
        <w:rPr>
          <w:rFonts w:ascii="Arial" w:hAnsi="Arial" w:cs="Arial"/>
          <w:sz w:val="24"/>
          <w:szCs w:val="24"/>
        </w:rPr>
        <w:t xml:space="preserve">, tj. na </w:t>
      </w:r>
      <w:r w:rsidRPr="005742B7">
        <w:rPr>
          <w:rFonts w:ascii="Arial" w:hAnsi="Arial" w:cs="Arial"/>
          <w:b/>
          <w:sz w:val="24"/>
          <w:szCs w:val="24"/>
        </w:rPr>
        <w:t>termín od 27. 6. – 2. 7. 2021</w:t>
      </w:r>
      <w:r w:rsidRPr="005742B7">
        <w:rPr>
          <w:rFonts w:ascii="Arial" w:hAnsi="Arial" w:cs="Arial"/>
          <w:sz w:val="24"/>
          <w:szCs w:val="24"/>
        </w:rPr>
        <w:t xml:space="preserve">. Důvodem je navýšení počtů lůžek z původně nabídnutých cca 2 212 lůžek (cca 50% z celkového požadovaného počtu 4424 lůžek) u </w:t>
      </w:r>
      <w:r w:rsidRPr="005742B7">
        <w:rPr>
          <w:rFonts w:ascii="Arial" w:hAnsi="Arial" w:cs="Arial"/>
          <w:sz w:val="24"/>
          <w:szCs w:val="24"/>
          <w:u w:val="single"/>
        </w:rPr>
        <w:t xml:space="preserve">původního </w:t>
      </w:r>
      <w:proofErr w:type="gramStart"/>
      <w:r w:rsidRPr="005742B7">
        <w:rPr>
          <w:rFonts w:ascii="Arial" w:hAnsi="Arial" w:cs="Arial"/>
          <w:sz w:val="24"/>
          <w:szCs w:val="24"/>
          <w:u w:val="single"/>
        </w:rPr>
        <w:t>termínu,</w:t>
      </w:r>
      <w:r w:rsidRPr="005742B7">
        <w:rPr>
          <w:rFonts w:ascii="Arial" w:hAnsi="Arial" w:cs="Arial"/>
          <w:sz w:val="24"/>
          <w:szCs w:val="24"/>
        </w:rPr>
        <w:t xml:space="preserve">  a to</w:t>
      </w:r>
      <w:proofErr w:type="gramEnd"/>
      <w:r w:rsidRPr="005742B7">
        <w:rPr>
          <w:rFonts w:ascii="Arial" w:hAnsi="Arial" w:cs="Arial"/>
          <w:sz w:val="24"/>
          <w:szCs w:val="24"/>
        </w:rPr>
        <w:t xml:space="preserve"> na 3869 lůžek (téměř 90% celkové požadované kapacity) u </w:t>
      </w:r>
      <w:r w:rsidRPr="005742B7">
        <w:rPr>
          <w:rFonts w:ascii="Arial" w:hAnsi="Arial" w:cs="Arial"/>
          <w:sz w:val="24"/>
          <w:szCs w:val="24"/>
          <w:u w:val="single"/>
        </w:rPr>
        <w:t>termínu nového</w:t>
      </w:r>
      <w:r w:rsidRPr="005742B7">
        <w:rPr>
          <w:rFonts w:ascii="Arial" w:hAnsi="Arial" w:cs="Arial"/>
          <w:sz w:val="24"/>
          <w:szCs w:val="24"/>
        </w:rPr>
        <w:t>.</w:t>
      </w:r>
    </w:p>
    <w:p w:rsidR="0074391C" w:rsidRPr="005742B7" w:rsidRDefault="0074391C" w:rsidP="0074391C">
      <w:pPr>
        <w:jc w:val="both"/>
        <w:rPr>
          <w:rFonts w:ascii="Arial" w:hAnsi="Arial" w:cs="Arial"/>
          <w:sz w:val="24"/>
          <w:szCs w:val="24"/>
        </w:rPr>
      </w:pPr>
    </w:p>
    <w:p w:rsidR="0074391C" w:rsidRPr="005742B7" w:rsidRDefault="0074391C" w:rsidP="0074391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42B7">
        <w:rPr>
          <w:rFonts w:ascii="Arial" w:hAnsi="Arial" w:cs="Arial"/>
          <w:sz w:val="24"/>
          <w:szCs w:val="24"/>
        </w:rPr>
        <w:t xml:space="preserve">dále UPOL </w:t>
      </w:r>
      <w:r w:rsidRPr="005742B7">
        <w:rPr>
          <w:rFonts w:ascii="Arial" w:hAnsi="Arial" w:cs="Arial"/>
          <w:b/>
          <w:bCs/>
          <w:sz w:val="24"/>
          <w:szCs w:val="24"/>
        </w:rPr>
        <w:t>zvýšila účastnický poplatek za ubytování a stravu</w:t>
      </w:r>
      <w:r w:rsidRPr="005742B7">
        <w:rPr>
          <w:rFonts w:ascii="Arial" w:hAnsi="Arial" w:cs="Arial"/>
          <w:sz w:val="24"/>
          <w:szCs w:val="24"/>
        </w:rPr>
        <w:t xml:space="preserve"> </w:t>
      </w:r>
      <w:r w:rsidRPr="005742B7">
        <w:rPr>
          <w:rFonts w:ascii="Arial" w:hAnsi="Arial" w:cs="Arial"/>
          <w:sz w:val="24"/>
          <w:szCs w:val="24"/>
          <w:u w:val="single"/>
        </w:rPr>
        <w:t>o 100 Kč</w:t>
      </w:r>
      <w:r w:rsidRPr="005742B7">
        <w:rPr>
          <w:rFonts w:ascii="Arial" w:hAnsi="Arial" w:cs="Arial"/>
          <w:sz w:val="24"/>
          <w:szCs w:val="24"/>
        </w:rPr>
        <w:t xml:space="preserve"> ze 480 Kč/účastník/den na </w:t>
      </w:r>
      <w:r w:rsidRPr="005742B7">
        <w:rPr>
          <w:rFonts w:ascii="Arial" w:hAnsi="Arial" w:cs="Arial"/>
          <w:b/>
          <w:sz w:val="24"/>
          <w:szCs w:val="24"/>
        </w:rPr>
        <w:t>580 Kč/účastník/den</w:t>
      </w:r>
      <w:r w:rsidRPr="005742B7">
        <w:rPr>
          <w:rFonts w:ascii="Arial" w:hAnsi="Arial" w:cs="Arial"/>
          <w:sz w:val="24"/>
          <w:szCs w:val="24"/>
        </w:rPr>
        <w:t xml:space="preserve">. Původní výše celkového poplatku za akci (5 dnů) činila 2 400 Kč/účastníka. Po zvýšení to činí 2 900 Kč/účastníka. Toto navýšení se týká pouze nabídnutého počtu 3869 lůžek a jedná se o navýšení rozpočtu LODM 2021 o dalších </w:t>
      </w:r>
      <w:r w:rsidRPr="005742B7">
        <w:rPr>
          <w:rFonts w:ascii="Arial" w:hAnsi="Arial" w:cs="Arial"/>
          <w:b/>
          <w:bCs/>
          <w:sz w:val="24"/>
          <w:szCs w:val="24"/>
        </w:rPr>
        <w:t>1 934 500 Kč</w:t>
      </w:r>
      <w:r w:rsidRPr="005742B7">
        <w:rPr>
          <w:rFonts w:ascii="Arial" w:hAnsi="Arial" w:cs="Arial"/>
          <w:sz w:val="24"/>
          <w:szCs w:val="24"/>
        </w:rPr>
        <w:t xml:space="preserve"> oproti původní kalkulaci. Toto navýšení dle ČOV by měl uhradit pořadatelský kraj, tedy Olomoucký kraj.</w:t>
      </w:r>
    </w:p>
    <w:p w:rsidR="0074391C" w:rsidRPr="005742B7" w:rsidRDefault="0074391C" w:rsidP="0074391C">
      <w:pPr>
        <w:jc w:val="both"/>
        <w:rPr>
          <w:rFonts w:ascii="Arial" w:hAnsi="Arial" w:cs="Arial"/>
          <w:sz w:val="24"/>
          <w:szCs w:val="24"/>
        </w:rPr>
      </w:pPr>
    </w:p>
    <w:p w:rsidR="0074391C" w:rsidRPr="005742B7" w:rsidRDefault="0074391C" w:rsidP="0074391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42B7">
        <w:rPr>
          <w:rFonts w:ascii="Arial" w:hAnsi="Arial" w:cs="Arial"/>
          <w:sz w:val="24"/>
          <w:szCs w:val="24"/>
        </w:rPr>
        <w:t xml:space="preserve">dále UPOL požaduje po Olomouckém kraji částku ve výši </w:t>
      </w:r>
      <w:r w:rsidRPr="005742B7">
        <w:rPr>
          <w:rFonts w:ascii="Arial" w:hAnsi="Arial" w:cs="Arial"/>
          <w:b/>
          <w:bCs/>
          <w:sz w:val="24"/>
          <w:szCs w:val="24"/>
        </w:rPr>
        <w:t>2 500 000 Kč</w:t>
      </w:r>
      <w:r w:rsidRPr="005742B7">
        <w:rPr>
          <w:rFonts w:ascii="Arial" w:hAnsi="Arial" w:cs="Arial"/>
          <w:bCs/>
          <w:sz w:val="24"/>
          <w:szCs w:val="24"/>
        </w:rPr>
        <w:t xml:space="preserve"> (původně UPOL požadovala částku ve výši 3 907 690 Kč), která vyrovná ztrátu z odstěhovaných studentů a uhradí vzniklé vícenáklady.</w:t>
      </w:r>
    </w:p>
    <w:p w:rsidR="0074391C" w:rsidRPr="005742B7" w:rsidRDefault="0074391C" w:rsidP="0074391C">
      <w:pPr>
        <w:jc w:val="both"/>
        <w:rPr>
          <w:rFonts w:ascii="Arial" w:hAnsi="Arial" w:cs="Arial"/>
          <w:sz w:val="24"/>
          <w:szCs w:val="24"/>
        </w:rPr>
      </w:pPr>
    </w:p>
    <w:p w:rsidR="0074391C" w:rsidRPr="005742B7" w:rsidRDefault="0074391C" w:rsidP="0074391C">
      <w:pPr>
        <w:jc w:val="both"/>
        <w:rPr>
          <w:rFonts w:ascii="Arial" w:hAnsi="Arial" w:cs="Arial"/>
          <w:sz w:val="24"/>
          <w:szCs w:val="24"/>
        </w:rPr>
      </w:pPr>
      <w:r w:rsidRPr="00E526AA">
        <w:rPr>
          <w:rFonts w:ascii="Arial" w:hAnsi="Arial" w:cs="Arial"/>
          <w:sz w:val="24"/>
          <w:szCs w:val="24"/>
        </w:rPr>
        <w:t xml:space="preserve">Celkem se tedy jedná o neočekávané navýšení rozpočtu Her o </w:t>
      </w:r>
      <w:r w:rsidRPr="00E526AA">
        <w:rPr>
          <w:rFonts w:ascii="Arial" w:hAnsi="Arial" w:cs="Arial"/>
          <w:b/>
          <w:bCs/>
          <w:sz w:val="24"/>
          <w:szCs w:val="24"/>
        </w:rPr>
        <w:t>4 434 500 Kč.</w:t>
      </w:r>
      <w:r w:rsidRPr="00E526AA">
        <w:rPr>
          <w:rFonts w:ascii="Arial" w:hAnsi="Arial" w:cs="Arial"/>
          <w:sz w:val="24"/>
          <w:szCs w:val="24"/>
        </w:rPr>
        <w:t xml:space="preserve"> </w:t>
      </w:r>
      <w:r w:rsidR="00E526AA">
        <w:rPr>
          <w:rFonts w:ascii="Arial" w:hAnsi="Arial" w:cs="Arial"/>
          <w:sz w:val="24"/>
          <w:szCs w:val="24"/>
        </w:rPr>
        <w:t xml:space="preserve">S </w:t>
      </w:r>
      <w:r w:rsidRPr="00E526AA">
        <w:rPr>
          <w:rFonts w:ascii="Arial" w:hAnsi="Arial" w:cs="Arial"/>
          <w:sz w:val="24"/>
          <w:szCs w:val="24"/>
        </w:rPr>
        <w:t>t</w:t>
      </w:r>
      <w:r w:rsidR="00E526AA">
        <w:rPr>
          <w:rFonts w:ascii="Arial" w:hAnsi="Arial" w:cs="Arial"/>
          <w:sz w:val="24"/>
          <w:szCs w:val="24"/>
        </w:rPr>
        <w:t>o</w:t>
      </w:r>
      <w:r w:rsidRPr="00E526AA">
        <w:rPr>
          <w:rFonts w:ascii="Arial" w:hAnsi="Arial" w:cs="Arial"/>
          <w:sz w:val="24"/>
          <w:szCs w:val="24"/>
        </w:rPr>
        <w:t>uto částk</w:t>
      </w:r>
      <w:r w:rsidR="00E526AA">
        <w:rPr>
          <w:rFonts w:ascii="Arial" w:hAnsi="Arial" w:cs="Arial"/>
          <w:sz w:val="24"/>
          <w:szCs w:val="24"/>
        </w:rPr>
        <w:t>o</w:t>
      </w:r>
      <w:r w:rsidRPr="00E526AA">
        <w:rPr>
          <w:rFonts w:ascii="Arial" w:hAnsi="Arial" w:cs="Arial"/>
          <w:sz w:val="24"/>
          <w:szCs w:val="24"/>
        </w:rPr>
        <w:t xml:space="preserve">u </w:t>
      </w:r>
      <w:r w:rsidR="00E526AA">
        <w:rPr>
          <w:rFonts w:ascii="Arial" w:hAnsi="Arial" w:cs="Arial"/>
          <w:sz w:val="24"/>
          <w:szCs w:val="24"/>
        </w:rPr>
        <w:t>počítá návrh rozpoč</w:t>
      </w:r>
      <w:r w:rsidRPr="00E526AA">
        <w:rPr>
          <w:rFonts w:ascii="Arial" w:hAnsi="Arial" w:cs="Arial"/>
          <w:sz w:val="24"/>
          <w:szCs w:val="24"/>
        </w:rPr>
        <w:t>t</w:t>
      </w:r>
      <w:r w:rsidR="00E526AA">
        <w:rPr>
          <w:rFonts w:ascii="Arial" w:hAnsi="Arial" w:cs="Arial"/>
          <w:sz w:val="24"/>
          <w:szCs w:val="24"/>
        </w:rPr>
        <w:t>u</w:t>
      </w:r>
      <w:r w:rsidRPr="00E526AA">
        <w:rPr>
          <w:rFonts w:ascii="Arial" w:hAnsi="Arial" w:cs="Arial"/>
          <w:sz w:val="24"/>
          <w:szCs w:val="24"/>
        </w:rPr>
        <w:t xml:space="preserve"> </w:t>
      </w:r>
      <w:bookmarkStart w:id="1" w:name="_GoBack"/>
      <w:bookmarkEnd w:id="1"/>
      <w:r w:rsidRPr="00E526AA">
        <w:rPr>
          <w:rFonts w:ascii="Arial" w:hAnsi="Arial" w:cs="Arial"/>
          <w:sz w:val="24"/>
          <w:szCs w:val="24"/>
        </w:rPr>
        <w:t>Her pro rok 2021.</w:t>
      </w:r>
      <w:r w:rsidRPr="005742B7">
        <w:rPr>
          <w:rFonts w:ascii="Arial" w:hAnsi="Arial" w:cs="Arial"/>
          <w:sz w:val="24"/>
          <w:szCs w:val="24"/>
        </w:rPr>
        <w:t xml:space="preserve"> </w:t>
      </w:r>
    </w:p>
    <w:p w:rsidR="005742B7" w:rsidRDefault="00E526AA" w:rsidP="001F1A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Součástí Dodatku č. 1 ke </w:t>
      </w:r>
      <w:r w:rsidR="00973157" w:rsidRPr="00973157">
        <w:rPr>
          <w:rFonts w:ascii="Arial" w:hAnsi="Arial" w:cs="Arial"/>
          <w:sz w:val="24"/>
          <w:szCs w:val="24"/>
        </w:rPr>
        <w:t>Smlouvě o pořádání Her X. letní olympiády dětí a mládeže ČR 2021</w:t>
      </w:r>
      <w:r>
        <w:rPr>
          <w:rFonts w:ascii="Arial" w:hAnsi="Arial" w:cs="Arial"/>
          <w:sz w:val="24"/>
          <w:szCs w:val="24"/>
        </w:rPr>
        <w:t xml:space="preserve"> je i upravený rozpočet Her</w:t>
      </w:r>
      <w:r w:rsidR="00021083">
        <w:rPr>
          <w:rFonts w:ascii="Arial" w:hAnsi="Arial" w:cs="Arial"/>
          <w:sz w:val="24"/>
          <w:szCs w:val="24"/>
        </w:rPr>
        <w:t>.</w:t>
      </w:r>
    </w:p>
    <w:p w:rsidR="00021083" w:rsidRDefault="00021083" w:rsidP="001F1AC2">
      <w:pPr>
        <w:rPr>
          <w:rFonts w:ascii="Arial" w:hAnsi="Arial" w:cs="Arial"/>
          <w:sz w:val="24"/>
          <w:szCs w:val="24"/>
        </w:rPr>
      </w:pPr>
    </w:p>
    <w:p w:rsidR="00021083" w:rsidRPr="00E526AA" w:rsidRDefault="00021083" w:rsidP="001F1AC2">
      <w:pPr>
        <w:rPr>
          <w:rFonts w:ascii="Arial" w:hAnsi="Arial" w:cs="Arial"/>
          <w:sz w:val="24"/>
          <w:szCs w:val="24"/>
        </w:rPr>
      </w:pPr>
    </w:p>
    <w:tbl>
      <w:tblPr>
        <w:tblW w:w="9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1701"/>
        <w:gridCol w:w="1701"/>
        <w:gridCol w:w="1701"/>
        <w:gridCol w:w="1701"/>
      </w:tblGrid>
      <w:tr w:rsidR="005742B7" w:rsidRPr="00E96846" w:rsidTr="005742B7">
        <w:trPr>
          <w:trHeight w:val="450"/>
        </w:trPr>
        <w:tc>
          <w:tcPr>
            <w:tcW w:w="92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2B7" w:rsidRPr="00E96846" w:rsidRDefault="005742B7" w:rsidP="005742B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96846">
              <w:rPr>
                <w:rFonts w:ascii="Arial" w:hAnsi="Arial" w:cs="Arial"/>
                <w:b/>
                <w:bCs/>
                <w:color w:val="000000"/>
              </w:rPr>
              <w:lastRenderedPageBreak/>
              <w:t>Předpokládané příjmy</w:t>
            </w:r>
          </w:p>
        </w:tc>
      </w:tr>
      <w:tr w:rsidR="005742B7" w:rsidRPr="00E96846" w:rsidTr="005742B7">
        <w:trPr>
          <w:trHeight w:val="66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2B7" w:rsidRPr="00E96846" w:rsidRDefault="005742B7" w:rsidP="005742B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96846">
              <w:rPr>
                <w:rFonts w:ascii="Arial" w:hAnsi="Arial" w:cs="Arial"/>
                <w:b/>
                <w:bCs/>
                <w:color w:val="000000"/>
              </w:rPr>
              <w:t>Položka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2B7" w:rsidRPr="00E96846" w:rsidRDefault="005742B7" w:rsidP="005742B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Rozpočet Her schválený ZOK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17.2.2020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2B7" w:rsidRPr="00E96846" w:rsidRDefault="005742B7" w:rsidP="005742B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Upravený  rozpočet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2B7" w:rsidRPr="00E96846" w:rsidRDefault="005742B7" w:rsidP="005742B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96846">
              <w:rPr>
                <w:rFonts w:ascii="Arial" w:hAnsi="Arial" w:cs="Arial"/>
                <w:b/>
                <w:bCs/>
                <w:color w:val="000000"/>
              </w:rPr>
              <w:t>2020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2B7" w:rsidRPr="00E96846" w:rsidRDefault="005742B7" w:rsidP="005742B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96846">
              <w:rPr>
                <w:rFonts w:ascii="Arial" w:hAnsi="Arial" w:cs="Arial"/>
                <w:b/>
                <w:bCs/>
                <w:color w:val="000000"/>
              </w:rPr>
              <w:t>2021</w:t>
            </w:r>
          </w:p>
        </w:tc>
      </w:tr>
      <w:tr w:rsidR="005742B7" w:rsidRPr="00E96846" w:rsidTr="005742B7">
        <w:trPr>
          <w:trHeight w:val="45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2B7" w:rsidRPr="00E96846" w:rsidRDefault="005742B7" w:rsidP="005742B7">
            <w:pPr>
              <w:rPr>
                <w:rFonts w:ascii="Arial" w:hAnsi="Arial" w:cs="Arial"/>
                <w:color w:val="000000"/>
              </w:rPr>
            </w:pPr>
            <w:r w:rsidRPr="00E96846">
              <w:rPr>
                <w:rFonts w:ascii="Arial" w:hAnsi="Arial" w:cs="Arial"/>
                <w:color w:val="000000"/>
              </w:rPr>
              <w:t>Olomoucký kraj vč. sponzoringu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2B7" w:rsidRPr="00E96846" w:rsidRDefault="005742B7" w:rsidP="005742B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96846">
              <w:rPr>
                <w:rFonts w:ascii="Arial" w:hAnsi="Arial" w:cs="Arial"/>
                <w:b/>
                <w:bCs/>
                <w:color w:val="000000"/>
              </w:rPr>
              <w:t>15 000 000 Kč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2B7" w:rsidRPr="00E96846" w:rsidRDefault="005742B7" w:rsidP="005742B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526AA">
              <w:rPr>
                <w:rFonts w:ascii="Arial" w:hAnsi="Arial" w:cs="Arial"/>
                <w:b/>
                <w:bCs/>
              </w:rPr>
              <w:t>19 434 500 Kč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2B7" w:rsidRPr="00E96846" w:rsidRDefault="005742B7" w:rsidP="005742B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96846">
              <w:rPr>
                <w:rFonts w:ascii="Arial" w:hAnsi="Arial" w:cs="Arial"/>
                <w:b/>
                <w:bCs/>
                <w:color w:val="000000"/>
              </w:rPr>
              <w:t>7 000 000 Kč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2B7" w:rsidRPr="00E96846" w:rsidRDefault="005742B7" w:rsidP="005742B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96846">
              <w:rPr>
                <w:rFonts w:ascii="Arial" w:hAnsi="Arial" w:cs="Arial"/>
                <w:b/>
                <w:bCs/>
                <w:color w:val="000000"/>
              </w:rPr>
              <w:t>12 434 500 Kč</w:t>
            </w:r>
          </w:p>
        </w:tc>
      </w:tr>
      <w:tr w:rsidR="005742B7" w:rsidRPr="00E96846" w:rsidTr="005742B7">
        <w:trPr>
          <w:trHeight w:val="45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2B7" w:rsidRPr="00E96846" w:rsidRDefault="005742B7" w:rsidP="005742B7">
            <w:pPr>
              <w:rPr>
                <w:rFonts w:ascii="Arial" w:hAnsi="Arial" w:cs="Arial"/>
                <w:color w:val="000000"/>
              </w:rPr>
            </w:pPr>
            <w:r w:rsidRPr="00E96846">
              <w:rPr>
                <w:rFonts w:ascii="Arial" w:hAnsi="Arial" w:cs="Arial"/>
                <w:color w:val="000000"/>
              </w:rPr>
              <w:t>Český olympij</w:t>
            </w:r>
            <w:r>
              <w:rPr>
                <w:rFonts w:ascii="Arial" w:hAnsi="Arial" w:cs="Arial"/>
                <w:color w:val="000000"/>
              </w:rPr>
              <w:t>ský výbor/Česká olympijská a.s.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2B7" w:rsidRPr="00E526AA" w:rsidRDefault="005742B7" w:rsidP="005742B7">
            <w:pPr>
              <w:jc w:val="center"/>
              <w:rPr>
                <w:rFonts w:ascii="Arial" w:hAnsi="Arial" w:cs="Arial"/>
                <w:b/>
                <w:bCs/>
              </w:rPr>
            </w:pPr>
            <w:r w:rsidRPr="00E526AA">
              <w:rPr>
                <w:rFonts w:ascii="Arial" w:hAnsi="Arial" w:cs="Arial"/>
                <w:b/>
                <w:bCs/>
              </w:rPr>
              <w:t>2 000 000 Kč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2B7" w:rsidRPr="00E526AA" w:rsidRDefault="005742B7" w:rsidP="005742B7">
            <w:pPr>
              <w:jc w:val="center"/>
              <w:rPr>
                <w:rFonts w:ascii="Arial" w:hAnsi="Arial" w:cs="Arial"/>
                <w:b/>
                <w:bCs/>
              </w:rPr>
            </w:pPr>
            <w:r w:rsidRPr="00E526AA">
              <w:rPr>
                <w:rFonts w:ascii="Arial" w:hAnsi="Arial" w:cs="Arial"/>
                <w:b/>
                <w:bCs/>
              </w:rPr>
              <w:t>1 000 000 Kč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2B7" w:rsidRPr="00E96846" w:rsidRDefault="005742B7" w:rsidP="005742B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96846">
              <w:rPr>
                <w:rFonts w:ascii="Arial" w:hAnsi="Arial" w:cs="Arial"/>
                <w:b/>
                <w:bCs/>
                <w:color w:val="000000"/>
              </w:rPr>
              <w:t>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2B7" w:rsidRPr="00E96846" w:rsidRDefault="005742B7" w:rsidP="005742B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1 0</w:t>
            </w:r>
            <w:r w:rsidRPr="00E96846">
              <w:rPr>
                <w:rFonts w:ascii="Arial" w:hAnsi="Arial" w:cs="Arial"/>
                <w:b/>
                <w:bCs/>
                <w:color w:val="000000"/>
              </w:rPr>
              <w:t>00 000 Kč</w:t>
            </w:r>
          </w:p>
        </w:tc>
      </w:tr>
      <w:tr w:rsidR="005742B7" w:rsidRPr="00E96846" w:rsidTr="005742B7">
        <w:trPr>
          <w:trHeight w:val="45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2B7" w:rsidRPr="00E96846" w:rsidRDefault="005742B7" w:rsidP="005742B7">
            <w:pPr>
              <w:rPr>
                <w:rFonts w:ascii="Arial" w:hAnsi="Arial" w:cs="Arial"/>
                <w:color w:val="000000"/>
              </w:rPr>
            </w:pPr>
            <w:r w:rsidRPr="00E96846">
              <w:rPr>
                <w:rFonts w:ascii="Arial" w:hAnsi="Arial" w:cs="Arial"/>
                <w:color w:val="000000"/>
              </w:rPr>
              <w:t xml:space="preserve">NSA (Národní sportovní </w:t>
            </w:r>
            <w:r>
              <w:rPr>
                <w:rFonts w:ascii="Arial" w:hAnsi="Arial" w:cs="Arial"/>
                <w:color w:val="000000"/>
              </w:rPr>
              <w:t>agentura)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2B7" w:rsidRPr="00E526AA" w:rsidRDefault="005742B7" w:rsidP="005742B7">
            <w:pPr>
              <w:jc w:val="center"/>
              <w:rPr>
                <w:rFonts w:ascii="Arial" w:hAnsi="Arial" w:cs="Arial"/>
                <w:b/>
                <w:bCs/>
              </w:rPr>
            </w:pPr>
            <w:r w:rsidRPr="00E526AA">
              <w:rPr>
                <w:rFonts w:ascii="Arial" w:hAnsi="Arial" w:cs="Arial"/>
                <w:b/>
                <w:bCs/>
              </w:rPr>
              <w:t>6 000 000 Kč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2B7" w:rsidRPr="00E526AA" w:rsidRDefault="005742B7" w:rsidP="005742B7">
            <w:pPr>
              <w:jc w:val="center"/>
              <w:rPr>
                <w:rFonts w:ascii="Arial" w:hAnsi="Arial" w:cs="Arial"/>
                <w:b/>
                <w:bCs/>
              </w:rPr>
            </w:pPr>
            <w:r w:rsidRPr="00E526AA">
              <w:rPr>
                <w:rFonts w:ascii="Arial" w:hAnsi="Arial" w:cs="Arial"/>
                <w:b/>
                <w:bCs/>
              </w:rPr>
              <w:t>6 000 000 Kč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2B7" w:rsidRPr="00E96846" w:rsidRDefault="005742B7" w:rsidP="005742B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96846">
              <w:rPr>
                <w:rFonts w:ascii="Arial" w:hAnsi="Arial" w:cs="Arial"/>
                <w:b/>
                <w:bCs/>
                <w:color w:val="000000"/>
              </w:rPr>
              <w:t>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2B7" w:rsidRPr="00E96846" w:rsidRDefault="005742B7" w:rsidP="005742B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96846">
              <w:rPr>
                <w:rFonts w:ascii="Arial" w:hAnsi="Arial" w:cs="Arial"/>
                <w:b/>
                <w:bCs/>
                <w:color w:val="000000"/>
              </w:rPr>
              <w:t>6 000 000 Kč</w:t>
            </w:r>
          </w:p>
        </w:tc>
      </w:tr>
      <w:tr w:rsidR="005742B7" w:rsidRPr="00E96846" w:rsidTr="005742B7">
        <w:trPr>
          <w:trHeight w:val="43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2B7" w:rsidRPr="00E96846" w:rsidRDefault="005742B7" w:rsidP="005742B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Účastnické poplatky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2B7" w:rsidRPr="00E526AA" w:rsidRDefault="005742B7" w:rsidP="005742B7">
            <w:pPr>
              <w:jc w:val="center"/>
              <w:rPr>
                <w:rFonts w:ascii="Arial" w:hAnsi="Arial" w:cs="Arial"/>
                <w:b/>
                <w:bCs/>
              </w:rPr>
            </w:pPr>
            <w:r w:rsidRPr="00E526AA">
              <w:rPr>
                <w:rFonts w:ascii="Arial" w:hAnsi="Arial" w:cs="Arial"/>
                <w:b/>
                <w:bCs/>
              </w:rPr>
              <w:t>9 945 600 Kč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2B7" w:rsidRPr="00E526AA" w:rsidRDefault="005742B7" w:rsidP="005742B7">
            <w:pPr>
              <w:jc w:val="center"/>
              <w:rPr>
                <w:rFonts w:ascii="Arial" w:hAnsi="Arial" w:cs="Arial"/>
                <w:b/>
                <w:bCs/>
              </w:rPr>
            </w:pPr>
            <w:r w:rsidRPr="00E526AA">
              <w:rPr>
                <w:rFonts w:ascii="Arial" w:hAnsi="Arial" w:cs="Arial"/>
                <w:b/>
                <w:bCs/>
              </w:rPr>
              <w:t>10 617 600 Kč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2B7" w:rsidRPr="00E96846" w:rsidRDefault="005742B7" w:rsidP="005742B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96846">
              <w:rPr>
                <w:rFonts w:ascii="Arial" w:hAnsi="Arial" w:cs="Arial"/>
                <w:b/>
                <w:bCs/>
                <w:color w:val="000000"/>
              </w:rPr>
              <w:t>3 033 600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2B7" w:rsidRPr="00E96846" w:rsidRDefault="005742B7" w:rsidP="005742B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96846">
              <w:rPr>
                <w:rFonts w:ascii="Arial" w:hAnsi="Arial" w:cs="Arial"/>
                <w:b/>
                <w:bCs/>
                <w:color w:val="000000"/>
              </w:rPr>
              <w:t>7 584 000 Kč</w:t>
            </w:r>
          </w:p>
        </w:tc>
      </w:tr>
      <w:tr w:rsidR="005742B7" w:rsidRPr="00E96846" w:rsidTr="005742B7">
        <w:trPr>
          <w:trHeight w:val="45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2B7" w:rsidRPr="00E96846" w:rsidRDefault="005742B7" w:rsidP="005742B7">
            <w:pPr>
              <w:rPr>
                <w:rFonts w:ascii="Arial" w:hAnsi="Arial" w:cs="Arial"/>
                <w:color w:val="000000"/>
              </w:rPr>
            </w:pPr>
            <w:r w:rsidRPr="00E96846">
              <w:rPr>
                <w:rFonts w:ascii="Arial" w:hAnsi="Arial" w:cs="Arial"/>
                <w:color w:val="000000"/>
              </w:rPr>
              <w:t>Statutární město Olomouc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2B7" w:rsidRPr="00E526AA" w:rsidRDefault="005742B7" w:rsidP="005742B7">
            <w:pPr>
              <w:jc w:val="center"/>
              <w:rPr>
                <w:rFonts w:ascii="Arial" w:hAnsi="Arial" w:cs="Arial"/>
                <w:b/>
                <w:bCs/>
              </w:rPr>
            </w:pPr>
            <w:r w:rsidRPr="00E526AA">
              <w:rPr>
                <w:rFonts w:ascii="Arial" w:hAnsi="Arial" w:cs="Arial"/>
                <w:b/>
                <w:bCs/>
              </w:rPr>
              <w:t>2 000 000 Kč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2B7" w:rsidRPr="00E526AA" w:rsidRDefault="005742B7" w:rsidP="005742B7">
            <w:pPr>
              <w:jc w:val="center"/>
              <w:rPr>
                <w:rFonts w:ascii="Arial" w:hAnsi="Arial" w:cs="Arial"/>
                <w:b/>
                <w:bCs/>
              </w:rPr>
            </w:pPr>
            <w:r w:rsidRPr="00E526AA">
              <w:rPr>
                <w:rFonts w:ascii="Arial" w:hAnsi="Arial" w:cs="Arial"/>
                <w:b/>
                <w:bCs/>
              </w:rPr>
              <w:t>2 000 000 Kč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2B7" w:rsidRPr="00E96846" w:rsidRDefault="005742B7" w:rsidP="005742B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96846">
              <w:rPr>
                <w:rFonts w:ascii="Arial" w:hAnsi="Arial" w:cs="Arial"/>
                <w:b/>
                <w:bCs/>
                <w:color w:val="000000"/>
              </w:rPr>
              <w:t>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2B7" w:rsidRPr="00E96846" w:rsidRDefault="005742B7" w:rsidP="005742B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96846">
              <w:rPr>
                <w:rFonts w:ascii="Arial" w:hAnsi="Arial" w:cs="Arial"/>
                <w:b/>
                <w:bCs/>
                <w:color w:val="000000"/>
              </w:rPr>
              <w:t>2 000 000 Kč</w:t>
            </w:r>
          </w:p>
        </w:tc>
      </w:tr>
      <w:tr w:rsidR="005742B7" w:rsidRPr="00E96846" w:rsidTr="005742B7">
        <w:trPr>
          <w:trHeight w:val="45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2B7" w:rsidRPr="00E96846" w:rsidRDefault="005742B7" w:rsidP="005742B7">
            <w:pPr>
              <w:rPr>
                <w:rFonts w:ascii="Arial" w:hAnsi="Arial" w:cs="Arial"/>
                <w:color w:val="000000"/>
              </w:rPr>
            </w:pPr>
            <w:r w:rsidRPr="00E96846">
              <w:rPr>
                <w:rFonts w:ascii="Arial" w:hAnsi="Arial" w:cs="Arial"/>
                <w:color w:val="000000"/>
              </w:rPr>
              <w:t>Statutární město Prostějov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2B7" w:rsidRPr="00E526AA" w:rsidRDefault="005742B7" w:rsidP="005742B7">
            <w:pPr>
              <w:jc w:val="center"/>
              <w:rPr>
                <w:rFonts w:ascii="Arial" w:hAnsi="Arial" w:cs="Arial"/>
                <w:b/>
                <w:bCs/>
              </w:rPr>
            </w:pPr>
            <w:r w:rsidRPr="00E526AA">
              <w:rPr>
                <w:rFonts w:ascii="Arial" w:hAnsi="Arial" w:cs="Arial"/>
                <w:b/>
                <w:bCs/>
              </w:rPr>
              <w:t>1 000 000 Kč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2B7" w:rsidRPr="00E526AA" w:rsidRDefault="005742B7" w:rsidP="005742B7">
            <w:pPr>
              <w:jc w:val="center"/>
              <w:rPr>
                <w:rFonts w:ascii="Arial" w:hAnsi="Arial" w:cs="Arial"/>
                <w:b/>
                <w:bCs/>
              </w:rPr>
            </w:pPr>
            <w:r w:rsidRPr="00E526AA">
              <w:rPr>
                <w:rFonts w:ascii="Arial" w:hAnsi="Arial" w:cs="Arial"/>
                <w:b/>
                <w:bCs/>
              </w:rPr>
              <w:t>1 000 000 Kč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2B7" w:rsidRPr="00E96846" w:rsidRDefault="005742B7" w:rsidP="005742B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96846">
              <w:rPr>
                <w:rFonts w:ascii="Arial" w:hAnsi="Arial" w:cs="Arial"/>
                <w:b/>
                <w:bCs/>
                <w:color w:val="000000"/>
              </w:rPr>
              <w:t>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2B7" w:rsidRPr="00E96846" w:rsidRDefault="005742B7" w:rsidP="005742B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96846">
              <w:rPr>
                <w:rFonts w:ascii="Arial" w:hAnsi="Arial" w:cs="Arial"/>
                <w:b/>
                <w:bCs/>
                <w:color w:val="000000"/>
              </w:rPr>
              <w:t>1 000 000 Kč</w:t>
            </w:r>
          </w:p>
        </w:tc>
      </w:tr>
      <w:tr w:rsidR="005742B7" w:rsidRPr="00E96846" w:rsidTr="005742B7">
        <w:trPr>
          <w:trHeight w:val="45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2B7" w:rsidRPr="00E96846" w:rsidRDefault="005742B7" w:rsidP="005742B7">
            <w:pPr>
              <w:rPr>
                <w:rFonts w:ascii="Arial" w:hAnsi="Arial" w:cs="Arial"/>
                <w:color w:val="000000"/>
              </w:rPr>
            </w:pPr>
            <w:r w:rsidRPr="00E96846">
              <w:rPr>
                <w:rFonts w:ascii="Arial" w:hAnsi="Arial" w:cs="Arial"/>
                <w:color w:val="000000"/>
              </w:rPr>
              <w:t>Statutární město Přerov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2B7" w:rsidRPr="00E526AA" w:rsidRDefault="005742B7" w:rsidP="005742B7">
            <w:pPr>
              <w:jc w:val="center"/>
              <w:rPr>
                <w:rFonts w:ascii="Arial" w:hAnsi="Arial" w:cs="Arial"/>
                <w:b/>
                <w:bCs/>
              </w:rPr>
            </w:pPr>
            <w:r w:rsidRPr="00E526AA">
              <w:rPr>
                <w:rFonts w:ascii="Arial" w:hAnsi="Arial" w:cs="Arial"/>
                <w:b/>
                <w:bCs/>
              </w:rPr>
              <w:t>500 000 Kč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2B7" w:rsidRPr="00E526AA" w:rsidRDefault="005742B7" w:rsidP="005742B7">
            <w:pPr>
              <w:jc w:val="center"/>
              <w:rPr>
                <w:rFonts w:ascii="Arial" w:hAnsi="Arial" w:cs="Arial"/>
                <w:b/>
                <w:bCs/>
              </w:rPr>
            </w:pPr>
            <w:r w:rsidRPr="00E526AA">
              <w:rPr>
                <w:rFonts w:ascii="Arial" w:hAnsi="Arial" w:cs="Arial"/>
                <w:b/>
                <w:bCs/>
              </w:rPr>
              <w:t>500 000 Kč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2B7" w:rsidRPr="00E96846" w:rsidRDefault="005742B7" w:rsidP="005742B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96846">
              <w:rPr>
                <w:rFonts w:ascii="Arial" w:hAnsi="Arial" w:cs="Arial"/>
                <w:b/>
                <w:bCs/>
                <w:color w:val="000000"/>
              </w:rPr>
              <w:t>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2B7" w:rsidRPr="00E96846" w:rsidRDefault="005742B7" w:rsidP="005742B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96846">
              <w:rPr>
                <w:rFonts w:ascii="Arial" w:hAnsi="Arial" w:cs="Arial"/>
                <w:b/>
                <w:bCs/>
                <w:color w:val="000000"/>
              </w:rPr>
              <w:t>500 000 Kč</w:t>
            </w:r>
          </w:p>
        </w:tc>
      </w:tr>
      <w:tr w:rsidR="005742B7" w:rsidRPr="00E96846" w:rsidTr="005742B7">
        <w:trPr>
          <w:trHeight w:val="45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2B7" w:rsidRPr="00E96846" w:rsidRDefault="005742B7" w:rsidP="005742B7">
            <w:pPr>
              <w:rPr>
                <w:rFonts w:ascii="Arial" w:hAnsi="Arial" w:cs="Arial"/>
                <w:color w:val="FF0000"/>
              </w:rPr>
            </w:pPr>
            <w:r w:rsidRPr="00E526AA">
              <w:rPr>
                <w:rFonts w:ascii="Arial" w:hAnsi="Arial" w:cs="Arial"/>
              </w:rPr>
              <w:t>Město Uničov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2B7" w:rsidRPr="00E526AA" w:rsidRDefault="005742B7" w:rsidP="005742B7">
            <w:pPr>
              <w:jc w:val="center"/>
              <w:rPr>
                <w:rFonts w:ascii="Arial" w:hAnsi="Arial" w:cs="Arial"/>
                <w:b/>
                <w:bCs/>
              </w:rPr>
            </w:pPr>
            <w:r w:rsidRPr="00E526AA">
              <w:rPr>
                <w:rFonts w:ascii="Arial" w:hAnsi="Arial" w:cs="Arial"/>
                <w:b/>
                <w:bCs/>
              </w:rPr>
              <w:t>0 Kč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2B7" w:rsidRPr="00E526AA" w:rsidRDefault="005742B7" w:rsidP="005742B7">
            <w:pPr>
              <w:jc w:val="center"/>
              <w:rPr>
                <w:rFonts w:ascii="Arial" w:hAnsi="Arial" w:cs="Arial"/>
                <w:b/>
                <w:bCs/>
              </w:rPr>
            </w:pPr>
            <w:r w:rsidRPr="00E526AA">
              <w:rPr>
                <w:rFonts w:ascii="Arial" w:hAnsi="Arial" w:cs="Arial"/>
                <w:b/>
                <w:bCs/>
              </w:rPr>
              <w:t>100 000 Kč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2B7" w:rsidRPr="00E96846" w:rsidRDefault="005742B7" w:rsidP="005742B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96846">
              <w:rPr>
                <w:rFonts w:ascii="Arial" w:hAnsi="Arial" w:cs="Arial"/>
                <w:b/>
                <w:bCs/>
                <w:color w:val="000000"/>
              </w:rPr>
              <w:t>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2B7" w:rsidRPr="00E96846" w:rsidRDefault="005742B7" w:rsidP="005742B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96846">
              <w:rPr>
                <w:rFonts w:ascii="Arial" w:hAnsi="Arial" w:cs="Arial"/>
                <w:b/>
                <w:bCs/>
                <w:color w:val="000000"/>
              </w:rPr>
              <w:t>100 000 Kč</w:t>
            </w:r>
          </w:p>
        </w:tc>
      </w:tr>
      <w:tr w:rsidR="005742B7" w:rsidRPr="00E96846" w:rsidTr="005742B7">
        <w:trPr>
          <w:trHeight w:val="45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2B7" w:rsidRPr="00E96846" w:rsidRDefault="005742B7" w:rsidP="005742B7">
            <w:pPr>
              <w:rPr>
                <w:rFonts w:ascii="Arial" w:hAnsi="Arial" w:cs="Arial"/>
                <w:color w:val="000000"/>
              </w:rPr>
            </w:pPr>
            <w:r w:rsidRPr="00E96846">
              <w:rPr>
                <w:rFonts w:ascii="Arial" w:hAnsi="Arial" w:cs="Arial"/>
                <w:color w:val="000000"/>
              </w:rPr>
              <w:t>Město Kojetín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2B7" w:rsidRPr="00E526AA" w:rsidRDefault="005742B7" w:rsidP="005742B7">
            <w:pPr>
              <w:jc w:val="center"/>
              <w:rPr>
                <w:rFonts w:ascii="Arial" w:hAnsi="Arial" w:cs="Arial"/>
                <w:b/>
                <w:bCs/>
              </w:rPr>
            </w:pPr>
            <w:r w:rsidRPr="00E526AA">
              <w:rPr>
                <w:rFonts w:ascii="Arial" w:hAnsi="Arial" w:cs="Arial"/>
                <w:b/>
                <w:bCs/>
              </w:rPr>
              <w:t>100 000 Kč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2B7" w:rsidRPr="00E526AA" w:rsidRDefault="005742B7" w:rsidP="005742B7">
            <w:pPr>
              <w:jc w:val="center"/>
              <w:rPr>
                <w:rFonts w:ascii="Arial" w:hAnsi="Arial" w:cs="Arial"/>
                <w:b/>
                <w:bCs/>
              </w:rPr>
            </w:pPr>
            <w:r w:rsidRPr="00E526AA">
              <w:rPr>
                <w:rFonts w:ascii="Arial" w:hAnsi="Arial" w:cs="Arial"/>
                <w:b/>
                <w:bCs/>
              </w:rPr>
              <w:t>100 000 Kč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2B7" w:rsidRPr="00E96846" w:rsidRDefault="005742B7" w:rsidP="005742B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96846">
              <w:rPr>
                <w:rFonts w:ascii="Arial" w:hAnsi="Arial" w:cs="Arial"/>
                <w:b/>
                <w:bCs/>
                <w:color w:val="000000"/>
              </w:rPr>
              <w:t>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2B7" w:rsidRPr="00E96846" w:rsidRDefault="005742B7" w:rsidP="005742B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96846">
              <w:rPr>
                <w:rFonts w:ascii="Arial" w:hAnsi="Arial" w:cs="Arial"/>
                <w:b/>
                <w:bCs/>
                <w:color w:val="000000"/>
              </w:rPr>
              <w:t>100 000 Kč</w:t>
            </w:r>
          </w:p>
        </w:tc>
      </w:tr>
      <w:tr w:rsidR="005742B7" w:rsidRPr="00E96846" w:rsidTr="005742B7">
        <w:trPr>
          <w:trHeight w:val="45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2B7" w:rsidRPr="00E96846" w:rsidRDefault="005742B7" w:rsidP="005742B7">
            <w:pPr>
              <w:rPr>
                <w:rFonts w:ascii="Arial" w:hAnsi="Arial" w:cs="Arial"/>
                <w:color w:val="000000"/>
              </w:rPr>
            </w:pPr>
            <w:r w:rsidRPr="00E96846">
              <w:rPr>
                <w:rFonts w:ascii="Arial" w:hAnsi="Arial" w:cs="Arial"/>
                <w:color w:val="000000"/>
              </w:rPr>
              <w:t>Město Velká Bystřice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2B7" w:rsidRPr="00E526AA" w:rsidRDefault="005742B7" w:rsidP="005742B7">
            <w:pPr>
              <w:jc w:val="center"/>
              <w:rPr>
                <w:rFonts w:ascii="Arial" w:hAnsi="Arial" w:cs="Arial"/>
                <w:b/>
                <w:bCs/>
              </w:rPr>
            </w:pPr>
            <w:r w:rsidRPr="00E526AA">
              <w:rPr>
                <w:rFonts w:ascii="Arial" w:hAnsi="Arial" w:cs="Arial"/>
                <w:b/>
                <w:bCs/>
              </w:rPr>
              <w:t>100 000 Kč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2B7" w:rsidRPr="00E526AA" w:rsidRDefault="005742B7" w:rsidP="005742B7">
            <w:pPr>
              <w:jc w:val="center"/>
              <w:rPr>
                <w:rFonts w:ascii="Arial" w:hAnsi="Arial" w:cs="Arial"/>
                <w:b/>
                <w:bCs/>
              </w:rPr>
            </w:pPr>
            <w:r w:rsidRPr="00E526AA">
              <w:rPr>
                <w:rFonts w:ascii="Arial" w:hAnsi="Arial" w:cs="Arial"/>
                <w:b/>
                <w:bCs/>
              </w:rPr>
              <w:t>50 000 Kč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2B7" w:rsidRPr="00E96846" w:rsidRDefault="005742B7" w:rsidP="005742B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96846">
              <w:rPr>
                <w:rFonts w:ascii="Arial" w:hAnsi="Arial" w:cs="Arial"/>
                <w:b/>
                <w:bCs/>
                <w:color w:val="000000"/>
              </w:rPr>
              <w:t>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2B7" w:rsidRPr="00E96846" w:rsidRDefault="005742B7" w:rsidP="005742B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96846">
              <w:rPr>
                <w:rFonts w:ascii="Arial" w:hAnsi="Arial" w:cs="Arial"/>
                <w:b/>
                <w:bCs/>
                <w:color w:val="000000"/>
              </w:rPr>
              <w:t>50 000 Kč</w:t>
            </w:r>
          </w:p>
        </w:tc>
      </w:tr>
      <w:tr w:rsidR="005742B7" w:rsidRPr="00E96846" w:rsidTr="005742B7">
        <w:trPr>
          <w:trHeight w:val="45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2B7" w:rsidRPr="00E96846" w:rsidRDefault="005742B7" w:rsidP="005742B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96846">
              <w:rPr>
                <w:rFonts w:ascii="Arial" w:hAnsi="Arial" w:cs="Arial"/>
                <w:b/>
                <w:bCs/>
                <w:color w:val="000000"/>
              </w:rPr>
              <w:t>Celkem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2B7" w:rsidRPr="00E96846" w:rsidRDefault="005742B7" w:rsidP="005742B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96846">
              <w:rPr>
                <w:rFonts w:ascii="Arial" w:hAnsi="Arial" w:cs="Arial"/>
                <w:b/>
                <w:bCs/>
                <w:color w:val="000000"/>
              </w:rPr>
              <w:t>36 645 600 Kč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2B7" w:rsidRPr="00E96846" w:rsidRDefault="005742B7" w:rsidP="005742B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96846">
              <w:rPr>
                <w:rFonts w:ascii="Arial" w:hAnsi="Arial" w:cs="Arial"/>
                <w:b/>
                <w:bCs/>
                <w:color w:val="000000"/>
              </w:rPr>
              <w:t>40 802 100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2B7" w:rsidRPr="00E96846" w:rsidRDefault="005742B7" w:rsidP="005742B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96846">
              <w:rPr>
                <w:rFonts w:ascii="Arial" w:hAnsi="Arial" w:cs="Arial"/>
                <w:b/>
                <w:bCs/>
                <w:color w:val="000000"/>
              </w:rPr>
              <w:t>10 533 600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2B7" w:rsidRPr="00E96846" w:rsidRDefault="005742B7" w:rsidP="005742B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96846">
              <w:rPr>
                <w:rFonts w:ascii="Arial" w:hAnsi="Arial" w:cs="Arial"/>
                <w:b/>
                <w:bCs/>
                <w:color w:val="000000"/>
              </w:rPr>
              <w:t>30 268 500 Kč</w:t>
            </w:r>
          </w:p>
        </w:tc>
      </w:tr>
    </w:tbl>
    <w:p w:rsidR="005742B7" w:rsidRDefault="005742B7" w:rsidP="005742B7">
      <w:pPr>
        <w:spacing w:after="120" w:line="276" w:lineRule="auto"/>
        <w:jc w:val="both"/>
        <w:rPr>
          <w:rFonts w:ascii="Arial" w:hAnsi="Arial" w:cs="Arial"/>
        </w:rPr>
      </w:pPr>
    </w:p>
    <w:p w:rsidR="001F1AC2" w:rsidRPr="00E526AA" w:rsidRDefault="005B41C7" w:rsidP="001F1AC2">
      <w:pPr>
        <w:rPr>
          <w:rFonts w:ascii="Arial" w:hAnsi="Arial" w:cs="Arial"/>
          <w:b/>
          <w:sz w:val="24"/>
          <w:szCs w:val="24"/>
        </w:rPr>
      </w:pPr>
      <w:r w:rsidRPr="00E526AA">
        <w:rPr>
          <w:rFonts w:ascii="Arial" w:hAnsi="Arial" w:cs="Arial"/>
          <w:b/>
          <w:sz w:val="24"/>
          <w:szCs w:val="24"/>
        </w:rPr>
        <w:t>Dosud vynaložené n</w:t>
      </w:r>
      <w:r w:rsidR="0074391C" w:rsidRPr="00E526AA">
        <w:rPr>
          <w:rFonts w:ascii="Arial" w:hAnsi="Arial" w:cs="Arial"/>
          <w:b/>
          <w:sz w:val="24"/>
          <w:szCs w:val="24"/>
        </w:rPr>
        <w:t>áklady:</w:t>
      </w:r>
    </w:p>
    <w:p w:rsidR="00711807" w:rsidRDefault="0074391C" w:rsidP="0074391C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742B7">
        <w:rPr>
          <w:rFonts w:ascii="Arial" w:hAnsi="Arial" w:cs="Arial"/>
          <w:sz w:val="24"/>
          <w:szCs w:val="24"/>
        </w:rPr>
        <w:t>Logo a maskot</w:t>
      </w:r>
      <w:r w:rsidR="00711807">
        <w:rPr>
          <w:rFonts w:ascii="Arial" w:hAnsi="Arial" w:cs="Arial"/>
          <w:sz w:val="24"/>
          <w:szCs w:val="24"/>
        </w:rPr>
        <w:t>:</w:t>
      </w:r>
    </w:p>
    <w:p w:rsidR="00711807" w:rsidRDefault="001F6A05" w:rsidP="00711807">
      <w:pPr>
        <w:pStyle w:val="Odstavecseseznamem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74391C" w:rsidRPr="005742B7">
        <w:rPr>
          <w:rFonts w:ascii="Arial" w:hAnsi="Arial" w:cs="Arial"/>
          <w:sz w:val="24"/>
          <w:szCs w:val="24"/>
        </w:rPr>
        <w:t xml:space="preserve">sloveny grafické školy v OK, </w:t>
      </w:r>
      <w:r w:rsidR="00711807">
        <w:rPr>
          <w:rFonts w:ascii="Arial" w:hAnsi="Arial" w:cs="Arial"/>
          <w:sz w:val="24"/>
          <w:szCs w:val="24"/>
        </w:rPr>
        <w:t>vybrán návrh jedné ze studentek</w:t>
      </w:r>
      <w:r w:rsidR="005D58CA">
        <w:rPr>
          <w:rFonts w:ascii="Arial" w:hAnsi="Arial" w:cs="Arial"/>
          <w:sz w:val="24"/>
          <w:szCs w:val="24"/>
        </w:rPr>
        <w:t xml:space="preserve">: </w:t>
      </w:r>
      <w:r w:rsidR="005D58CA">
        <w:rPr>
          <w:rFonts w:ascii="Arial" w:hAnsi="Arial" w:cs="Arial"/>
          <w:sz w:val="24"/>
          <w:szCs w:val="24"/>
        </w:rPr>
        <w:br/>
      </w:r>
      <w:r w:rsidR="00021083">
        <w:rPr>
          <w:rFonts w:ascii="Arial" w:hAnsi="Arial" w:cs="Arial"/>
          <w:b/>
          <w:sz w:val="24"/>
          <w:szCs w:val="24"/>
        </w:rPr>
        <w:t xml:space="preserve">odměna </w:t>
      </w:r>
      <w:r w:rsidR="005D58CA">
        <w:rPr>
          <w:rFonts w:ascii="Arial" w:hAnsi="Arial" w:cs="Arial"/>
          <w:b/>
          <w:sz w:val="24"/>
          <w:szCs w:val="24"/>
        </w:rPr>
        <w:t>20 000 Kč</w:t>
      </w:r>
    </w:p>
    <w:p w:rsidR="001F1AC2" w:rsidRDefault="00711807" w:rsidP="00711807">
      <w:pPr>
        <w:pStyle w:val="Odstavecseseznamem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BC </w:t>
      </w:r>
      <w:proofErr w:type="spellStart"/>
      <w:r>
        <w:rPr>
          <w:rFonts w:ascii="Arial" w:hAnsi="Arial" w:cs="Arial"/>
          <w:sz w:val="24"/>
          <w:szCs w:val="24"/>
        </w:rPr>
        <w:t>Agency</w:t>
      </w:r>
      <w:proofErr w:type="spellEnd"/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 w:rsidRPr="001F6A05">
        <w:rPr>
          <w:rFonts w:ascii="Arial" w:hAnsi="Arial" w:cs="Arial"/>
          <w:b/>
          <w:sz w:val="24"/>
          <w:szCs w:val="24"/>
        </w:rPr>
        <w:t>96 752,81 Kč</w:t>
      </w:r>
      <w:r w:rsidR="0074391C" w:rsidRPr="005742B7">
        <w:rPr>
          <w:rFonts w:ascii="Arial" w:hAnsi="Arial" w:cs="Arial"/>
          <w:sz w:val="24"/>
          <w:szCs w:val="24"/>
        </w:rPr>
        <w:t xml:space="preserve"> </w:t>
      </w:r>
    </w:p>
    <w:p w:rsidR="00711807" w:rsidRDefault="00711807" w:rsidP="007E1404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personální posílení OSKPP:</w:t>
      </w:r>
    </w:p>
    <w:p w:rsidR="00711807" w:rsidRPr="00E526AA" w:rsidRDefault="00711807" w:rsidP="00711807">
      <w:pPr>
        <w:pStyle w:val="Odstavecseseznamem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Ing. Filip Pastuszek – od 1. 9. 2020 do 31. 7. 2021 na DPČ, 20 250 </w:t>
      </w:r>
      <w:r w:rsidRPr="00E526AA">
        <w:rPr>
          <w:rFonts w:ascii="Arial" w:hAnsi="Arial" w:cs="Arial"/>
          <w:sz w:val="24"/>
          <w:szCs w:val="24"/>
        </w:rPr>
        <w:t>Kč/měsíčně</w:t>
      </w:r>
      <w:r w:rsidR="001F6A05" w:rsidRPr="00E526AA">
        <w:rPr>
          <w:rFonts w:ascii="Arial" w:hAnsi="Arial" w:cs="Arial"/>
          <w:sz w:val="24"/>
          <w:szCs w:val="24"/>
        </w:rPr>
        <w:t xml:space="preserve"> (k </w:t>
      </w:r>
      <w:r w:rsidR="00533CEF" w:rsidRPr="00E526AA">
        <w:rPr>
          <w:rFonts w:ascii="Arial" w:hAnsi="Arial" w:cs="Arial"/>
          <w:sz w:val="24"/>
          <w:szCs w:val="24"/>
        </w:rPr>
        <w:t>8</w:t>
      </w:r>
      <w:r w:rsidR="001F6A05" w:rsidRPr="00E526AA">
        <w:rPr>
          <w:rFonts w:ascii="Arial" w:hAnsi="Arial" w:cs="Arial"/>
          <w:sz w:val="24"/>
          <w:szCs w:val="24"/>
        </w:rPr>
        <w:t>. 1</w:t>
      </w:r>
      <w:r w:rsidR="00533CEF" w:rsidRPr="00E526AA">
        <w:rPr>
          <w:rFonts w:ascii="Arial" w:hAnsi="Arial" w:cs="Arial"/>
          <w:sz w:val="24"/>
          <w:szCs w:val="24"/>
        </w:rPr>
        <w:t>2</w:t>
      </w:r>
      <w:r w:rsidR="001F6A05" w:rsidRPr="00E526AA">
        <w:rPr>
          <w:rFonts w:ascii="Arial" w:hAnsi="Arial" w:cs="Arial"/>
          <w:sz w:val="24"/>
          <w:szCs w:val="24"/>
        </w:rPr>
        <w:t xml:space="preserve">. 2020 celkem </w:t>
      </w:r>
      <w:r w:rsidR="00533CEF" w:rsidRPr="00E526AA">
        <w:rPr>
          <w:rFonts w:ascii="Arial" w:hAnsi="Arial" w:cs="Arial"/>
          <w:b/>
          <w:sz w:val="24"/>
          <w:szCs w:val="24"/>
        </w:rPr>
        <w:t>60 75</w:t>
      </w:r>
      <w:r w:rsidR="001F6A05" w:rsidRPr="00E526AA">
        <w:rPr>
          <w:rFonts w:ascii="Arial" w:hAnsi="Arial" w:cs="Arial"/>
          <w:b/>
          <w:sz w:val="24"/>
          <w:szCs w:val="24"/>
        </w:rPr>
        <w:t>0 Kč</w:t>
      </w:r>
      <w:r w:rsidR="001F6A05" w:rsidRPr="00E526AA">
        <w:rPr>
          <w:rFonts w:ascii="Arial" w:hAnsi="Arial" w:cs="Arial"/>
          <w:sz w:val="24"/>
          <w:szCs w:val="24"/>
        </w:rPr>
        <w:t>)</w:t>
      </w:r>
    </w:p>
    <w:p w:rsidR="00711807" w:rsidRPr="00E526AA" w:rsidRDefault="00711807" w:rsidP="00711807">
      <w:pPr>
        <w:pStyle w:val="Odstavecseseznamem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E526AA">
        <w:rPr>
          <w:rFonts w:ascii="Arial" w:hAnsi="Arial" w:cs="Arial"/>
          <w:sz w:val="24"/>
          <w:szCs w:val="24"/>
        </w:rPr>
        <w:t xml:space="preserve">Mgr. Blanka </w:t>
      </w:r>
      <w:proofErr w:type="spellStart"/>
      <w:r w:rsidRPr="00E526AA">
        <w:rPr>
          <w:rFonts w:ascii="Arial" w:hAnsi="Arial" w:cs="Arial"/>
          <w:sz w:val="24"/>
          <w:szCs w:val="24"/>
        </w:rPr>
        <w:t>Halounová</w:t>
      </w:r>
      <w:proofErr w:type="spellEnd"/>
      <w:r w:rsidRPr="00E526AA">
        <w:rPr>
          <w:rFonts w:ascii="Arial" w:hAnsi="Arial" w:cs="Arial"/>
          <w:sz w:val="24"/>
          <w:szCs w:val="24"/>
        </w:rPr>
        <w:t xml:space="preserve"> – od 1. 9. – 31. 12. 2020 na DPP, 10 000 Kč/měsíčně</w:t>
      </w:r>
      <w:r w:rsidR="001F6A05" w:rsidRPr="00E526AA">
        <w:rPr>
          <w:rFonts w:ascii="Arial" w:hAnsi="Arial" w:cs="Arial"/>
          <w:sz w:val="24"/>
          <w:szCs w:val="24"/>
        </w:rPr>
        <w:t xml:space="preserve"> (k </w:t>
      </w:r>
      <w:r w:rsidR="00533CEF" w:rsidRPr="00E526AA">
        <w:rPr>
          <w:rFonts w:ascii="Arial" w:hAnsi="Arial" w:cs="Arial"/>
          <w:sz w:val="24"/>
          <w:szCs w:val="24"/>
        </w:rPr>
        <w:t xml:space="preserve">8. 12. 2020 </w:t>
      </w:r>
      <w:r w:rsidR="001F6A05" w:rsidRPr="00E526AA">
        <w:rPr>
          <w:rFonts w:ascii="Arial" w:hAnsi="Arial" w:cs="Arial"/>
          <w:sz w:val="24"/>
          <w:szCs w:val="24"/>
        </w:rPr>
        <w:t xml:space="preserve">celkem </w:t>
      </w:r>
      <w:r w:rsidR="00533CEF" w:rsidRPr="00E526AA">
        <w:rPr>
          <w:rFonts w:ascii="Arial" w:hAnsi="Arial" w:cs="Arial"/>
          <w:b/>
          <w:sz w:val="24"/>
          <w:szCs w:val="24"/>
        </w:rPr>
        <w:t>3</w:t>
      </w:r>
      <w:r w:rsidR="001F6A05" w:rsidRPr="00E526AA">
        <w:rPr>
          <w:rFonts w:ascii="Arial" w:hAnsi="Arial" w:cs="Arial"/>
          <w:b/>
          <w:sz w:val="24"/>
          <w:szCs w:val="24"/>
        </w:rPr>
        <w:t>0 000 Kč</w:t>
      </w:r>
      <w:r w:rsidR="001F6A05" w:rsidRPr="00E526AA">
        <w:rPr>
          <w:rFonts w:ascii="Arial" w:hAnsi="Arial" w:cs="Arial"/>
          <w:sz w:val="24"/>
          <w:szCs w:val="24"/>
        </w:rPr>
        <w:t>)</w:t>
      </w:r>
    </w:p>
    <w:p w:rsidR="00711807" w:rsidRPr="00E526AA" w:rsidRDefault="00711807" w:rsidP="00711807">
      <w:pPr>
        <w:rPr>
          <w:rFonts w:ascii="Arial" w:hAnsi="Arial" w:cs="Arial"/>
          <w:b/>
          <w:sz w:val="24"/>
          <w:szCs w:val="24"/>
          <w:u w:val="single"/>
        </w:rPr>
      </w:pPr>
      <w:r w:rsidRPr="00E526AA">
        <w:rPr>
          <w:rFonts w:ascii="Arial" w:hAnsi="Arial" w:cs="Arial"/>
          <w:b/>
          <w:sz w:val="24"/>
          <w:szCs w:val="24"/>
        </w:rPr>
        <w:t>Celkem</w:t>
      </w:r>
      <w:r w:rsidR="00E526AA" w:rsidRPr="00E526AA">
        <w:rPr>
          <w:rFonts w:ascii="Arial" w:hAnsi="Arial" w:cs="Arial"/>
          <w:b/>
          <w:sz w:val="24"/>
          <w:szCs w:val="24"/>
        </w:rPr>
        <w:t xml:space="preserve"> k 8</w:t>
      </w:r>
      <w:r w:rsidR="001F6A05" w:rsidRPr="00E526AA">
        <w:rPr>
          <w:rFonts w:ascii="Arial" w:hAnsi="Arial" w:cs="Arial"/>
          <w:b/>
          <w:sz w:val="24"/>
          <w:szCs w:val="24"/>
        </w:rPr>
        <w:t>. 1</w:t>
      </w:r>
      <w:r w:rsidR="00E526AA" w:rsidRPr="00E526AA">
        <w:rPr>
          <w:rFonts w:ascii="Arial" w:hAnsi="Arial" w:cs="Arial"/>
          <w:b/>
          <w:sz w:val="24"/>
          <w:szCs w:val="24"/>
        </w:rPr>
        <w:t>2</w:t>
      </w:r>
      <w:r w:rsidR="001F6A05" w:rsidRPr="00E526AA">
        <w:rPr>
          <w:rFonts w:ascii="Arial" w:hAnsi="Arial" w:cs="Arial"/>
          <w:b/>
          <w:sz w:val="24"/>
          <w:szCs w:val="24"/>
        </w:rPr>
        <w:t>. 2020:</w:t>
      </w:r>
      <w:r w:rsidR="001F6A05" w:rsidRPr="00E526AA">
        <w:rPr>
          <w:rFonts w:ascii="Arial" w:hAnsi="Arial" w:cs="Arial"/>
          <w:b/>
          <w:sz w:val="24"/>
          <w:szCs w:val="24"/>
        </w:rPr>
        <w:tab/>
      </w:r>
      <w:r w:rsidR="005D58CA">
        <w:rPr>
          <w:rFonts w:ascii="Arial" w:hAnsi="Arial" w:cs="Arial"/>
          <w:b/>
          <w:sz w:val="24"/>
          <w:szCs w:val="24"/>
          <w:u w:val="single"/>
        </w:rPr>
        <w:t>20</w:t>
      </w:r>
      <w:r w:rsidR="001114CA" w:rsidRPr="00E526AA">
        <w:rPr>
          <w:rFonts w:ascii="Arial" w:hAnsi="Arial" w:cs="Arial"/>
          <w:b/>
          <w:sz w:val="24"/>
          <w:szCs w:val="24"/>
          <w:u w:val="single"/>
        </w:rPr>
        <w:t>7</w:t>
      </w:r>
      <w:r w:rsidR="001F6A05" w:rsidRPr="00E526AA">
        <w:rPr>
          <w:rFonts w:ascii="Arial" w:hAnsi="Arial" w:cs="Arial"/>
          <w:b/>
          <w:sz w:val="24"/>
          <w:szCs w:val="24"/>
          <w:u w:val="single"/>
        </w:rPr>
        <w:t> </w:t>
      </w:r>
      <w:r w:rsidR="00533CEF" w:rsidRPr="00E526AA">
        <w:rPr>
          <w:rFonts w:ascii="Arial" w:hAnsi="Arial" w:cs="Arial"/>
          <w:b/>
          <w:sz w:val="24"/>
          <w:szCs w:val="24"/>
          <w:u w:val="single"/>
        </w:rPr>
        <w:t>50</w:t>
      </w:r>
      <w:r w:rsidR="001F6A05" w:rsidRPr="00E526AA">
        <w:rPr>
          <w:rFonts w:ascii="Arial" w:hAnsi="Arial" w:cs="Arial"/>
          <w:b/>
          <w:sz w:val="24"/>
          <w:szCs w:val="24"/>
          <w:u w:val="single"/>
        </w:rPr>
        <w:t>2,81 Kč</w:t>
      </w:r>
    </w:p>
    <w:p w:rsidR="0074391C" w:rsidRDefault="0074391C" w:rsidP="007E1404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E1404">
        <w:rPr>
          <w:rFonts w:ascii="Arial" w:hAnsi="Arial" w:cs="Arial"/>
          <w:sz w:val="24"/>
          <w:szCs w:val="24"/>
        </w:rPr>
        <w:t>Veřejné zakázky:</w:t>
      </w:r>
    </w:p>
    <w:p w:rsidR="001F6A05" w:rsidRDefault="001F6A05" w:rsidP="001F6A05">
      <w:pPr>
        <w:pStyle w:val="Odstavecseseznamem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VZMR Ceremoniály</w:t>
      </w:r>
      <w:r>
        <w:rPr>
          <w:rFonts w:ascii="Arial" w:hAnsi="Arial" w:cs="Arial"/>
          <w:sz w:val="24"/>
          <w:szCs w:val="24"/>
        </w:rPr>
        <w:tab/>
        <w:t xml:space="preserve"> a doprovodný program:</w:t>
      </w:r>
      <w:r>
        <w:rPr>
          <w:rFonts w:ascii="Arial" w:hAnsi="Arial" w:cs="Arial"/>
          <w:sz w:val="24"/>
          <w:szCs w:val="24"/>
        </w:rPr>
        <w:tab/>
      </w:r>
      <w:r w:rsidRPr="0031190D">
        <w:rPr>
          <w:rFonts w:ascii="Arial" w:hAnsi="Arial" w:cs="Arial"/>
          <w:b/>
          <w:sz w:val="24"/>
          <w:szCs w:val="24"/>
        </w:rPr>
        <w:t>1 990 000 Kč bez DPH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podepsaná smlouva</w:t>
      </w:r>
      <w:r w:rsidR="007670BA">
        <w:rPr>
          <w:rFonts w:ascii="Arial" w:hAnsi="Arial" w:cs="Arial"/>
          <w:b/>
          <w:sz w:val="24"/>
          <w:szCs w:val="24"/>
        </w:rPr>
        <w:t xml:space="preserve">, </w:t>
      </w:r>
      <w:r w:rsidR="00B65CC2">
        <w:rPr>
          <w:rFonts w:ascii="Arial" w:hAnsi="Arial" w:cs="Arial"/>
          <w:b/>
          <w:sz w:val="24"/>
          <w:szCs w:val="24"/>
        </w:rPr>
        <w:t xml:space="preserve">úhrada části ceny proběhne v březnu </w:t>
      </w:r>
      <w:proofErr w:type="gramStart"/>
      <w:r w:rsidR="00B65CC2">
        <w:rPr>
          <w:rFonts w:ascii="Arial" w:hAnsi="Arial" w:cs="Arial"/>
          <w:b/>
          <w:sz w:val="24"/>
          <w:szCs w:val="24"/>
        </w:rPr>
        <w:t>2021</w:t>
      </w:r>
      <w:r w:rsidR="007670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65CC2">
        <w:rPr>
          <w:rFonts w:ascii="Arial" w:hAnsi="Arial" w:cs="Arial"/>
          <w:b/>
          <w:sz w:val="24"/>
          <w:szCs w:val="24"/>
        </w:rPr>
        <w:t>(do</w:t>
      </w:r>
      <w:proofErr w:type="gramEnd"/>
      <w:r w:rsidR="00B65CC2">
        <w:rPr>
          <w:rFonts w:ascii="Arial" w:hAnsi="Arial" w:cs="Arial"/>
          <w:b/>
          <w:sz w:val="24"/>
          <w:szCs w:val="24"/>
        </w:rPr>
        <w:t xml:space="preserve"> výše max. 50%)</w:t>
      </w:r>
    </w:p>
    <w:p w:rsidR="00E526AA" w:rsidRDefault="001F6A05" w:rsidP="001F6A05">
      <w:pPr>
        <w:pStyle w:val="Odstavecseseznamem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VZ nadlimitní na Propagaci a marketing:</w:t>
      </w:r>
      <w:r>
        <w:rPr>
          <w:rFonts w:ascii="Arial" w:hAnsi="Arial" w:cs="Arial"/>
          <w:sz w:val="24"/>
          <w:szCs w:val="24"/>
        </w:rPr>
        <w:tab/>
        <w:t>podány 2 nabídky, kritérium hodnocení – nejnižší cena</w:t>
      </w:r>
    </w:p>
    <w:p w:rsidR="001F6A05" w:rsidRDefault="00E526AA" w:rsidP="00E526AA">
      <w:pPr>
        <w:pStyle w:val="Odstavecseseznamem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 8. 12. 20</w:t>
      </w:r>
      <w:r w:rsidR="00A30C82">
        <w:rPr>
          <w:rFonts w:ascii="Arial" w:hAnsi="Arial" w:cs="Arial"/>
          <w:sz w:val="24"/>
          <w:szCs w:val="24"/>
        </w:rPr>
        <w:t>20 není určena vítězná nabídka.</w:t>
      </w:r>
      <w:r w:rsidR="001F6A05">
        <w:rPr>
          <w:rFonts w:ascii="Arial" w:hAnsi="Arial" w:cs="Arial"/>
          <w:sz w:val="24"/>
          <w:szCs w:val="24"/>
        </w:rPr>
        <w:tab/>
      </w:r>
    </w:p>
    <w:p w:rsidR="005D58CA" w:rsidRDefault="005D58CA" w:rsidP="00E526AA">
      <w:pPr>
        <w:pStyle w:val="Odstavecseseznamem"/>
        <w:ind w:left="1440"/>
        <w:rPr>
          <w:rFonts w:ascii="Arial" w:hAnsi="Arial" w:cs="Arial"/>
          <w:sz w:val="24"/>
          <w:szCs w:val="24"/>
        </w:rPr>
      </w:pPr>
    </w:p>
    <w:p w:rsidR="005D58CA" w:rsidRDefault="005D58CA" w:rsidP="00E526AA">
      <w:pPr>
        <w:pStyle w:val="Odstavecseseznamem"/>
        <w:ind w:left="1440"/>
        <w:rPr>
          <w:rFonts w:ascii="Arial" w:hAnsi="Arial" w:cs="Arial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9"/>
        <w:gridCol w:w="4243"/>
      </w:tblGrid>
      <w:tr w:rsidR="001F6A05" w:rsidTr="00A30C82"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A05" w:rsidRPr="001F6A05" w:rsidRDefault="001F6A05">
            <w:pPr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1F6A05">
              <w:rPr>
                <w:rFonts w:ascii="Arial" w:hAnsi="Arial" w:cs="Arial"/>
                <w:b/>
                <w:bCs/>
                <w:sz w:val="24"/>
                <w:szCs w:val="24"/>
                <w:lang w:val="sv-SE"/>
              </w:rPr>
              <w:t xml:space="preserve">RPSC ideas s.r.o., </w:t>
            </w:r>
            <w:r w:rsidRPr="001F6A05">
              <w:rPr>
                <w:rFonts w:ascii="Arial" w:hAnsi="Arial" w:cs="Arial"/>
                <w:sz w:val="24"/>
                <w:szCs w:val="24"/>
                <w:lang w:val="sv-SE"/>
              </w:rPr>
              <w:t>17. listopadu 1126/43, 779 00 Olomouc</w:t>
            </w:r>
          </w:p>
        </w:tc>
        <w:tc>
          <w:tcPr>
            <w:tcW w:w="4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6A05" w:rsidRPr="001F6A05" w:rsidRDefault="001F6A05">
            <w:pPr>
              <w:jc w:val="right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1F6A05">
              <w:rPr>
                <w:rFonts w:ascii="Arial" w:hAnsi="Arial" w:cs="Arial"/>
                <w:sz w:val="24"/>
                <w:szCs w:val="24"/>
                <w:lang w:val="sv-SE"/>
              </w:rPr>
              <w:t>3 685 243,75 Kč bez DPH</w:t>
            </w:r>
          </w:p>
        </w:tc>
      </w:tr>
      <w:tr w:rsidR="001F6A05" w:rsidTr="00A30C82">
        <w:tc>
          <w:tcPr>
            <w:tcW w:w="4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A05" w:rsidRPr="001F6A05" w:rsidRDefault="001F6A05">
            <w:pPr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1F6A05">
              <w:rPr>
                <w:rFonts w:ascii="Arial" w:hAnsi="Arial" w:cs="Arial"/>
                <w:b/>
                <w:bCs/>
                <w:sz w:val="24"/>
                <w:szCs w:val="24"/>
                <w:lang w:val="sv-SE"/>
              </w:rPr>
              <w:t xml:space="preserve">TK PLUS s.r.o., </w:t>
            </w:r>
            <w:r w:rsidRPr="001F6A05">
              <w:rPr>
                <w:rFonts w:ascii="Arial" w:hAnsi="Arial" w:cs="Arial"/>
                <w:sz w:val="24"/>
                <w:szCs w:val="24"/>
                <w:lang w:val="sv-SE"/>
              </w:rPr>
              <w:t>Za Kosteleckou 4161/49, 796 01 Prostějov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6A05" w:rsidRPr="001F6A05" w:rsidRDefault="001F6A05">
            <w:pPr>
              <w:jc w:val="right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1F6A05">
              <w:rPr>
                <w:rFonts w:ascii="Arial" w:hAnsi="Arial" w:cs="Arial"/>
                <w:sz w:val="24"/>
                <w:szCs w:val="24"/>
                <w:lang w:val="sv-SE"/>
              </w:rPr>
              <w:t>5 536 300,00 Kč bez DPH</w:t>
            </w:r>
          </w:p>
        </w:tc>
      </w:tr>
    </w:tbl>
    <w:p w:rsidR="005D58CA" w:rsidRDefault="005D58CA" w:rsidP="00060BE5">
      <w:pPr>
        <w:jc w:val="both"/>
        <w:rPr>
          <w:rFonts w:ascii="Arial" w:hAnsi="Arial" w:cs="Arial"/>
          <w:sz w:val="24"/>
          <w:szCs w:val="24"/>
        </w:rPr>
      </w:pPr>
    </w:p>
    <w:p w:rsidR="0090009E" w:rsidRDefault="00060BE5" w:rsidP="00060BE5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Současný nouzový stav nepříznivě zasahuje do oblasti sportu v celé České republice. </w:t>
      </w:r>
      <w:r w:rsidR="0090009E" w:rsidRPr="007742CE">
        <w:rPr>
          <w:rFonts w:ascii="Arial" w:hAnsi="Arial" w:cs="Arial"/>
          <w:sz w:val="24"/>
          <w:szCs w:val="24"/>
        </w:rPr>
        <w:t xml:space="preserve">V této době probíhají pouze soutěže dospělých v oblasti vrcholového sportu (fotbal, hokej apod.) a to za velice přísných podmínek. Sportovní tréninky dětí a mládeže probíhají omezeně a to alternatívními aktivitami nikoliv v uzavřených prostorách, nýbrž ve venkovních.  </w:t>
      </w:r>
    </w:p>
    <w:p w:rsidR="0090009E" w:rsidRDefault="00A30C82" w:rsidP="00060B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Nepředvídatelný vývoj současné situace v souvislosti s epidemií</w:t>
      </w:r>
      <w:r w:rsidRPr="00A30C82">
        <w:rPr>
          <w:rFonts w:ascii="Arial" w:hAnsi="Arial" w:cs="Arial"/>
          <w:sz w:val="24"/>
          <w:szCs w:val="24"/>
        </w:rPr>
        <w:t xml:space="preserve"> viru SARS-CoV-2</w:t>
      </w:r>
      <w:r>
        <w:rPr>
          <w:rFonts w:ascii="Arial" w:hAnsi="Arial" w:cs="Arial"/>
          <w:sz w:val="24"/>
          <w:szCs w:val="24"/>
        </w:rPr>
        <w:t xml:space="preserve"> </w:t>
      </w:r>
      <w:r w:rsidR="00060BE5">
        <w:rPr>
          <w:rFonts w:ascii="Arial" w:hAnsi="Arial" w:cs="Arial"/>
          <w:sz w:val="24"/>
          <w:szCs w:val="24"/>
        </w:rPr>
        <w:t xml:space="preserve">velmi nepříznivě ovlivňuje organizaci přípravy celé akce. Dle harmonogramu příprav neproběhla řada dílčích kroků standardním způsobem, tzn., že některé </w:t>
      </w:r>
      <w:r w:rsidR="00060BE5" w:rsidRPr="00973157">
        <w:rPr>
          <w:rFonts w:ascii="Arial" w:hAnsi="Arial" w:cs="Arial"/>
          <w:sz w:val="24"/>
          <w:szCs w:val="24"/>
        </w:rPr>
        <w:t>kroky</w:t>
      </w:r>
      <w:r w:rsidR="00060BE5">
        <w:rPr>
          <w:rFonts w:ascii="Arial" w:hAnsi="Arial" w:cs="Arial"/>
          <w:sz w:val="24"/>
          <w:szCs w:val="24"/>
        </w:rPr>
        <w:t xml:space="preserve"> neproběhly vůbec (např. porada s řediteli sportů, druhá porada se Statutárním městem Olomouc, apod.) a některé proběhly neobvyklým způsobem (</w:t>
      </w:r>
      <w:r w:rsidR="005D58CA">
        <w:rPr>
          <w:rFonts w:ascii="Arial" w:hAnsi="Arial" w:cs="Arial"/>
          <w:sz w:val="24"/>
          <w:szCs w:val="24"/>
        </w:rPr>
        <w:t xml:space="preserve">např. </w:t>
      </w:r>
      <w:proofErr w:type="spellStart"/>
      <w:r w:rsidR="00060BE5">
        <w:rPr>
          <w:rFonts w:ascii="Arial" w:hAnsi="Arial" w:cs="Arial"/>
          <w:sz w:val="24"/>
          <w:szCs w:val="24"/>
        </w:rPr>
        <w:t>videoporada</w:t>
      </w:r>
      <w:proofErr w:type="spellEnd"/>
      <w:r w:rsidR="00060BE5">
        <w:rPr>
          <w:rFonts w:ascii="Arial" w:hAnsi="Arial" w:cs="Arial"/>
          <w:sz w:val="24"/>
          <w:szCs w:val="24"/>
        </w:rPr>
        <w:t xml:space="preserve"> s vedoucími výprav krajů ČR, </w:t>
      </w:r>
      <w:proofErr w:type="spellStart"/>
      <w:r w:rsidR="00060BE5">
        <w:rPr>
          <w:rFonts w:ascii="Arial" w:hAnsi="Arial" w:cs="Arial"/>
          <w:sz w:val="24"/>
          <w:szCs w:val="24"/>
        </w:rPr>
        <w:t>videoporada</w:t>
      </w:r>
      <w:proofErr w:type="spellEnd"/>
      <w:r w:rsidR="00060BE5">
        <w:rPr>
          <w:rFonts w:ascii="Arial" w:hAnsi="Arial" w:cs="Arial"/>
          <w:sz w:val="24"/>
          <w:szCs w:val="24"/>
        </w:rPr>
        <w:t xml:space="preserve"> se zástupci Če</w:t>
      </w:r>
      <w:r w:rsidR="005D58CA">
        <w:rPr>
          <w:rFonts w:ascii="Arial" w:hAnsi="Arial" w:cs="Arial"/>
          <w:sz w:val="24"/>
          <w:szCs w:val="24"/>
        </w:rPr>
        <w:t>s</w:t>
      </w:r>
      <w:r w:rsidR="00060BE5">
        <w:rPr>
          <w:rFonts w:ascii="Arial" w:hAnsi="Arial" w:cs="Arial"/>
          <w:sz w:val="24"/>
          <w:szCs w:val="24"/>
        </w:rPr>
        <w:t>kého olympijského výboru</w:t>
      </w:r>
      <w:r w:rsidR="005D58CA">
        <w:rPr>
          <w:rFonts w:ascii="Arial" w:hAnsi="Arial" w:cs="Arial"/>
          <w:sz w:val="24"/>
          <w:szCs w:val="24"/>
        </w:rPr>
        <w:t xml:space="preserve">, nebo pouze mailovým způsobem namísto osobního setkání). </w:t>
      </w:r>
    </w:p>
    <w:p w:rsidR="00A30C82" w:rsidRDefault="005D58CA" w:rsidP="00060B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data </w:t>
      </w:r>
      <w:r w:rsidR="00973157">
        <w:rPr>
          <w:rFonts w:ascii="Arial" w:hAnsi="Arial" w:cs="Arial"/>
          <w:sz w:val="24"/>
          <w:szCs w:val="24"/>
        </w:rPr>
        <w:t>8. 12. 2020</w:t>
      </w:r>
      <w:r>
        <w:rPr>
          <w:rFonts w:ascii="Arial" w:hAnsi="Arial" w:cs="Arial"/>
          <w:sz w:val="24"/>
          <w:szCs w:val="24"/>
        </w:rPr>
        <w:t xml:space="preserve"> byly proplaceny náklady ve výši 207 502,81 Kč (viz výše).</w:t>
      </w:r>
      <w:r w:rsidR="0083274F">
        <w:rPr>
          <w:rFonts w:ascii="Arial" w:hAnsi="Arial" w:cs="Arial"/>
          <w:sz w:val="24"/>
          <w:szCs w:val="24"/>
        </w:rPr>
        <w:t xml:space="preserve"> Dále je připravena objednávka na pronájem prostor Pevnosti poznání v </w:t>
      </w:r>
      <w:r w:rsidR="0083274F" w:rsidRPr="00973157">
        <w:rPr>
          <w:rFonts w:ascii="Arial" w:hAnsi="Arial" w:cs="Arial"/>
          <w:sz w:val="24"/>
          <w:szCs w:val="24"/>
        </w:rPr>
        <w:t>Olomouci (19</w:t>
      </w:r>
      <w:r w:rsidR="00973157" w:rsidRPr="00973157">
        <w:rPr>
          <w:rFonts w:ascii="Arial" w:hAnsi="Arial" w:cs="Arial"/>
          <w:sz w:val="24"/>
          <w:szCs w:val="24"/>
        </w:rPr>
        <w:t>0</w:t>
      </w:r>
      <w:r w:rsidR="0083274F" w:rsidRPr="00973157">
        <w:rPr>
          <w:rFonts w:ascii="Arial" w:hAnsi="Arial" w:cs="Arial"/>
          <w:sz w:val="24"/>
          <w:szCs w:val="24"/>
        </w:rPr>
        <w:t xml:space="preserve"> </w:t>
      </w:r>
      <w:r w:rsidR="00973157" w:rsidRPr="00973157">
        <w:rPr>
          <w:rFonts w:ascii="Arial" w:hAnsi="Arial" w:cs="Arial"/>
          <w:sz w:val="24"/>
          <w:szCs w:val="24"/>
        </w:rPr>
        <w:t>454</w:t>
      </w:r>
      <w:r w:rsidR="0083274F" w:rsidRPr="00973157">
        <w:rPr>
          <w:rFonts w:ascii="Arial" w:hAnsi="Arial" w:cs="Arial"/>
          <w:sz w:val="24"/>
          <w:szCs w:val="24"/>
        </w:rPr>
        <w:t xml:space="preserve"> Kč).</w:t>
      </w:r>
      <w:r w:rsidR="0083274F">
        <w:rPr>
          <w:rFonts w:ascii="Arial" w:hAnsi="Arial" w:cs="Arial"/>
          <w:sz w:val="24"/>
          <w:szCs w:val="24"/>
        </w:rPr>
        <w:t xml:space="preserve"> </w:t>
      </w:r>
      <w:r w:rsidR="00021083">
        <w:rPr>
          <w:rFonts w:ascii="Arial" w:hAnsi="Arial" w:cs="Arial"/>
          <w:sz w:val="24"/>
          <w:szCs w:val="24"/>
        </w:rPr>
        <w:t>Zde bude místo Olympijského domu a budou zde probíhat medailové ceremoniály včetně jejich doprovodného programu.</w:t>
      </w:r>
    </w:p>
    <w:p w:rsidR="0083274F" w:rsidRDefault="0083274F" w:rsidP="00060B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Dne 13. 10. 2020 byla na základě veřejné zakázky uzavřena Smlouva o dílo na realizaci ceremoniálů a jejich doprovodného programu s 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P.J.</w:t>
      </w:r>
      <w:proofErr w:type="gramEnd"/>
      <w:r>
        <w:rPr>
          <w:rFonts w:ascii="Arial" w:hAnsi="Arial" w:cs="Arial"/>
          <w:sz w:val="24"/>
          <w:szCs w:val="24"/>
        </w:rPr>
        <w:t>Art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Production</w:t>
      </w:r>
      <w:proofErr w:type="spellEnd"/>
      <w:r>
        <w:rPr>
          <w:rFonts w:ascii="Arial" w:hAnsi="Arial" w:cs="Arial"/>
          <w:sz w:val="24"/>
          <w:szCs w:val="24"/>
        </w:rPr>
        <w:t xml:space="preserve"> s.r.o. se sídlem Osiková 161, Liberec, IČ: 27334473 ve výši 1 990 000 Kč bez DPH (2 407 900 Kč s DPH). Smlouva hovoří v čl. VI. Platební podmínky odst. 2 o možnosti fakturace do 31. 3. 2021 a to do max. výše 50% ceny </w:t>
      </w:r>
      <w:r w:rsidR="003F7854">
        <w:rPr>
          <w:rFonts w:ascii="Arial" w:hAnsi="Arial" w:cs="Arial"/>
          <w:sz w:val="24"/>
          <w:szCs w:val="24"/>
        </w:rPr>
        <w:t>díla</w:t>
      </w:r>
      <w:r w:rsidR="00021083">
        <w:rPr>
          <w:rFonts w:ascii="Arial" w:hAnsi="Arial" w:cs="Arial"/>
          <w:sz w:val="24"/>
          <w:szCs w:val="24"/>
        </w:rPr>
        <w:t xml:space="preserve"> (viz výše)</w:t>
      </w:r>
      <w:r w:rsidR="003F7854">
        <w:rPr>
          <w:rFonts w:ascii="Arial" w:hAnsi="Arial" w:cs="Arial"/>
          <w:sz w:val="24"/>
          <w:szCs w:val="24"/>
        </w:rPr>
        <w:t>.</w:t>
      </w:r>
      <w:r w:rsidR="00205F02">
        <w:rPr>
          <w:rFonts w:ascii="Arial" w:hAnsi="Arial" w:cs="Arial"/>
          <w:sz w:val="24"/>
          <w:szCs w:val="24"/>
        </w:rPr>
        <w:t xml:space="preserve"> </w:t>
      </w:r>
    </w:p>
    <w:p w:rsidR="00C508E4" w:rsidRPr="00C508E4" w:rsidRDefault="00C508E4" w:rsidP="00060BE5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90009E" w:rsidRDefault="0090009E" w:rsidP="00060BE5">
      <w:pPr>
        <w:jc w:val="both"/>
        <w:rPr>
          <w:rFonts w:ascii="Arial" w:hAnsi="Arial" w:cs="Arial"/>
          <w:sz w:val="24"/>
          <w:szCs w:val="24"/>
        </w:rPr>
      </w:pPr>
    </w:p>
    <w:p w:rsidR="00205F02" w:rsidRDefault="005D58CA" w:rsidP="00060B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Dne 9. 12. 2020 proběhla </w:t>
      </w:r>
      <w:proofErr w:type="spellStart"/>
      <w:r>
        <w:rPr>
          <w:rFonts w:ascii="Arial" w:hAnsi="Arial" w:cs="Arial"/>
          <w:sz w:val="24"/>
          <w:szCs w:val="24"/>
        </w:rPr>
        <w:t>videoschůzka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205F02">
        <w:rPr>
          <w:rFonts w:ascii="Arial" w:hAnsi="Arial" w:cs="Arial"/>
          <w:sz w:val="24"/>
          <w:szCs w:val="24"/>
        </w:rPr>
        <w:t xml:space="preserve">hejtmana Olomouckého kraje, Ing. Josefa Suchánka a náměstka hejtmana Michala </w:t>
      </w:r>
      <w:proofErr w:type="spellStart"/>
      <w:r w:rsidR="00205F02">
        <w:rPr>
          <w:rFonts w:ascii="Arial" w:hAnsi="Arial" w:cs="Arial"/>
          <w:sz w:val="24"/>
          <w:szCs w:val="24"/>
        </w:rPr>
        <w:t>Záchy</w:t>
      </w:r>
      <w:proofErr w:type="spellEnd"/>
      <w:r w:rsidR="00205F02">
        <w:rPr>
          <w:rFonts w:ascii="Arial" w:hAnsi="Arial" w:cs="Arial"/>
          <w:sz w:val="24"/>
          <w:szCs w:val="24"/>
        </w:rPr>
        <w:t xml:space="preserve">, Dis., </w:t>
      </w:r>
      <w:r>
        <w:rPr>
          <w:rFonts w:ascii="Arial" w:hAnsi="Arial" w:cs="Arial"/>
          <w:sz w:val="24"/>
          <w:szCs w:val="24"/>
        </w:rPr>
        <w:t xml:space="preserve">s představiteli ČOV, předsedou Ing. </w:t>
      </w:r>
      <w:proofErr w:type="spellStart"/>
      <w:r>
        <w:rPr>
          <w:rFonts w:ascii="Arial" w:hAnsi="Arial" w:cs="Arial"/>
          <w:sz w:val="24"/>
          <w:szCs w:val="24"/>
        </w:rPr>
        <w:t>Jířím</w:t>
      </w:r>
      <w:proofErr w:type="spellEnd"/>
      <w:r>
        <w:rPr>
          <w:rFonts w:ascii="Arial" w:hAnsi="Arial" w:cs="Arial"/>
          <w:sz w:val="24"/>
          <w:szCs w:val="24"/>
        </w:rPr>
        <w:t xml:space="preserve"> Kejvalem a místopředsedou Mgr. Filipem </w:t>
      </w:r>
      <w:proofErr w:type="spellStart"/>
      <w:r>
        <w:rPr>
          <w:rFonts w:ascii="Arial" w:hAnsi="Arial" w:cs="Arial"/>
          <w:sz w:val="24"/>
          <w:szCs w:val="24"/>
        </w:rPr>
        <w:t>Šumanem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205F02">
        <w:rPr>
          <w:rFonts w:ascii="Arial" w:hAnsi="Arial" w:cs="Arial"/>
          <w:sz w:val="24"/>
          <w:szCs w:val="24"/>
        </w:rPr>
        <w:t xml:space="preserve"> </w:t>
      </w:r>
    </w:p>
    <w:p w:rsidR="002D758E" w:rsidRDefault="00205F02" w:rsidP="00060B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Olomouck</w:t>
      </w:r>
      <w:r w:rsidR="00347C86">
        <w:rPr>
          <w:rFonts w:ascii="Arial" w:hAnsi="Arial" w:cs="Arial"/>
          <w:sz w:val="24"/>
          <w:szCs w:val="24"/>
        </w:rPr>
        <w:t>ý</w:t>
      </w:r>
      <w:r>
        <w:rPr>
          <w:rFonts w:ascii="Arial" w:hAnsi="Arial" w:cs="Arial"/>
          <w:sz w:val="24"/>
          <w:szCs w:val="24"/>
        </w:rPr>
        <w:t xml:space="preserve"> kraj </w:t>
      </w:r>
      <w:r w:rsidR="00347C86">
        <w:rPr>
          <w:rFonts w:ascii="Arial" w:hAnsi="Arial" w:cs="Arial"/>
          <w:sz w:val="24"/>
          <w:szCs w:val="24"/>
        </w:rPr>
        <w:t>na základě</w:t>
      </w:r>
      <w:r>
        <w:rPr>
          <w:rFonts w:ascii="Arial" w:hAnsi="Arial" w:cs="Arial"/>
          <w:sz w:val="24"/>
          <w:szCs w:val="24"/>
        </w:rPr>
        <w:t xml:space="preserve"> výše uvedeného</w:t>
      </w:r>
      <w:r w:rsidR="001120E5">
        <w:rPr>
          <w:rFonts w:ascii="Arial" w:hAnsi="Arial" w:cs="Arial"/>
          <w:sz w:val="24"/>
          <w:szCs w:val="24"/>
        </w:rPr>
        <w:t xml:space="preserve"> navrhl ČOV</w:t>
      </w:r>
      <w:r>
        <w:rPr>
          <w:rFonts w:ascii="Arial" w:hAnsi="Arial" w:cs="Arial"/>
          <w:sz w:val="24"/>
          <w:szCs w:val="24"/>
        </w:rPr>
        <w:t xml:space="preserve"> posunutí termínu konání </w:t>
      </w:r>
      <w:r w:rsidR="00C14BAE">
        <w:rPr>
          <w:rFonts w:ascii="Arial" w:hAnsi="Arial" w:cs="Arial"/>
          <w:sz w:val="24"/>
          <w:szCs w:val="24"/>
        </w:rPr>
        <w:t>Her</w:t>
      </w:r>
      <w:r>
        <w:rPr>
          <w:rFonts w:ascii="Arial" w:hAnsi="Arial" w:cs="Arial"/>
          <w:sz w:val="24"/>
          <w:szCs w:val="24"/>
        </w:rPr>
        <w:t xml:space="preserve"> o 1 rok, tj. na termín 19. – 24. 6. 2022. </w:t>
      </w:r>
    </w:p>
    <w:p w:rsidR="00AC41CE" w:rsidRDefault="00375168" w:rsidP="00060B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ČOV je přesvědčen o efektivnosti dodržení současného termínu na přelomu červen/červenec 2021. ČOV si uvědomuje rozpočtová opatření, která jsou způsobena </w:t>
      </w:r>
      <w:r>
        <w:rPr>
          <w:rFonts w:ascii="Arial" w:hAnsi="Arial" w:cs="Arial"/>
          <w:sz w:val="24"/>
          <w:szCs w:val="24"/>
        </w:rPr>
        <w:lastRenderedPageBreak/>
        <w:t xml:space="preserve">dopady současné </w:t>
      </w:r>
      <w:r w:rsidR="00C14BAE">
        <w:rPr>
          <w:rFonts w:ascii="Arial" w:hAnsi="Arial" w:cs="Arial"/>
          <w:sz w:val="24"/>
          <w:szCs w:val="24"/>
        </w:rPr>
        <w:t>situace. ČOV naopak předpokládá uvolňování situace a navíc bude mít pozitivní vliv zahájení vakcinace. Proto je přesvědčen o finanční efektivnosti dodržení současného termínu</w:t>
      </w:r>
      <w:r w:rsidR="00AC41CE">
        <w:rPr>
          <w:rFonts w:ascii="Arial" w:hAnsi="Arial" w:cs="Arial"/>
          <w:sz w:val="24"/>
          <w:szCs w:val="24"/>
        </w:rPr>
        <w:t>.</w:t>
      </w:r>
      <w:r w:rsidR="00C14BAE">
        <w:rPr>
          <w:rFonts w:ascii="Arial" w:hAnsi="Arial" w:cs="Arial"/>
          <w:sz w:val="24"/>
          <w:szCs w:val="24"/>
        </w:rPr>
        <w:t xml:space="preserve"> </w:t>
      </w:r>
    </w:p>
    <w:p w:rsidR="00C508E4" w:rsidRPr="007742CE" w:rsidRDefault="00C508E4" w:rsidP="00060BE5">
      <w:pPr>
        <w:jc w:val="both"/>
        <w:rPr>
          <w:rFonts w:ascii="Arial" w:hAnsi="Arial" w:cs="Arial"/>
          <w:sz w:val="24"/>
          <w:szCs w:val="24"/>
        </w:rPr>
      </w:pPr>
      <w:r w:rsidRPr="007742CE">
        <w:rPr>
          <w:rFonts w:ascii="Arial" w:hAnsi="Arial" w:cs="Arial"/>
          <w:sz w:val="24"/>
          <w:szCs w:val="24"/>
        </w:rPr>
        <w:t xml:space="preserve">V případě </w:t>
      </w:r>
      <w:r w:rsidR="00772521" w:rsidRPr="007742CE">
        <w:rPr>
          <w:rFonts w:ascii="Arial" w:hAnsi="Arial" w:cs="Arial"/>
          <w:sz w:val="24"/>
          <w:szCs w:val="24"/>
        </w:rPr>
        <w:t>konání</w:t>
      </w:r>
      <w:r w:rsidRPr="007742CE">
        <w:rPr>
          <w:rFonts w:ascii="Arial" w:hAnsi="Arial" w:cs="Arial"/>
          <w:sz w:val="24"/>
          <w:szCs w:val="24"/>
        </w:rPr>
        <w:t xml:space="preserve"> Her ve stávajícím termínu (27. 6. – 2. 7. 2021) mohou Olomouckému kraji vzniknout vícenáklady z důvodu povinnosti dodržení hygienických opatření, tj. nákup testů, dezinfekcí, roušek, a s tím související vyšší náklady na úklidové služby. Není jasná otázka účasti veřejnosti a rodičů např. na ceremoniálech a samotných sportovních soutěžích. Velký problém může také nastat v případě pozitivního výsledku na </w:t>
      </w:r>
      <w:proofErr w:type="spellStart"/>
      <w:r w:rsidRPr="007742CE">
        <w:rPr>
          <w:rFonts w:ascii="Arial" w:hAnsi="Arial" w:cs="Arial"/>
          <w:sz w:val="24"/>
          <w:szCs w:val="24"/>
        </w:rPr>
        <w:t>Covid</w:t>
      </w:r>
      <w:proofErr w:type="spellEnd"/>
      <w:r w:rsidRPr="007742CE">
        <w:rPr>
          <w:rFonts w:ascii="Arial" w:hAnsi="Arial" w:cs="Arial"/>
          <w:sz w:val="24"/>
          <w:szCs w:val="24"/>
        </w:rPr>
        <w:t xml:space="preserve"> -19 u některého z účastníků Her. Vidíme v tom velké ohrožení samotných výprav a následně i celých Her.</w:t>
      </w:r>
    </w:p>
    <w:p w:rsidR="00C14BAE" w:rsidRPr="007742CE" w:rsidRDefault="00205F02" w:rsidP="00060BE5">
      <w:pPr>
        <w:jc w:val="both"/>
        <w:rPr>
          <w:rFonts w:ascii="Arial" w:hAnsi="Arial" w:cs="Arial"/>
          <w:sz w:val="24"/>
          <w:szCs w:val="24"/>
        </w:rPr>
      </w:pPr>
      <w:r w:rsidRPr="007742CE">
        <w:rPr>
          <w:rFonts w:ascii="Arial" w:hAnsi="Arial" w:cs="Arial"/>
          <w:sz w:val="24"/>
          <w:szCs w:val="24"/>
        </w:rPr>
        <w:t>ČOV</w:t>
      </w:r>
      <w:r w:rsidR="00375168" w:rsidRPr="007742CE">
        <w:rPr>
          <w:rFonts w:ascii="Arial" w:hAnsi="Arial" w:cs="Arial"/>
          <w:sz w:val="24"/>
          <w:szCs w:val="24"/>
        </w:rPr>
        <w:t xml:space="preserve"> současně deklaruje</w:t>
      </w:r>
      <w:r w:rsidR="00C14BAE" w:rsidRPr="007742CE">
        <w:rPr>
          <w:rFonts w:ascii="Arial" w:hAnsi="Arial" w:cs="Arial"/>
          <w:sz w:val="24"/>
          <w:szCs w:val="24"/>
        </w:rPr>
        <w:t>, že v případě zájmu Olomouckého kraje je připraveno projednat možnost přesunu</w:t>
      </w:r>
      <w:r w:rsidRPr="007742CE">
        <w:rPr>
          <w:rFonts w:ascii="Arial" w:hAnsi="Arial" w:cs="Arial"/>
          <w:sz w:val="24"/>
          <w:szCs w:val="24"/>
        </w:rPr>
        <w:t xml:space="preserve"> </w:t>
      </w:r>
      <w:r w:rsidR="00C14BAE" w:rsidRPr="007742CE">
        <w:rPr>
          <w:rFonts w:ascii="Arial" w:hAnsi="Arial" w:cs="Arial"/>
          <w:sz w:val="24"/>
          <w:szCs w:val="24"/>
        </w:rPr>
        <w:t xml:space="preserve">Her na září </w:t>
      </w:r>
      <w:r w:rsidRPr="007742CE">
        <w:rPr>
          <w:rFonts w:ascii="Arial" w:hAnsi="Arial" w:cs="Arial"/>
          <w:sz w:val="24"/>
          <w:szCs w:val="24"/>
        </w:rPr>
        <w:t>2021.</w:t>
      </w:r>
      <w:r w:rsidR="002D758E" w:rsidRPr="007742CE">
        <w:rPr>
          <w:rFonts w:ascii="Arial" w:hAnsi="Arial" w:cs="Arial"/>
          <w:sz w:val="24"/>
          <w:szCs w:val="24"/>
        </w:rPr>
        <w:t xml:space="preserve"> </w:t>
      </w:r>
    </w:p>
    <w:p w:rsidR="00347C86" w:rsidRPr="007742CE" w:rsidRDefault="00347C86" w:rsidP="00060BE5">
      <w:pPr>
        <w:jc w:val="both"/>
        <w:rPr>
          <w:rFonts w:ascii="Arial" w:hAnsi="Arial" w:cs="Arial"/>
          <w:sz w:val="24"/>
          <w:szCs w:val="24"/>
        </w:rPr>
      </w:pPr>
      <w:r w:rsidRPr="007742CE">
        <w:rPr>
          <w:rFonts w:ascii="Arial" w:hAnsi="Arial" w:cs="Arial"/>
          <w:sz w:val="24"/>
          <w:szCs w:val="24"/>
        </w:rPr>
        <w:t xml:space="preserve">Olomoucký kraj </w:t>
      </w:r>
      <w:r w:rsidR="00C14BAE" w:rsidRPr="007742CE">
        <w:rPr>
          <w:rFonts w:ascii="Arial" w:hAnsi="Arial" w:cs="Arial"/>
          <w:sz w:val="24"/>
          <w:szCs w:val="24"/>
        </w:rPr>
        <w:t xml:space="preserve">má </w:t>
      </w:r>
      <w:r w:rsidRPr="007742CE">
        <w:rPr>
          <w:rFonts w:ascii="Arial" w:hAnsi="Arial" w:cs="Arial"/>
          <w:sz w:val="24"/>
          <w:szCs w:val="24"/>
        </w:rPr>
        <w:t>k tomuto návrhu ČOV tyto výhrady:</w:t>
      </w:r>
    </w:p>
    <w:p w:rsidR="002A7F38" w:rsidRPr="007742CE" w:rsidRDefault="002A7F38" w:rsidP="002A7F38">
      <w:pPr>
        <w:pStyle w:val="Odstavecseseznamem"/>
        <w:numPr>
          <w:ilvl w:val="0"/>
          <w:numId w:val="14"/>
        </w:numPr>
        <w:spacing w:line="254" w:lineRule="auto"/>
        <w:ind w:left="786"/>
        <w:jc w:val="both"/>
        <w:rPr>
          <w:rFonts w:ascii="Arial" w:hAnsi="Arial" w:cs="Arial"/>
          <w:sz w:val="24"/>
          <w:szCs w:val="24"/>
        </w:rPr>
      </w:pPr>
      <w:r w:rsidRPr="007742CE">
        <w:rPr>
          <w:rFonts w:ascii="Arial" w:hAnsi="Arial" w:cs="Arial"/>
          <w:sz w:val="24"/>
          <w:szCs w:val="24"/>
        </w:rPr>
        <w:t>nedostatečná příprava reprezentantů během prázdnin</w:t>
      </w:r>
      <w:r w:rsidR="00AC41CE" w:rsidRPr="007742CE">
        <w:rPr>
          <w:rFonts w:ascii="Arial" w:hAnsi="Arial" w:cs="Arial"/>
          <w:sz w:val="24"/>
          <w:szCs w:val="24"/>
        </w:rPr>
        <w:t>,</w:t>
      </w:r>
    </w:p>
    <w:p w:rsidR="002A7F38" w:rsidRPr="007742CE" w:rsidRDefault="002A7F38" w:rsidP="002A7F38">
      <w:pPr>
        <w:pStyle w:val="Odstavecseseznamem"/>
        <w:numPr>
          <w:ilvl w:val="0"/>
          <w:numId w:val="14"/>
        </w:numPr>
        <w:spacing w:line="254" w:lineRule="auto"/>
        <w:ind w:left="786"/>
        <w:jc w:val="both"/>
        <w:rPr>
          <w:rFonts w:ascii="Arial" w:hAnsi="Arial" w:cs="Arial"/>
          <w:sz w:val="24"/>
          <w:szCs w:val="24"/>
        </w:rPr>
      </w:pPr>
      <w:r w:rsidRPr="007742CE">
        <w:rPr>
          <w:rFonts w:ascii="Arial" w:hAnsi="Arial" w:cs="Arial"/>
          <w:sz w:val="24"/>
          <w:szCs w:val="24"/>
        </w:rPr>
        <w:t xml:space="preserve">zásah do </w:t>
      </w:r>
      <w:r w:rsidR="001120E5" w:rsidRPr="007742CE">
        <w:rPr>
          <w:rFonts w:ascii="Arial" w:hAnsi="Arial" w:cs="Arial"/>
          <w:sz w:val="24"/>
          <w:szCs w:val="24"/>
        </w:rPr>
        <w:t xml:space="preserve">začátku </w:t>
      </w:r>
      <w:r w:rsidRPr="007742CE">
        <w:rPr>
          <w:rFonts w:ascii="Arial" w:hAnsi="Arial" w:cs="Arial"/>
          <w:sz w:val="24"/>
          <w:szCs w:val="24"/>
        </w:rPr>
        <w:t>školního roku 2021/2022</w:t>
      </w:r>
      <w:r w:rsidR="00AC41CE" w:rsidRPr="007742CE">
        <w:rPr>
          <w:rFonts w:ascii="Arial" w:hAnsi="Arial" w:cs="Arial"/>
          <w:sz w:val="24"/>
          <w:szCs w:val="24"/>
        </w:rPr>
        <w:t>,</w:t>
      </w:r>
    </w:p>
    <w:p w:rsidR="00347C86" w:rsidRPr="007742CE" w:rsidRDefault="001120E5" w:rsidP="00060BE5">
      <w:pPr>
        <w:pStyle w:val="Odstavecseseznamem"/>
        <w:numPr>
          <w:ilvl w:val="0"/>
          <w:numId w:val="14"/>
        </w:numPr>
        <w:spacing w:line="254" w:lineRule="auto"/>
        <w:ind w:left="786"/>
        <w:jc w:val="both"/>
        <w:rPr>
          <w:rFonts w:ascii="Arial" w:hAnsi="Arial" w:cs="Arial"/>
          <w:sz w:val="24"/>
          <w:szCs w:val="24"/>
        </w:rPr>
      </w:pPr>
      <w:r w:rsidRPr="007742CE">
        <w:rPr>
          <w:rFonts w:ascii="Arial" w:hAnsi="Arial" w:cs="Arial"/>
          <w:sz w:val="24"/>
          <w:szCs w:val="24"/>
        </w:rPr>
        <w:t xml:space="preserve">kolize s </w:t>
      </w:r>
      <w:r w:rsidR="002A7F38" w:rsidRPr="007742CE">
        <w:rPr>
          <w:rFonts w:ascii="Arial" w:hAnsi="Arial" w:cs="Arial"/>
          <w:sz w:val="24"/>
          <w:szCs w:val="24"/>
        </w:rPr>
        <w:t>příprav</w:t>
      </w:r>
      <w:r w:rsidR="00AC41CE" w:rsidRPr="007742CE">
        <w:rPr>
          <w:rFonts w:ascii="Arial" w:hAnsi="Arial" w:cs="Arial"/>
          <w:sz w:val="24"/>
          <w:szCs w:val="24"/>
        </w:rPr>
        <w:t>o</w:t>
      </w:r>
      <w:r w:rsidR="002A7F38" w:rsidRPr="007742CE">
        <w:rPr>
          <w:rFonts w:ascii="Arial" w:hAnsi="Arial" w:cs="Arial"/>
          <w:sz w:val="24"/>
          <w:szCs w:val="24"/>
        </w:rPr>
        <w:t>u reprezentace Olomouckého kraje Her X. zimní olympiády dětí a mládeže ČR 2022</w:t>
      </w:r>
      <w:r w:rsidRPr="007742CE">
        <w:rPr>
          <w:rFonts w:ascii="Arial" w:hAnsi="Arial" w:cs="Arial"/>
          <w:sz w:val="24"/>
          <w:szCs w:val="24"/>
        </w:rPr>
        <w:t xml:space="preserve"> konané v lednu 2022</w:t>
      </w:r>
      <w:r w:rsidR="00AC41CE" w:rsidRPr="007742CE">
        <w:rPr>
          <w:rFonts w:ascii="Arial" w:hAnsi="Arial" w:cs="Arial"/>
          <w:sz w:val="24"/>
          <w:szCs w:val="24"/>
        </w:rPr>
        <w:t>.</w:t>
      </w:r>
      <w:r w:rsidR="002A7F38" w:rsidRPr="007742CE">
        <w:rPr>
          <w:rFonts w:ascii="Arial" w:hAnsi="Arial" w:cs="Arial"/>
          <w:sz w:val="24"/>
          <w:szCs w:val="24"/>
        </w:rPr>
        <w:t xml:space="preserve"> </w:t>
      </w:r>
    </w:p>
    <w:p w:rsidR="00B52CBD" w:rsidRPr="007742CE" w:rsidRDefault="00772521" w:rsidP="00060BE5">
      <w:pPr>
        <w:jc w:val="both"/>
        <w:rPr>
          <w:rFonts w:ascii="Arial" w:hAnsi="Arial" w:cs="Arial"/>
          <w:sz w:val="24"/>
          <w:szCs w:val="24"/>
        </w:rPr>
      </w:pPr>
      <w:r w:rsidRPr="007742CE">
        <w:rPr>
          <w:rFonts w:ascii="Arial" w:hAnsi="Arial" w:cs="Arial"/>
          <w:sz w:val="24"/>
          <w:szCs w:val="24"/>
        </w:rPr>
        <w:t>Olomoucký kraj je připraven se k celé organizaci Her postavit zodpovědně a celou akci řádně uskutečnit, byť i v náhradním termínu. Je nutné ovšem podotknout, že</w:t>
      </w:r>
      <w:r w:rsidR="00AC41CE" w:rsidRPr="007742CE">
        <w:rPr>
          <w:rFonts w:ascii="Arial" w:hAnsi="Arial" w:cs="Arial"/>
          <w:sz w:val="24"/>
          <w:szCs w:val="24"/>
        </w:rPr>
        <w:t xml:space="preserve"> náhlé</w:t>
      </w:r>
      <w:r w:rsidRPr="007742CE">
        <w:rPr>
          <w:rFonts w:ascii="Arial" w:hAnsi="Arial" w:cs="Arial"/>
          <w:sz w:val="24"/>
          <w:szCs w:val="24"/>
        </w:rPr>
        <w:t xml:space="preserve"> „stopnutí“ realizace Her v nejpozdějším termínu může mít za následek poškození krajských výprav včetně výpravy Olomouckého kraje. V období ledna 2021 začínají kraje vyhlašovat veřejné zakázky na ošacení, dopravu účastníků. V případě Olomouckého kraje se bude jednat o částku ve výši max. do 1 500 000 Kč za ošacení pro výpravu. </w:t>
      </w:r>
    </w:p>
    <w:p w:rsidR="002D758E" w:rsidRDefault="002D758E" w:rsidP="00060BE5">
      <w:pPr>
        <w:jc w:val="both"/>
        <w:rPr>
          <w:rFonts w:ascii="Arial" w:hAnsi="Arial" w:cs="Arial"/>
          <w:bCs/>
          <w:sz w:val="24"/>
          <w:szCs w:val="24"/>
        </w:rPr>
      </w:pPr>
      <w:r w:rsidRPr="0012293C">
        <w:rPr>
          <w:rFonts w:ascii="Arial" w:hAnsi="Arial" w:cs="Arial"/>
          <w:sz w:val="24"/>
          <w:szCs w:val="24"/>
        </w:rPr>
        <w:t xml:space="preserve">Zpracovatel </w:t>
      </w:r>
      <w:r w:rsidR="002E56AE">
        <w:rPr>
          <w:rFonts w:ascii="Arial" w:hAnsi="Arial" w:cs="Arial"/>
          <w:sz w:val="24"/>
          <w:szCs w:val="24"/>
        </w:rPr>
        <w:t>navrhuje ZOK</w:t>
      </w:r>
      <w:r w:rsidR="0012293C" w:rsidRPr="0012293C">
        <w:rPr>
          <w:rFonts w:ascii="Arial" w:hAnsi="Arial" w:cs="Arial"/>
          <w:sz w:val="24"/>
          <w:szCs w:val="24"/>
        </w:rPr>
        <w:t xml:space="preserve"> schválit posunutí termínu konání akce Hry X. letní olympiády dětí a mládeže ČR 2021 dle důvodové zprávy</w:t>
      </w:r>
      <w:r w:rsidR="0012293C" w:rsidRPr="0012293C">
        <w:rPr>
          <w:rFonts w:ascii="Arial" w:hAnsi="Arial" w:cs="Arial"/>
          <w:bCs/>
          <w:sz w:val="24"/>
          <w:szCs w:val="24"/>
        </w:rPr>
        <w:t xml:space="preserve"> dle bodu 1 usnesení, ne</w:t>
      </w:r>
      <w:r w:rsidR="0012293C" w:rsidRPr="0012293C">
        <w:rPr>
          <w:rFonts w:ascii="Arial" w:hAnsi="Arial" w:cs="Arial"/>
          <w:sz w:val="24"/>
          <w:szCs w:val="24"/>
        </w:rPr>
        <w:t>schválit posunutí termínu konání akce Hry X. letní olympiády dětí a mládeže ČR 2021 dle důvodové zprávy</w:t>
      </w:r>
      <w:r w:rsidR="0012293C" w:rsidRPr="0012293C">
        <w:rPr>
          <w:rFonts w:ascii="Arial" w:hAnsi="Arial" w:cs="Arial"/>
          <w:bCs/>
          <w:sz w:val="24"/>
          <w:szCs w:val="24"/>
        </w:rPr>
        <w:t xml:space="preserve"> dle bodu 2 usnesení</w:t>
      </w:r>
      <w:r w:rsidR="00292A21">
        <w:rPr>
          <w:rFonts w:ascii="Arial" w:hAnsi="Arial" w:cs="Arial"/>
          <w:bCs/>
          <w:sz w:val="24"/>
          <w:szCs w:val="24"/>
        </w:rPr>
        <w:t>.</w:t>
      </w:r>
    </w:p>
    <w:p w:rsidR="002E56AE" w:rsidRPr="0012293C" w:rsidRDefault="002E56AE" w:rsidP="00060BE5">
      <w:pPr>
        <w:jc w:val="both"/>
        <w:rPr>
          <w:rFonts w:ascii="Arial" w:hAnsi="Arial" w:cs="Arial"/>
          <w:sz w:val="24"/>
          <w:szCs w:val="24"/>
        </w:rPr>
      </w:pPr>
    </w:p>
    <w:p w:rsidR="00AC41CE" w:rsidRDefault="00AC41CE" w:rsidP="00AC41CE">
      <w:pPr>
        <w:pStyle w:val="Zkladntextodsazen"/>
        <w:ind w:left="0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>Příloha:</w:t>
      </w:r>
    </w:p>
    <w:p w:rsidR="00AC41CE" w:rsidRDefault="00AC41CE" w:rsidP="00AC41CE">
      <w:pPr>
        <w:pStyle w:val="Zkladntextodsazen"/>
        <w:ind w:left="0"/>
        <w:jc w:val="both"/>
        <w:rPr>
          <w:rFonts w:ascii="Arial" w:hAnsi="Arial" w:cs="Arial"/>
          <w:bCs/>
          <w:u w:val="single"/>
        </w:rPr>
      </w:pPr>
    </w:p>
    <w:p w:rsidR="00AC41CE" w:rsidRDefault="00AC41CE" w:rsidP="00AC41CE">
      <w:pPr>
        <w:pStyle w:val="Zkladntextodsazen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  <w:u w:val="single"/>
        </w:rPr>
        <w:t>Příloha č. 1</w:t>
      </w:r>
    </w:p>
    <w:p w:rsidR="00AC41CE" w:rsidRDefault="00AC41CE" w:rsidP="00AC41CE">
      <w:pPr>
        <w:pStyle w:val="Zkladntextodsazen"/>
        <w:ind w:left="708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Dopis Českého olympijského výbor</w:t>
      </w:r>
    </w:p>
    <w:p w:rsidR="00AC41CE" w:rsidRDefault="00AC41CE" w:rsidP="00AC41CE">
      <w:pPr>
        <w:pStyle w:val="Zkladntextodsazen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(</w:t>
      </w:r>
      <w:r w:rsidRPr="00D775DC">
        <w:rPr>
          <w:rFonts w:ascii="Arial" w:hAnsi="Arial" w:cs="Arial"/>
          <w:bCs/>
        </w:rPr>
        <w:t xml:space="preserve">strana </w:t>
      </w:r>
      <w:r>
        <w:rPr>
          <w:rFonts w:ascii="Arial" w:hAnsi="Arial" w:cs="Arial"/>
          <w:bCs/>
        </w:rPr>
        <w:t>5</w:t>
      </w:r>
      <w:r w:rsidRPr="00D775DC">
        <w:rPr>
          <w:rFonts w:ascii="Arial" w:hAnsi="Arial" w:cs="Arial"/>
          <w:bCs/>
        </w:rPr>
        <w:t>)</w:t>
      </w:r>
    </w:p>
    <w:p w:rsidR="007742CE" w:rsidRDefault="007742CE">
      <w:pPr>
        <w:rPr>
          <w:rFonts w:ascii="Arial" w:hAnsi="Arial" w:cs="Arial"/>
          <w:sz w:val="24"/>
          <w:szCs w:val="24"/>
        </w:rPr>
      </w:pPr>
    </w:p>
    <w:p w:rsidR="00AC41CE" w:rsidRPr="007742CE" w:rsidRDefault="007742CE" w:rsidP="007742CE">
      <w:pPr>
        <w:tabs>
          <w:tab w:val="left" w:pos="68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AC41CE" w:rsidRPr="007742C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6D0" w:rsidRDefault="00C446D0" w:rsidP="005742B7">
      <w:pPr>
        <w:spacing w:after="0" w:line="240" w:lineRule="auto"/>
      </w:pPr>
      <w:r>
        <w:separator/>
      </w:r>
    </w:p>
  </w:endnote>
  <w:endnote w:type="continuationSeparator" w:id="0">
    <w:p w:rsidR="00C446D0" w:rsidRDefault="00C446D0" w:rsidP="00574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596" w:rsidRPr="005971CD" w:rsidRDefault="007742CE" w:rsidP="00920D73">
    <w:pPr>
      <w:pBdr>
        <w:top w:val="single" w:sz="6" w:space="0" w:color="auto"/>
      </w:pBdr>
      <w:spacing w:after="0" w:line="240" w:lineRule="auto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3F5596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21</w:t>
    </w:r>
    <w:r w:rsidR="003F5596">
      <w:rPr>
        <w:rFonts w:ascii="Arial" w:hAnsi="Arial" w:cs="Arial"/>
        <w:i/>
        <w:iCs/>
        <w:sz w:val="20"/>
        <w:szCs w:val="20"/>
      </w:rPr>
      <w:t>. 12</w:t>
    </w:r>
    <w:r w:rsidR="003F5596" w:rsidRPr="005971CD">
      <w:rPr>
        <w:rFonts w:ascii="Arial" w:hAnsi="Arial" w:cs="Arial"/>
        <w:i/>
        <w:iCs/>
        <w:sz w:val="20"/>
        <w:szCs w:val="20"/>
      </w:rPr>
      <w:t>. 2020</w:t>
    </w:r>
    <w:r w:rsidR="003F5596" w:rsidRPr="005971CD">
      <w:rPr>
        <w:rFonts w:ascii="Arial" w:hAnsi="Arial" w:cs="Arial"/>
        <w:i/>
        <w:iCs/>
        <w:sz w:val="20"/>
        <w:szCs w:val="20"/>
      </w:rPr>
      <w:tab/>
    </w:r>
    <w:r w:rsidR="003F5596">
      <w:rPr>
        <w:rFonts w:ascii="Arial" w:hAnsi="Arial" w:cs="Arial"/>
        <w:i/>
        <w:iCs/>
        <w:sz w:val="20"/>
        <w:szCs w:val="20"/>
      </w:rPr>
      <w:tab/>
      <w:t xml:space="preserve">                    </w:t>
    </w:r>
    <w:r w:rsidR="003F5596" w:rsidRPr="005971CD">
      <w:rPr>
        <w:rFonts w:ascii="Arial" w:hAnsi="Arial" w:cs="Arial"/>
        <w:i/>
        <w:iCs/>
        <w:sz w:val="20"/>
        <w:szCs w:val="20"/>
      </w:rPr>
      <w:t xml:space="preserve">    </w:t>
    </w:r>
    <w:r>
      <w:rPr>
        <w:rFonts w:ascii="Arial" w:hAnsi="Arial" w:cs="Arial"/>
        <w:i/>
        <w:iCs/>
        <w:sz w:val="20"/>
        <w:szCs w:val="20"/>
      </w:rPr>
      <w:tab/>
    </w:r>
    <w:r w:rsidR="003F5596">
      <w:rPr>
        <w:rFonts w:ascii="Arial" w:hAnsi="Arial" w:cs="Arial"/>
        <w:i/>
        <w:iCs/>
        <w:sz w:val="20"/>
        <w:szCs w:val="20"/>
      </w:rPr>
      <w:tab/>
    </w:r>
    <w:r w:rsidR="003F5596" w:rsidRPr="005971CD">
      <w:rPr>
        <w:rFonts w:ascii="Arial" w:hAnsi="Arial" w:cs="Arial"/>
        <w:i/>
        <w:iCs/>
        <w:sz w:val="20"/>
        <w:szCs w:val="20"/>
      </w:rPr>
      <w:t xml:space="preserve">Strana </w:t>
    </w:r>
    <w:r w:rsidR="003F5596" w:rsidRPr="005971CD">
      <w:rPr>
        <w:rFonts w:ascii="Arial" w:hAnsi="Arial" w:cs="Arial"/>
        <w:i/>
        <w:iCs/>
        <w:sz w:val="20"/>
        <w:szCs w:val="20"/>
      </w:rPr>
      <w:fldChar w:fldCharType="begin"/>
    </w:r>
    <w:r w:rsidR="003F5596" w:rsidRPr="005971CD">
      <w:rPr>
        <w:rFonts w:ascii="Arial" w:hAnsi="Arial" w:cs="Arial"/>
        <w:i/>
        <w:iCs/>
        <w:sz w:val="20"/>
        <w:szCs w:val="20"/>
      </w:rPr>
      <w:instrText xml:space="preserve"> PAGE </w:instrText>
    </w:r>
    <w:r w:rsidR="003F5596" w:rsidRPr="005971CD">
      <w:rPr>
        <w:rFonts w:ascii="Arial" w:hAnsi="Arial" w:cs="Arial"/>
        <w:i/>
        <w:iCs/>
        <w:sz w:val="20"/>
        <w:szCs w:val="20"/>
      </w:rPr>
      <w:fldChar w:fldCharType="separate"/>
    </w:r>
    <w:r w:rsidR="00957E1B">
      <w:rPr>
        <w:rFonts w:ascii="Arial" w:hAnsi="Arial" w:cs="Arial"/>
        <w:i/>
        <w:iCs/>
        <w:noProof/>
        <w:sz w:val="20"/>
        <w:szCs w:val="20"/>
      </w:rPr>
      <w:t>4</w:t>
    </w:r>
    <w:r w:rsidR="003F5596" w:rsidRPr="005971CD">
      <w:rPr>
        <w:rFonts w:ascii="Arial" w:hAnsi="Arial" w:cs="Arial"/>
        <w:i/>
        <w:iCs/>
        <w:sz w:val="20"/>
        <w:szCs w:val="20"/>
      </w:rPr>
      <w:fldChar w:fldCharType="end"/>
    </w:r>
    <w:r w:rsidR="003F5596" w:rsidRPr="005971CD">
      <w:rPr>
        <w:rFonts w:ascii="Arial" w:hAnsi="Arial" w:cs="Arial"/>
        <w:i/>
        <w:iCs/>
        <w:sz w:val="20"/>
        <w:szCs w:val="20"/>
      </w:rPr>
      <w:t xml:space="preserve"> (celkem </w:t>
    </w:r>
    <w:r w:rsidR="005F066C">
      <w:rPr>
        <w:rFonts w:ascii="Arial" w:hAnsi="Arial" w:cs="Arial"/>
        <w:i/>
        <w:iCs/>
        <w:sz w:val="20"/>
        <w:szCs w:val="20"/>
      </w:rPr>
      <w:t>5</w:t>
    </w:r>
    <w:r w:rsidR="003F5596" w:rsidRPr="005971CD">
      <w:rPr>
        <w:rFonts w:ascii="Arial" w:hAnsi="Arial" w:cs="Arial"/>
        <w:i/>
        <w:iCs/>
        <w:sz w:val="20"/>
        <w:szCs w:val="20"/>
      </w:rPr>
      <w:t>)</w:t>
    </w:r>
  </w:p>
  <w:p w:rsidR="003F5596" w:rsidRPr="00426BC5" w:rsidRDefault="00957E1B" w:rsidP="00920D73">
    <w:pPr>
      <w:spacing w:after="0" w:line="240" w:lineRule="auto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75</w:t>
    </w:r>
    <w:r w:rsidR="00125C3A">
      <w:rPr>
        <w:rFonts w:ascii="Arial" w:hAnsi="Arial" w:cs="Arial"/>
        <w:i/>
        <w:iCs/>
        <w:sz w:val="20"/>
        <w:szCs w:val="20"/>
      </w:rPr>
      <w:t>.</w:t>
    </w:r>
    <w:r w:rsidR="003F5596" w:rsidRPr="00426BC5">
      <w:rPr>
        <w:rFonts w:ascii="Arial" w:hAnsi="Arial" w:cs="Arial"/>
        <w:i/>
        <w:iCs/>
        <w:sz w:val="20"/>
        <w:szCs w:val="20"/>
      </w:rPr>
      <w:t xml:space="preserve"> – Hry X. letní olympiády dětí a mládeže ČR 2021 – posunutí termínu akce </w:t>
    </w:r>
  </w:p>
  <w:p w:rsidR="003F5596" w:rsidRDefault="003F5596" w:rsidP="00920D73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6D0" w:rsidRDefault="00C446D0" w:rsidP="005742B7">
      <w:pPr>
        <w:spacing w:after="0" w:line="240" w:lineRule="auto"/>
      </w:pPr>
      <w:r>
        <w:separator/>
      </w:r>
    </w:p>
  </w:footnote>
  <w:footnote w:type="continuationSeparator" w:id="0">
    <w:p w:rsidR="00C446D0" w:rsidRDefault="00C446D0" w:rsidP="00574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596" w:rsidRPr="005742B7" w:rsidRDefault="003F5596" w:rsidP="00920D73">
    <w:pPr>
      <w:jc w:val="both"/>
      <w:rPr>
        <w:rFonts w:ascii="Arial" w:hAnsi="Arial" w:cs="Arial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C3248"/>
    <w:multiLevelType w:val="hybridMultilevel"/>
    <w:tmpl w:val="2ADEEAF0"/>
    <w:lvl w:ilvl="0" w:tplc="BC162D1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E5926"/>
    <w:multiLevelType w:val="hybridMultilevel"/>
    <w:tmpl w:val="5390560C"/>
    <w:lvl w:ilvl="0" w:tplc="6F6A987C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95171"/>
    <w:multiLevelType w:val="hybridMultilevel"/>
    <w:tmpl w:val="6026F16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0B0987"/>
    <w:multiLevelType w:val="hybridMultilevel"/>
    <w:tmpl w:val="E0281CC0"/>
    <w:lvl w:ilvl="0" w:tplc="5D7CFB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E432A"/>
    <w:multiLevelType w:val="hybridMultilevel"/>
    <w:tmpl w:val="CB3EA8A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12DC0"/>
    <w:multiLevelType w:val="hybridMultilevel"/>
    <w:tmpl w:val="9110A9A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61473E"/>
    <w:multiLevelType w:val="hybridMultilevel"/>
    <w:tmpl w:val="581807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D2EFE"/>
    <w:multiLevelType w:val="hybridMultilevel"/>
    <w:tmpl w:val="29E829B0"/>
    <w:lvl w:ilvl="0" w:tplc="6F6A987C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E0B36"/>
    <w:multiLevelType w:val="hybridMultilevel"/>
    <w:tmpl w:val="21FAC7B4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47BDF"/>
    <w:multiLevelType w:val="hybridMultilevel"/>
    <w:tmpl w:val="F94442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7A4E98"/>
    <w:multiLevelType w:val="hybridMultilevel"/>
    <w:tmpl w:val="CA28EEF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2172664"/>
    <w:multiLevelType w:val="hybridMultilevel"/>
    <w:tmpl w:val="5E30D3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350785"/>
    <w:multiLevelType w:val="hybridMultilevel"/>
    <w:tmpl w:val="620CDD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12"/>
  </w:num>
  <w:num w:numId="7">
    <w:abstractNumId w:val="11"/>
  </w:num>
  <w:num w:numId="8">
    <w:abstractNumId w:val="9"/>
  </w:num>
  <w:num w:numId="9">
    <w:abstractNumId w:val="10"/>
  </w:num>
  <w:num w:numId="10">
    <w:abstractNumId w:val="5"/>
  </w:num>
  <w:num w:numId="11">
    <w:abstractNumId w:val="2"/>
  </w:num>
  <w:num w:numId="12">
    <w:abstractNumId w:val="8"/>
  </w:num>
  <w:num w:numId="13">
    <w:abstractNumId w:val="4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AC2"/>
    <w:rsid w:val="00021083"/>
    <w:rsid w:val="000249C3"/>
    <w:rsid w:val="00060BE5"/>
    <w:rsid w:val="000A35AA"/>
    <w:rsid w:val="000D0C2C"/>
    <w:rsid w:val="00101788"/>
    <w:rsid w:val="001114CA"/>
    <w:rsid w:val="001120E5"/>
    <w:rsid w:val="0012293C"/>
    <w:rsid w:val="00125C3A"/>
    <w:rsid w:val="001347E7"/>
    <w:rsid w:val="0018579C"/>
    <w:rsid w:val="001F1AC2"/>
    <w:rsid w:val="001F6A05"/>
    <w:rsid w:val="00205F02"/>
    <w:rsid w:val="00292A21"/>
    <w:rsid w:val="002A7F38"/>
    <w:rsid w:val="002D758E"/>
    <w:rsid w:val="002E56AE"/>
    <w:rsid w:val="0031190D"/>
    <w:rsid w:val="00347C86"/>
    <w:rsid w:val="00375168"/>
    <w:rsid w:val="0038287F"/>
    <w:rsid w:val="003B24DF"/>
    <w:rsid w:val="003E7E35"/>
    <w:rsid w:val="003F5596"/>
    <w:rsid w:val="003F7854"/>
    <w:rsid w:val="004049AA"/>
    <w:rsid w:val="004567A5"/>
    <w:rsid w:val="00476768"/>
    <w:rsid w:val="004B133F"/>
    <w:rsid w:val="004D68E1"/>
    <w:rsid w:val="00533CEF"/>
    <w:rsid w:val="00542AEB"/>
    <w:rsid w:val="005742B7"/>
    <w:rsid w:val="005B3A11"/>
    <w:rsid w:val="005B41C7"/>
    <w:rsid w:val="005D58CA"/>
    <w:rsid w:val="005F066C"/>
    <w:rsid w:val="006251AD"/>
    <w:rsid w:val="006A2C80"/>
    <w:rsid w:val="00711807"/>
    <w:rsid w:val="00737F28"/>
    <w:rsid w:val="0074391C"/>
    <w:rsid w:val="0076691A"/>
    <w:rsid w:val="007670BA"/>
    <w:rsid w:val="00772521"/>
    <w:rsid w:val="007742CE"/>
    <w:rsid w:val="007E1404"/>
    <w:rsid w:val="0083274F"/>
    <w:rsid w:val="008B3D8A"/>
    <w:rsid w:val="0090009E"/>
    <w:rsid w:val="00920D73"/>
    <w:rsid w:val="00957E1B"/>
    <w:rsid w:val="00967965"/>
    <w:rsid w:val="00970F14"/>
    <w:rsid w:val="00973157"/>
    <w:rsid w:val="00982EBB"/>
    <w:rsid w:val="009E2383"/>
    <w:rsid w:val="00A30C82"/>
    <w:rsid w:val="00AC41CE"/>
    <w:rsid w:val="00B30210"/>
    <w:rsid w:val="00B52CBD"/>
    <w:rsid w:val="00B65CC2"/>
    <w:rsid w:val="00C14BAE"/>
    <w:rsid w:val="00C446D0"/>
    <w:rsid w:val="00C508E4"/>
    <w:rsid w:val="00C92551"/>
    <w:rsid w:val="00C942C2"/>
    <w:rsid w:val="00CD58C6"/>
    <w:rsid w:val="00D10481"/>
    <w:rsid w:val="00E3287E"/>
    <w:rsid w:val="00E526AA"/>
    <w:rsid w:val="00EC0657"/>
    <w:rsid w:val="00EC13B3"/>
    <w:rsid w:val="00F4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80B90"/>
  <w15:chartTrackingRefBased/>
  <w15:docId w15:val="{F5F8B1D9-324A-45E0-80E4-594CAC427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1AC2"/>
  </w:style>
  <w:style w:type="paragraph" w:styleId="Nadpis2">
    <w:name w:val="heading 2"/>
    <w:basedOn w:val="Normln"/>
    <w:next w:val="Normln"/>
    <w:link w:val="Nadpis2Char"/>
    <w:unhideWhenUsed/>
    <w:qFormat/>
    <w:rsid w:val="004049A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1F1AC2"/>
    <w:pPr>
      <w:autoSpaceDE w:val="0"/>
      <w:autoSpaceDN w:val="0"/>
      <w:adjustRightInd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1F1AC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4049A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D1048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74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42B7"/>
  </w:style>
  <w:style w:type="paragraph" w:styleId="Zpat">
    <w:name w:val="footer"/>
    <w:basedOn w:val="Normln"/>
    <w:link w:val="ZpatChar"/>
    <w:uiPriority w:val="99"/>
    <w:unhideWhenUsed/>
    <w:rsid w:val="00574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42B7"/>
  </w:style>
  <w:style w:type="paragraph" w:styleId="Normlnweb">
    <w:name w:val="Normal (Web)"/>
    <w:basedOn w:val="Normln"/>
    <w:uiPriority w:val="99"/>
    <w:unhideWhenUsed/>
    <w:rsid w:val="005742B7"/>
    <w:pPr>
      <w:spacing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7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1121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Adamíková Jana</dc:creator>
  <cp:keywords/>
  <dc:description/>
  <cp:lastModifiedBy>Holubová Romana</cp:lastModifiedBy>
  <cp:revision>11</cp:revision>
  <dcterms:created xsi:type="dcterms:W3CDTF">2020-12-10T08:47:00Z</dcterms:created>
  <dcterms:modified xsi:type="dcterms:W3CDTF">2020-12-15T07:16:00Z</dcterms:modified>
</cp:coreProperties>
</file>