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95" w:rsidRDefault="00A01295" w:rsidP="003347EB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</w:t>
      </w:r>
      <w:r w:rsidR="000E395C">
        <w:rPr>
          <w:rFonts w:ascii="Arial" w:hAnsi="Arial" w:cs="Arial"/>
          <w:b/>
          <w:bCs/>
          <w:sz w:val="28"/>
          <w:szCs w:val="28"/>
        </w:rPr>
        <w:t> </w:t>
      </w:r>
      <w:r w:rsidR="002B509C">
        <w:rPr>
          <w:rFonts w:ascii="Arial" w:hAnsi="Arial" w:cs="Arial"/>
          <w:b/>
          <w:bCs/>
          <w:sz w:val="28"/>
          <w:szCs w:val="28"/>
        </w:rPr>
        <w:t>2020/04258</w:t>
      </w:r>
      <w:r>
        <w:rPr>
          <w:rFonts w:ascii="Arial" w:hAnsi="Arial" w:cs="Arial"/>
          <w:b/>
          <w:bCs/>
          <w:sz w:val="28"/>
          <w:szCs w:val="28"/>
        </w:rPr>
        <w:t>/OSR/DSM</w:t>
      </w:r>
    </w:p>
    <w:p w:rsidR="00A01295" w:rsidRPr="00245AE0" w:rsidRDefault="00A01295" w:rsidP="00A01295">
      <w:pPr>
        <w:spacing w:after="120"/>
        <w:jc w:val="center"/>
        <w:rPr>
          <w:rFonts w:ascii="Arial" w:hAnsi="Arial" w:cs="Arial"/>
          <w:i/>
        </w:rPr>
      </w:pPr>
      <w:r w:rsidRPr="00245AE0">
        <w:rPr>
          <w:rFonts w:ascii="Arial" w:hAnsi="Arial" w:cs="Arial"/>
        </w:rPr>
        <w:t>uzavřen</w:t>
      </w:r>
      <w:r>
        <w:rPr>
          <w:rFonts w:ascii="Arial" w:hAnsi="Arial" w:cs="Arial"/>
        </w:rPr>
        <w:t>ý</w:t>
      </w:r>
      <w:r w:rsidRPr="00245AE0">
        <w:rPr>
          <w:rFonts w:ascii="Arial" w:hAnsi="Arial" w:cs="Arial"/>
        </w:rPr>
        <w:t xml:space="preserve">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A01295" w:rsidRDefault="00A01295" w:rsidP="00A012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01295" w:rsidRDefault="00A01295" w:rsidP="00A0129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01295" w:rsidRDefault="00A01295" w:rsidP="00A01295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96351A" w:rsidRPr="000E2DDA" w:rsidRDefault="0096351A" w:rsidP="0096351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0E2DDA">
        <w:rPr>
          <w:rFonts w:ascii="Arial" w:hAnsi="Arial" w:cs="Arial"/>
        </w:rPr>
        <w:t>Sídlo:</w:t>
      </w:r>
      <w:r w:rsidRPr="000E2DDA">
        <w:rPr>
          <w:rFonts w:ascii="Arial" w:hAnsi="Arial" w:cs="Arial"/>
        </w:rPr>
        <w:tab/>
        <w:t>Jeremenkova 1191/40a, 779 00 Olomouc</w:t>
      </w:r>
    </w:p>
    <w:p w:rsidR="0096351A" w:rsidRPr="009701E1" w:rsidRDefault="0096351A" w:rsidP="0096351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1E1">
        <w:rPr>
          <w:rFonts w:ascii="Arial" w:hAnsi="Arial" w:cs="Arial"/>
        </w:rPr>
        <w:t>:</w:t>
      </w:r>
      <w:r w:rsidRPr="009701E1">
        <w:rPr>
          <w:rFonts w:ascii="Arial" w:hAnsi="Arial" w:cs="Arial"/>
        </w:rPr>
        <w:tab/>
        <w:t>60609460</w:t>
      </w:r>
    </w:p>
    <w:p w:rsidR="0096351A" w:rsidRPr="009701E1" w:rsidRDefault="0096351A" w:rsidP="0096351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DIČ:</w:t>
      </w:r>
      <w:r w:rsidRPr="009701E1">
        <w:rPr>
          <w:rFonts w:ascii="Arial" w:hAnsi="Arial" w:cs="Arial"/>
        </w:rPr>
        <w:tab/>
        <w:t>CZ60609460</w:t>
      </w:r>
    </w:p>
    <w:p w:rsidR="0096351A" w:rsidRPr="009701E1" w:rsidRDefault="0096351A" w:rsidP="0003632E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Zastoupený:</w:t>
      </w:r>
      <w:r w:rsidRPr="009701E1">
        <w:rPr>
          <w:rFonts w:ascii="Arial" w:hAnsi="Arial" w:cs="Arial"/>
        </w:rPr>
        <w:tab/>
      </w:r>
      <w:r w:rsidR="0003632E">
        <w:rPr>
          <w:rFonts w:ascii="Arial" w:hAnsi="Arial" w:cs="Arial"/>
        </w:rPr>
        <w:t>Ing. Josefem Suchánkem, hejtmanem Olomouckého kraje na  základě  usnesení  Zastupitelstva  Olomouckého  kraje  č.  UZ</w:t>
      </w:r>
      <w:r w:rsidR="0003632E" w:rsidRPr="00297BEF">
        <w:rPr>
          <w:rFonts w:ascii="Arial" w:hAnsi="Arial" w:cs="Arial"/>
        </w:rPr>
        <w:t>/</w:t>
      </w:r>
      <w:r w:rsidR="0003632E">
        <w:rPr>
          <w:rFonts w:ascii="Arial" w:hAnsi="Arial" w:cs="Arial"/>
        </w:rPr>
        <w:t>XX/XX/2020  ze</w:t>
      </w:r>
      <w:r w:rsidR="0080722B">
        <w:rPr>
          <w:rFonts w:ascii="Arial" w:hAnsi="Arial" w:cs="Arial"/>
        </w:rPr>
        <w:t xml:space="preserve"> </w:t>
      </w:r>
      <w:bookmarkStart w:id="0" w:name="_GoBack"/>
      <w:bookmarkEnd w:id="0"/>
      <w:r w:rsidR="0003632E">
        <w:rPr>
          <w:rFonts w:ascii="Arial" w:hAnsi="Arial" w:cs="Arial"/>
        </w:rPr>
        <w:t>d</w:t>
      </w:r>
      <w:r w:rsidR="0080722B">
        <w:rPr>
          <w:rFonts w:ascii="Arial" w:hAnsi="Arial" w:cs="Arial"/>
        </w:rPr>
        <w:t>n</w:t>
      </w:r>
      <w:r w:rsidR="0003632E">
        <w:rPr>
          <w:rFonts w:ascii="Arial" w:hAnsi="Arial" w:cs="Arial"/>
        </w:rPr>
        <w:t>e</w:t>
      </w:r>
      <w:r w:rsidR="0080722B">
        <w:rPr>
          <w:rFonts w:ascii="Arial" w:hAnsi="Arial" w:cs="Arial"/>
        </w:rPr>
        <w:t> </w:t>
      </w:r>
      <w:r w:rsidR="0003632E">
        <w:rPr>
          <w:rFonts w:ascii="Arial" w:hAnsi="Arial" w:cs="Arial"/>
        </w:rPr>
        <w:t xml:space="preserve"> 21. 12. 2020</w:t>
      </w:r>
    </w:p>
    <w:p w:rsidR="0096351A" w:rsidRPr="009701E1" w:rsidRDefault="0096351A" w:rsidP="0096351A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Bankovní spojení:</w:t>
      </w:r>
      <w:r w:rsidRPr="009701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Komerční banka, a.s.,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27-4228330207/0100</w:t>
      </w:r>
    </w:p>
    <w:p w:rsidR="0096351A" w:rsidRPr="009701E1" w:rsidRDefault="0096351A" w:rsidP="0096351A">
      <w:pPr>
        <w:rPr>
          <w:rFonts w:ascii="Arial" w:hAnsi="Arial" w:cs="Arial"/>
        </w:rPr>
      </w:pPr>
      <w:r w:rsidRPr="009701E1">
        <w:rPr>
          <w:rFonts w:ascii="Arial" w:hAnsi="Arial" w:cs="Arial"/>
        </w:rPr>
        <w:t>(dále jen „</w:t>
      </w:r>
      <w:r w:rsidRPr="009701E1">
        <w:rPr>
          <w:rFonts w:ascii="Arial" w:hAnsi="Arial" w:cs="Arial"/>
          <w:bCs/>
        </w:rPr>
        <w:t>poskytovatel“</w:t>
      </w:r>
      <w:r w:rsidRPr="009701E1">
        <w:rPr>
          <w:rFonts w:ascii="Arial" w:hAnsi="Arial" w:cs="Arial"/>
        </w:rPr>
        <w:t>)</w:t>
      </w:r>
    </w:p>
    <w:p w:rsidR="00A01295" w:rsidRDefault="00A01295" w:rsidP="0096351A">
      <w:pPr>
        <w:spacing w:after="120"/>
        <w:jc w:val="both"/>
        <w:rPr>
          <w:rFonts w:ascii="Arial" w:hAnsi="Arial" w:cs="Arial"/>
        </w:rPr>
      </w:pPr>
    </w:p>
    <w:p w:rsidR="00A01295" w:rsidRDefault="00A01295" w:rsidP="00A012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</w:p>
    <w:p w:rsidR="00A01295" w:rsidRDefault="00A01295" w:rsidP="00A01295">
      <w:pPr>
        <w:spacing w:after="120"/>
        <w:rPr>
          <w:rFonts w:ascii="Arial" w:hAnsi="Arial" w:cs="Arial"/>
        </w:rPr>
      </w:pPr>
    </w:p>
    <w:p w:rsidR="00A01295" w:rsidRDefault="00232B17" w:rsidP="00A01295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Inovační centrum Olomouckého kraje</w:t>
      </w:r>
    </w:p>
    <w:p w:rsidR="0096351A" w:rsidRPr="009701E1" w:rsidRDefault="0096351A" w:rsidP="0096351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Sídlo:</w:t>
      </w:r>
      <w:r w:rsidRPr="009701E1">
        <w:rPr>
          <w:rFonts w:ascii="Arial" w:hAnsi="Arial" w:cs="Arial"/>
        </w:rPr>
        <w:tab/>
      </w:r>
      <w:r w:rsidRPr="00915083">
        <w:rPr>
          <w:rFonts w:ascii="Arial" w:hAnsi="Arial" w:cs="Arial"/>
        </w:rPr>
        <w:t>Jeremenkova</w:t>
      </w:r>
      <w:r>
        <w:rPr>
          <w:rFonts w:ascii="Arial" w:hAnsi="Arial" w:cs="Arial"/>
        </w:rPr>
        <w:t xml:space="preserve"> 1211/40b, 779 00 Olomouc</w:t>
      </w:r>
    </w:p>
    <w:p w:rsidR="0096351A" w:rsidRDefault="0096351A" w:rsidP="0096351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1E1">
        <w:rPr>
          <w:rFonts w:ascii="Arial" w:hAnsi="Arial" w:cs="Arial"/>
        </w:rPr>
        <w:t>:</w:t>
      </w:r>
      <w:r w:rsidRPr="009701E1">
        <w:rPr>
          <w:rFonts w:ascii="Arial" w:hAnsi="Arial" w:cs="Arial"/>
        </w:rPr>
        <w:tab/>
      </w:r>
      <w:r w:rsidRPr="00915083">
        <w:rPr>
          <w:rFonts w:ascii="Arial" w:hAnsi="Arial" w:cs="Arial"/>
        </w:rPr>
        <w:t>72555149</w:t>
      </w:r>
    </w:p>
    <w:p w:rsidR="0096351A" w:rsidRPr="009701E1" w:rsidRDefault="0096351A" w:rsidP="0096351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Zastoupen</w:t>
      </w:r>
      <w:r w:rsidR="002D29FD">
        <w:rPr>
          <w:rFonts w:ascii="Arial" w:hAnsi="Arial" w:cs="Arial"/>
        </w:rPr>
        <w:t>é</w:t>
      </w:r>
      <w:r w:rsidRPr="009701E1">
        <w:rPr>
          <w:rFonts w:ascii="Arial" w:hAnsi="Arial" w:cs="Arial"/>
        </w:rPr>
        <w:t>:</w:t>
      </w:r>
      <w:r w:rsidRPr="009701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Bc. Pavlem Šoltysem,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, předsedou správní rady</w:t>
      </w:r>
    </w:p>
    <w:p w:rsidR="0096351A" w:rsidRPr="009701E1" w:rsidRDefault="0096351A" w:rsidP="0096351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Zapsané ve spolkovém rejstříku, vedeném Krajským soudem v Ostravě, oddíl L, vložka 12288</w:t>
      </w:r>
    </w:p>
    <w:p w:rsidR="0096351A" w:rsidRPr="009701E1" w:rsidRDefault="0096351A" w:rsidP="0096351A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701E1">
        <w:rPr>
          <w:rFonts w:ascii="Arial" w:hAnsi="Arial" w:cs="Arial"/>
        </w:rPr>
        <w:t>Bankovní spojení:</w:t>
      </w:r>
      <w:r w:rsidRPr="009701E1">
        <w:rPr>
          <w:rFonts w:ascii="Arial" w:hAnsi="Arial" w:cs="Arial"/>
        </w:rPr>
        <w:tab/>
      </w:r>
      <w:r>
        <w:rPr>
          <w:rFonts w:ascii="Arial" w:hAnsi="Arial" w:cs="Arial"/>
        </w:rPr>
        <w:t>Československá obchodní banka, a. s., č. 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 </w:t>
      </w:r>
      <w:r w:rsidRPr="001C199A">
        <w:rPr>
          <w:rFonts w:ascii="Arial" w:hAnsi="Arial" w:cs="Arial"/>
        </w:rPr>
        <w:t>249516862</w:t>
      </w:r>
      <w:r>
        <w:rPr>
          <w:rFonts w:ascii="Arial" w:hAnsi="Arial" w:cs="Arial"/>
        </w:rPr>
        <w:t>/0300</w:t>
      </w:r>
    </w:p>
    <w:p w:rsidR="0096351A" w:rsidRPr="009701E1" w:rsidRDefault="0096351A" w:rsidP="0096351A">
      <w:pPr>
        <w:rPr>
          <w:rFonts w:ascii="Arial" w:hAnsi="Arial" w:cs="Arial"/>
        </w:rPr>
      </w:pPr>
      <w:r w:rsidRPr="009701E1">
        <w:rPr>
          <w:rFonts w:ascii="Arial" w:hAnsi="Arial" w:cs="Arial"/>
        </w:rPr>
        <w:t>(dále jen „</w:t>
      </w:r>
      <w:r w:rsidRPr="009701E1">
        <w:rPr>
          <w:rFonts w:ascii="Arial" w:hAnsi="Arial" w:cs="Arial"/>
          <w:bCs/>
        </w:rPr>
        <w:t>příjemce“</w:t>
      </w:r>
      <w:r w:rsidRPr="009701E1">
        <w:rPr>
          <w:rFonts w:ascii="Arial" w:hAnsi="Arial" w:cs="Arial"/>
        </w:rPr>
        <w:t>)</w:t>
      </w:r>
    </w:p>
    <w:p w:rsidR="00A01295" w:rsidRDefault="00A01295" w:rsidP="00A01295">
      <w:pPr>
        <w:spacing w:after="120"/>
        <w:rPr>
          <w:rFonts w:ascii="Arial" w:hAnsi="Arial" w:cs="Arial"/>
        </w:rPr>
      </w:pPr>
    </w:p>
    <w:p w:rsidR="00A01295" w:rsidRDefault="00A01295" w:rsidP="00A01295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 xml:space="preserve">tento dodatek č. 1 ke smlouvě o poskytnutí dotace ze dne </w:t>
      </w:r>
      <w:r w:rsidR="00712640">
        <w:rPr>
          <w:rFonts w:ascii="Arial" w:hAnsi="Arial" w:cs="Arial"/>
          <w:b/>
          <w:bCs/>
        </w:rPr>
        <w:t>24. 06. 2020</w:t>
      </w:r>
      <w:r>
        <w:rPr>
          <w:rFonts w:ascii="Arial" w:hAnsi="Arial" w:cs="Arial"/>
          <w:b/>
          <w:bCs/>
        </w:rPr>
        <w:t>:</w:t>
      </w:r>
    </w:p>
    <w:p w:rsidR="00A01295" w:rsidRDefault="005D6CD9" w:rsidP="005D6CD9">
      <w:pPr>
        <w:tabs>
          <w:tab w:val="center" w:pos="4536"/>
          <w:tab w:val="left" w:pos="5250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A01295">
        <w:rPr>
          <w:rFonts w:ascii="Arial" w:hAnsi="Arial" w:cs="Arial"/>
          <w:b/>
          <w:bCs/>
        </w:rPr>
        <w:t>I.</w:t>
      </w:r>
      <w:r>
        <w:rPr>
          <w:rFonts w:ascii="Arial" w:hAnsi="Arial" w:cs="Arial"/>
          <w:b/>
          <w:bCs/>
        </w:rPr>
        <w:tab/>
      </w:r>
    </w:p>
    <w:p w:rsidR="00A01295" w:rsidRDefault="00A01295" w:rsidP="00314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712640">
        <w:rPr>
          <w:rFonts w:ascii="Arial" w:hAnsi="Arial" w:cs="Arial"/>
        </w:rPr>
        <w:t>24. 06. 2020</w:t>
      </w:r>
      <w:r>
        <w:rPr>
          <w:rFonts w:ascii="Arial" w:hAnsi="Arial" w:cs="Arial"/>
        </w:rPr>
        <w:t xml:space="preserve"> uzavřel Olomoucký kraj s</w:t>
      </w:r>
      <w:r w:rsidR="00712640">
        <w:rPr>
          <w:rFonts w:ascii="Arial" w:hAnsi="Arial" w:cs="Arial"/>
        </w:rPr>
        <w:t xml:space="preserve"> OK4Inovace smlouvu </w:t>
      </w:r>
      <w:r>
        <w:rPr>
          <w:rFonts w:ascii="Arial" w:hAnsi="Arial" w:cs="Arial"/>
        </w:rPr>
        <w:t xml:space="preserve">o poskytnutí dotace v rámci </w:t>
      </w:r>
      <w:r w:rsidR="00B534D6">
        <w:rPr>
          <w:rFonts w:ascii="Arial" w:hAnsi="Arial" w:cs="Arial"/>
        </w:rPr>
        <w:t>Individuálních dotací z rozpočtu Olomouckého kraje 20</w:t>
      </w:r>
      <w:r w:rsidR="00712640">
        <w:rPr>
          <w:rFonts w:ascii="Arial" w:hAnsi="Arial" w:cs="Arial"/>
        </w:rPr>
        <w:t>20</w:t>
      </w:r>
      <w:r w:rsidR="00B534D6">
        <w:rPr>
          <w:rFonts w:ascii="Arial" w:hAnsi="Arial" w:cs="Arial"/>
        </w:rPr>
        <w:t xml:space="preserve"> v oblasti strategického rozvoje</w:t>
      </w:r>
      <w:r>
        <w:rPr>
          <w:rFonts w:ascii="Arial" w:hAnsi="Arial" w:cs="Arial"/>
        </w:rPr>
        <w:t xml:space="preserve">, a to </w:t>
      </w:r>
      <w:r>
        <w:rPr>
          <w:rFonts w:ascii="Arial" w:hAnsi="Arial" w:cs="Arial"/>
        </w:rPr>
        <w:lastRenderedPageBreak/>
        <w:t>ve výši 1</w:t>
      </w:r>
      <w:r w:rsidR="00B534D6">
        <w:rPr>
          <w:rFonts w:ascii="Arial" w:hAnsi="Arial" w:cs="Arial"/>
        </w:rPr>
        <w:t xml:space="preserve"> </w:t>
      </w:r>
      <w:r w:rsidR="00712640">
        <w:rPr>
          <w:rFonts w:ascii="Arial" w:hAnsi="Arial" w:cs="Arial"/>
        </w:rPr>
        <w:t>426</w:t>
      </w:r>
      <w:r>
        <w:rPr>
          <w:rFonts w:ascii="Arial" w:hAnsi="Arial" w:cs="Arial"/>
        </w:rPr>
        <w:t> </w:t>
      </w:r>
      <w:r w:rsidR="0071264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00 Kč, slovy: </w:t>
      </w:r>
      <w:r w:rsidR="00B534D6">
        <w:rPr>
          <w:rFonts w:ascii="Arial" w:hAnsi="Arial" w:cs="Arial"/>
        </w:rPr>
        <w:t xml:space="preserve">jeden milion </w:t>
      </w:r>
      <w:r w:rsidR="00712640">
        <w:rPr>
          <w:rFonts w:ascii="Arial" w:hAnsi="Arial" w:cs="Arial"/>
        </w:rPr>
        <w:t>čtyři sta dvacet šest tisíc devět set korun českých</w:t>
      </w:r>
      <w:r>
        <w:rPr>
          <w:rFonts w:ascii="Arial" w:hAnsi="Arial" w:cs="Arial"/>
        </w:rPr>
        <w:t xml:space="preserve"> (dále jen „dotace“) za účelem </w:t>
      </w:r>
      <w:r w:rsidR="00712640">
        <w:rPr>
          <w:rFonts w:ascii="Arial" w:hAnsi="Arial" w:cs="Arial"/>
        </w:rPr>
        <w:t>úhrady/</w:t>
      </w:r>
      <w:r w:rsidRPr="00765D2B">
        <w:rPr>
          <w:rFonts w:ascii="Arial" w:hAnsi="Arial" w:cs="Arial"/>
        </w:rPr>
        <w:t>částečn</w:t>
      </w:r>
      <w:r>
        <w:rPr>
          <w:rFonts w:ascii="Arial" w:hAnsi="Arial" w:cs="Arial"/>
        </w:rPr>
        <w:t>é</w:t>
      </w:r>
      <w:r w:rsidRPr="00765D2B">
        <w:rPr>
          <w:rFonts w:ascii="Arial" w:hAnsi="Arial" w:cs="Arial"/>
        </w:rPr>
        <w:t xml:space="preserve"> úhrad</w:t>
      </w:r>
      <w:r>
        <w:rPr>
          <w:rFonts w:ascii="Arial" w:hAnsi="Arial" w:cs="Arial"/>
        </w:rPr>
        <w:t>y</w:t>
      </w:r>
      <w:r w:rsidRPr="00765D2B">
        <w:rPr>
          <w:rFonts w:ascii="Arial" w:hAnsi="Arial" w:cs="Arial"/>
        </w:rPr>
        <w:t xml:space="preserve"> </w:t>
      </w:r>
      <w:r w:rsidR="004E5BC5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investičních </w:t>
      </w:r>
      <w:r w:rsidRPr="00765D2B">
        <w:rPr>
          <w:rFonts w:ascii="Arial" w:hAnsi="Arial" w:cs="Arial"/>
        </w:rPr>
        <w:t>výdajů na</w:t>
      </w:r>
      <w:r>
        <w:rPr>
          <w:rFonts w:ascii="Arial" w:hAnsi="Arial" w:cs="Arial"/>
        </w:rPr>
        <w:t xml:space="preserve"> </w:t>
      </w:r>
      <w:r w:rsidR="00712640">
        <w:rPr>
          <w:rFonts w:ascii="Arial" w:hAnsi="Arial" w:cs="Arial"/>
        </w:rPr>
        <w:t>činnost/celoroční činnost Realizace programu PLATINN v Olomouckém kraji</w:t>
      </w:r>
      <w:r w:rsidR="00235DC4">
        <w:rPr>
          <w:rFonts w:ascii="Arial" w:hAnsi="Arial" w:cs="Arial"/>
        </w:rPr>
        <w:t>.</w:t>
      </w:r>
      <w:r w:rsidR="00D64D33">
        <w:rPr>
          <w:rFonts w:ascii="Arial" w:hAnsi="Arial" w:cs="Arial"/>
        </w:rPr>
        <w:t xml:space="preserve"> </w:t>
      </w:r>
      <w:r w:rsidR="00BD00F4">
        <w:rPr>
          <w:rFonts w:ascii="Arial" w:hAnsi="Arial" w:cs="Arial"/>
        </w:rPr>
        <w:t xml:space="preserve">Vzhledem k </w:t>
      </w:r>
      <w:r w:rsidR="00BD00F4" w:rsidRPr="00353087">
        <w:rPr>
          <w:rFonts w:ascii="Arial" w:hAnsi="Arial" w:cs="Arial"/>
          <w:bCs/>
        </w:rPr>
        <w:t>nepříznivé celorepublikové epidemiologické situaci v důsledku šíření nemoci Covid-19</w:t>
      </w:r>
      <w:r w:rsidR="00BD00F4">
        <w:rPr>
          <w:rFonts w:ascii="Arial" w:hAnsi="Arial" w:cs="Arial"/>
          <w:b/>
          <w:bCs/>
        </w:rPr>
        <w:t xml:space="preserve"> </w:t>
      </w:r>
      <w:r w:rsidR="00BD00F4" w:rsidRPr="00353087">
        <w:rPr>
          <w:rFonts w:ascii="Arial" w:hAnsi="Arial" w:cs="Arial"/>
          <w:bCs/>
        </w:rPr>
        <w:t>a z důvodu omezeného provozu firem a potenciálních zájemců o vstup do programu ICOK PLATINN</w:t>
      </w:r>
      <w:r w:rsidR="00BD00F4">
        <w:rPr>
          <w:rFonts w:ascii="Arial" w:hAnsi="Arial" w:cs="Arial"/>
          <w:b/>
          <w:bCs/>
        </w:rPr>
        <w:t xml:space="preserve"> </w:t>
      </w:r>
      <w:r w:rsidR="00BD00F4" w:rsidRPr="00353087">
        <w:rPr>
          <w:rFonts w:ascii="Arial" w:hAnsi="Arial" w:cs="Arial"/>
          <w:bCs/>
        </w:rPr>
        <w:t>je příjemce</w:t>
      </w:r>
      <w:r w:rsidR="00BD00F4">
        <w:rPr>
          <w:rFonts w:ascii="Arial" w:hAnsi="Arial" w:cs="Arial"/>
          <w:bCs/>
        </w:rPr>
        <w:t xml:space="preserve"> nucen rozložit prováděné činnosti</w:t>
      </w:r>
      <w:r w:rsidR="001F15DA">
        <w:rPr>
          <w:rFonts w:ascii="Arial" w:hAnsi="Arial" w:cs="Arial"/>
          <w:bCs/>
        </w:rPr>
        <w:t>,</w:t>
      </w:r>
      <w:r w:rsidR="00BD00F4">
        <w:rPr>
          <w:rFonts w:ascii="Arial" w:hAnsi="Arial" w:cs="Arial"/>
          <w:bCs/>
        </w:rPr>
        <w:t xml:space="preserve"> včetně plateb</w:t>
      </w:r>
      <w:r w:rsidR="001F15DA">
        <w:rPr>
          <w:rFonts w:ascii="Arial" w:hAnsi="Arial" w:cs="Arial"/>
          <w:bCs/>
        </w:rPr>
        <w:t>,</w:t>
      </w:r>
      <w:r w:rsidR="00BD00F4">
        <w:rPr>
          <w:rFonts w:ascii="Arial" w:hAnsi="Arial" w:cs="Arial"/>
          <w:bCs/>
        </w:rPr>
        <w:t xml:space="preserve"> udržovacího poplatku</w:t>
      </w:r>
      <w:r w:rsidR="001F15DA">
        <w:rPr>
          <w:rFonts w:ascii="Arial" w:hAnsi="Arial" w:cs="Arial"/>
          <w:bCs/>
        </w:rPr>
        <w:t>,</w:t>
      </w:r>
      <w:r w:rsidR="00BD00F4">
        <w:rPr>
          <w:rFonts w:ascii="Arial" w:hAnsi="Arial" w:cs="Arial"/>
          <w:bCs/>
        </w:rPr>
        <w:t xml:space="preserve"> i</w:t>
      </w:r>
      <w:r w:rsidR="00080F07">
        <w:rPr>
          <w:rFonts w:ascii="Arial" w:hAnsi="Arial" w:cs="Arial"/>
          <w:bCs/>
        </w:rPr>
        <w:t> </w:t>
      </w:r>
      <w:r w:rsidR="00BD00F4">
        <w:rPr>
          <w:rFonts w:ascii="Arial" w:hAnsi="Arial" w:cs="Arial"/>
          <w:bCs/>
        </w:rPr>
        <w:t>na</w:t>
      </w:r>
      <w:r w:rsidR="00080F07">
        <w:rPr>
          <w:rFonts w:ascii="Arial" w:hAnsi="Arial" w:cs="Arial"/>
          <w:bCs/>
        </w:rPr>
        <w:t> </w:t>
      </w:r>
      <w:r w:rsidR="00BD00F4">
        <w:rPr>
          <w:rFonts w:ascii="Arial" w:hAnsi="Arial" w:cs="Arial"/>
          <w:bCs/>
        </w:rPr>
        <w:t xml:space="preserve">rok 2021. </w:t>
      </w:r>
      <w:r w:rsidR="00D64D33" w:rsidRPr="00BD00F4">
        <w:rPr>
          <w:rFonts w:ascii="Arial" w:hAnsi="Arial" w:cs="Arial"/>
        </w:rPr>
        <w:t>Následně</w:t>
      </w:r>
      <w:r w:rsidR="00D64D33">
        <w:rPr>
          <w:rFonts w:ascii="Arial" w:hAnsi="Arial" w:cs="Arial"/>
        </w:rPr>
        <w:t xml:space="preserve"> dne 25. 06. 2020 došlo k přejmenování zájmového sdružení právnických osob OK4Inovace na Inovační centrum Olomouckého kraje. Z </w:t>
      </w:r>
      <w:r w:rsidR="00080F07">
        <w:rPr>
          <w:rFonts w:ascii="Arial" w:hAnsi="Arial" w:cs="Arial"/>
        </w:rPr>
        <w:t xml:space="preserve">výše uvedených </w:t>
      </w:r>
      <w:r w:rsidR="00D64D33">
        <w:rPr>
          <w:rFonts w:ascii="Arial" w:hAnsi="Arial" w:cs="Arial"/>
        </w:rPr>
        <w:t>důvod</w:t>
      </w:r>
      <w:r w:rsidR="00080F07">
        <w:rPr>
          <w:rFonts w:ascii="Arial" w:hAnsi="Arial" w:cs="Arial"/>
        </w:rPr>
        <w:t>ů</w:t>
      </w:r>
      <w:r w:rsidR="00D64D33">
        <w:rPr>
          <w:rFonts w:ascii="Arial" w:hAnsi="Arial" w:cs="Arial"/>
        </w:rPr>
        <w:t xml:space="preserve"> </w:t>
      </w:r>
      <w:r w:rsidR="002333D8">
        <w:rPr>
          <w:rFonts w:ascii="Arial" w:hAnsi="Arial" w:cs="Arial"/>
        </w:rPr>
        <w:t>se prodlužuje termín poskytnutí a vyúčtování dotace včetně udržovacího poplatku i na rok 2021 a</w:t>
      </w:r>
      <w:r w:rsidR="00D64D33">
        <w:rPr>
          <w:rFonts w:ascii="Arial" w:hAnsi="Arial" w:cs="Arial"/>
        </w:rPr>
        <w:t xml:space="preserve"> dodatek </w:t>
      </w:r>
      <w:r w:rsidR="002333D8">
        <w:rPr>
          <w:rFonts w:ascii="Arial" w:hAnsi="Arial" w:cs="Arial"/>
        </w:rPr>
        <w:t xml:space="preserve">je </w:t>
      </w:r>
      <w:r w:rsidR="00D64D33">
        <w:rPr>
          <w:rFonts w:ascii="Arial" w:hAnsi="Arial" w:cs="Arial"/>
        </w:rPr>
        <w:t>uzavírán s tímto sdružením již pod novým názvem.</w:t>
      </w:r>
    </w:p>
    <w:p w:rsidR="00380EC0" w:rsidRPr="00765D2B" w:rsidRDefault="00380EC0" w:rsidP="003148B1">
      <w:pPr>
        <w:jc w:val="both"/>
        <w:rPr>
          <w:rFonts w:ascii="Arial" w:hAnsi="Arial" w:cs="Arial"/>
        </w:rPr>
      </w:pPr>
    </w:p>
    <w:p w:rsidR="00A01295" w:rsidRDefault="00FD1E32" w:rsidP="00FD1E32">
      <w:pPr>
        <w:keepNext/>
        <w:tabs>
          <w:tab w:val="center" w:pos="4536"/>
          <w:tab w:val="left" w:pos="5790"/>
        </w:tabs>
        <w:spacing w:before="360" w:after="36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A01295"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ab/>
      </w:r>
    </w:p>
    <w:p w:rsidR="00A01295" w:rsidRDefault="00A01295" w:rsidP="00A01295">
      <w:pPr>
        <w:keepNext/>
        <w:spacing w:before="360" w:after="360"/>
        <w:outlineLvl w:val="0"/>
        <w:rPr>
          <w:rFonts w:ascii="Arial" w:hAnsi="Arial" w:cs="Arial"/>
          <w:bCs/>
        </w:rPr>
      </w:pPr>
      <w:r w:rsidRPr="003E3E06">
        <w:rPr>
          <w:rFonts w:ascii="Arial" w:hAnsi="Arial" w:cs="Arial"/>
          <w:bCs/>
        </w:rPr>
        <w:t xml:space="preserve">Smluvní strany se dohodly, že se </w:t>
      </w:r>
      <w:r>
        <w:rPr>
          <w:rFonts w:ascii="Arial" w:hAnsi="Arial" w:cs="Arial"/>
          <w:bCs/>
        </w:rPr>
        <w:t xml:space="preserve">výše uvedená </w:t>
      </w:r>
      <w:r w:rsidRPr="003E3E06">
        <w:rPr>
          <w:rFonts w:ascii="Arial" w:hAnsi="Arial" w:cs="Arial"/>
          <w:bCs/>
        </w:rPr>
        <w:t>Smlouva mění takto:</w:t>
      </w:r>
    </w:p>
    <w:p w:rsidR="002D29FD" w:rsidRPr="00A5526D" w:rsidRDefault="00427BE6" w:rsidP="00170348">
      <w:pPr>
        <w:pStyle w:val="Odstavecseseznamem"/>
        <w:keepNext/>
        <w:numPr>
          <w:ilvl w:val="0"/>
          <w:numId w:val="2"/>
        </w:numPr>
        <w:spacing w:before="360" w:after="36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Předmětem dodatku je změna názvu příjemce, kdy z původního názvu příjemce OK4Inovace, sídlo: Jeremenkova 1211/40b, 77</w:t>
      </w:r>
      <w:r w:rsidR="002D29FD">
        <w:rPr>
          <w:rFonts w:ascii="Arial" w:hAnsi="Arial" w:cs="Arial"/>
          <w:bCs/>
        </w:rPr>
        <w:t>9 00 Olomouc, IČO: 72555149, z</w:t>
      </w:r>
      <w:r>
        <w:rPr>
          <w:rFonts w:ascii="Arial" w:hAnsi="Arial" w:cs="Arial"/>
          <w:bCs/>
        </w:rPr>
        <w:t xml:space="preserve">apsané </w:t>
      </w:r>
      <w:r>
        <w:rPr>
          <w:rFonts w:ascii="Arial" w:hAnsi="Arial" w:cs="Arial"/>
        </w:rPr>
        <w:t>ve spolkovém rejstříku, vedeném Krajským soudem v Ostravě, oddíl L, vložka 12288</w:t>
      </w:r>
      <w:r w:rsidR="002D29FD">
        <w:rPr>
          <w:rFonts w:ascii="Arial" w:hAnsi="Arial" w:cs="Arial"/>
        </w:rPr>
        <w:t xml:space="preserve">, </w:t>
      </w:r>
      <w:r w:rsidR="002D29FD">
        <w:rPr>
          <w:rFonts w:ascii="Arial" w:hAnsi="Arial" w:cs="Arial"/>
        </w:rPr>
        <w:lastRenderedPageBreak/>
        <w:t xml:space="preserve">zastoupené: Bc. Pavlem Šoltysem, </w:t>
      </w:r>
      <w:proofErr w:type="spellStart"/>
      <w:r w:rsidR="002D29FD">
        <w:rPr>
          <w:rFonts w:ascii="Arial" w:hAnsi="Arial" w:cs="Arial"/>
        </w:rPr>
        <w:t>DiS</w:t>
      </w:r>
      <w:proofErr w:type="spellEnd"/>
      <w:r w:rsidR="002D29FD">
        <w:rPr>
          <w:rFonts w:ascii="Arial" w:hAnsi="Arial" w:cs="Arial"/>
        </w:rPr>
        <w:t xml:space="preserve">, předsedou správní rady, se mění název příjemce na Inovační centrum Olomouckého kraje, </w:t>
      </w:r>
      <w:r w:rsidR="002D29FD">
        <w:rPr>
          <w:rFonts w:ascii="Arial" w:hAnsi="Arial" w:cs="Arial"/>
          <w:bCs/>
        </w:rPr>
        <w:t xml:space="preserve">sídlo: Jeremenkova 1211/40b, 779 00 Olomouc, IČO: 72555149, zapsané </w:t>
      </w:r>
      <w:r w:rsidR="002D29FD">
        <w:rPr>
          <w:rFonts w:ascii="Arial" w:hAnsi="Arial" w:cs="Arial"/>
        </w:rPr>
        <w:t>ve spolkovém rejstříku, vedeném Krajským soudem v Ostravě, oddíl</w:t>
      </w:r>
      <w:r w:rsidR="002D29FD" w:rsidRPr="002D29FD">
        <w:rPr>
          <w:rFonts w:ascii="Arial" w:hAnsi="Arial" w:cs="Arial"/>
        </w:rPr>
        <w:t xml:space="preserve"> </w:t>
      </w:r>
      <w:r w:rsidR="002D29FD">
        <w:rPr>
          <w:rFonts w:ascii="Arial" w:hAnsi="Arial" w:cs="Arial"/>
        </w:rPr>
        <w:t xml:space="preserve">L, vložka 12288, zastoupené: Bc. Pavlem Šoltysem, </w:t>
      </w:r>
      <w:proofErr w:type="spellStart"/>
      <w:r w:rsidR="002D29FD">
        <w:rPr>
          <w:rFonts w:ascii="Arial" w:hAnsi="Arial" w:cs="Arial"/>
        </w:rPr>
        <w:t>DiS</w:t>
      </w:r>
      <w:proofErr w:type="spellEnd"/>
      <w:r w:rsidR="002D29FD">
        <w:rPr>
          <w:rFonts w:ascii="Arial" w:hAnsi="Arial" w:cs="Arial"/>
        </w:rPr>
        <w:t>, předsedou správní rady.</w:t>
      </w:r>
    </w:p>
    <w:p w:rsidR="003852F6" w:rsidRDefault="003852F6" w:rsidP="00353087">
      <w:pPr>
        <w:pStyle w:val="Odstavecseseznamem"/>
        <w:keepNext/>
        <w:spacing w:before="360" w:after="360"/>
        <w:ind w:left="567"/>
        <w:jc w:val="both"/>
        <w:outlineLvl w:val="0"/>
        <w:rPr>
          <w:rFonts w:ascii="Arial" w:hAnsi="Arial" w:cs="Arial"/>
          <w:bCs/>
        </w:rPr>
      </w:pPr>
    </w:p>
    <w:p w:rsidR="002333D8" w:rsidRPr="00353087" w:rsidRDefault="002333D8">
      <w:pPr>
        <w:pStyle w:val="Odstavecseseznamem"/>
        <w:keepNext/>
        <w:numPr>
          <w:ilvl w:val="0"/>
          <w:numId w:val="2"/>
        </w:numPr>
        <w:spacing w:before="360" w:after="360"/>
        <w:jc w:val="both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>Čl. II</w:t>
      </w:r>
      <w:r w:rsidR="003852F6">
        <w:rPr>
          <w:rFonts w:ascii="Arial" w:hAnsi="Arial" w:cs="Arial"/>
          <w:bCs/>
        </w:rPr>
        <w:t>. odst. 1., věta první nově zní: „</w:t>
      </w:r>
      <w:r w:rsidR="003852F6" w:rsidRPr="00CE6F7F">
        <w:rPr>
          <w:rFonts w:ascii="Arial" w:hAnsi="Arial" w:cs="Arial"/>
        </w:rPr>
        <w:t xml:space="preserve">Příjemce dotaci přijímá a zavazuje se ji použít výlučně v souladu s účelem poskytnutí dotace dle čl. I odst. 2 a 4 této smlouvy, v souladu s podmínkami </w:t>
      </w:r>
      <w:r w:rsidR="003852F6" w:rsidRPr="001A577A">
        <w:rPr>
          <w:rFonts w:ascii="Arial" w:hAnsi="Arial" w:cs="Arial"/>
        </w:rPr>
        <w:t>stanovenými v této smlouvě, s usnesením</w:t>
      </w:r>
      <w:r w:rsidR="003852F6">
        <w:rPr>
          <w:rFonts w:ascii="Arial" w:hAnsi="Arial" w:cs="Arial"/>
        </w:rPr>
        <w:t>i</w:t>
      </w:r>
      <w:r w:rsidR="003852F6" w:rsidRPr="001A577A">
        <w:rPr>
          <w:rFonts w:ascii="Arial" w:hAnsi="Arial" w:cs="Arial"/>
        </w:rPr>
        <w:t xml:space="preserve"> Zastupitelstva Olomouckého kraje a v souladu</w:t>
      </w:r>
      <w:r w:rsidR="003852F6" w:rsidRPr="00CE6F7F">
        <w:rPr>
          <w:rFonts w:ascii="Arial" w:hAnsi="Arial" w:cs="Arial"/>
        </w:rPr>
        <w:t xml:space="preserve"> se Zásadami pro poskytování individuálních dotací z rozpočtu Olomouckého kraje</w:t>
      </w:r>
      <w:r w:rsidR="003852F6" w:rsidRPr="00CE6F7F">
        <w:rPr>
          <w:rFonts w:ascii="Arial" w:hAnsi="Arial" w:cs="Arial"/>
          <w:iCs/>
        </w:rPr>
        <w:t>.</w:t>
      </w:r>
    </w:p>
    <w:p w:rsidR="002333D8" w:rsidRPr="00353087" w:rsidRDefault="002333D8" w:rsidP="00353087">
      <w:pPr>
        <w:pStyle w:val="Odstavecseseznamem"/>
        <w:rPr>
          <w:rFonts w:ascii="Arial" w:hAnsi="Arial" w:cs="Arial"/>
          <w:bCs/>
        </w:rPr>
      </w:pPr>
    </w:p>
    <w:p w:rsidR="00170348" w:rsidRDefault="00170348" w:rsidP="00170348">
      <w:pPr>
        <w:pStyle w:val="Odstavecseseznamem"/>
        <w:keepNext/>
        <w:numPr>
          <w:ilvl w:val="0"/>
          <w:numId w:val="2"/>
        </w:numPr>
        <w:spacing w:before="360" w:after="36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Čl. II. </w:t>
      </w:r>
      <w:r w:rsidR="00AD3F6D">
        <w:rPr>
          <w:rFonts w:ascii="Arial" w:hAnsi="Arial" w:cs="Arial"/>
          <w:bCs/>
        </w:rPr>
        <w:t>bod</w:t>
      </w:r>
      <w:r>
        <w:rPr>
          <w:rFonts w:ascii="Arial" w:hAnsi="Arial" w:cs="Arial"/>
          <w:bCs/>
        </w:rPr>
        <w:t xml:space="preserve"> 1., písm. b) nově zní: „udržovací/roční poplatek vč. 21% DPH (za roky 2020 a 2021)</w:t>
      </w:r>
      <w:r w:rsidR="00F93702">
        <w:rPr>
          <w:rFonts w:ascii="Arial" w:hAnsi="Arial" w:cs="Arial"/>
          <w:bCs/>
          <w:lang w:val="en-US"/>
        </w:rPr>
        <w:t>;</w:t>
      </w:r>
      <w:r>
        <w:rPr>
          <w:rFonts w:ascii="Arial" w:hAnsi="Arial" w:cs="Arial"/>
          <w:bCs/>
        </w:rPr>
        <w:t>“</w:t>
      </w:r>
    </w:p>
    <w:p w:rsidR="00170348" w:rsidRDefault="00170348" w:rsidP="00170348">
      <w:pPr>
        <w:pStyle w:val="Odstavecseseznamem"/>
        <w:keepNext/>
        <w:spacing w:before="360" w:after="360"/>
        <w:ind w:left="567"/>
        <w:jc w:val="both"/>
        <w:outlineLvl w:val="0"/>
        <w:rPr>
          <w:rFonts w:ascii="Arial" w:hAnsi="Arial" w:cs="Arial"/>
          <w:bCs/>
        </w:rPr>
      </w:pPr>
    </w:p>
    <w:p w:rsidR="009F45C9" w:rsidRDefault="00A01295" w:rsidP="004618FD">
      <w:pPr>
        <w:pStyle w:val="Odstavecseseznamem"/>
        <w:keepNext/>
        <w:spacing w:before="360" w:after="360"/>
        <w:ind w:left="567"/>
        <w:jc w:val="both"/>
        <w:outlineLvl w:val="0"/>
        <w:rPr>
          <w:rFonts w:ascii="Arial" w:hAnsi="Arial" w:cs="Arial"/>
        </w:rPr>
      </w:pPr>
      <w:r w:rsidRPr="00170348">
        <w:rPr>
          <w:rFonts w:ascii="Arial" w:hAnsi="Arial" w:cs="Arial"/>
        </w:rPr>
        <w:t>Čl. I</w:t>
      </w:r>
      <w:r w:rsidR="00476363" w:rsidRPr="00170348">
        <w:rPr>
          <w:rFonts w:ascii="Arial" w:hAnsi="Arial" w:cs="Arial"/>
        </w:rPr>
        <w:t>I</w:t>
      </w:r>
      <w:r w:rsidRPr="00170348">
        <w:rPr>
          <w:rFonts w:ascii="Arial" w:hAnsi="Arial" w:cs="Arial"/>
        </w:rPr>
        <w:t>. bod 2. nově zní: „</w:t>
      </w:r>
      <w:r w:rsidR="00476363" w:rsidRPr="00170348">
        <w:rPr>
          <w:rFonts w:ascii="Arial" w:hAnsi="Arial" w:cs="Arial"/>
        </w:rPr>
        <w:t>Příjemce je povinen použít poskyt</w:t>
      </w:r>
      <w:r w:rsidR="00CA4CC9" w:rsidRPr="00170348">
        <w:rPr>
          <w:rFonts w:ascii="Arial" w:hAnsi="Arial" w:cs="Arial"/>
        </w:rPr>
        <w:t xml:space="preserve">nutou dotaci nejpozději do </w:t>
      </w:r>
      <w:r w:rsidR="00D25755">
        <w:rPr>
          <w:rFonts w:ascii="Arial" w:hAnsi="Arial" w:cs="Arial"/>
        </w:rPr>
        <w:t>31. 12. 2021</w:t>
      </w:r>
      <w:r w:rsidR="00476363" w:rsidRPr="00170348">
        <w:rPr>
          <w:rFonts w:ascii="Arial" w:hAnsi="Arial" w:cs="Arial"/>
        </w:rPr>
        <w:t xml:space="preserve">. </w:t>
      </w:r>
      <w:r w:rsidR="00AD3F6D" w:rsidRPr="00AD3F6D">
        <w:rPr>
          <w:rFonts w:ascii="Arial" w:hAnsi="Arial" w:cs="Arial"/>
          <w:iCs/>
        </w:rPr>
        <w:t xml:space="preserve">Příjemce je oprávněn použít dotaci také na úhradu výdajů vynaložených příjemcem </w:t>
      </w:r>
      <w:r w:rsidR="00AD3F6D" w:rsidRPr="00AD3F6D">
        <w:rPr>
          <w:rFonts w:ascii="Arial" w:hAnsi="Arial" w:cs="Arial"/>
          <w:iCs/>
        </w:rPr>
        <w:lastRenderedPageBreak/>
        <w:t>v souladu s účelem poskytnutí dotace dle čl. I odst. 2 a 4 této smlouvy a podmínkami použití dotace dle čl. II odst. 1 této smlouvy v období od 1. 6. 2020 do uzavření této smlouvy.“</w:t>
      </w:r>
    </w:p>
    <w:p w:rsidR="009F45C9" w:rsidRDefault="009F45C9" w:rsidP="005B6B53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II. </w:t>
      </w:r>
      <w:r w:rsidR="00AD3F6D">
        <w:rPr>
          <w:rFonts w:ascii="Arial" w:hAnsi="Arial" w:cs="Arial"/>
        </w:rPr>
        <w:t>bod</w:t>
      </w:r>
      <w:r>
        <w:rPr>
          <w:rFonts w:ascii="Arial" w:hAnsi="Arial" w:cs="Arial"/>
        </w:rPr>
        <w:t xml:space="preserve"> 8. nově zní: „</w:t>
      </w:r>
      <w:r w:rsidRPr="009F45C9">
        <w:rPr>
          <w:rFonts w:ascii="Arial" w:hAnsi="Arial" w:cs="Arial"/>
        </w:rPr>
        <w:t>V případě, že je příjemce dle této smlouvy povinen vrátit dotaci nebo její část, vrátí příjemce dotaci nebo její část v roce, kdy obdržel dotaci (20</w:t>
      </w:r>
      <w:r>
        <w:rPr>
          <w:rFonts w:ascii="Arial" w:hAnsi="Arial" w:cs="Arial"/>
        </w:rPr>
        <w:t>20</w:t>
      </w:r>
      <w:r w:rsidRPr="009F45C9">
        <w:rPr>
          <w:rFonts w:ascii="Arial" w:hAnsi="Arial" w:cs="Arial"/>
        </w:rPr>
        <w:t>) na účet poskytovatele č. 27-4228330207/0100. V případě, že je vratka realizována následující rok</w:t>
      </w:r>
      <w:r w:rsidR="00C511C3">
        <w:rPr>
          <w:rFonts w:ascii="Arial" w:hAnsi="Arial" w:cs="Arial"/>
        </w:rPr>
        <w:t>y</w:t>
      </w:r>
      <w:r w:rsidRPr="009F45C9">
        <w:rPr>
          <w:rFonts w:ascii="Arial" w:hAnsi="Arial" w:cs="Arial"/>
        </w:rPr>
        <w:t xml:space="preserve"> (202</w:t>
      </w:r>
      <w:r w:rsidR="005B6B53">
        <w:rPr>
          <w:rFonts w:ascii="Arial" w:hAnsi="Arial" w:cs="Arial"/>
        </w:rPr>
        <w:t>1</w:t>
      </w:r>
      <w:r w:rsidR="00C511C3">
        <w:rPr>
          <w:rFonts w:ascii="Arial" w:hAnsi="Arial" w:cs="Arial"/>
        </w:rPr>
        <w:t>, 2022</w:t>
      </w:r>
      <w:r w:rsidRPr="009F45C9">
        <w:rPr>
          <w:rFonts w:ascii="Arial" w:hAnsi="Arial" w:cs="Arial"/>
        </w:rPr>
        <w:t>)</w:t>
      </w:r>
      <w:r w:rsidR="005B6B53">
        <w:rPr>
          <w:rFonts w:ascii="Arial" w:hAnsi="Arial" w:cs="Arial"/>
        </w:rPr>
        <w:t>,</w:t>
      </w:r>
      <w:r w:rsidRPr="009F45C9">
        <w:rPr>
          <w:rFonts w:ascii="Arial" w:hAnsi="Arial" w:cs="Arial"/>
        </w:rPr>
        <w:t xml:space="preserve"> pak se použije příjmový účet </w:t>
      </w:r>
      <w:r w:rsidR="005B6B53">
        <w:rPr>
          <w:rFonts w:ascii="Arial" w:hAnsi="Arial" w:cs="Arial"/>
        </w:rPr>
        <w:br/>
      </w:r>
      <w:r w:rsidR="00C511C3">
        <w:rPr>
          <w:rFonts w:ascii="Arial" w:hAnsi="Arial" w:cs="Arial"/>
        </w:rPr>
        <w:t xml:space="preserve">č. </w:t>
      </w:r>
      <w:r w:rsidRPr="009F45C9">
        <w:rPr>
          <w:rFonts w:ascii="Arial" w:hAnsi="Arial" w:cs="Arial"/>
        </w:rPr>
        <w:t>27-4228320287/0100. Případný odvod či penále se hradí na účet poskytovatele č. 27-4228320287/0100 na základě vystavené faktury.</w:t>
      </w:r>
      <w:r w:rsidR="00A5526D">
        <w:rPr>
          <w:rFonts w:ascii="Arial" w:hAnsi="Arial" w:cs="Arial"/>
        </w:rPr>
        <w:t>“</w:t>
      </w:r>
    </w:p>
    <w:p w:rsidR="005B6B53" w:rsidRDefault="005B6B53" w:rsidP="005B6B53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</w:rPr>
      </w:pPr>
    </w:p>
    <w:p w:rsidR="00A5526D" w:rsidRDefault="005B6B53" w:rsidP="00785495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II. </w:t>
      </w:r>
      <w:r w:rsidR="00D44729">
        <w:rPr>
          <w:rFonts w:ascii="Arial" w:hAnsi="Arial" w:cs="Arial"/>
        </w:rPr>
        <w:t>bod 10</w:t>
      </w:r>
      <w:r w:rsidR="00A741AA">
        <w:rPr>
          <w:rFonts w:ascii="Arial" w:hAnsi="Arial" w:cs="Arial"/>
        </w:rPr>
        <w:t>.</w:t>
      </w:r>
      <w:r w:rsidR="00F82095">
        <w:rPr>
          <w:rFonts w:ascii="Arial" w:hAnsi="Arial" w:cs="Arial"/>
        </w:rPr>
        <w:t xml:space="preserve"> nově zní:</w:t>
      </w:r>
      <w:r>
        <w:rPr>
          <w:rFonts w:ascii="Arial" w:hAnsi="Arial" w:cs="Arial"/>
        </w:rPr>
        <w:t xml:space="preserve"> </w:t>
      </w:r>
      <w:r w:rsidR="00F82095">
        <w:rPr>
          <w:rFonts w:ascii="Arial" w:hAnsi="Arial" w:cs="Arial"/>
        </w:rPr>
        <w:t>„</w:t>
      </w:r>
      <w:r w:rsidR="00785495" w:rsidRPr="00F90512">
        <w:rPr>
          <w:rFonts w:ascii="Arial" w:hAnsi="Arial" w:cs="Arial"/>
        </w:rPr>
        <w:t xml:space="preserve">Příjemce je </w:t>
      </w:r>
      <w:r w:rsidR="00785495" w:rsidRPr="00417241">
        <w:rPr>
          <w:rFonts w:ascii="Arial" w:hAnsi="Arial" w:cs="Arial"/>
        </w:rPr>
        <w:t>povinen uvádět logo poskytovatele na svých webových stránkách (jsou-li zřízeny) po dobu do konce roku 202</w:t>
      </w:r>
      <w:r w:rsidR="00F82095">
        <w:rPr>
          <w:rFonts w:ascii="Arial" w:hAnsi="Arial" w:cs="Arial"/>
        </w:rPr>
        <w:t>1</w:t>
      </w:r>
      <w:r w:rsidR="00785495" w:rsidRPr="00417241">
        <w:rPr>
          <w:rFonts w:ascii="Arial" w:hAnsi="Arial" w:cs="Arial"/>
        </w:rPr>
        <w:t>, dále je příjemce povinen označit propagační materiály příjemce, vztahující se k účelu dotace, logem poskytovatele a umístit reklamní panel, nebo obdobné zařízení, s logem poskytovatele do místa, ve kterém je prováděna podpořená činnost, po dobu do konce roku.</w:t>
      </w:r>
      <w:r w:rsidR="00785495" w:rsidRPr="00417241">
        <w:rPr>
          <w:rFonts w:ascii="Arial" w:hAnsi="Arial" w:cs="Arial"/>
          <w:i/>
        </w:rPr>
        <w:t xml:space="preserve"> </w:t>
      </w:r>
      <w:r w:rsidR="00785495" w:rsidRPr="00417241">
        <w:rPr>
          <w:rFonts w:ascii="Arial" w:hAnsi="Arial" w:cs="Arial"/>
        </w:rPr>
        <w:t>Spolu s logem zde bude vždy uvedena informace, že poskytovatel činnost finančně podpořil.</w:t>
      </w:r>
    </w:p>
    <w:p w:rsidR="005B6B53" w:rsidRDefault="00A5526D" w:rsidP="00A5526D">
      <w:pPr>
        <w:spacing w:after="120"/>
        <w:ind w:left="567"/>
        <w:jc w:val="both"/>
        <w:rPr>
          <w:rFonts w:ascii="Arial" w:hAnsi="Arial" w:cs="Arial"/>
        </w:rPr>
      </w:pPr>
      <w:r w:rsidRPr="00F90512">
        <w:rPr>
          <w:rFonts w:ascii="Arial" w:hAnsi="Arial" w:cs="Arial"/>
        </w:rPr>
        <w:lastRenderedPageBreak/>
        <w:t xml:space="preserve">Příjemce je povinen pořídit fotodokumentaci o propagaci poskytovatele při </w:t>
      </w:r>
      <w:r>
        <w:rPr>
          <w:rFonts w:ascii="Arial" w:hAnsi="Arial" w:cs="Arial"/>
        </w:rPr>
        <w:t>činnosti</w:t>
      </w:r>
      <w:r w:rsidRPr="00F90512">
        <w:rPr>
          <w:rFonts w:ascii="Arial" w:hAnsi="Arial" w:cs="Arial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  <w:r w:rsidR="00C66810">
        <w:rPr>
          <w:rFonts w:ascii="Arial" w:hAnsi="Arial" w:cs="Arial"/>
        </w:rPr>
        <w:t>“</w:t>
      </w:r>
    </w:p>
    <w:p w:rsidR="0026153F" w:rsidRDefault="0026153F" w:rsidP="0026153F">
      <w:pPr>
        <w:pStyle w:val="Pipomnky"/>
      </w:pPr>
      <w:r w:rsidRPr="00533E03">
        <w:t xml:space="preserve">Ostatní ustanovení článku </w:t>
      </w:r>
      <w:r>
        <w:t xml:space="preserve">II. nedotčená tímto dodatkem </w:t>
      </w:r>
      <w:r w:rsidRPr="00533E03">
        <w:t>zůstávají beze změn.</w:t>
      </w:r>
    </w:p>
    <w:p w:rsidR="00380EC0" w:rsidRPr="00533E03" w:rsidRDefault="00380EC0" w:rsidP="0026153F">
      <w:pPr>
        <w:pStyle w:val="Pipomnky"/>
      </w:pPr>
    </w:p>
    <w:p w:rsidR="00A01295" w:rsidRDefault="00A01295" w:rsidP="00A01295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tohoto dodatku bylo </w:t>
      </w:r>
      <w:r w:rsidRPr="00CC0204">
        <w:rPr>
          <w:rFonts w:ascii="Arial" w:hAnsi="Arial" w:cs="Arial"/>
        </w:rPr>
        <w:t>schváleno usnesením Zastupitelstva</w:t>
      </w:r>
      <w:r>
        <w:rPr>
          <w:rFonts w:ascii="Arial" w:hAnsi="Arial" w:cs="Arial"/>
        </w:rPr>
        <w:t xml:space="preserve"> Olomouckého kraje č. </w:t>
      </w:r>
      <w:r w:rsidRPr="00297BEF">
        <w:rPr>
          <w:rFonts w:ascii="Arial" w:hAnsi="Arial" w:cs="Arial"/>
        </w:rPr>
        <w:t>UZ</w:t>
      </w:r>
      <w:r w:rsidR="00D00363" w:rsidRPr="00297BEF">
        <w:rPr>
          <w:rFonts w:ascii="Arial" w:hAnsi="Arial" w:cs="Arial"/>
        </w:rPr>
        <w:t>/</w:t>
      </w:r>
      <w:r w:rsidR="00F82095">
        <w:rPr>
          <w:rFonts w:ascii="Arial" w:hAnsi="Arial" w:cs="Arial"/>
        </w:rPr>
        <w:t>X</w:t>
      </w:r>
      <w:r w:rsidR="00D00363" w:rsidRPr="00297BEF">
        <w:rPr>
          <w:rFonts w:ascii="Arial" w:hAnsi="Arial" w:cs="Arial"/>
        </w:rPr>
        <w:t>/</w:t>
      </w:r>
      <w:r w:rsidR="00F82095">
        <w:rPr>
          <w:rFonts w:ascii="Arial" w:hAnsi="Arial" w:cs="Arial"/>
        </w:rPr>
        <w:t>X</w:t>
      </w:r>
      <w:r w:rsidRPr="00297BEF">
        <w:rPr>
          <w:rFonts w:ascii="Arial" w:hAnsi="Arial" w:cs="Arial"/>
        </w:rPr>
        <w:t>/</w:t>
      </w:r>
      <w:r w:rsidR="00F82095">
        <w:rPr>
          <w:rFonts w:ascii="Arial" w:hAnsi="Arial" w:cs="Arial"/>
        </w:rPr>
        <w:t>2020</w:t>
      </w:r>
      <w:r w:rsidRPr="00297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</w:t>
      </w:r>
      <w:r w:rsidR="00D44729">
        <w:rPr>
          <w:rFonts w:ascii="Arial" w:hAnsi="Arial" w:cs="Arial"/>
        </w:rPr>
        <w:t xml:space="preserve"> </w:t>
      </w:r>
      <w:r w:rsidR="00AC2DCF">
        <w:rPr>
          <w:rFonts w:ascii="Arial" w:hAnsi="Arial" w:cs="Arial"/>
        </w:rPr>
        <w:t>21</w:t>
      </w:r>
      <w:r w:rsidR="00F82095">
        <w:rPr>
          <w:rFonts w:ascii="Arial" w:hAnsi="Arial" w:cs="Arial"/>
        </w:rPr>
        <w:t>.</w:t>
      </w:r>
      <w:r w:rsidR="00D44729">
        <w:rPr>
          <w:rFonts w:ascii="Arial" w:hAnsi="Arial" w:cs="Arial"/>
        </w:rPr>
        <w:t xml:space="preserve"> </w:t>
      </w:r>
      <w:r w:rsidR="00AC2DCF">
        <w:rPr>
          <w:rFonts w:ascii="Arial" w:hAnsi="Arial" w:cs="Arial"/>
        </w:rPr>
        <w:t>12</w:t>
      </w:r>
      <w:r w:rsidR="00F82095">
        <w:rPr>
          <w:rFonts w:ascii="Arial" w:hAnsi="Arial" w:cs="Arial"/>
        </w:rPr>
        <w:t>.</w:t>
      </w:r>
      <w:r w:rsidR="00D44729">
        <w:rPr>
          <w:rFonts w:ascii="Arial" w:hAnsi="Arial" w:cs="Arial"/>
        </w:rPr>
        <w:t xml:space="preserve"> </w:t>
      </w:r>
      <w:r w:rsidR="00F82095">
        <w:rPr>
          <w:rFonts w:ascii="Arial" w:hAnsi="Arial" w:cs="Arial"/>
        </w:rPr>
        <w:t>2020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nedotčená tímto dodatkem zůstávají beze změn.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tento dodatek nabývá platnosti dnem jeho uzavření a účinnosti dnem jeho uveřejněním v registru smluv. Uveřejnění tohoto dodatku v registru smluv zajistí poskytovatel.</w:t>
      </w:r>
    </w:p>
    <w:p w:rsidR="00A01295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předpisů a s u</w:t>
      </w:r>
      <w:r w:rsidR="00913A9A">
        <w:rPr>
          <w:rFonts w:ascii="Arial" w:hAnsi="Arial" w:cs="Arial"/>
        </w:rPr>
        <w:t>veřejněním v registru smluv dle </w:t>
      </w:r>
      <w:r>
        <w:rPr>
          <w:rFonts w:ascii="Arial" w:hAnsi="Arial" w:cs="Arial"/>
        </w:rPr>
        <w:t xml:space="preserve">zákona č. 340/2015 Sb., o zvláštních </w:t>
      </w:r>
      <w:r>
        <w:rPr>
          <w:rFonts w:ascii="Arial" w:hAnsi="Arial" w:cs="Arial"/>
        </w:rPr>
        <w:lastRenderedPageBreak/>
        <w:t>podmínkách účinnosti některých smluv, uveřejňování těchto smluv a o registru smluv (zákon o registru smluv), ve znění pozdějších předpisů.</w:t>
      </w:r>
    </w:p>
    <w:p w:rsidR="00A01295" w:rsidRPr="00CD027E" w:rsidRDefault="00A01295" w:rsidP="00A01295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současně bere na vědomí, že tento dodatek bude také zveřejněn postupem dle § 10d zákona č. 250/2000 Sb., o rozpočtových pravidlech územních rozpočtů, ve znění pozdějších právních předpisů.</w:t>
      </w:r>
    </w:p>
    <w:p w:rsidR="00A01295" w:rsidRDefault="00A01295" w:rsidP="00B221A1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sepsán ve </w:t>
      </w:r>
      <w:r w:rsidR="003347EB">
        <w:rPr>
          <w:rFonts w:ascii="Arial" w:hAnsi="Arial" w:cs="Arial"/>
        </w:rPr>
        <w:t xml:space="preserve">dvou </w:t>
      </w:r>
      <w:r>
        <w:rPr>
          <w:rFonts w:ascii="Arial" w:hAnsi="Arial" w:cs="Arial"/>
        </w:rPr>
        <w:t xml:space="preserve">vyhotoveních, z nichž </w:t>
      </w:r>
      <w:r w:rsidR="00F76810">
        <w:rPr>
          <w:rFonts w:ascii="Arial" w:hAnsi="Arial" w:cs="Arial"/>
        </w:rPr>
        <w:t xml:space="preserve">jedno vyhotovení </w:t>
      </w:r>
      <w:r>
        <w:rPr>
          <w:rFonts w:ascii="Arial" w:hAnsi="Arial" w:cs="Arial"/>
        </w:rPr>
        <w:t xml:space="preserve">obdrží </w:t>
      </w:r>
      <w:r w:rsidR="00F76810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a </w:t>
      </w:r>
      <w:r w:rsidR="00F76810">
        <w:rPr>
          <w:rFonts w:ascii="Arial" w:hAnsi="Arial" w:cs="Arial"/>
        </w:rPr>
        <w:t xml:space="preserve">druhé vyhotovení obdrží </w:t>
      </w:r>
      <w:r>
        <w:rPr>
          <w:rFonts w:ascii="Arial" w:hAnsi="Arial" w:cs="Arial"/>
        </w:rPr>
        <w:t>příjemce.</w:t>
      </w:r>
    </w:p>
    <w:p w:rsidR="00D00363" w:rsidRDefault="00D00363" w:rsidP="00D00363">
      <w:pPr>
        <w:spacing w:after="240"/>
        <w:ind w:left="567"/>
        <w:jc w:val="both"/>
        <w:rPr>
          <w:rFonts w:ascii="Arial" w:hAnsi="Arial" w:cs="Arial"/>
        </w:rPr>
      </w:pPr>
    </w:p>
    <w:p w:rsidR="00A01295" w:rsidRDefault="00A01295" w:rsidP="000B300B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V Olomouci 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</w:t>
      </w:r>
      <w:r w:rsidR="000B300B">
        <w:rPr>
          <w:rFonts w:ascii="Arial" w:hAnsi="Arial" w:cs="Arial"/>
        </w:rPr>
        <w:t> </w:t>
      </w:r>
      <w:r w:rsidR="00C66810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 xml:space="preserve"> dne 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410"/>
      </w:tblGrid>
      <w:tr w:rsidR="00A01295" w:rsidTr="000B300B">
        <w:trPr>
          <w:trHeight w:val="1012"/>
        </w:trPr>
        <w:tc>
          <w:tcPr>
            <w:tcW w:w="4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4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295" w:rsidRDefault="000B300B" w:rsidP="005F2804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01295">
              <w:rPr>
                <w:rFonts w:ascii="Arial" w:hAnsi="Arial" w:cs="Arial"/>
              </w:rPr>
              <w:t>Za příjemce:</w:t>
            </w:r>
          </w:p>
          <w:p w:rsidR="00A01295" w:rsidRDefault="00A01295" w:rsidP="005F2804">
            <w:pPr>
              <w:spacing w:after="40"/>
              <w:rPr>
                <w:rFonts w:ascii="Arial" w:hAnsi="Arial" w:cs="Arial"/>
              </w:rPr>
            </w:pPr>
          </w:p>
        </w:tc>
      </w:tr>
      <w:tr w:rsidR="00A01295" w:rsidTr="000B300B">
        <w:trPr>
          <w:trHeight w:val="662"/>
        </w:trPr>
        <w:tc>
          <w:tcPr>
            <w:tcW w:w="4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295" w:rsidRDefault="00A01295" w:rsidP="005F2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C66810" w:rsidRPr="00C66810" w:rsidRDefault="00C66810" w:rsidP="00C66810">
            <w:pPr>
              <w:jc w:val="center"/>
              <w:rPr>
                <w:rFonts w:ascii="Arial" w:hAnsi="Arial" w:cs="Arial"/>
              </w:rPr>
            </w:pPr>
            <w:r w:rsidRPr="00C66810">
              <w:rPr>
                <w:rFonts w:ascii="Arial" w:hAnsi="Arial" w:cs="Arial"/>
              </w:rPr>
              <w:t>Olomoucký kraj</w:t>
            </w:r>
          </w:p>
          <w:p w:rsidR="00C66810" w:rsidRDefault="002D6A7C" w:rsidP="00036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03632E">
              <w:rPr>
                <w:rFonts w:ascii="Arial" w:hAnsi="Arial" w:cs="Arial"/>
              </w:rPr>
              <w:t>Josef Suchánek,</w:t>
            </w:r>
          </w:p>
          <w:p w:rsidR="0003632E" w:rsidRPr="00C66810" w:rsidRDefault="0003632E" w:rsidP="00036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</w:t>
            </w:r>
          </w:p>
          <w:p w:rsidR="00A01295" w:rsidRPr="000B300B" w:rsidRDefault="00A01295" w:rsidP="000B30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295" w:rsidRDefault="00A01295" w:rsidP="005F2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C66810" w:rsidRPr="00C66810" w:rsidRDefault="00C1564B" w:rsidP="00C668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Inovační centrum Olomouckého k</w:t>
            </w:r>
            <w:r w:rsidR="0098698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</w:t>
            </w:r>
            <w:r w:rsidR="00986982">
              <w:rPr>
                <w:rFonts w:ascii="Arial" w:hAnsi="Arial" w:cs="Arial"/>
              </w:rPr>
              <w:t>je</w:t>
            </w:r>
          </w:p>
          <w:p w:rsidR="00C66810" w:rsidRPr="00C66810" w:rsidRDefault="00C66810" w:rsidP="00C66810">
            <w:pPr>
              <w:jc w:val="center"/>
              <w:rPr>
                <w:rFonts w:ascii="Arial" w:hAnsi="Arial" w:cs="Arial"/>
              </w:rPr>
            </w:pPr>
            <w:r w:rsidRPr="00C66810">
              <w:rPr>
                <w:rFonts w:ascii="Arial" w:hAnsi="Arial" w:cs="Arial"/>
              </w:rPr>
              <w:t xml:space="preserve">Bc. Pavel Šoltys, </w:t>
            </w:r>
            <w:proofErr w:type="spellStart"/>
            <w:r w:rsidRPr="00C66810">
              <w:rPr>
                <w:rFonts w:ascii="Arial" w:hAnsi="Arial" w:cs="Arial"/>
              </w:rPr>
              <w:t>DiS</w:t>
            </w:r>
            <w:proofErr w:type="spellEnd"/>
          </w:p>
          <w:p w:rsidR="00A01295" w:rsidRDefault="002D6A7C" w:rsidP="00C668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66810" w:rsidRPr="00C66810">
              <w:rPr>
                <w:rFonts w:ascii="Arial" w:hAnsi="Arial" w:cs="Arial"/>
              </w:rPr>
              <w:t>ředseda správní rady</w:t>
            </w:r>
          </w:p>
        </w:tc>
      </w:tr>
    </w:tbl>
    <w:p w:rsidR="003D3945" w:rsidRDefault="003D3945" w:rsidP="00297BEF"/>
    <w:sectPr w:rsidR="003D3945" w:rsidSect="00654D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0F" w:rsidRDefault="00EA660F" w:rsidP="0094533C">
      <w:r>
        <w:separator/>
      </w:r>
    </w:p>
  </w:endnote>
  <w:endnote w:type="continuationSeparator" w:id="0">
    <w:p w:rsidR="00EA660F" w:rsidRDefault="00EA660F" w:rsidP="009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8D" w:rsidRPr="0054361E" w:rsidRDefault="00670647" w:rsidP="007F4A8D">
    <w:pPr>
      <w:pBdr>
        <w:top w:val="single" w:sz="4" w:space="1" w:color="auto"/>
      </w:pBdr>
      <w:tabs>
        <w:tab w:val="right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 12</w:t>
    </w:r>
    <w:r w:rsidR="007F4A8D">
      <w:rPr>
        <w:rFonts w:ascii="Arial" w:hAnsi="Arial" w:cs="Arial"/>
        <w:i/>
        <w:iCs/>
        <w:sz w:val="20"/>
        <w:szCs w:val="20"/>
      </w:rPr>
      <w:t>. 2020</w:t>
    </w:r>
    <w:r w:rsidR="007F4A8D" w:rsidRPr="0054361E">
      <w:rPr>
        <w:rFonts w:ascii="Arial" w:hAnsi="Arial" w:cs="Arial"/>
        <w:i/>
        <w:iCs/>
        <w:sz w:val="20"/>
        <w:szCs w:val="20"/>
      </w:rPr>
      <w:tab/>
    </w:r>
    <w:r w:rsidR="007F4A8D">
      <w:rPr>
        <w:rFonts w:ascii="Arial" w:hAnsi="Arial" w:cs="Arial"/>
        <w:i/>
        <w:iCs/>
        <w:sz w:val="20"/>
        <w:szCs w:val="20"/>
      </w:rPr>
      <w:tab/>
    </w:r>
    <w:r w:rsidR="007F4A8D">
      <w:rPr>
        <w:rFonts w:ascii="Arial" w:hAnsi="Arial" w:cs="Arial"/>
        <w:i/>
        <w:iCs/>
        <w:sz w:val="20"/>
        <w:szCs w:val="20"/>
      </w:rPr>
      <w:tab/>
    </w:r>
    <w:r w:rsidR="007F4A8D">
      <w:rPr>
        <w:rFonts w:ascii="Arial" w:hAnsi="Arial" w:cs="Arial"/>
        <w:i/>
        <w:iCs/>
        <w:sz w:val="20"/>
        <w:szCs w:val="20"/>
      </w:rPr>
      <w:tab/>
    </w:r>
    <w:r w:rsidR="007F4A8D">
      <w:rPr>
        <w:rFonts w:ascii="Arial" w:hAnsi="Arial" w:cs="Arial"/>
        <w:i/>
        <w:iCs/>
        <w:sz w:val="20"/>
        <w:szCs w:val="20"/>
      </w:rPr>
      <w:tab/>
    </w:r>
    <w:r w:rsidR="007F4A8D" w:rsidRPr="0054361E">
      <w:rPr>
        <w:rFonts w:ascii="Arial" w:hAnsi="Arial" w:cs="Arial"/>
        <w:i/>
        <w:iCs/>
        <w:sz w:val="20"/>
        <w:szCs w:val="20"/>
      </w:rPr>
      <w:t xml:space="preserve">Strana </w:t>
    </w:r>
    <w:r w:rsidR="0017159B" w:rsidRPr="0054361E">
      <w:rPr>
        <w:rFonts w:ascii="Arial" w:hAnsi="Arial" w:cs="Arial"/>
        <w:i/>
        <w:iCs/>
        <w:sz w:val="20"/>
        <w:szCs w:val="20"/>
      </w:rPr>
      <w:fldChar w:fldCharType="begin"/>
    </w:r>
    <w:r w:rsidR="007F4A8D" w:rsidRPr="0054361E">
      <w:rPr>
        <w:rFonts w:ascii="Arial" w:hAnsi="Arial" w:cs="Arial"/>
        <w:i/>
        <w:iCs/>
        <w:sz w:val="20"/>
        <w:szCs w:val="20"/>
      </w:rPr>
      <w:instrText xml:space="preserve"> PAGE </w:instrText>
    </w:r>
    <w:r w:rsidR="0017159B" w:rsidRPr="0054361E">
      <w:rPr>
        <w:rFonts w:ascii="Arial" w:hAnsi="Arial" w:cs="Arial"/>
        <w:i/>
        <w:iCs/>
        <w:sz w:val="20"/>
        <w:szCs w:val="20"/>
      </w:rPr>
      <w:fldChar w:fldCharType="separate"/>
    </w:r>
    <w:r w:rsidR="0080722B">
      <w:rPr>
        <w:rFonts w:ascii="Arial" w:hAnsi="Arial" w:cs="Arial"/>
        <w:i/>
        <w:iCs/>
        <w:noProof/>
        <w:sz w:val="20"/>
        <w:szCs w:val="20"/>
      </w:rPr>
      <w:t>1</w:t>
    </w:r>
    <w:r w:rsidR="0017159B" w:rsidRPr="0054361E">
      <w:rPr>
        <w:rFonts w:ascii="Arial" w:hAnsi="Arial" w:cs="Arial"/>
        <w:i/>
        <w:iCs/>
        <w:sz w:val="20"/>
        <w:szCs w:val="20"/>
      </w:rPr>
      <w:fldChar w:fldCharType="end"/>
    </w:r>
    <w:r w:rsidR="007F4A8D" w:rsidRPr="0054361E">
      <w:rPr>
        <w:rFonts w:ascii="Arial" w:hAnsi="Arial" w:cs="Arial"/>
        <w:i/>
        <w:iCs/>
        <w:sz w:val="20"/>
        <w:szCs w:val="20"/>
      </w:rPr>
      <w:t xml:space="preserve"> (celkem </w:t>
    </w:r>
    <w:r w:rsidR="0017159B" w:rsidRPr="0054361E">
      <w:rPr>
        <w:rFonts w:ascii="Arial" w:hAnsi="Arial" w:cs="Arial"/>
        <w:i/>
        <w:iCs/>
        <w:sz w:val="20"/>
        <w:szCs w:val="20"/>
      </w:rPr>
      <w:fldChar w:fldCharType="begin"/>
    </w:r>
    <w:r w:rsidR="007F4A8D" w:rsidRPr="0054361E">
      <w:rPr>
        <w:rFonts w:ascii="Arial" w:hAnsi="Arial" w:cs="Arial"/>
        <w:i/>
        <w:iCs/>
        <w:sz w:val="20"/>
        <w:szCs w:val="20"/>
      </w:rPr>
      <w:instrText xml:space="preserve"> NUMPAGES </w:instrText>
    </w:r>
    <w:r w:rsidR="0017159B" w:rsidRPr="0054361E">
      <w:rPr>
        <w:rFonts w:ascii="Arial" w:hAnsi="Arial" w:cs="Arial"/>
        <w:i/>
        <w:iCs/>
        <w:sz w:val="20"/>
        <w:szCs w:val="20"/>
      </w:rPr>
      <w:fldChar w:fldCharType="separate"/>
    </w:r>
    <w:r w:rsidR="0080722B">
      <w:rPr>
        <w:rFonts w:ascii="Arial" w:hAnsi="Arial" w:cs="Arial"/>
        <w:i/>
        <w:iCs/>
        <w:noProof/>
        <w:sz w:val="20"/>
        <w:szCs w:val="20"/>
      </w:rPr>
      <w:t>3</w:t>
    </w:r>
    <w:r w:rsidR="0017159B" w:rsidRPr="0054361E">
      <w:rPr>
        <w:rFonts w:ascii="Arial" w:hAnsi="Arial" w:cs="Arial"/>
        <w:i/>
        <w:iCs/>
        <w:sz w:val="20"/>
        <w:szCs w:val="20"/>
      </w:rPr>
      <w:fldChar w:fldCharType="end"/>
    </w:r>
    <w:r w:rsidR="007F4A8D" w:rsidRPr="0054361E">
      <w:rPr>
        <w:rFonts w:ascii="Arial" w:hAnsi="Arial" w:cs="Arial"/>
        <w:i/>
        <w:iCs/>
        <w:sz w:val="20"/>
        <w:szCs w:val="20"/>
      </w:rPr>
      <w:t>)</w:t>
    </w:r>
  </w:p>
  <w:p w:rsidR="0054361E" w:rsidRDefault="00AB7500" w:rsidP="007F4A8D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62.</w:t>
    </w:r>
    <w:r w:rsidR="007F4A8D">
      <w:rPr>
        <w:rFonts w:ascii="Arial" w:hAnsi="Arial" w:cs="Arial"/>
        <w:i/>
        <w:iCs/>
        <w:sz w:val="20"/>
        <w:szCs w:val="20"/>
      </w:rPr>
      <w:t xml:space="preserve"> –</w:t>
    </w:r>
    <w:r w:rsidR="00AD1EA0">
      <w:rPr>
        <w:rFonts w:ascii="Arial" w:hAnsi="Arial" w:cs="Arial"/>
        <w:i/>
        <w:iCs/>
        <w:sz w:val="20"/>
        <w:szCs w:val="20"/>
      </w:rPr>
      <w:t xml:space="preserve"> </w:t>
    </w:r>
    <w:r w:rsidR="00295489" w:rsidRPr="00295489">
      <w:rPr>
        <w:rFonts w:ascii="Arial" w:hAnsi="Arial" w:cs="Arial"/>
        <w:i/>
        <w:iCs/>
        <w:sz w:val="20"/>
        <w:szCs w:val="20"/>
      </w:rPr>
      <w:t>Individuální dotace v oblasti strategického rozvoje – žádost o dotaci a změny poskytnutých dotací</w:t>
    </w:r>
  </w:p>
  <w:p w:rsidR="00295489" w:rsidRPr="007F4A8D" w:rsidRDefault="00AB7500" w:rsidP="007F4A8D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3 - Dodatek č. </w:t>
    </w:r>
    <w:r w:rsidR="00295489" w:rsidRPr="00295489">
      <w:rPr>
        <w:rFonts w:ascii="Arial" w:hAnsi="Arial" w:cs="Arial"/>
        <w:i/>
        <w:iCs/>
        <w:sz w:val="20"/>
        <w:szCs w:val="20"/>
      </w:rPr>
      <w:t xml:space="preserve">1 </w:t>
    </w:r>
    <w:r>
      <w:rPr>
        <w:rFonts w:ascii="Arial" w:hAnsi="Arial" w:cs="Arial"/>
        <w:i/>
        <w:iCs/>
        <w:sz w:val="20"/>
        <w:szCs w:val="20"/>
      </w:rPr>
      <w:t>k veřejnoprávní smlouvě</w:t>
    </w:r>
    <w:r w:rsidR="00295489" w:rsidRPr="00295489">
      <w:rPr>
        <w:rFonts w:ascii="Arial" w:hAnsi="Arial" w:cs="Arial"/>
        <w:i/>
        <w:iCs/>
        <w:sz w:val="20"/>
        <w:szCs w:val="20"/>
      </w:rPr>
      <w:t xml:space="preserve"> </w:t>
    </w:r>
    <w:r w:rsidR="00295489">
      <w:rPr>
        <w:rFonts w:ascii="Arial" w:hAnsi="Arial" w:cs="Arial"/>
        <w:i/>
        <w:iCs/>
        <w:sz w:val="20"/>
        <w:szCs w:val="20"/>
      </w:rPr>
      <w:t xml:space="preserve">individuální </w:t>
    </w:r>
    <w:r w:rsidR="00295489" w:rsidRPr="00295489">
      <w:rPr>
        <w:rFonts w:ascii="Arial" w:hAnsi="Arial" w:cs="Arial"/>
        <w:i/>
        <w:iCs/>
        <w:sz w:val="20"/>
        <w:szCs w:val="20"/>
      </w:rPr>
      <w:t xml:space="preserve">dotace </w:t>
    </w:r>
    <w:r w:rsidR="00295489">
      <w:rPr>
        <w:rFonts w:ascii="Arial" w:hAnsi="Arial" w:cs="Arial"/>
        <w:i/>
        <w:iCs/>
        <w:sz w:val="20"/>
        <w:szCs w:val="20"/>
      </w:rPr>
      <w:t>ICOK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0F" w:rsidRDefault="00EA660F" w:rsidP="0094533C">
      <w:r>
        <w:separator/>
      </w:r>
    </w:p>
  </w:footnote>
  <w:footnote w:type="continuationSeparator" w:id="0">
    <w:p w:rsidR="00EA660F" w:rsidRDefault="00EA660F" w:rsidP="0094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3C" w:rsidRPr="005D6CD9" w:rsidRDefault="0054361E" w:rsidP="0094533C">
    <w:pPr>
      <w:pStyle w:val="Zpat"/>
      <w:jc w:val="both"/>
      <w:rPr>
        <w:rFonts w:ascii="Arial" w:hAnsi="Arial" w:cs="Arial"/>
        <w:i/>
        <w:sz w:val="20"/>
        <w:szCs w:val="20"/>
      </w:rPr>
    </w:pPr>
    <w:r w:rsidRPr="005D6CD9">
      <w:rPr>
        <w:rFonts w:ascii="Arial" w:hAnsi="Arial" w:cs="Arial"/>
        <w:i/>
        <w:sz w:val="20"/>
        <w:szCs w:val="20"/>
      </w:rPr>
      <w:t xml:space="preserve">Příloha č. 3 – Dodatek č. 1 ke </w:t>
    </w:r>
    <w:r w:rsidR="002C1A56" w:rsidRPr="005D6CD9">
      <w:rPr>
        <w:rFonts w:ascii="Arial" w:hAnsi="Arial" w:cs="Arial"/>
        <w:i/>
        <w:sz w:val="20"/>
        <w:szCs w:val="20"/>
      </w:rPr>
      <w:t>S</w:t>
    </w:r>
    <w:r w:rsidRPr="005D6CD9">
      <w:rPr>
        <w:rFonts w:ascii="Arial" w:hAnsi="Arial" w:cs="Arial"/>
        <w:i/>
        <w:sz w:val="20"/>
        <w:szCs w:val="20"/>
      </w:rPr>
      <w:t xml:space="preserve">mlouvě o poskytnutí individuální dotace </w:t>
    </w:r>
    <w:r w:rsidR="006652F2" w:rsidRPr="005D6CD9">
      <w:rPr>
        <w:rFonts w:ascii="Arial" w:hAnsi="Arial" w:cs="Arial"/>
        <w:i/>
        <w:sz w:val="20"/>
        <w:szCs w:val="20"/>
      </w:rPr>
      <w:t>ICOK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E102604"/>
    <w:multiLevelType w:val="hybridMultilevel"/>
    <w:tmpl w:val="B7DCF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1B83"/>
    <w:multiLevelType w:val="hybridMultilevel"/>
    <w:tmpl w:val="7E98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4DE4"/>
    <w:multiLevelType w:val="multilevel"/>
    <w:tmpl w:val="6AE2EC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05"/>
        </w:tabs>
        <w:ind w:left="180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140" w:hanging="1440"/>
      </w:pPr>
      <w:rPr>
        <w:rFonts w:hint="default"/>
      </w:rPr>
    </w:lvl>
  </w:abstractNum>
  <w:abstractNum w:abstractNumId="4" w15:restartNumberingAfterBreak="0">
    <w:nsid w:val="63ED3A1F"/>
    <w:multiLevelType w:val="hybridMultilevel"/>
    <w:tmpl w:val="01EAA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1379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6A3243B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 w15:restartNumberingAfterBreak="0">
    <w:nsid w:val="725879D9"/>
    <w:multiLevelType w:val="hybridMultilevel"/>
    <w:tmpl w:val="D6003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95"/>
    <w:rsid w:val="0003632E"/>
    <w:rsid w:val="0003724B"/>
    <w:rsid w:val="00080F07"/>
    <w:rsid w:val="000B300B"/>
    <w:rsid w:val="000E395C"/>
    <w:rsid w:val="00102DC4"/>
    <w:rsid w:val="00121716"/>
    <w:rsid w:val="00164FEF"/>
    <w:rsid w:val="00170348"/>
    <w:rsid w:val="0017159B"/>
    <w:rsid w:val="001F15DA"/>
    <w:rsid w:val="00232B17"/>
    <w:rsid w:val="002333D8"/>
    <w:rsid w:val="00235DC4"/>
    <w:rsid w:val="00257BC3"/>
    <w:rsid w:val="0026153F"/>
    <w:rsid w:val="00262510"/>
    <w:rsid w:val="00291208"/>
    <w:rsid w:val="00295489"/>
    <w:rsid w:val="00297BEF"/>
    <w:rsid w:val="002A2457"/>
    <w:rsid w:val="002B509C"/>
    <w:rsid w:val="002C1A56"/>
    <w:rsid w:val="002D29FD"/>
    <w:rsid w:val="002D6A7C"/>
    <w:rsid w:val="00307404"/>
    <w:rsid w:val="003148B1"/>
    <w:rsid w:val="003347EB"/>
    <w:rsid w:val="00353087"/>
    <w:rsid w:val="00380EC0"/>
    <w:rsid w:val="003852F6"/>
    <w:rsid w:val="003D3945"/>
    <w:rsid w:val="003D41B1"/>
    <w:rsid w:val="00427BE6"/>
    <w:rsid w:val="004570DE"/>
    <w:rsid w:val="004618FD"/>
    <w:rsid w:val="00476363"/>
    <w:rsid w:val="004E5BC5"/>
    <w:rsid w:val="0054361E"/>
    <w:rsid w:val="00544314"/>
    <w:rsid w:val="005B6B53"/>
    <w:rsid w:val="005D6CD9"/>
    <w:rsid w:val="0062198B"/>
    <w:rsid w:val="00654D27"/>
    <w:rsid w:val="006652F2"/>
    <w:rsid w:val="00670647"/>
    <w:rsid w:val="006A5B19"/>
    <w:rsid w:val="00712640"/>
    <w:rsid w:val="00785495"/>
    <w:rsid w:val="007F4A8D"/>
    <w:rsid w:val="0080722B"/>
    <w:rsid w:val="008B4E8C"/>
    <w:rsid w:val="008C3085"/>
    <w:rsid w:val="008D2D6F"/>
    <w:rsid w:val="008D6137"/>
    <w:rsid w:val="00913A9A"/>
    <w:rsid w:val="0094533C"/>
    <w:rsid w:val="0096351A"/>
    <w:rsid w:val="00986982"/>
    <w:rsid w:val="0099534E"/>
    <w:rsid w:val="009F45C9"/>
    <w:rsid w:val="00A01295"/>
    <w:rsid w:val="00A14315"/>
    <w:rsid w:val="00A5526D"/>
    <w:rsid w:val="00A741AA"/>
    <w:rsid w:val="00AB7500"/>
    <w:rsid w:val="00AC2DCF"/>
    <w:rsid w:val="00AD1EA0"/>
    <w:rsid w:val="00AD2C12"/>
    <w:rsid w:val="00AD3F6D"/>
    <w:rsid w:val="00B221A1"/>
    <w:rsid w:val="00B534D6"/>
    <w:rsid w:val="00BC1DE3"/>
    <w:rsid w:val="00BD00F4"/>
    <w:rsid w:val="00C1564B"/>
    <w:rsid w:val="00C426CB"/>
    <w:rsid w:val="00C511C3"/>
    <w:rsid w:val="00C66810"/>
    <w:rsid w:val="00CA42AD"/>
    <w:rsid w:val="00CA4CC9"/>
    <w:rsid w:val="00CB37B3"/>
    <w:rsid w:val="00CB4C05"/>
    <w:rsid w:val="00D00363"/>
    <w:rsid w:val="00D25755"/>
    <w:rsid w:val="00D3259E"/>
    <w:rsid w:val="00D44729"/>
    <w:rsid w:val="00D64D33"/>
    <w:rsid w:val="00D81518"/>
    <w:rsid w:val="00E22DDD"/>
    <w:rsid w:val="00EA660F"/>
    <w:rsid w:val="00EB2530"/>
    <w:rsid w:val="00EB3F3D"/>
    <w:rsid w:val="00F539E3"/>
    <w:rsid w:val="00F6664F"/>
    <w:rsid w:val="00F76810"/>
    <w:rsid w:val="00F82095"/>
    <w:rsid w:val="00F8279E"/>
    <w:rsid w:val="00F93702"/>
    <w:rsid w:val="00FD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5BCDF5"/>
  <w15:docId w15:val="{1FC4017F-2099-4C44-9A9C-6E4FAB4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53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53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53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53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25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7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BE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ipomnky">
    <w:name w:val="Připomínky"/>
    <w:basedOn w:val="Zkladntext"/>
    <w:rsid w:val="0026153F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1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15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52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2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26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918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Olivíková Jana</dc:creator>
  <cp:lastModifiedBy>j.olivikova@olkraj.cz</cp:lastModifiedBy>
  <cp:revision>4</cp:revision>
  <cp:lastPrinted>2019-12-16T13:41:00Z</cp:lastPrinted>
  <dcterms:created xsi:type="dcterms:W3CDTF">2020-12-02T07:45:00Z</dcterms:created>
  <dcterms:modified xsi:type="dcterms:W3CDTF">2020-12-02T07:48:00Z</dcterms:modified>
</cp:coreProperties>
</file>