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3233"/>
        <w:gridCol w:w="3828"/>
      </w:tblGrid>
      <w:tr w:rsidR="00AC7428" w:rsidTr="008314C4">
        <w:trPr>
          <w:cantSplit/>
          <w:trHeight w:val="2177"/>
        </w:trPr>
        <w:tc>
          <w:tcPr>
            <w:tcW w:w="1870" w:type="dxa"/>
            <w:vMerge w:val="restart"/>
            <w:tcBorders>
              <w:top w:val="nil"/>
              <w:left w:val="nil"/>
              <w:right w:val="nil"/>
            </w:tcBorders>
          </w:tcPr>
          <w:p w:rsidR="00AC7428" w:rsidRDefault="00AC7428" w:rsidP="00114923">
            <w:pPr>
              <w:pStyle w:val="Hlavikabznak1"/>
            </w:pPr>
            <w:r>
              <w:rPr>
                <w:noProof/>
              </w:rPr>
              <w:drawing>
                <wp:inline distT="0" distB="0" distL="0" distR="0">
                  <wp:extent cx="1009650" cy="2571750"/>
                  <wp:effectExtent l="0" t="0" r="0" b="0"/>
                  <wp:docPr id="4" name="Obrázek 4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  <w:vMerge w:val="restart"/>
            <w:tcBorders>
              <w:top w:val="nil"/>
              <w:left w:val="nil"/>
              <w:right w:val="nil"/>
            </w:tcBorders>
          </w:tcPr>
          <w:p w:rsidR="00AC7428" w:rsidRDefault="00AC7428" w:rsidP="00114923">
            <w:pPr>
              <w:pStyle w:val="Hlavikafunkce2"/>
            </w:pPr>
            <w:r>
              <w:t>Hejtman</w:t>
            </w:r>
          </w:p>
          <w:p w:rsidR="00AC7428" w:rsidRDefault="00AC7428" w:rsidP="00114923">
            <w:pPr>
              <w:pStyle w:val="Hlavikajmno2"/>
            </w:pPr>
            <w:r>
              <w:t>Ing. Josef Suchánek</w:t>
            </w:r>
          </w:p>
          <w:p w:rsidR="00AC7428" w:rsidRDefault="00AC7428" w:rsidP="00114923">
            <w:pPr>
              <w:pStyle w:val="Hlavikaadresa"/>
            </w:pPr>
            <w:r>
              <w:t>Jeremenkova 40a</w:t>
            </w:r>
          </w:p>
          <w:p w:rsidR="00AC7428" w:rsidRDefault="00AC7428" w:rsidP="00114923">
            <w:pPr>
              <w:pStyle w:val="Hlavikaadresa"/>
            </w:pPr>
            <w:r>
              <w:t>779 00 Olomouc</w:t>
            </w:r>
          </w:p>
          <w:p w:rsidR="00AC7428" w:rsidRDefault="00AC7428" w:rsidP="00114923">
            <w:pPr>
              <w:pStyle w:val="Hlavikaadresa"/>
            </w:pPr>
            <w:r>
              <w:t>tel.: +420 585 508 8</w:t>
            </w:r>
            <w:r w:rsidR="00E14CF2">
              <w:t>48</w:t>
            </w:r>
          </w:p>
          <w:p w:rsidR="00AC7428" w:rsidRDefault="00AC7428" w:rsidP="00114923">
            <w:pPr>
              <w:pStyle w:val="Hlavikaadresa"/>
            </w:pPr>
            <w:r>
              <w:t xml:space="preserve">datová schránka: </w:t>
            </w:r>
            <w:proofErr w:type="spellStart"/>
            <w:r w:rsidRPr="0062034A">
              <w:t>qiabfmf</w:t>
            </w:r>
            <w:proofErr w:type="spellEnd"/>
          </w:p>
          <w:p w:rsidR="00AC7428" w:rsidRDefault="00AC7428" w:rsidP="00114923">
            <w:pPr>
              <w:pStyle w:val="Hlavikaadresa"/>
            </w:pPr>
            <w:r>
              <w:t xml:space="preserve">email: </w:t>
            </w:r>
            <w:r w:rsidR="00E14CF2">
              <w:t>j.suchanek</w:t>
            </w:r>
            <w:r>
              <w:t>@olkraj.cz</w:t>
            </w:r>
          </w:p>
          <w:p w:rsidR="00AC7428" w:rsidRDefault="00AC7428" w:rsidP="00114923">
            <w:pPr>
              <w:pStyle w:val="Hlavikaadresa"/>
            </w:pPr>
            <w:r>
              <w:t xml:space="preserve">www.olkraj.cz </w:t>
            </w:r>
          </w:p>
          <w:p w:rsidR="00AC7428" w:rsidRDefault="00AC7428" w:rsidP="00114923">
            <w:pPr>
              <w:pStyle w:val="Hlavikaadresa"/>
            </w:pPr>
          </w:p>
          <w:p w:rsidR="00AC7428" w:rsidRDefault="00AC7428" w:rsidP="00114923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</w:t>
            </w:r>
            <w:proofErr w:type="spellEnd"/>
            <w:r>
              <w:t>. zn.</w:t>
            </w:r>
          </w:p>
          <w:p w:rsidR="00AC7428" w:rsidRDefault="00AC7428" w:rsidP="00114923">
            <w:pPr>
              <w:pStyle w:val="Hlavikaadresa"/>
            </w:pPr>
          </w:p>
          <w:p w:rsidR="00AC7428" w:rsidRPr="009C3995" w:rsidRDefault="00AC7428" w:rsidP="00114923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listů: </w:t>
            </w:r>
            <w:r w:rsidR="00EA64DB">
              <w:rPr>
                <w:sz w:val="18"/>
                <w:szCs w:val="18"/>
              </w:rPr>
              <w:t>1</w:t>
            </w:r>
          </w:p>
          <w:p w:rsidR="00AC7428" w:rsidRPr="009C3995" w:rsidRDefault="00AC7428" w:rsidP="00114923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příloh: </w:t>
            </w:r>
          </w:p>
          <w:p w:rsidR="00AC7428" w:rsidRPr="009C3995" w:rsidRDefault="00AC7428" w:rsidP="00114923">
            <w:pPr>
              <w:pStyle w:val="Zkladntext"/>
              <w:spacing w:after="200"/>
            </w:pPr>
            <w:r w:rsidRPr="009C3995">
              <w:rPr>
                <w:sz w:val="18"/>
                <w:szCs w:val="18"/>
              </w:rPr>
              <w:t xml:space="preserve">Počet listů/svazků příloh: </w:t>
            </w:r>
          </w:p>
          <w:p w:rsidR="00AC7428" w:rsidRPr="00E14CF2" w:rsidRDefault="00AC7428" w:rsidP="00114923">
            <w:pPr>
              <w:pStyle w:val="Hlavikadatum"/>
              <w:rPr>
                <w:sz w:val="18"/>
                <w:szCs w:val="18"/>
              </w:rPr>
            </w:pPr>
            <w:r w:rsidRPr="00E14CF2">
              <w:rPr>
                <w:sz w:val="18"/>
                <w:szCs w:val="18"/>
              </w:rPr>
              <w:t xml:space="preserve">Olomouc </w:t>
            </w:r>
            <w:proofErr w:type="spellStart"/>
            <w:r w:rsidR="00E14CF2">
              <w:rPr>
                <w:sz w:val="18"/>
                <w:szCs w:val="18"/>
              </w:rPr>
              <w:t>xx</w:t>
            </w:r>
            <w:proofErr w:type="spellEnd"/>
            <w:r w:rsidR="00E14CF2">
              <w:rPr>
                <w:sz w:val="18"/>
                <w:szCs w:val="18"/>
              </w:rPr>
              <w:t xml:space="preserve">. </w:t>
            </w:r>
            <w:proofErr w:type="spellStart"/>
            <w:r w:rsidR="00E14CF2">
              <w:rPr>
                <w:sz w:val="18"/>
                <w:szCs w:val="18"/>
              </w:rPr>
              <w:t>xx</w:t>
            </w:r>
            <w:proofErr w:type="spellEnd"/>
            <w:r w:rsidR="00E14CF2">
              <w:rPr>
                <w:sz w:val="18"/>
                <w:szCs w:val="18"/>
              </w:rPr>
              <w:t>. 2020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C7428" w:rsidRDefault="00AC7428" w:rsidP="00114923">
            <w:pPr>
              <w:pStyle w:val="Hlavikapid1"/>
            </w:pPr>
          </w:p>
          <w:p w:rsidR="00AC7428" w:rsidRDefault="00AC7428" w:rsidP="00114923">
            <w:pPr>
              <w:pStyle w:val="Hlavikapid2"/>
            </w:pPr>
          </w:p>
        </w:tc>
      </w:tr>
      <w:tr w:rsidR="00AC7428" w:rsidTr="008314C4">
        <w:trPr>
          <w:cantSplit/>
          <w:trHeight w:val="2177"/>
        </w:trPr>
        <w:tc>
          <w:tcPr>
            <w:tcW w:w="1870" w:type="dxa"/>
            <w:vMerge/>
            <w:tcBorders>
              <w:left w:val="nil"/>
              <w:bottom w:val="nil"/>
              <w:right w:val="nil"/>
            </w:tcBorders>
          </w:tcPr>
          <w:p w:rsidR="00AC7428" w:rsidRDefault="00AC7428" w:rsidP="00114923">
            <w:pPr>
              <w:pStyle w:val="Hlavikabznak1"/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left w:val="nil"/>
              <w:bottom w:val="nil"/>
              <w:right w:val="nil"/>
            </w:tcBorders>
          </w:tcPr>
          <w:p w:rsidR="00AC7428" w:rsidRDefault="00AC7428" w:rsidP="00114923">
            <w:pPr>
              <w:pStyle w:val="Hlavikaolomouckkraj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C7428" w:rsidRDefault="00AC7428" w:rsidP="00AC7428">
            <w:pPr>
              <w:pStyle w:val="Hlavikaadresapjemce"/>
            </w:pPr>
            <w:r>
              <w:t>Ministerstvo dopravy ČR</w:t>
            </w:r>
          </w:p>
          <w:p w:rsidR="00AC7428" w:rsidRDefault="00AC7428" w:rsidP="00AC7428">
            <w:pPr>
              <w:pStyle w:val="Hlavikaadresapjemce"/>
            </w:pPr>
            <w:r>
              <w:t>ministr dopravy</w:t>
            </w:r>
          </w:p>
          <w:p w:rsidR="00AC7428" w:rsidRPr="00B8160F" w:rsidRDefault="00AC7428" w:rsidP="00AC7428">
            <w:pPr>
              <w:pStyle w:val="Hlavikaadresapjemce"/>
            </w:pPr>
            <w:r>
              <w:t>nábřeží Ludvíka Svobody 1222/12</w:t>
            </w:r>
          </w:p>
          <w:p w:rsidR="00AC7428" w:rsidRDefault="00AC7428" w:rsidP="00AC7428">
            <w:pPr>
              <w:pStyle w:val="Hlavikaadresapjemce"/>
            </w:pPr>
            <w:r>
              <w:t>110 15 Praha 1</w:t>
            </w:r>
          </w:p>
          <w:p w:rsidR="00AC7428" w:rsidRPr="008314C4" w:rsidRDefault="008314C4" w:rsidP="008314C4">
            <w:pPr>
              <w:pStyle w:val="Hlavikaadresapjemce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/</w:t>
            </w:r>
            <w:r w:rsidRPr="008314C4">
              <w:rPr>
                <w:rFonts w:cs="Arial"/>
                <w:i/>
              </w:rPr>
              <w:t>Ministerstvo pro místní rozvoj ČR</w:t>
            </w:r>
          </w:p>
          <w:p w:rsidR="008314C4" w:rsidRPr="008314C4" w:rsidRDefault="008314C4" w:rsidP="008314C4">
            <w:pPr>
              <w:pStyle w:val="Hlavikaadresapjemce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</w:t>
            </w:r>
            <w:r w:rsidRPr="008314C4">
              <w:rPr>
                <w:rFonts w:cs="Arial"/>
                <w:i/>
              </w:rPr>
              <w:t xml:space="preserve">inistryně pro místní rozvoj </w:t>
            </w:r>
          </w:p>
          <w:p w:rsidR="008314C4" w:rsidRPr="008314C4" w:rsidRDefault="008314C4" w:rsidP="008314C4">
            <w:pPr>
              <w:pStyle w:val="Hlavikaadresapjemce"/>
              <w:rPr>
                <w:rFonts w:cs="Arial"/>
                <w:i/>
              </w:rPr>
            </w:pPr>
            <w:r w:rsidRPr="008314C4">
              <w:rPr>
                <w:rFonts w:cs="Arial"/>
                <w:i/>
              </w:rPr>
              <w:t>Staroměstské náměstí 6</w:t>
            </w:r>
          </w:p>
          <w:p w:rsidR="008314C4" w:rsidRDefault="008314C4" w:rsidP="008314C4">
            <w:pPr>
              <w:pStyle w:val="Hlavikaadresapjemce"/>
              <w:rPr>
                <w:rFonts w:ascii="Times New Roman" w:hAnsi="Times New Roman"/>
              </w:rPr>
            </w:pPr>
            <w:r w:rsidRPr="008314C4">
              <w:rPr>
                <w:rFonts w:cs="Arial"/>
                <w:i/>
              </w:rPr>
              <w:t>110 15 Praha 1</w:t>
            </w:r>
            <w:r>
              <w:rPr>
                <w:rFonts w:cs="Arial"/>
                <w:i/>
              </w:rPr>
              <w:t>/</w:t>
            </w:r>
          </w:p>
        </w:tc>
      </w:tr>
    </w:tbl>
    <w:p w:rsidR="007A61DA" w:rsidRDefault="007A61DA" w:rsidP="007A61DA">
      <w:pPr>
        <w:pStyle w:val="Dopisnadpissdlen"/>
      </w:pPr>
      <w:r>
        <w:t>N</w:t>
      </w:r>
      <w:r w:rsidR="00B73474">
        <w:t>esouhlas Olomouckého kraje s územní ochranou a s následnou realizací průplavního spojení Dunaj – Odra – Labe na</w:t>
      </w:r>
      <w:r w:rsidR="00955D0B">
        <w:t xml:space="preserve"> jeho </w:t>
      </w:r>
      <w:r w:rsidR="00B73474">
        <w:t>území</w:t>
      </w:r>
    </w:p>
    <w:p w:rsidR="00051F87" w:rsidRDefault="00051F87" w:rsidP="00051F87">
      <w:pPr>
        <w:pStyle w:val="Dopisosloven"/>
      </w:pPr>
      <w:r w:rsidRPr="003F4263">
        <w:t xml:space="preserve">Vážený pane </w:t>
      </w:r>
      <w:r>
        <w:t>ministře</w:t>
      </w:r>
      <w:r w:rsidR="008314C4">
        <w:t xml:space="preserve"> </w:t>
      </w:r>
      <w:r w:rsidR="008314C4">
        <w:rPr>
          <w:i/>
        </w:rPr>
        <w:t>/</w:t>
      </w:r>
      <w:r w:rsidR="008314C4" w:rsidRPr="008314C4">
        <w:rPr>
          <w:i/>
        </w:rPr>
        <w:t>Vážená paní ministryně</w:t>
      </w:r>
      <w:r w:rsidR="008314C4">
        <w:rPr>
          <w:i/>
        </w:rPr>
        <w:t>/</w:t>
      </w:r>
      <w:r w:rsidRPr="008314C4">
        <w:rPr>
          <w:i/>
        </w:rPr>
        <w:t>,</w:t>
      </w:r>
    </w:p>
    <w:p w:rsidR="00E63713" w:rsidRPr="008A5704" w:rsidRDefault="00EA64DB" w:rsidP="008A5704">
      <w:pPr>
        <w:pStyle w:val="xmsonormal0"/>
        <w:spacing w:after="120" w:line="252" w:lineRule="auto"/>
        <w:jc w:val="both"/>
        <w:rPr>
          <w:rFonts w:ascii="Arial" w:hAnsi="Arial" w:cs="Arial"/>
        </w:rPr>
      </w:pPr>
      <w:r w:rsidRPr="00EA64DB">
        <w:rPr>
          <w:rFonts w:ascii="Arial" w:hAnsi="Arial" w:cs="Arial"/>
          <w:bCs/>
          <w:color w:val="000000"/>
        </w:rPr>
        <w:t xml:space="preserve">Zastupitelstvo Olomouckého kraje </w:t>
      </w:r>
      <w:r>
        <w:rPr>
          <w:rFonts w:ascii="Arial" w:hAnsi="Arial" w:cs="Arial"/>
          <w:bCs/>
          <w:color w:val="000000"/>
        </w:rPr>
        <w:t>na zasedání dne 21. 12. 2020 vyjá</w:t>
      </w:r>
      <w:r w:rsidRPr="00EA64DB">
        <w:rPr>
          <w:rFonts w:ascii="Arial" w:hAnsi="Arial" w:cs="Arial"/>
          <w:bCs/>
          <w:color w:val="000000"/>
        </w:rPr>
        <w:t>dř</w:t>
      </w:r>
      <w:r>
        <w:rPr>
          <w:rFonts w:ascii="Arial" w:hAnsi="Arial" w:cs="Arial"/>
          <w:bCs/>
          <w:color w:val="000000"/>
        </w:rPr>
        <w:t>ilo</w:t>
      </w:r>
      <w:r w:rsidRPr="00EA64DB">
        <w:rPr>
          <w:rFonts w:ascii="Arial" w:hAnsi="Arial" w:cs="Arial"/>
          <w:bCs/>
          <w:color w:val="000000"/>
        </w:rPr>
        <w:t xml:space="preserve"> nesouhlas Olomouckého kraje s územní ochranou a s následnou realizací průplavního spojení Dunaj – Odra – Labe na </w:t>
      </w:r>
      <w:r w:rsidR="00955D0B">
        <w:rPr>
          <w:rFonts w:ascii="Arial" w:hAnsi="Arial" w:cs="Arial"/>
          <w:bCs/>
          <w:color w:val="000000"/>
        </w:rPr>
        <w:t>jeho</w:t>
      </w:r>
      <w:r w:rsidRPr="00EA64DB">
        <w:rPr>
          <w:rFonts w:ascii="Arial" w:hAnsi="Arial" w:cs="Arial"/>
          <w:bCs/>
          <w:color w:val="000000"/>
        </w:rPr>
        <w:t xml:space="preserve"> území</w:t>
      </w:r>
      <w:r w:rsidR="008A5704">
        <w:rPr>
          <w:rFonts w:ascii="Arial" w:hAnsi="Arial" w:cs="Arial"/>
          <w:bCs/>
          <w:color w:val="000000"/>
        </w:rPr>
        <w:t xml:space="preserve">, a </w:t>
      </w:r>
      <w:r w:rsidR="008A5704" w:rsidRPr="008A5704">
        <w:rPr>
          <w:rFonts w:ascii="Arial" w:hAnsi="Arial" w:cs="Arial"/>
          <w:bCs/>
          <w:color w:val="000000"/>
        </w:rPr>
        <w:t xml:space="preserve">to </w:t>
      </w:r>
      <w:r w:rsidR="00E63713" w:rsidRPr="008A5704">
        <w:rPr>
          <w:rFonts w:ascii="Arial" w:hAnsi="Arial" w:cs="Arial"/>
        </w:rPr>
        <w:t>z následujících důvodů:</w:t>
      </w:r>
    </w:p>
    <w:p w:rsidR="003D49E5" w:rsidRDefault="003D49E5" w:rsidP="003D49E5">
      <w:pPr>
        <w:spacing w:before="120"/>
        <w:jc w:val="both"/>
      </w:pPr>
      <w:r>
        <w:t>Olomoucký kraj je řešením průplavního spojení D</w:t>
      </w:r>
      <w:r w:rsidR="001C26D2">
        <w:t>-</w:t>
      </w:r>
      <w:r w:rsidR="00D70AAF">
        <w:t>O</w:t>
      </w:r>
      <w:r w:rsidR="001C26D2">
        <w:t>-</w:t>
      </w:r>
      <w:r w:rsidR="00D70AAF">
        <w:t>L</w:t>
      </w:r>
      <w:r>
        <w:t xml:space="preserve"> zasažen nejvíce ze všech krajů České republiky, protože jeho územím procházejí všechny tři větve Dunajská, Oderská i Labská.</w:t>
      </w:r>
    </w:p>
    <w:p w:rsidR="00EE50FC" w:rsidRDefault="00157556" w:rsidP="00D70AAF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 w:rsidRPr="00157556">
        <w:rPr>
          <w:rFonts w:ascii="Arial" w:hAnsi="Arial" w:cs="Arial"/>
        </w:rPr>
        <w:t>Olomoucký kraj dlouhodobě odmítá Labskou větev</w:t>
      </w:r>
      <w:r w:rsidR="00D70AAF">
        <w:rPr>
          <w:rFonts w:ascii="Arial" w:hAnsi="Arial" w:cs="Arial"/>
        </w:rPr>
        <w:t xml:space="preserve"> -</w:t>
      </w:r>
      <w:r w:rsidRPr="00157556">
        <w:rPr>
          <w:rFonts w:ascii="Arial" w:hAnsi="Arial" w:cs="Arial"/>
        </w:rPr>
        <w:t xml:space="preserve"> usnesením Rady Olomouckého kraje ze dne 7. 8. 2008 ve stanovisku k návrhu Politiky územního rozvoje ČR </w:t>
      </w:r>
      <w:r w:rsidR="00955D0B">
        <w:rPr>
          <w:rFonts w:ascii="Arial" w:hAnsi="Arial" w:cs="Arial"/>
        </w:rPr>
        <w:t>(dále jen PÚR)</w:t>
      </w:r>
      <w:r w:rsidRPr="00157556">
        <w:rPr>
          <w:rFonts w:ascii="Arial" w:hAnsi="Arial" w:cs="Arial"/>
        </w:rPr>
        <w:t xml:space="preserve"> vyslovil požadavek „vypustit z územní ochrany Labskou větev průplavního spojení Dunaj – Odra – Labe“. Tento požadavek Rada Olomouckého kraje znovu potvrdila usnesením ze dne 24. 7. 2014 ke stanovisku k návrhu Aktualizace č. 1 P</w:t>
      </w:r>
      <w:r w:rsidR="00955D0B">
        <w:rPr>
          <w:rFonts w:ascii="Arial" w:hAnsi="Arial" w:cs="Arial"/>
        </w:rPr>
        <w:t>ÚR</w:t>
      </w:r>
      <w:r w:rsidRPr="00157556">
        <w:rPr>
          <w:rFonts w:ascii="Arial" w:hAnsi="Arial" w:cs="Arial"/>
        </w:rPr>
        <w:t xml:space="preserve">, a to z důvodů problematické terénní konfigurace, velmi vážných střetů se zájmy ochrany přírody a krajiny (CHKO Litovelské Pomoraví, NATURA 2000) a z důvodu omezování rozvojových záměrů obcí a měst. </w:t>
      </w:r>
    </w:p>
    <w:p w:rsidR="0053135D" w:rsidRDefault="0053135D" w:rsidP="00D70AAF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Zejména Labská větev by mohla narušit relativně přirozené ekosystémy. Musela by vyřešit i otázku překonání velkého výškového rozdílu ve vazbě na Pardubický kraj.</w:t>
      </w:r>
    </w:p>
    <w:p w:rsidR="002043ED" w:rsidRDefault="002043ED" w:rsidP="00DA45FB">
      <w:pPr>
        <w:spacing w:before="120"/>
        <w:jc w:val="both"/>
      </w:pPr>
      <w:r>
        <w:t>Oderská v</w:t>
      </w:r>
      <w:r w:rsidR="003D49E5">
        <w:t>ě</w:t>
      </w:r>
      <w:r>
        <w:t>tev prochází úzkým územím Moravské brány, kterým musí projít všechny významné stavby dopravní a technické infrastruktury (dálnice D1, budoucí vysokorychlostní trať</w:t>
      </w:r>
      <w:r w:rsidR="003D49E5">
        <w:t>, celostátní železniční trať č. 270 Česká Třebová – Olomouc</w:t>
      </w:r>
      <w:r w:rsidR="008314C4">
        <w:t xml:space="preserve"> –</w:t>
      </w:r>
      <w:r w:rsidR="003D49E5">
        <w:t xml:space="preserve"> Přerov – Bohumín, VTL plynovod „Moravia“ a řada dalších)</w:t>
      </w:r>
      <w:r w:rsidR="00D70AAF">
        <w:t>, se kterými se navrhované pr</w:t>
      </w:r>
      <w:bookmarkStart w:id="0" w:name="_GoBack"/>
      <w:bookmarkEnd w:id="0"/>
      <w:r w:rsidR="00D70AAF">
        <w:t>ůplavní spojení mnohokrát kříží, čímž ohrožuje provoz stávajících sítí dopravní a technické infrastruktury i komplikuje realizaci budoucích</w:t>
      </w:r>
      <w:r w:rsidR="00F0220A">
        <w:t xml:space="preserve"> staveb</w:t>
      </w:r>
      <w:r w:rsidR="003D49E5">
        <w:t>.</w:t>
      </w:r>
      <w:r w:rsidR="00B538AB">
        <w:t xml:space="preserve"> </w:t>
      </w:r>
    </w:p>
    <w:p w:rsidR="006B52EE" w:rsidRPr="00C05DAE" w:rsidRDefault="006B52EE" w:rsidP="006B52EE">
      <w:pPr>
        <w:spacing w:before="120"/>
        <w:jc w:val="both"/>
        <w:rPr>
          <w:rFonts w:cs="Arial"/>
          <w:color w:val="000000"/>
        </w:rPr>
      </w:pPr>
      <w:r>
        <w:t xml:space="preserve">Všechny tři větve mohou ohrozit podzemní vody včetně zdrojů hromadného zásobování pitnou vodou. </w:t>
      </w:r>
      <w:r>
        <w:rPr>
          <w:rFonts w:cs="Arial"/>
          <w:color w:val="000000"/>
        </w:rPr>
        <w:t>Realizace D-O-L</w:t>
      </w:r>
      <w:r w:rsidRPr="00C05DAE">
        <w:rPr>
          <w:rFonts w:cs="Arial"/>
          <w:color w:val="000000"/>
        </w:rPr>
        <w:t xml:space="preserve"> by mohla negativně ovlivnit množství a jakost vod </w:t>
      </w:r>
      <w:r>
        <w:rPr>
          <w:rFonts w:cs="Arial"/>
          <w:color w:val="000000"/>
        </w:rPr>
        <w:t xml:space="preserve">zejména </w:t>
      </w:r>
      <w:r w:rsidRPr="00C05DAE">
        <w:rPr>
          <w:rFonts w:cs="Arial"/>
          <w:color w:val="000000"/>
        </w:rPr>
        <w:t>v území CHOPAV Kvartér řeky Moravy i v jednotlivých jímacích lokalitách v okolí trasy.</w:t>
      </w:r>
    </w:p>
    <w:p w:rsidR="00D70AAF" w:rsidRDefault="00E162A4" w:rsidP="00DA45FB">
      <w:pPr>
        <w:spacing w:before="120"/>
        <w:jc w:val="both"/>
      </w:pPr>
      <w:r>
        <w:t>Z</w:t>
      </w:r>
      <w:r w:rsidR="002A35D9">
        <w:t>e všech</w:t>
      </w:r>
      <w:r>
        <w:t> výše uvedených důvodů považuje Olomoucký kraj situování průplavního spojení D</w:t>
      </w:r>
      <w:r w:rsidR="001C26D2">
        <w:t>-</w:t>
      </w:r>
      <w:r>
        <w:t>O</w:t>
      </w:r>
      <w:r w:rsidR="001C26D2">
        <w:t>-</w:t>
      </w:r>
      <w:r>
        <w:t xml:space="preserve">L na </w:t>
      </w:r>
      <w:r w:rsidR="005067DE">
        <w:t>jeho</w:t>
      </w:r>
      <w:r>
        <w:t xml:space="preserve"> území za zcela nevhodné a nesouhlasí s dalším postupem přípravy realizace jeho stavby.</w:t>
      </w:r>
    </w:p>
    <w:p w:rsidR="00B73474" w:rsidRDefault="00B73474" w:rsidP="00DA45FB">
      <w:pPr>
        <w:spacing w:before="120"/>
        <w:jc w:val="both"/>
      </w:pPr>
    </w:p>
    <w:p w:rsidR="00B73474" w:rsidRDefault="00B73474" w:rsidP="00DA45FB">
      <w:pPr>
        <w:spacing w:before="120"/>
        <w:jc w:val="both"/>
      </w:pPr>
    </w:p>
    <w:p w:rsidR="00B73474" w:rsidRDefault="00B73474" w:rsidP="00DA45FB">
      <w:pPr>
        <w:spacing w:before="120"/>
        <w:jc w:val="both"/>
      </w:pPr>
      <w:r>
        <w:t>S</w:t>
      </w:r>
      <w:r w:rsidR="00955D0B">
        <w:t> </w:t>
      </w:r>
      <w:r>
        <w:t>pozdravem</w:t>
      </w:r>
    </w:p>
    <w:p w:rsidR="00955D0B" w:rsidRDefault="00955D0B" w:rsidP="00DA45FB">
      <w:pPr>
        <w:spacing w:before="120"/>
        <w:jc w:val="both"/>
      </w:pPr>
    </w:p>
    <w:p w:rsidR="00955D0B" w:rsidRDefault="00955D0B" w:rsidP="00DA45FB">
      <w:pPr>
        <w:spacing w:before="120"/>
        <w:jc w:val="both"/>
      </w:pPr>
    </w:p>
    <w:p w:rsidR="00955D0B" w:rsidRDefault="00955D0B" w:rsidP="00DA45FB">
      <w:pPr>
        <w:spacing w:before="120"/>
        <w:jc w:val="both"/>
      </w:pPr>
      <w:r>
        <w:t xml:space="preserve">                                                              Ing. Josef Suchánek </w:t>
      </w:r>
    </w:p>
    <w:sectPr w:rsidR="00955D0B" w:rsidSect="008632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BC" w:rsidRDefault="006776BC" w:rsidP="00FE2E5F">
      <w:r>
        <w:separator/>
      </w:r>
    </w:p>
  </w:endnote>
  <w:endnote w:type="continuationSeparator" w:id="0">
    <w:p w:rsidR="006776BC" w:rsidRDefault="006776BC" w:rsidP="00FE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CE" w:rsidRPr="00B4271E" w:rsidRDefault="00B10734" w:rsidP="005B34CE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5B34CE" w:rsidRPr="00B4271E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21</w:t>
    </w:r>
    <w:r w:rsidR="00BA7ED5" w:rsidRPr="00B4271E">
      <w:rPr>
        <w:rFonts w:cs="Arial"/>
        <w:i/>
        <w:sz w:val="20"/>
        <w:szCs w:val="20"/>
      </w:rPr>
      <w:t>. 1</w:t>
    </w:r>
    <w:r>
      <w:rPr>
        <w:rFonts w:cs="Arial"/>
        <w:i/>
        <w:sz w:val="20"/>
        <w:szCs w:val="20"/>
      </w:rPr>
      <w:t>2</w:t>
    </w:r>
    <w:r w:rsidR="00BA7ED5" w:rsidRPr="00B4271E">
      <w:rPr>
        <w:rFonts w:cs="Arial"/>
        <w:i/>
        <w:sz w:val="20"/>
        <w:szCs w:val="20"/>
      </w:rPr>
      <w:t xml:space="preserve">. </w:t>
    </w:r>
    <w:proofErr w:type="gramStart"/>
    <w:r w:rsidR="005B34CE" w:rsidRPr="00B4271E">
      <w:rPr>
        <w:rFonts w:cs="Arial"/>
        <w:i/>
        <w:sz w:val="20"/>
        <w:szCs w:val="20"/>
      </w:rPr>
      <w:t>20</w:t>
    </w:r>
    <w:r w:rsidR="00510651" w:rsidRPr="00B4271E">
      <w:rPr>
        <w:rFonts w:cs="Arial"/>
        <w:i/>
        <w:sz w:val="20"/>
        <w:szCs w:val="20"/>
      </w:rPr>
      <w:t>20</w:t>
    </w:r>
    <w:r w:rsidR="005B34CE" w:rsidRPr="00B4271E">
      <w:rPr>
        <w:rFonts w:cs="Arial"/>
        <w:i/>
        <w:sz w:val="20"/>
        <w:szCs w:val="20"/>
      </w:rPr>
      <w:t xml:space="preserve">        </w:t>
    </w:r>
    <w:r w:rsidR="00510651" w:rsidRPr="00B4271E">
      <w:rPr>
        <w:rFonts w:cs="Arial"/>
        <w:i/>
        <w:sz w:val="20"/>
        <w:szCs w:val="20"/>
      </w:rPr>
      <w:t xml:space="preserve"> </w:t>
    </w:r>
    <w:r w:rsidR="005B34CE" w:rsidRPr="00B4271E">
      <w:rPr>
        <w:rFonts w:cs="Arial"/>
        <w:i/>
        <w:sz w:val="20"/>
        <w:szCs w:val="20"/>
      </w:rPr>
      <w:t xml:space="preserve">                                               Strana</w:t>
    </w:r>
    <w:proofErr w:type="gramEnd"/>
    <w:r w:rsidR="005B34CE" w:rsidRPr="00B4271E">
      <w:rPr>
        <w:rFonts w:cs="Arial"/>
        <w:i/>
        <w:sz w:val="20"/>
        <w:szCs w:val="20"/>
      </w:rPr>
      <w:t xml:space="preserve"> </w:t>
    </w:r>
    <w:r w:rsidR="005B34CE" w:rsidRPr="00B4271E">
      <w:rPr>
        <w:rFonts w:cs="Arial"/>
        <w:i/>
        <w:sz w:val="20"/>
        <w:szCs w:val="20"/>
      </w:rPr>
      <w:fldChar w:fldCharType="begin"/>
    </w:r>
    <w:r w:rsidR="005B34CE" w:rsidRPr="00B4271E">
      <w:rPr>
        <w:rFonts w:cs="Arial"/>
        <w:i/>
        <w:sz w:val="20"/>
        <w:szCs w:val="20"/>
      </w:rPr>
      <w:instrText xml:space="preserve"> PAGE </w:instrText>
    </w:r>
    <w:r w:rsidR="005B34CE" w:rsidRPr="00B4271E">
      <w:rPr>
        <w:rFonts w:cs="Arial"/>
        <w:i/>
        <w:sz w:val="20"/>
        <w:szCs w:val="20"/>
      </w:rPr>
      <w:fldChar w:fldCharType="separate"/>
    </w:r>
    <w:r>
      <w:rPr>
        <w:rFonts w:cs="Arial"/>
        <w:i/>
        <w:noProof/>
        <w:sz w:val="20"/>
        <w:szCs w:val="20"/>
      </w:rPr>
      <w:t>2</w:t>
    </w:r>
    <w:r w:rsidR="005B34CE" w:rsidRPr="00B4271E">
      <w:rPr>
        <w:rFonts w:cs="Arial"/>
        <w:i/>
        <w:sz w:val="20"/>
        <w:szCs w:val="20"/>
      </w:rPr>
      <w:fldChar w:fldCharType="end"/>
    </w:r>
    <w:r w:rsidR="005B34CE" w:rsidRPr="00B4271E">
      <w:rPr>
        <w:rFonts w:cs="Arial"/>
        <w:i/>
        <w:sz w:val="20"/>
        <w:szCs w:val="20"/>
      </w:rPr>
      <w:t xml:space="preserve"> (celkem </w:t>
    </w:r>
    <w:r w:rsidR="00DA45FB" w:rsidRPr="00B4271E">
      <w:rPr>
        <w:rFonts w:cs="Arial"/>
        <w:i/>
        <w:sz w:val="20"/>
        <w:szCs w:val="20"/>
      </w:rPr>
      <w:t>2</w:t>
    </w:r>
    <w:r w:rsidR="005B34CE" w:rsidRPr="00B4271E">
      <w:rPr>
        <w:rFonts w:cs="Arial"/>
        <w:i/>
        <w:sz w:val="20"/>
        <w:szCs w:val="20"/>
      </w:rPr>
      <w:t>)</w:t>
    </w:r>
  </w:p>
  <w:p w:rsidR="00B4271E" w:rsidRPr="00B4271E" w:rsidRDefault="00B10734" w:rsidP="00B4271E">
    <w:pPr>
      <w:pStyle w:val="xmsonormal"/>
      <w:spacing w:line="252" w:lineRule="auto"/>
      <w:jc w:val="both"/>
      <w:rPr>
        <w:rFonts w:ascii="Arial" w:hAnsi="Arial" w:cs="Arial"/>
        <w:bCs/>
        <w:i/>
        <w:color w:val="000000"/>
        <w:sz w:val="20"/>
        <w:szCs w:val="20"/>
      </w:rPr>
    </w:pPr>
    <w:r>
      <w:rPr>
        <w:rFonts w:ascii="Arial" w:hAnsi="Arial" w:cs="Arial"/>
        <w:i/>
        <w:sz w:val="20"/>
        <w:szCs w:val="20"/>
      </w:rPr>
      <w:t>58</w:t>
    </w:r>
    <w:r w:rsidR="00C34C21">
      <w:rPr>
        <w:rFonts w:ascii="Arial" w:hAnsi="Arial" w:cs="Arial"/>
        <w:i/>
        <w:sz w:val="20"/>
        <w:szCs w:val="20"/>
      </w:rPr>
      <w:t>.</w:t>
    </w:r>
    <w:r w:rsidR="005B34CE" w:rsidRPr="00B4271E">
      <w:rPr>
        <w:rFonts w:ascii="Arial" w:hAnsi="Arial" w:cs="Arial"/>
        <w:i/>
        <w:sz w:val="20"/>
        <w:szCs w:val="20"/>
      </w:rPr>
      <w:t xml:space="preserve"> – </w:t>
    </w:r>
    <w:r w:rsidR="001C26D2" w:rsidRPr="00B4271E">
      <w:rPr>
        <w:rFonts w:ascii="Arial" w:hAnsi="Arial" w:cs="Arial"/>
        <w:i/>
        <w:sz w:val="20"/>
        <w:szCs w:val="20"/>
      </w:rPr>
      <w:t>N</w:t>
    </w:r>
    <w:r w:rsidR="00E014E8" w:rsidRPr="00B4271E">
      <w:rPr>
        <w:rFonts w:ascii="Arial" w:hAnsi="Arial" w:cs="Arial"/>
        <w:bCs/>
        <w:i/>
        <w:color w:val="000000"/>
        <w:sz w:val="20"/>
        <w:szCs w:val="20"/>
      </w:rPr>
      <w:t>esouhlas Olomouckého kraje s územní ochranou a s následnou realizací průplavního spojení Dunaj – Odra – Labe na jeho území</w:t>
    </w:r>
  </w:p>
  <w:p w:rsidR="00F009E3" w:rsidRPr="00B4271E" w:rsidRDefault="00F009E3" w:rsidP="00E014E8">
    <w:pPr>
      <w:pStyle w:val="xmsonormal"/>
      <w:spacing w:after="160" w:line="252" w:lineRule="auto"/>
      <w:jc w:val="both"/>
      <w:rPr>
        <w:rFonts w:ascii="Arial" w:hAnsi="Arial" w:cs="Arial"/>
        <w:bCs/>
        <w:i/>
        <w:sz w:val="20"/>
        <w:szCs w:val="20"/>
      </w:rPr>
    </w:pPr>
    <w:r w:rsidRPr="00B4271E">
      <w:rPr>
        <w:rFonts w:ascii="Arial" w:hAnsi="Arial" w:cs="Arial"/>
        <w:bCs/>
        <w:i/>
        <w:sz w:val="20"/>
        <w:szCs w:val="20"/>
      </w:rPr>
      <w:t xml:space="preserve">Příloha č. </w:t>
    </w:r>
    <w:r w:rsidR="00B4271E" w:rsidRPr="00B4271E">
      <w:rPr>
        <w:rFonts w:ascii="Arial" w:hAnsi="Arial" w:cs="Arial"/>
        <w:bCs/>
        <w:i/>
        <w:sz w:val="20"/>
        <w:szCs w:val="20"/>
      </w:rPr>
      <w:t>1</w:t>
    </w:r>
    <w:r w:rsidRPr="00B4271E">
      <w:rPr>
        <w:rFonts w:ascii="Arial" w:hAnsi="Arial" w:cs="Arial"/>
        <w:bCs/>
        <w:i/>
        <w:sz w:val="20"/>
        <w:szCs w:val="20"/>
      </w:rPr>
      <w:t xml:space="preserve"> </w:t>
    </w:r>
    <w:r w:rsidR="00B4271E" w:rsidRPr="00B4271E">
      <w:rPr>
        <w:rFonts w:ascii="Arial" w:hAnsi="Arial" w:cs="Arial"/>
        <w:bCs/>
        <w:i/>
        <w:sz w:val="20"/>
        <w:szCs w:val="20"/>
      </w:rPr>
      <w:t>–</w:t>
    </w:r>
    <w:r w:rsidRPr="00B4271E">
      <w:rPr>
        <w:rFonts w:ascii="Arial" w:hAnsi="Arial" w:cs="Arial"/>
        <w:bCs/>
        <w:i/>
        <w:sz w:val="20"/>
        <w:szCs w:val="20"/>
      </w:rPr>
      <w:t xml:space="preserve"> </w:t>
    </w:r>
    <w:r w:rsidR="00B4271E" w:rsidRPr="00B4271E">
      <w:rPr>
        <w:rFonts w:ascii="Arial" w:hAnsi="Arial" w:cs="Arial"/>
        <w:bCs/>
        <w:i/>
        <w:sz w:val="20"/>
        <w:szCs w:val="20"/>
      </w:rPr>
      <w:t>Dopis – deklaratorní sdělení ministru dopravy</w:t>
    </w:r>
    <w:r w:rsidR="00E14CF2">
      <w:rPr>
        <w:rFonts w:ascii="Arial" w:hAnsi="Arial" w:cs="Arial"/>
        <w:bCs/>
        <w:i/>
        <w:sz w:val="20"/>
        <w:szCs w:val="20"/>
      </w:rPr>
      <w:t xml:space="preserve"> a ministryni pro místní rozvoj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BC" w:rsidRDefault="006776BC" w:rsidP="00FE2E5F">
      <w:r>
        <w:separator/>
      </w:r>
    </w:p>
  </w:footnote>
  <w:footnote w:type="continuationSeparator" w:id="0">
    <w:p w:rsidR="006776BC" w:rsidRDefault="006776BC" w:rsidP="00FE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1136"/>
    <w:multiLevelType w:val="hybridMultilevel"/>
    <w:tmpl w:val="40A6A7C8"/>
    <w:lvl w:ilvl="0" w:tplc="09569F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7">
      <w:start w:val="1"/>
      <w:numFmt w:val="lowerLetter"/>
      <w:lvlText w:val="%5)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224150"/>
    <w:multiLevelType w:val="hybridMultilevel"/>
    <w:tmpl w:val="4D9483B8"/>
    <w:lvl w:ilvl="0" w:tplc="E71A9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6604"/>
    <w:multiLevelType w:val="hybridMultilevel"/>
    <w:tmpl w:val="501CA48E"/>
    <w:lvl w:ilvl="0" w:tplc="79227F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7071"/>
    <w:multiLevelType w:val="hybridMultilevel"/>
    <w:tmpl w:val="71A06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072A5"/>
    <w:multiLevelType w:val="hybridMultilevel"/>
    <w:tmpl w:val="51EAFE70"/>
    <w:lvl w:ilvl="0" w:tplc="FD2ACE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F7801F6"/>
    <w:multiLevelType w:val="hybridMultilevel"/>
    <w:tmpl w:val="861679CE"/>
    <w:lvl w:ilvl="0" w:tplc="6A48B66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9C53E5"/>
    <w:multiLevelType w:val="hybridMultilevel"/>
    <w:tmpl w:val="EBC0C90A"/>
    <w:lvl w:ilvl="0" w:tplc="66EE1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13A91"/>
    <w:multiLevelType w:val="hybridMultilevel"/>
    <w:tmpl w:val="0978A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82AAD"/>
    <w:multiLevelType w:val="hybridMultilevel"/>
    <w:tmpl w:val="D772E326"/>
    <w:lvl w:ilvl="0" w:tplc="36F8428E">
      <w:start w:val="5"/>
      <w:numFmt w:val="lowerLetter"/>
      <w:lvlText w:val="%1)"/>
      <w:lvlJc w:val="left"/>
      <w:pPr>
        <w:ind w:left="107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187308A"/>
    <w:multiLevelType w:val="hybridMultilevel"/>
    <w:tmpl w:val="5FEC5ADC"/>
    <w:lvl w:ilvl="0" w:tplc="89E6D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43463"/>
    <w:multiLevelType w:val="hybridMultilevel"/>
    <w:tmpl w:val="CCA0C93C"/>
    <w:lvl w:ilvl="0" w:tplc="6AFA8F6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2" w15:restartNumberingAfterBreak="0">
    <w:nsid w:val="6A505764"/>
    <w:multiLevelType w:val="hybridMultilevel"/>
    <w:tmpl w:val="CE008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3150E"/>
    <w:multiLevelType w:val="multilevel"/>
    <w:tmpl w:val="F4C01F6E"/>
    <w:lvl w:ilvl="0">
      <w:start w:val="1"/>
      <w:numFmt w:val="decimal"/>
      <w:pStyle w:val="TXT-viceurovci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62"/>
        </w:tabs>
        <w:ind w:left="3062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3175"/>
        </w:tabs>
        <w:ind w:left="3175" w:hanging="227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4"/>
        </w:tabs>
        <w:ind w:left="4774" w:hanging="1440"/>
      </w:pPr>
      <w:rPr>
        <w:rFonts w:hint="default"/>
      </w:rPr>
    </w:lvl>
  </w:abstractNum>
  <w:abstractNum w:abstractNumId="14" w15:restartNumberingAfterBreak="0">
    <w:nsid w:val="6E2C5358"/>
    <w:multiLevelType w:val="hybridMultilevel"/>
    <w:tmpl w:val="C9844486"/>
    <w:lvl w:ilvl="0" w:tplc="767847FE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18E1507"/>
    <w:multiLevelType w:val="hybridMultilevel"/>
    <w:tmpl w:val="145C5566"/>
    <w:lvl w:ilvl="0" w:tplc="ACBAECCE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90E89"/>
    <w:multiLevelType w:val="hybridMultilevel"/>
    <w:tmpl w:val="FA8EB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5"/>
  </w:num>
  <w:num w:numId="7">
    <w:abstractNumId w:val="9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  <w:num w:numId="14">
    <w:abstractNumId w:val="0"/>
  </w:num>
  <w:num w:numId="15">
    <w:abstractNumId w:val="17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A7A"/>
    <w:rsid w:val="00004E6A"/>
    <w:rsid w:val="00007AFE"/>
    <w:rsid w:val="00015571"/>
    <w:rsid w:val="000163C3"/>
    <w:rsid w:val="0002509D"/>
    <w:rsid w:val="00051F87"/>
    <w:rsid w:val="00054EBA"/>
    <w:rsid w:val="00055C48"/>
    <w:rsid w:val="00062276"/>
    <w:rsid w:val="00072F70"/>
    <w:rsid w:val="00093ED7"/>
    <w:rsid w:val="000A381D"/>
    <w:rsid w:val="000A6476"/>
    <w:rsid w:val="000A70AE"/>
    <w:rsid w:val="000D0425"/>
    <w:rsid w:val="000D31A4"/>
    <w:rsid w:val="000D3F45"/>
    <w:rsid w:val="000E7014"/>
    <w:rsid w:val="000F1C53"/>
    <w:rsid w:val="000F1CDB"/>
    <w:rsid w:val="00130072"/>
    <w:rsid w:val="00130EE0"/>
    <w:rsid w:val="00132CE0"/>
    <w:rsid w:val="0014057C"/>
    <w:rsid w:val="001415A7"/>
    <w:rsid w:val="00141D3E"/>
    <w:rsid w:val="0015163B"/>
    <w:rsid w:val="00157556"/>
    <w:rsid w:val="00165588"/>
    <w:rsid w:val="001864AF"/>
    <w:rsid w:val="001B171A"/>
    <w:rsid w:val="001B1F36"/>
    <w:rsid w:val="001C26D2"/>
    <w:rsid w:val="001D1111"/>
    <w:rsid w:val="001D5663"/>
    <w:rsid w:val="001E5838"/>
    <w:rsid w:val="001F2925"/>
    <w:rsid w:val="002043ED"/>
    <w:rsid w:val="002044F0"/>
    <w:rsid w:val="0022645D"/>
    <w:rsid w:val="0023163B"/>
    <w:rsid w:val="00232290"/>
    <w:rsid w:val="00250543"/>
    <w:rsid w:val="0026406B"/>
    <w:rsid w:val="002A35D9"/>
    <w:rsid w:val="002A6E68"/>
    <w:rsid w:val="002D351C"/>
    <w:rsid w:val="002F723C"/>
    <w:rsid w:val="00315687"/>
    <w:rsid w:val="00327D0F"/>
    <w:rsid w:val="003308C3"/>
    <w:rsid w:val="00373D3A"/>
    <w:rsid w:val="003837E9"/>
    <w:rsid w:val="00392D5F"/>
    <w:rsid w:val="0039610C"/>
    <w:rsid w:val="003B4264"/>
    <w:rsid w:val="003B4294"/>
    <w:rsid w:val="003D49E5"/>
    <w:rsid w:val="003F6362"/>
    <w:rsid w:val="004163F0"/>
    <w:rsid w:val="00426E16"/>
    <w:rsid w:val="004349B8"/>
    <w:rsid w:val="004354DB"/>
    <w:rsid w:val="004517E9"/>
    <w:rsid w:val="004617D6"/>
    <w:rsid w:val="00470401"/>
    <w:rsid w:val="00476367"/>
    <w:rsid w:val="0048734A"/>
    <w:rsid w:val="00490FC3"/>
    <w:rsid w:val="004922DB"/>
    <w:rsid w:val="00495518"/>
    <w:rsid w:val="004A0991"/>
    <w:rsid w:val="004B021D"/>
    <w:rsid w:val="004B1767"/>
    <w:rsid w:val="004B733D"/>
    <w:rsid w:val="004D17AA"/>
    <w:rsid w:val="004D1A2B"/>
    <w:rsid w:val="004F737A"/>
    <w:rsid w:val="00500923"/>
    <w:rsid w:val="005067DE"/>
    <w:rsid w:val="00510651"/>
    <w:rsid w:val="005123A9"/>
    <w:rsid w:val="005132D3"/>
    <w:rsid w:val="0051623B"/>
    <w:rsid w:val="005301A9"/>
    <w:rsid w:val="0053135D"/>
    <w:rsid w:val="00531F43"/>
    <w:rsid w:val="00553525"/>
    <w:rsid w:val="00553F91"/>
    <w:rsid w:val="0057225D"/>
    <w:rsid w:val="00586963"/>
    <w:rsid w:val="00590AEF"/>
    <w:rsid w:val="005A2F5B"/>
    <w:rsid w:val="005A4EA4"/>
    <w:rsid w:val="005A5C82"/>
    <w:rsid w:val="005A5DA8"/>
    <w:rsid w:val="005B2088"/>
    <w:rsid w:val="005B34CE"/>
    <w:rsid w:val="005B7D46"/>
    <w:rsid w:val="005C4612"/>
    <w:rsid w:val="005C635B"/>
    <w:rsid w:val="005D33C8"/>
    <w:rsid w:val="005D4CF1"/>
    <w:rsid w:val="00600AD1"/>
    <w:rsid w:val="006021F1"/>
    <w:rsid w:val="0061271D"/>
    <w:rsid w:val="00621483"/>
    <w:rsid w:val="00623634"/>
    <w:rsid w:val="00630862"/>
    <w:rsid w:val="00633EA4"/>
    <w:rsid w:val="006464B1"/>
    <w:rsid w:val="006706E0"/>
    <w:rsid w:val="00670D22"/>
    <w:rsid w:val="00671DE3"/>
    <w:rsid w:val="006742B2"/>
    <w:rsid w:val="006765A4"/>
    <w:rsid w:val="006776BC"/>
    <w:rsid w:val="00692711"/>
    <w:rsid w:val="006A550F"/>
    <w:rsid w:val="006B21DB"/>
    <w:rsid w:val="006B5228"/>
    <w:rsid w:val="006B52EE"/>
    <w:rsid w:val="006C0921"/>
    <w:rsid w:val="006C140B"/>
    <w:rsid w:val="006C3F85"/>
    <w:rsid w:val="006C5631"/>
    <w:rsid w:val="006C5DE1"/>
    <w:rsid w:val="006C70B5"/>
    <w:rsid w:val="006E4E96"/>
    <w:rsid w:val="006F5B06"/>
    <w:rsid w:val="007017C5"/>
    <w:rsid w:val="00702CBA"/>
    <w:rsid w:val="007122FC"/>
    <w:rsid w:val="00725DB3"/>
    <w:rsid w:val="007267C6"/>
    <w:rsid w:val="00742843"/>
    <w:rsid w:val="00747C6B"/>
    <w:rsid w:val="00751965"/>
    <w:rsid w:val="00752506"/>
    <w:rsid w:val="00755DB8"/>
    <w:rsid w:val="00757E5C"/>
    <w:rsid w:val="00760E3E"/>
    <w:rsid w:val="00761DA4"/>
    <w:rsid w:val="00777045"/>
    <w:rsid w:val="00785781"/>
    <w:rsid w:val="00786616"/>
    <w:rsid w:val="007A1EDA"/>
    <w:rsid w:val="007A61DA"/>
    <w:rsid w:val="007A702C"/>
    <w:rsid w:val="007A7C33"/>
    <w:rsid w:val="007B79EC"/>
    <w:rsid w:val="007C0422"/>
    <w:rsid w:val="007C7A41"/>
    <w:rsid w:val="007D5BAF"/>
    <w:rsid w:val="007E34DA"/>
    <w:rsid w:val="007F4922"/>
    <w:rsid w:val="008008EF"/>
    <w:rsid w:val="00804D91"/>
    <w:rsid w:val="008160AA"/>
    <w:rsid w:val="008246B2"/>
    <w:rsid w:val="008314C4"/>
    <w:rsid w:val="00861060"/>
    <w:rsid w:val="008632A4"/>
    <w:rsid w:val="0087376A"/>
    <w:rsid w:val="00876D35"/>
    <w:rsid w:val="00883DFE"/>
    <w:rsid w:val="008A5704"/>
    <w:rsid w:val="008A6B2A"/>
    <w:rsid w:val="008A6C3D"/>
    <w:rsid w:val="008B3384"/>
    <w:rsid w:val="008C2F57"/>
    <w:rsid w:val="008C7BF9"/>
    <w:rsid w:val="008F2865"/>
    <w:rsid w:val="008F73F7"/>
    <w:rsid w:val="0091422A"/>
    <w:rsid w:val="009350D8"/>
    <w:rsid w:val="0093669E"/>
    <w:rsid w:val="009445DC"/>
    <w:rsid w:val="00944920"/>
    <w:rsid w:val="00955D0B"/>
    <w:rsid w:val="009571FD"/>
    <w:rsid w:val="009646C8"/>
    <w:rsid w:val="00983E0D"/>
    <w:rsid w:val="0099130D"/>
    <w:rsid w:val="009A095D"/>
    <w:rsid w:val="009B68EA"/>
    <w:rsid w:val="009C1706"/>
    <w:rsid w:val="009C42CD"/>
    <w:rsid w:val="009D0664"/>
    <w:rsid w:val="009D3D56"/>
    <w:rsid w:val="009E49AE"/>
    <w:rsid w:val="009E530F"/>
    <w:rsid w:val="009F03EF"/>
    <w:rsid w:val="00A06063"/>
    <w:rsid w:val="00A1415A"/>
    <w:rsid w:val="00A2670B"/>
    <w:rsid w:val="00A32ABB"/>
    <w:rsid w:val="00A35D30"/>
    <w:rsid w:val="00A52AB0"/>
    <w:rsid w:val="00A53298"/>
    <w:rsid w:val="00A62462"/>
    <w:rsid w:val="00A739E4"/>
    <w:rsid w:val="00A767B9"/>
    <w:rsid w:val="00A77466"/>
    <w:rsid w:val="00A834B0"/>
    <w:rsid w:val="00A93297"/>
    <w:rsid w:val="00AA274D"/>
    <w:rsid w:val="00AA4A66"/>
    <w:rsid w:val="00AB0FAB"/>
    <w:rsid w:val="00AC36D4"/>
    <w:rsid w:val="00AC5BC9"/>
    <w:rsid w:val="00AC7428"/>
    <w:rsid w:val="00AD11CB"/>
    <w:rsid w:val="00AD33D2"/>
    <w:rsid w:val="00AD36D5"/>
    <w:rsid w:val="00AD569C"/>
    <w:rsid w:val="00AE3AE3"/>
    <w:rsid w:val="00B04864"/>
    <w:rsid w:val="00B10734"/>
    <w:rsid w:val="00B13A67"/>
    <w:rsid w:val="00B14B9E"/>
    <w:rsid w:val="00B15908"/>
    <w:rsid w:val="00B1649C"/>
    <w:rsid w:val="00B17E7F"/>
    <w:rsid w:val="00B3396C"/>
    <w:rsid w:val="00B4271E"/>
    <w:rsid w:val="00B46F8D"/>
    <w:rsid w:val="00B538AB"/>
    <w:rsid w:val="00B602AE"/>
    <w:rsid w:val="00B73474"/>
    <w:rsid w:val="00BA5CD7"/>
    <w:rsid w:val="00BA7ED5"/>
    <w:rsid w:val="00BB21E6"/>
    <w:rsid w:val="00BB67C0"/>
    <w:rsid w:val="00BC56BD"/>
    <w:rsid w:val="00BE0152"/>
    <w:rsid w:val="00BE0E26"/>
    <w:rsid w:val="00BE5224"/>
    <w:rsid w:val="00C152CD"/>
    <w:rsid w:val="00C163A4"/>
    <w:rsid w:val="00C32BBB"/>
    <w:rsid w:val="00C33437"/>
    <w:rsid w:val="00C34C21"/>
    <w:rsid w:val="00C410AB"/>
    <w:rsid w:val="00C424B0"/>
    <w:rsid w:val="00C51A87"/>
    <w:rsid w:val="00C62825"/>
    <w:rsid w:val="00C77AC7"/>
    <w:rsid w:val="00C81940"/>
    <w:rsid w:val="00C90FE2"/>
    <w:rsid w:val="00C95208"/>
    <w:rsid w:val="00C9577A"/>
    <w:rsid w:val="00CA79F0"/>
    <w:rsid w:val="00CF09C4"/>
    <w:rsid w:val="00CF25AB"/>
    <w:rsid w:val="00D02B27"/>
    <w:rsid w:val="00D207CB"/>
    <w:rsid w:val="00D22D27"/>
    <w:rsid w:val="00D230A6"/>
    <w:rsid w:val="00D24A4B"/>
    <w:rsid w:val="00D26B4E"/>
    <w:rsid w:val="00D306EE"/>
    <w:rsid w:val="00D359B7"/>
    <w:rsid w:val="00D4063E"/>
    <w:rsid w:val="00D65549"/>
    <w:rsid w:val="00D70AAF"/>
    <w:rsid w:val="00D80192"/>
    <w:rsid w:val="00D92E4D"/>
    <w:rsid w:val="00DA45FB"/>
    <w:rsid w:val="00DA497A"/>
    <w:rsid w:val="00DB607E"/>
    <w:rsid w:val="00DD5FF4"/>
    <w:rsid w:val="00DE1527"/>
    <w:rsid w:val="00DF4DC6"/>
    <w:rsid w:val="00E014E8"/>
    <w:rsid w:val="00E14CF2"/>
    <w:rsid w:val="00E162A4"/>
    <w:rsid w:val="00E21C90"/>
    <w:rsid w:val="00E222E8"/>
    <w:rsid w:val="00E4706A"/>
    <w:rsid w:val="00E61485"/>
    <w:rsid w:val="00E61E0B"/>
    <w:rsid w:val="00E63713"/>
    <w:rsid w:val="00E64D21"/>
    <w:rsid w:val="00E77FA5"/>
    <w:rsid w:val="00E8338D"/>
    <w:rsid w:val="00EA0712"/>
    <w:rsid w:val="00EA64DB"/>
    <w:rsid w:val="00EB43D1"/>
    <w:rsid w:val="00EB589D"/>
    <w:rsid w:val="00EC7B4F"/>
    <w:rsid w:val="00ED182D"/>
    <w:rsid w:val="00EE50FC"/>
    <w:rsid w:val="00EE7911"/>
    <w:rsid w:val="00EF507E"/>
    <w:rsid w:val="00EF7A4F"/>
    <w:rsid w:val="00F009E3"/>
    <w:rsid w:val="00F0220A"/>
    <w:rsid w:val="00F03191"/>
    <w:rsid w:val="00F07C01"/>
    <w:rsid w:val="00F14D98"/>
    <w:rsid w:val="00F30303"/>
    <w:rsid w:val="00F30506"/>
    <w:rsid w:val="00F551B6"/>
    <w:rsid w:val="00F7261D"/>
    <w:rsid w:val="00F81707"/>
    <w:rsid w:val="00F81999"/>
    <w:rsid w:val="00F85BB7"/>
    <w:rsid w:val="00F9753A"/>
    <w:rsid w:val="00FA44A4"/>
    <w:rsid w:val="00FB15CB"/>
    <w:rsid w:val="00FC1C3F"/>
    <w:rsid w:val="00FD17BD"/>
    <w:rsid w:val="00FD22EB"/>
    <w:rsid w:val="00FE2E5F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F2AA45"/>
  <w15:docId w15:val="{D138B446-6B24-4AAD-894D-41738071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F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2F57"/>
    <w:rPr>
      <w:color w:val="0000FF"/>
      <w:u w:val="single"/>
    </w:rPr>
  </w:style>
  <w:style w:type="paragraph" w:customStyle="1" w:styleId="xl25">
    <w:name w:val="xl25"/>
    <w:basedOn w:val="Normln"/>
    <w:rsid w:val="00553525"/>
    <w:pPr>
      <w:spacing w:before="100" w:after="100"/>
    </w:pPr>
    <w:rPr>
      <w:szCs w:val="20"/>
    </w:rPr>
  </w:style>
  <w:style w:type="paragraph" w:customStyle="1" w:styleId="Default">
    <w:name w:val="Default"/>
    <w:rsid w:val="00BB6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9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90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1590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aliases w:val=" Char Char Char Char, Char Char Char Char Char Char, Char Char Char Char Char Char Char Char Char Char, Char"/>
    <w:basedOn w:val="Normln"/>
    <w:link w:val="ZkladntextChar"/>
    <w:rsid w:val="0057225D"/>
    <w:pPr>
      <w:widowControl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aliases w:val=" Char Char Char Char Char, Char Char Char Char Char Char Char, Char Char Char Char Char Char Char Char Char Char Char, Char Char"/>
    <w:basedOn w:val="Standardnpsmoodstavce"/>
    <w:link w:val="Zkladntext"/>
    <w:rsid w:val="0057225D"/>
    <w:rPr>
      <w:rFonts w:ascii="Arial" w:eastAsia="Times New Roman" w:hAnsi="Arial" w:cs="Times New Roman"/>
      <w:bCs/>
      <w:sz w:val="24"/>
      <w:szCs w:val="20"/>
    </w:rPr>
  </w:style>
  <w:style w:type="paragraph" w:customStyle="1" w:styleId="Dopisnadpissdlen">
    <w:name w:val="Dopis nadpis sdělení"/>
    <w:basedOn w:val="Normln"/>
    <w:rsid w:val="0057225D"/>
    <w:pPr>
      <w:widowControl w:val="0"/>
      <w:spacing w:before="360" w:after="240"/>
      <w:jc w:val="both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62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2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2E5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E2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2E5F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XT-viceurovcis">
    <w:name w:val="TXT-viceurovcis"/>
    <w:basedOn w:val="Normln"/>
    <w:link w:val="TXT-viceurovcisChar"/>
    <w:qFormat/>
    <w:rsid w:val="00E64D21"/>
    <w:pPr>
      <w:numPr>
        <w:numId w:val="8"/>
      </w:numPr>
      <w:jc w:val="both"/>
    </w:pPr>
    <w:rPr>
      <w:sz w:val="22"/>
    </w:rPr>
  </w:style>
  <w:style w:type="character" w:customStyle="1" w:styleId="TXT-viceurovcisChar">
    <w:name w:val="TXT-viceurovcis Char"/>
    <w:link w:val="TXT-viceurovcis"/>
    <w:rsid w:val="00E64D21"/>
    <w:rPr>
      <w:rFonts w:ascii="Arial" w:eastAsia="Times New Roman" w:hAnsi="Arial" w:cs="Times New Roman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E64D21"/>
    <w:pPr>
      <w:widowControl w:val="0"/>
      <w:spacing w:after="120"/>
      <w:jc w:val="both"/>
    </w:pPr>
    <w:rPr>
      <w:i/>
      <w:noProof/>
    </w:rPr>
  </w:style>
  <w:style w:type="character" w:customStyle="1" w:styleId="KurzvatextChar">
    <w:name w:val="Kurzíva text Char"/>
    <w:link w:val="Kurzvatext"/>
    <w:rsid w:val="00E64D21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Styl1-a">
    <w:name w:val="Styl1 - a)"/>
    <w:basedOn w:val="Normln"/>
    <w:link w:val="Styl1-aChar"/>
    <w:qFormat/>
    <w:rsid w:val="004A0991"/>
    <w:pPr>
      <w:numPr>
        <w:numId w:val="15"/>
      </w:numPr>
      <w:overflowPunct w:val="0"/>
      <w:autoSpaceDE w:val="0"/>
      <w:autoSpaceDN w:val="0"/>
      <w:adjustRightInd w:val="0"/>
      <w:spacing w:before="120" w:after="240"/>
      <w:ind w:left="357" w:hanging="357"/>
      <w:jc w:val="both"/>
      <w:textAlignment w:val="baseline"/>
    </w:pPr>
    <w:rPr>
      <w:rFonts w:cs="Arial"/>
      <w:sz w:val="22"/>
      <w:szCs w:val="22"/>
    </w:rPr>
  </w:style>
  <w:style w:type="character" w:customStyle="1" w:styleId="Styl1-aChar">
    <w:name w:val="Styl1 - a) Char"/>
    <w:basedOn w:val="Standardnpsmoodstavce"/>
    <w:link w:val="Styl1-a"/>
    <w:rsid w:val="004A0991"/>
    <w:rPr>
      <w:rFonts w:ascii="Arial" w:eastAsia="Times New Roman" w:hAnsi="Arial" w:cs="Arial"/>
      <w:lang w:eastAsia="cs-CZ"/>
    </w:rPr>
  </w:style>
  <w:style w:type="paragraph" w:customStyle="1" w:styleId="Styl1-1">
    <w:name w:val="Styl1 - 1."/>
    <w:basedOn w:val="Normln"/>
    <w:link w:val="Styl1-1Char"/>
    <w:qFormat/>
    <w:rsid w:val="004A0991"/>
    <w:pPr>
      <w:numPr>
        <w:numId w:val="17"/>
      </w:numPr>
      <w:overflowPunct w:val="0"/>
      <w:autoSpaceDE w:val="0"/>
      <w:autoSpaceDN w:val="0"/>
      <w:adjustRightInd w:val="0"/>
      <w:spacing w:before="120" w:after="240"/>
      <w:ind w:left="357" w:hanging="357"/>
      <w:jc w:val="both"/>
      <w:textAlignment w:val="baseline"/>
    </w:pPr>
    <w:rPr>
      <w:rFonts w:cs="Arial"/>
      <w:sz w:val="22"/>
      <w:szCs w:val="22"/>
    </w:rPr>
  </w:style>
  <w:style w:type="character" w:customStyle="1" w:styleId="Styl1-1Char">
    <w:name w:val="Styl1 - 1. Char"/>
    <w:link w:val="Styl1-1"/>
    <w:rsid w:val="004A0991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75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ln"/>
    <w:uiPriority w:val="99"/>
    <w:rsid w:val="00E014E8"/>
    <w:rPr>
      <w:rFonts w:ascii="Times New Roman" w:eastAsiaTheme="minorHAnsi" w:hAnsi="Times New Roman"/>
    </w:rPr>
  </w:style>
  <w:style w:type="paragraph" w:customStyle="1" w:styleId="Hlavikaolomouckkraj">
    <w:name w:val="Hlavička olomoucký kraj"/>
    <w:basedOn w:val="Normln"/>
    <w:rsid w:val="00051F87"/>
    <w:pPr>
      <w:widowControl w:val="0"/>
      <w:jc w:val="both"/>
    </w:pPr>
    <w:rPr>
      <w:b/>
      <w:sz w:val="20"/>
      <w:szCs w:val="20"/>
    </w:rPr>
  </w:style>
  <w:style w:type="paragraph" w:customStyle="1" w:styleId="Hlavikajmno2">
    <w:name w:val="Hlavička jméno2"/>
    <w:basedOn w:val="Normln"/>
    <w:rsid w:val="00051F87"/>
    <w:pPr>
      <w:widowControl w:val="0"/>
      <w:jc w:val="both"/>
    </w:pPr>
    <w:rPr>
      <w:b/>
      <w:sz w:val="18"/>
      <w:szCs w:val="20"/>
    </w:rPr>
  </w:style>
  <w:style w:type="paragraph" w:customStyle="1" w:styleId="Hlavikafunkce2">
    <w:name w:val="Hlavička funkce2"/>
    <w:basedOn w:val="Normln"/>
    <w:rsid w:val="00051F87"/>
    <w:pPr>
      <w:widowControl w:val="0"/>
      <w:jc w:val="both"/>
    </w:pPr>
    <w:rPr>
      <w:b/>
      <w:sz w:val="18"/>
      <w:szCs w:val="20"/>
    </w:rPr>
  </w:style>
  <w:style w:type="paragraph" w:customStyle="1" w:styleId="Dopisosloven">
    <w:name w:val="Dopis oslovení"/>
    <w:basedOn w:val="Normln"/>
    <w:rsid w:val="00051F87"/>
    <w:pPr>
      <w:widowControl w:val="0"/>
      <w:spacing w:before="360" w:after="240"/>
      <w:jc w:val="both"/>
    </w:pPr>
    <w:rPr>
      <w:szCs w:val="20"/>
    </w:rPr>
  </w:style>
  <w:style w:type="paragraph" w:customStyle="1" w:styleId="Hlavikaadresa">
    <w:name w:val="Hlavička adresa"/>
    <w:basedOn w:val="Normln"/>
    <w:rsid w:val="00051F87"/>
    <w:pPr>
      <w:widowControl w:val="0"/>
      <w:jc w:val="both"/>
    </w:pPr>
    <w:rPr>
      <w:sz w:val="18"/>
      <w:szCs w:val="20"/>
    </w:rPr>
  </w:style>
  <w:style w:type="paragraph" w:customStyle="1" w:styleId="Hlavikabznak1">
    <w:name w:val="Hlavička b_znak1"/>
    <w:basedOn w:val="Normln"/>
    <w:rsid w:val="00051F87"/>
    <w:pPr>
      <w:widowControl w:val="0"/>
      <w:jc w:val="both"/>
    </w:pPr>
    <w:rPr>
      <w:sz w:val="18"/>
      <w:szCs w:val="20"/>
    </w:rPr>
  </w:style>
  <w:style w:type="paragraph" w:customStyle="1" w:styleId="Hlavikadatum">
    <w:name w:val="Hlavička datum"/>
    <w:basedOn w:val="Normln"/>
    <w:rsid w:val="00051F87"/>
    <w:pPr>
      <w:widowControl w:val="0"/>
      <w:spacing w:after="240"/>
      <w:jc w:val="both"/>
    </w:pPr>
    <w:rPr>
      <w:sz w:val="20"/>
      <w:szCs w:val="20"/>
    </w:rPr>
  </w:style>
  <w:style w:type="paragraph" w:customStyle="1" w:styleId="Hlavikaadresapjemce">
    <w:name w:val="Hlavička adresa příjemce"/>
    <w:basedOn w:val="Normln"/>
    <w:rsid w:val="00051F87"/>
    <w:pPr>
      <w:spacing w:before="20" w:after="20"/>
    </w:pPr>
    <w:rPr>
      <w:szCs w:val="20"/>
    </w:rPr>
  </w:style>
  <w:style w:type="paragraph" w:customStyle="1" w:styleId="Hlavikajnadpis">
    <w:name w:val="Hlavička č.j. nadpis"/>
    <w:basedOn w:val="Normln"/>
    <w:rsid w:val="00051F87"/>
    <w:pPr>
      <w:widowControl w:val="0"/>
      <w:spacing w:before="40" w:after="40"/>
      <w:jc w:val="both"/>
    </w:pPr>
    <w:rPr>
      <w:sz w:val="18"/>
      <w:szCs w:val="20"/>
    </w:rPr>
  </w:style>
  <w:style w:type="paragraph" w:customStyle="1" w:styleId="Hlavikapid1">
    <w:name w:val="Hlavička pid1"/>
    <w:basedOn w:val="Normln"/>
    <w:rsid w:val="00051F87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051F87"/>
    <w:pPr>
      <w:widowControl w:val="0"/>
      <w:jc w:val="right"/>
    </w:pPr>
    <w:rPr>
      <w:rFonts w:cs="Arial"/>
      <w:b/>
      <w:sz w:val="20"/>
      <w:szCs w:val="20"/>
    </w:rPr>
  </w:style>
  <w:style w:type="paragraph" w:customStyle="1" w:styleId="Hlavikakrajskad2">
    <w:name w:val="Hlavička krajský úřad2"/>
    <w:basedOn w:val="Normln"/>
    <w:rsid w:val="007A61DA"/>
    <w:pPr>
      <w:widowControl w:val="0"/>
      <w:jc w:val="both"/>
    </w:pPr>
    <w:rPr>
      <w:b/>
      <w:sz w:val="18"/>
      <w:szCs w:val="20"/>
    </w:rPr>
  </w:style>
  <w:style w:type="paragraph" w:customStyle="1" w:styleId="xmsonormal0">
    <w:name w:val="xmsonormal"/>
    <w:basedOn w:val="Normln"/>
    <w:rsid w:val="00EA64DB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198C-C824-4C2F-B22C-13C6B34A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Dudková Marta</dc:creator>
  <cp:lastModifiedBy>Dudková Marta</cp:lastModifiedBy>
  <cp:revision>3</cp:revision>
  <cp:lastPrinted>2020-11-18T11:42:00Z</cp:lastPrinted>
  <dcterms:created xsi:type="dcterms:W3CDTF">2020-12-02T11:50:00Z</dcterms:created>
  <dcterms:modified xsi:type="dcterms:W3CDTF">2020-12-02T11:53:00Z</dcterms:modified>
</cp:coreProperties>
</file>