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800147B" w14:textId="77777777" w:rsidR="00895D3E" w:rsidRDefault="00E60870" w:rsidP="00895D3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5D9E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  <w:r w:rsidR="00895D3E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742065D" w14:textId="62476525" w:rsidR="00E60870" w:rsidRPr="005B5FD0" w:rsidRDefault="00895D3E" w:rsidP="00895D3E">
      <w:pPr>
        <w:spacing w:before="240"/>
        <w:jc w:val="center"/>
        <w:rPr>
          <w:rFonts w:ascii="Arial" w:hAnsi="Arial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5FD0">
        <w:rPr>
          <w:rFonts w:ascii="Arial" w:hAnsi="Arial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DOTAČNÍ PROGRAM PRO SOCIÁLNÍ OBLAST 2021</w:t>
      </w:r>
    </w:p>
    <w:p w14:paraId="5AFADC20" w14:textId="77777777" w:rsidR="00E60870" w:rsidRPr="005B5FD0" w:rsidRDefault="00E60870" w:rsidP="00E60870">
      <w:pPr>
        <w:jc w:val="center"/>
        <w:rPr>
          <w:rFonts w:ascii="Arial" w:hAnsi="Arial" w:cs="Arial"/>
          <w:b/>
          <w:sz w:val="40"/>
          <w:szCs w:val="40"/>
        </w:rPr>
      </w:pPr>
    </w:p>
    <w:p w14:paraId="0D021750" w14:textId="33D9B872" w:rsidR="00E60870" w:rsidRPr="006D235B" w:rsidRDefault="00E60870" w:rsidP="005B5FD0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244517E7" w14:textId="77777777" w:rsidR="00E60870" w:rsidRPr="006D235B" w:rsidRDefault="00E60870" w:rsidP="00E60870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9B2C978" w14:textId="77777777" w:rsidR="00E60870" w:rsidRPr="006D235B" w:rsidRDefault="00E60870" w:rsidP="00E60870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2AE7BE30" w14:textId="77777777" w:rsidR="00E60870" w:rsidRPr="006D235B" w:rsidRDefault="00E60870" w:rsidP="00E608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1777F6C1" w14:textId="77777777" w:rsidR="00E60870" w:rsidRPr="006D235B" w:rsidRDefault="00E60870" w:rsidP="00E608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042103E" w14:textId="1A6B725D" w:rsidR="00E60870" w:rsidRPr="00895D3E" w:rsidRDefault="00E60870" w:rsidP="00E608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>Název programu</w:t>
      </w:r>
      <w:r w:rsidRPr="00895D3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533ACD" w:rsidRPr="00895D3E">
        <w:rPr>
          <w:rFonts w:ascii="Arial" w:hAnsi="Arial" w:cs="Arial"/>
          <w:b/>
          <w:bCs/>
          <w:color w:val="000000" w:themeColor="text1"/>
          <w:sz w:val="24"/>
          <w:szCs w:val="24"/>
        </w:rPr>
        <w:t>09_01</w:t>
      </w:r>
      <w:r w:rsidR="008A3656" w:rsidRPr="00895D3E">
        <w:rPr>
          <w:rFonts w:ascii="Arial" w:hAnsi="Arial" w:cs="Arial"/>
          <w:b/>
          <w:bCs/>
          <w:color w:val="000000" w:themeColor="text1"/>
          <w:sz w:val="24"/>
          <w:szCs w:val="24"/>
        </w:rPr>
        <w:t>_</w:t>
      </w:r>
      <w:r w:rsidRPr="00895D3E">
        <w:rPr>
          <w:rFonts w:ascii="Arial" w:hAnsi="Arial" w:cs="Arial"/>
          <w:b/>
          <w:bCs/>
          <w:color w:val="000000" w:themeColor="text1"/>
          <w:sz w:val="24"/>
          <w:szCs w:val="24"/>
        </w:rPr>
        <w:t>Dotační program pro sociální oblast 2021</w:t>
      </w:r>
    </w:p>
    <w:p w14:paraId="31761B54" w14:textId="77777777" w:rsidR="00E60870" w:rsidRPr="00895D3E" w:rsidRDefault="00E60870" w:rsidP="00E6087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14:paraId="1B032249" w14:textId="77777777" w:rsidR="00E60870" w:rsidRPr="006D235B" w:rsidRDefault="00E60870" w:rsidP="00E608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624709E8" w14:textId="77777777" w:rsidR="00E60870" w:rsidRPr="006D235B" w:rsidRDefault="00E60870" w:rsidP="00E60870">
      <w:pPr>
        <w:pStyle w:val="Odstavecseseznamem"/>
        <w:rPr>
          <w:rFonts w:ascii="Arial" w:hAnsi="Arial" w:cs="Arial"/>
          <w:sz w:val="24"/>
          <w:szCs w:val="24"/>
        </w:rPr>
      </w:pPr>
    </w:p>
    <w:p w14:paraId="5A53FCBF" w14:textId="6D2B8B03" w:rsidR="00E60870" w:rsidRPr="00895D3E" w:rsidRDefault="00E60870" w:rsidP="00E608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895D3E">
        <w:rPr>
          <w:rFonts w:ascii="Arial" w:hAnsi="Arial" w:cs="Arial"/>
          <w:color w:val="000000" w:themeColor="text1"/>
          <w:sz w:val="24"/>
          <w:szCs w:val="24"/>
        </w:rPr>
        <w:t>Rada Olomouckého kraje</w:t>
      </w:r>
      <w:r w:rsidR="00CA5876" w:rsidRPr="00895D3E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Pr="00895D3E">
        <w:rPr>
          <w:rFonts w:ascii="Arial" w:hAnsi="Arial" w:cs="Arial"/>
          <w:color w:val="000000" w:themeColor="text1"/>
          <w:sz w:val="24"/>
          <w:szCs w:val="24"/>
        </w:rPr>
        <w:t>Zastupitelstvo Olomouckého kraje</w:t>
      </w:r>
    </w:p>
    <w:p w14:paraId="631401B4" w14:textId="77777777" w:rsidR="00E60870" w:rsidRPr="006D235B" w:rsidRDefault="00E60870" w:rsidP="00E60870">
      <w:pPr>
        <w:pStyle w:val="Odstavecseseznamem"/>
        <w:rPr>
          <w:rFonts w:ascii="Arial" w:hAnsi="Arial" w:cs="Arial"/>
          <w:sz w:val="24"/>
          <w:szCs w:val="24"/>
        </w:rPr>
      </w:pPr>
    </w:p>
    <w:p w14:paraId="119239D3" w14:textId="77777777" w:rsidR="00E60870" w:rsidRPr="006D235B" w:rsidRDefault="00E60870" w:rsidP="00E608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1" w:name="Administrátor"/>
      <w:bookmarkEnd w:id="1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31C1088E" w14:textId="77777777" w:rsidR="00E60870" w:rsidRPr="006D235B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5571EC34" w14:textId="77777777" w:rsidR="00E60870" w:rsidRPr="006D235B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5FD0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Odbor sociálních věcí </w:t>
      </w:r>
      <w:r w:rsidRPr="005B5FD0">
        <w:rPr>
          <w:rFonts w:ascii="Arial" w:hAnsi="Arial" w:cs="Arial"/>
          <w:color w:val="000000" w:themeColor="text1"/>
          <w:sz w:val="24"/>
          <w:szCs w:val="24"/>
        </w:rPr>
        <w:t xml:space="preserve">Krajského </w:t>
      </w:r>
      <w:r w:rsidRPr="006D235B">
        <w:rPr>
          <w:rFonts w:ascii="Arial" w:hAnsi="Arial" w:cs="Arial"/>
          <w:sz w:val="24"/>
          <w:szCs w:val="24"/>
        </w:rPr>
        <w:t>úřadu Olomouckého kraje</w:t>
      </w:r>
    </w:p>
    <w:p w14:paraId="0E7F5EB6" w14:textId="77777777" w:rsidR="00E60870" w:rsidRPr="006D235B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47611B19" w14:textId="77777777" w:rsidR="00E60870" w:rsidRPr="006D235B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735963A6" w14:textId="77777777" w:rsidR="00E60870" w:rsidRPr="006D235B" w:rsidRDefault="00E60870" w:rsidP="00E60870">
      <w:pPr>
        <w:ind w:firstLine="0"/>
        <w:rPr>
          <w:rFonts w:ascii="Arial" w:hAnsi="Arial" w:cs="Arial"/>
          <w:bCs/>
          <w:color w:val="FF0000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  <w:r w:rsidRPr="006D235B">
        <w:rPr>
          <w:sz w:val="24"/>
          <w:szCs w:val="24"/>
        </w:rPr>
        <w:t xml:space="preserve"> </w:t>
      </w:r>
    </w:p>
    <w:p w14:paraId="4750C1C7" w14:textId="77777777" w:rsidR="00E60870" w:rsidRPr="006D235B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0026CD7B" w14:textId="77777777" w:rsidR="00E60870" w:rsidRPr="006D235B" w:rsidRDefault="00E60870" w:rsidP="00E60870">
      <w:pPr>
        <w:pStyle w:val="Odstavecseseznamem"/>
        <w:rPr>
          <w:rFonts w:ascii="Arial" w:hAnsi="Arial" w:cs="Arial"/>
          <w:sz w:val="24"/>
          <w:szCs w:val="24"/>
        </w:rPr>
      </w:pPr>
    </w:p>
    <w:p w14:paraId="5E561EF4" w14:textId="7BFD5114" w:rsidR="00E60870" w:rsidRPr="005B5FD0" w:rsidRDefault="00E60870" w:rsidP="005B5FD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F2B55">
        <w:rPr>
          <w:rFonts w:ascii="Arial" w:hAnsi="Arial" w:cs="Arial"/>
          <w:b/>
          <w:sz w:val="24"/>
          <w:szCs w:val="24"/>
        </w:rPr>
        <w:t>Cílem dotačního programu</w:t>
      </w:r>
      <w:r w:rsidRPr="00EF2B55">
        <w:rPr>
          <w:rFonts w:ascii="Arial" w:hAnsi="Arial" w:cs="Arial"/>
          <w:sz w:val="24"/>
          <w:szCs w:val="24"/>
        </w:rPr>
        <w:t xml:space="preserve"> je podpora </w:t>
      </w:r>
      <w:r w:rsidRPr="005B5FD0">
        <w:rPr>
          <w:rFonts w:ascii="Arial" w:hAnsi="Arial" w:cs="Arial"/>
          <w:color w:val="000000" w:themeColor="text1"/>
          <w:sz w:val="24"/>
          <w:szCs w:val="24"/>
        </w:rPr>
        <w:t xml:space="preserve">projektů v sociální oblasti směřujících ke zkvalitnění života občanů </w:t>
      </w:r>
      <w:r w:rsidRPr="00EF2B55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B5FD0">
        <w:rPr>
          <w:rFonts w:ascii="Arial" w:hAnsi="Arial" w:cs="Arial"/>
          <w:color w:val="000000" w:themeColor="text1"/>
          <w:sz w:val="24"/>
          <w:szCs w:val="24"/>
        </w:rPr>
        <w:t xml:space="preserve">ze Strategie rozvoje územního obvodu Olomouckého kraje 2021 – 2027, ze Strategie prevence kriminality Olomouckého kraje na období 2017 – 2021, z Koncepce rodinné politiky Olomouckého kraje na období 2019 – 2022, z Akčního plánu Koncepce rodinné politiky Olomouckého kraje na rok </w:t>
      </w:r>
      <w:r w:rsidR="00D54B84" w:rsidRPr="005B5FD0">
        <w:rPr>
          <w:rFonts w:ascii="Arial" w:hAnsi="Arial" w:cs="Arial"/>
          <w:color w:val="000000" w:themeColor="text1"/>
          <w:sz w:val="24"/>
          <w:szCs w:val="24"/>
        </w:rPr>
        <w:t>2021</w:t>
      </w:r>
      <w:r w:rsidR="00203405" w:rsidRPr="005B5F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5FD0">
        <w:rPr>
          <w:rFonts w:ascii="Arial" w:hAnsi="Arial" w:cs="Arial"/>
          <w:color w:val="000000" w:themeColor="text1"/>
          <w:sz w:val="24"/>
          <w:szCs w:val="24"/>
        </w:rPr>
        <w:t>a z Národní strategie rozvoje sociálních služeb na období 2016 – 2025. Podporované projekty jsou specifikovány v j</w:t>
      </w:r>
      <w:r w:rsidR="005B5FD0">
        <w:rPr>
          <w:rFonts w:ascii="Arial" w:hAnsi="Arial" w:cs="Arial"/>
          <w:color w:val="000000" w:themeColor="text1"/>
          <w:sz w:val="24"/>
          <w:szCs w:val="24"/>
        </w:rPr>
        <w:t>ednotlivých dotačních titulech.</w:t>
      </w:r>
    </w:p>
    <w:p w14:paraId="1802DFF5" w14:textId="42FE2929" w:rsidR="009F6E32" w:rsidRPr="005B5FD0" w:rsidRDefault="009F6E32" w:rsidP="005B5FD0">
      <w:pPr>
        <w:ind w:left="0" w:firstLine="0"/>
        <w:rPr>
          <w:rFonts w:ascii="Arial" w:hAnsi="Arial" w:cs="Arial"/>
          <w:sz w:val="24"/>
          <w:szCs w:val="24"/>
        </w:rPr>
      </w:pPr>
    </w:p>
    <w:p w14:paraId="1C47A588" w14:textId="77777777" w:rsidR="00E60870" w:rsidRPr="005B5FD0" w:rsidRDefault="00E60870" w:rsidP="00E60870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5FD0">
        <w:rPr>
          <w:rFonts w:ascii="Arial" w:hAnsi="Arial" w:cs="Arial"/>
          <w:color w:val="000000" w:themeColor="text1"/>
          <w:sz w:val="24"/>
          <w:szCs w:val="24"/>
        </w:rPr>
        <w:t>Dotační program Pro sociální oblast 2021 se dělí na tyto dotační tituly:</w:t>
      </w:r>
    </w:p>
    <w:p w14:paraId="03A6158C" w14:textId="77777777" w:rsidR="00E60870" w:rsidRPr="005B5FD0" w:rsidRDefault="00E60870" w:rsidP="00E60870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5B5FD0">
        <w:rPr>
          <w:rFonts w:ascii="Arial" w:hAnsi="Arial" w:cs="Arial"/>
          <w:color w:val="000000" w:themeColor="text1"/>
          <w:sz w:val="24"/>
          <w:szCs w:val="24"/>
        </w:rPr>
        <w:t>Dotační titul 1 - Podpora prevence kriminality</w:t>
      </w:r>
    </w:p>
    <w:p w14:paraId="159545BF" w14:textId="77777777" w:rsidR="00E60870" w:rsidRPr="005B5FD0" w:rsidRDefault="00E60870" w:rsidP="00E60870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5B5FD0">
        <w:rPr>
          <w:rFonts w:ascii="Arial" w:hAnsi="Arial" w:cs="Arial"/>
          <w:color w:val="000000" w:themeColor="text1"/>
          <w:sz w:val="24"/>
          <w:szCs w:val="24"/>
        </w:rPr>
        <w:t>Dotační titul 2 - Podpora integrace romských komunit</w:t>
      </w:r>
    </w:p>
    <w:p w14:paraId="1AA17878" w14:textId="77777777" w:rsidR="00E60870" w:rsidRPr="005B5FD0" w:rsidRDefault="00E60870" w:rsidP="00E60870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5B5FD0">
        <w:rPr>
          <w:rFonts w:ascii="Arial" w:hAnsi="Arial" w:cs="Arial"/>
          <w:color w:val="000000" w:themeColor="text1"/>
          <w:sz w:val="24"/>
          <w:szCs w:val="24"/>
        </w:rPr>
        <w:t>Dotační titul 3 - Podpora prorodinných aktivit</w:t>
      </w:r>
    </w:p>
    <w:p w14:paraId="3F976365" w14:textId="77777777" w:rsidR="00E60870" w:rsidRPr="005B5FD0" w:rsidRDefault="00E60870" w:rsidP="00E60870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5B5FD0">
        <w:rPr>
          <w:rFonts w:ascii="Arial" w:hAnsi="Arial" w:cs="Arial"/>
          <w:color w:val="000000" w:themeColor="text1"/>
          <w:sz w:val="24"/>
          <w:szCs w:val="24"/>
        </w:rPr>
        <w:t>Dotační titul 4 - Podpora aktivit směřujících k sociálnímu začleňování</w:t>
      </w:r>
    </w:p>
    <w:p w14:paraId="7EAD3C56" w14:textId="36C6330E" w:rsidR="005B5FD0" w:rsidRDefault="005B5FD0" w:rsidP="00F50778">
      <w:pPr>
        <w:spacing w:after="60"/>
        <w:ind w:left="0" w:firstLine="0"/>
        <w:rPr>
          <w:rFonts w:ascii="Arial" w:hAnsi="Arial" w:cs="Arial"/>
          <w:strike/>
          <w:color w:val="000000" w:themeColor="text1"/>
          <w:sz w:val="24"/>
          <w:szCs w:val="24"/>
        </w:rPr>
      </w:pPr>
    </w:p>
    <w:p w14:paraId="6CA180BE" w14:textId="77777777" w:rsidR="006B5483" w:rsidRPr="005B5FD0" w:rsidRDefault="006B5483" w:rsidP="00F50778">
      <w:pPr>
        <w:spacing w:after="60"/>
        <w:ind w:left="0" w:firstLine="0"/>
        <w:rPr>
          <w:rFonts w:ascii="Arial" w:hAnsi="Arial" w:cs="Arial"/>
          <w:strike/>
          <w:color w:val="000000" w:themeColor="text1"/>
          <w:sz w:val="24"/>
          <w:szCs w:val="24"/>
        </w:rPr>
      </w:pPr>
    </w:p>
    <w:p w14:paraId="6D5A7C35" w14:textId="77777777" w:rsidR="00AB6A17" w:rsidRPr="006D235B" w:rsidRDefault="00AB6A17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727063DF" w14:textId="5C2F161A" w:rsidR="00E60870" w:rsidRPr="006B5483" w:rsidRDefault="00F50778" w:rsidP="00E60870">
      <w:pPr>
        <w:ind w:left="0" w:firstLine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B5483">
        <w:rPr>
          <w:rFonts w:ascii="Arial" w:hAnsi="Arial" w:cs="Arial"/>
          <w:b/>
          <w:caps/>
          <w:color w:val="000000" w:themeColor="text1"/>
          <w:sz w:val="28"/>
          <w:szCs w:val="28"/>
        </w:rPr>
        <w:t>Pravidla dotačního titulu</w:t>
      </w:r>
      <w:r w:rsidR="00D3131C" w:rsidRPr="006B548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6B548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D93140" w:rsidRPr="006B5483">
        <w:rPr>
          <w:rFonts w:ascii="Arial" w:hAnsi="Arial" w:cs="Arial"/>
          <w:b/>
          <w:color w:val="000000" w:themeColor="text1"/>
          <w:sz w:val="28"/>
          <w:szCs w:val="28"/>
        </w:rPr>
        <w:t>09_01_1</w:t>
      </w:r>
    </w:p>
    <w:p w14:paraId="07E4DAC1" w14:textId="41B98F69" w:rsidR="00C44E0C" w:rsidRPr="006B5483" w:rsidRDefault="00E60870" w:rsidP="00E60870">
      <w:pPr>
        <w:ind w:left="0" w:firstLine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B5483">
        <w:rPr>
          <w:rFonts w:ascii="Arial" w:hAnsi="Arial" w:cs="Arial"/>
          <w:b/>
          <w:color w:val="000000" w:themeColor="text1"/>
          <w:sz w:val="28"/>
          <w:szCs w:val="28"/>
        </w:rPr>
        <w:t xml:space="preserve">PODPORA </w:t>
      </w:r>
      <w:r w:rsidR="00D93140" w:rsidRPr="006B5483">
        <w:rPr>
          <w:rFonts w:ascii="Arial" w:hAnsi="Arial" w:cs="Arial"/>
          <w:b/>
          <w:color w:val="000000" w:themeColor="text1"/>
          <w:sz w:val="28"/>
          <w:szCs w:val="28"/>
        </w:rPr>
        <w:t>PREVENCE KRIMINALITY</w:t>
      </w:r>
    </w:p>
    <w:p w14:paraId="3CCB40A4" w14:textId="77777777" w:rsidR="00E60870" w:rsidRPr="006D235B" w:rsidRDefault="00E60870" w:rsidP="00E60870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3DD2196E" w14:textId="77777777" w:rsidR="00E60870" w:rsidRPr="006B5483" w:rsidRDefault="00E60870" w:rsidP="00E60870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6B5483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Odbor sociálních věcí </w:t>
      </w:r>
      <w:r w:rsidRPr="006B5483">
        <w:rPr>
          <w:rFonts w:ascii="Arial" w:hAnsi="Arial" w:cs="Arial"/>
          <w:color w:val="000000" w:themeColor="text1"/>
          <w:sz w:val="24"/>
          <w:szCs w:val="24"/>
        </w:rPr>
        <w:t>Krajského úřadu Olomouckého kraje</w:t>
      </w:r>
    </w:p>
    <w:p w14:paraId="40266BA0" w14:textId="77777777" w:rsidR="00E60870" w:rsidRPr="006B5483" w:rsidRDefault="00E60870" w:rsidP="00E60870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6B5483">
        <w:rPr>
          <w:rFonts w:ascii="Arial" w:hAnsi="Arial" w:cs="Arial"/>
          <w:color w:val="000000" w:themeColor="text1"/>
          <w:sz w:val="24"/>
          <w:szCs w:val="24"/>
          <w:lang w:eastAsia="cs-CZ"/>
        </w:rPr>
        <w:t>Olomouc, Jeremenkova 40b (budova RCO)</w:t>
      </w:r>
    </w:p>
    <w:p w14:paraId="1CFBAAB9" w14:textId="6F3856FB" w:rsidR="00E60870" w:rsidRPr="006B5483" w:rsidRDefault="00E60870" w:rsidP="00E60870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6B5483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Jméno administrátora: </w:t>
      </w:r>
      <w:r w:rsidR="00C6739F" w:rsidRPr="006B5483">
        <w:rPr>
          <w:rFonts w:ascii="Arial" w:hAnsi="Arial" w:cs="Arial"/>
          <w:color w:val="000000" w:themeColor="text1"/>
          <w:sz w:val="24"/>
          <w:szCs w:val="24"/>
          <w:lang w:eastAsia="cs-CZ"/>
        </w:rPr>
        <w:t>M</w:t>
      </w:r>
      <w:r w:rsidRPr="006B5483">
        <w:rPr>
          <w:rFonts w:ascii="Arial" w:hAnsi="Arial" w:cs="Arial"/>
          <w:color w:val="000000" w:themeColor="text1"/>
          <w:sz w:val="24"/>
          <w:szCs w:val="24"/>
          <w:lang w:eastAsia="cs-CZ"/>
        </w:rPr>
        <w:t>g</w:t>
      </w:r>
      <w:r w:rsidR="00C6739F" w:rsidRPr="006B5483">
        <w:rPr>
          <w:rFonts w:ascii="Arial" w:hAnsi="Arial" w:cs="Arial"/>
          <w:color w:val="000000" w:themeColor="text1"/>
          <w:sz w:val="24"/>
          <w:szCs w:val="24"/>
          <w:lang w:eastAsia="cs-CZ"/>
        </w:rPr>
        <w:t>r</w:t>
      </w:r>
      <w:r w:rsidRPr="006B5483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. </w:t>
      </w:r>
      <w:r w:rsidR="00C6739F" w:rsidRPr="006B5483">
        <w:rPr>
          <w:rFonts w:ascii="Arial" w:hAnsi="Arial" w:cs="Arial"/>
          <w:color w:val="000000" w:themeColor="text1"/>
          <w:sz w:val="24"/>
          <w:szCs w:val="24"/>
          <w:lang w:eastAsia="cs-CZ"/>
        </w:rPr>
        <w:t>Michal Poláček</w:t>
      </w:r>
    </w:p>
    <w:p w14:paraId="7DD14DA0" w14:textId="60A146B6" w:rsidR="00E60870" w:rsidRPr="006B5483" w:rsidRDefault="00E60870" w:rsidP="00E60870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B5483">
        <w:rPr>
          <w:rFonts w:ascii="Arial" w:hAnsi="Arial" w:cs="Arial"/>
          <w:color w:val="000000" w:themeColor="text1"/>
          <w:sz w:val="24"/>
          <w:szCs w:val="24"/>
        </w:rPr>
        <w:t xml:space="preserve">Telefon: </w:t>
      </w:r>
      <w:r w:rsidR="00C6739F" w:rsidRPr="006B5483">
        <w:rPr>
          <w:rFonts w:ascii="Arial" w:hAnsi="Arial" w:cs="Arial"/>
          <w:color w:val="000000" w:themeColor="text1"/>
          <w:sz w:val="24"/>
          <w:szCs w:val="24"/>
        </w:rPr>
        <w:t>585 508 604</w:t>
      </w:r>
    </w:p>
    <w:p w14:paraId="619BEBD5" w14:textId="3193ABBD" w:rsidR="00E60870" w:rsidRPr="006B5483" w:rsidRDefault="00E60870" w:rsidP="00E60870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B5483">
        <w:rPr>
          <w:rFonts w:ascii="Arial" w:hAnsi="Arial" w:cs="Arial"/>
          <w:color w:val="000000" w:themeColor="text1"/>
          <w:sz w:val="24"/>
          <w:szCs w:val="24"/>
        </w:rPr>
        <w:t xml:space="preserve">E-mail:   </w:t>
      </w:r>
      <w:hyperlink r:id="rId8" w:history="1">
        <w:r w:rsidR="006B5483" w:rsidRPr="00540212">
          <w:rPr>
            <w:rStyle w:val="Hypertextovodkaz"/>
            <w:rFonts w:ascii="Arial" w:hAnsi="Arial" w:cs="Arial"/>
            <w:sz w:val="24"/>
            <w:szCs w:val="24"/>
          </w:rPr>
          <w:t>m.polacek@olkraj.cz</w:t>
        </w:r>
      </w:hyperlink>
      <w:r w:rsidR="006B54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BC9133B" w14:textId="630B2688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6D235B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3C970EFF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6B5483">
        <w:rPr>
          <w:rFonts w:ascii="Arial" w:hAnsi="Arial" w:cs="Arial"/>
          <w:b/>
          <w:bCs/>
          <w:sz w:val="26"/>
          <w:szCs w:val="26"/>
        </w:rPr>
        <w:t>t</w:t>
      </w:r>
      <w:r w:rsidR="00BB79D0" w:rsidRPr="006B5483">
        <w:rPr>
          <w:rFonts w:ascii="Arial" w:hAnsi="Arial" w:cs="Arial"/>
          <w:b/>
          <w:bCs/>
          <w:color w:val="000000" w:themeColor="text1"/>
          <w:sz w:val="26"/>
          <w:szCs w:val="26"/>
        </w:rPr>
        <w:t>itulu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CA972DB" w:rsidR="00691685" w:rsidRPr="00B52901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B52901">
        <w:rPr>
          <w:rFonts w:ascii="Arial" w:hAnsi="Arial" w:cs="Arial"/>
          <w:color w:val="000000" w:themeColor="text1"/>
          <w:sz w:val="24"/>
          <w:szCs w:val="24"/>
        </w:rPr>
        <w:t xml:space="preserve">vyhlášení dotačního </w:t>
      </w:r>
      <w:r w:rsidR="009B2960" w:rsidRPr="00B52901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BB79D0" w:rsidRPr="00B529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7EC6" w:rsidRPr="00B52901">
        <w:rPr>
          <w:rFonts w:ascii="Arial" w:hAnsi="Arial" w:cs="Arial"/>
          <w:color w:val="000000" w:themeColor="text1"/>
          <w:sz w:val="24"/>
          <w:szCs w:val="24"/>
        </w:rPr>
        <w:t>09_01_</w:t>
      </w:r>
      <w:r w:rsidR="00D303E8" w:rsidRPr="00B52901">
        <w:rPr>
          <w:rFonts w:ascii="Arial" w:hAnsi="Arial" w:cs="Arial"/>
          <w:color w:val="000000" w:themeColor="text1"/>
          <w:sz w:val="24"/>
          <w:szCs w:val="24"/>
        </w:rPr>
        <w:t>1</w:t>
      </w:r>
      <w:r w:rsidR="00527EC6" w:rsidRPr="00B52901">
        <w:rPr>
          <w:rFonts w:ascii="Arial" w:hAnsi="Arial" w:cs="Arial"/>
          <w:color w:val="000000" w:themeColor="text1"/>
          <w:sz w:val="24"/>
          <w:szCs w:val="24"/>
        </w:rPr>
        <w:t xml:space="preserve"> Podpora </w:t>
      </w:r>
      <w:r w:rsidR="00D303E8" w:rsidRPr="00B52901">
        <w:rPr>
          <w:rFonts w:ascii="Arial" w:hAnsi="Arial" w:cs="Arial"/>
          <w:color w:val="000000" w:themeColor="text1"/>
          <w:sz w:val="24"/>
          <w:szCs w:val="24"/>
        </w:rPr>
        <w:t>prevence kriminality</w:t>
      </w:r>
      <w:r w:rsidR="00527EC6" w:rsidRPr="00B52901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r w:rsidR="0012754A" w:rsidRPr="00B52901">
        <w:rPr>
          <w:rFonts w:ascii="Arial" w:hAnsi="Arial" w:cs="Arial"/>
          <w:color w:val="000000" w:themeColor="text1"/>
          <w:sz w:val="24"/>
          <w:szCs w:val="24"/>
        </w:rPr>
        <w:t>podpora akcí/činností</w:t>
      </w:r>
      <w:r w:rsidR="008220D8" w:rsidRPr="00B52901">
        <w:rPr>
          <w:rFonts w:ascii="Arial" w:hAnsi="Arial" w:cs="Arial"/>
          <w:color w:val="000000" w:themeColor="text1"/>
          <w:sz w:val="24"/>
          <w:szCs w:val="24"/>
        </w:rPr>
        <w:t xml:space="preserve"> v sociální oblasti směřujících ke zvýšení bezpečnosti obyvatel Olomouckého kraje.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78A52570" w14:textId="4A50B575" w:rsidR="004B62CC" w:rsidRPr="00B52901" w:rsidRDefault="00EB0434" w:rsidP="004B62C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</w:t>
      </w:r>
      <w:r w:rsidR="00691685" w:rsidRPr="00B52901">
        <w:rPr>
          <w:rFonts w:ascii="Arial" w:hAnsi="Arial" w:cs="Arial"/>
          <w:color w:val="000000" w:themeColor="text1"/>
          <w:sz w:val="24"/>
          <w:szCs w:val="24"/>
        </w:rPr>
        <w:t xml:space="preserve">dotačního </w:t>
      </w:r>
      <w:r w:rsidR="00BB79D0" w:rsidRPr="00B52901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691685" w:rsidRPr="00B529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3BFC" w:rsidRPr="00B52901">
        <w:rPr>
          <w:rFonts w:ascii="Arial" w:hAnsi="Arial" w:cs="Arial"/>
          <w:color w:val="000000" w:themeColor="text1"/>
          <w:sz w:val="24"/>
          <w:szCs w:val="24"/>
        </w:rPr>
        <w:t>09_01_</w:t>
      </w:r>
      <w:r w:rsidR="00E80837" w:rsidRPr="00B52901">
        <w:rPr>
          <w:rFonts w:ascii="Arial" w:hAnsi="Arial" w:cs="Arial"/>
          <w:color w:val="000000" w:themeColor="text1"/>
          <w:sz w:val="24"/>
          <w:szCs w:val="24"/>
        </w:rPr>
        <w:t>1</w:t>
      </w:r>
      <w:r w:rsidR="004F3BFC" w:rsidRPr="00B52901">
        <w:rPr>
          <w:rFonts w:ascii="Arial" w:hAnsi="Arial" w:cs="Arial"/>
          <w:color w:val="000000" w:themeColor="text1"/>
          <w:sz w:val="24"/>
          <w:szCs w:val="24"/>
        </w:rPr>
        <w:t xml:space="preserve"> Podpora</w:t>
      </w:r>
      <w:r w:rsidR="00E80837" w:rsidRPr="00B52901">
        <w:rPr>
          <w:rFonts w:ascii="Arial" w:hAnsi="Arial" w:cs="Arial"/>
          <w:color w:val="000000" w:themeColor="text1"/>
          <w:sz w:val="24"/>
          <w:szCs w:val="24"/>
        </w:rPr>
        <w:t xml:space="preserve"> prevence kriminality</w:t>
      </w:r>
      <w:r w:rsidR="004F3BFC" w:rsidRPr="00B529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B52901">
        <w:rPr>
          <w:rFonts w:ascii="Arial" w:hAnsi="Arial" w:cs="Arial"/>
          <w:color w:val="000000" w:themeColor="text1"/>
          <w:sz w:val="24"/>
          <w:szCs w:val="24"/>
        </w:rPr>
        <w:t>je</w:t>
      </w:r>
      <w:r w:rsidR="001E0BBF" w:rsidRPr="00B5290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DE2EDE3" w14:textId="77777777" w:rsidR="001E0BBF" w:rsidRPr="001E0BBF" w:rsidRDefault="001E0BBF" w:rsidP="001E0BBF">
      <w:pPr>
        <w:pStyle w:val="Odstavecseseznamem"/>
        <w:rPr>
          <w:rFonts w:ascii="Arial" w:hAnsi="Arial" w:cs="Arial"/>
          <w:color w:val="FF0000"/>
          <w:sz w:val="24"/>
          <w:szCs w:val="24"/>
        </w:rPr>
      </w:pPr>
    </w:p>
    <w:p w14:paraId="5AD1543E" w14:textId="77777777" w:rsidR="002E5DD9" w:rsidRDefault="001E0BBF" w:rsidP="002E5DD9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spacing w:after="120"/>
        <w:ind w:left="851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D104D">
        <w:rPr>
          <w:rFonts w:ascii="Arial" w:hAnsi="Arial" w:cs="Arial"/>
          <w:bCs/>
          <w:color w:val="000000" w:themeColor="text1"/>
          <w:sz w:val="24"/>
          <w:szCs w:val="24"/>
        </w:rPr>
        <w:t xml:space="preserve">podpora </w:t>
      </w:r>
      <w:r w:rsidRPr="007D104D">
        <w:rPr>
          <w:rFonts w:ascii="Arial" w:hAnsi="Arial" w:cs="Arial"/>
          <w:b/>
          <w:bCs/>
          <w:color w:val="000000" w:themeColor="text1"/>
          <w:sz w:val="24"/>
          <w:szCs w:val="24"/>
        </w:rPr>
        <w:t>situační prevence</w:t>
      </w:r>
      <w:r w:rsidRPr="007D104D">
        <w:rPr>
          <w:rFonts w:ascii="Arial" w:hAnsi="Arial" w:cs="Arial"/>
          <w:bCs/>
          <w:color w:val="000000" w:themeColor="text1"/>
          <w:sz w:val="24"/>
          <w:szCs w:val="24"/>
        </w:rPr>
        <w:t xml:space="preserve"> formou </w:t>
      </w:r>
      <w:r w:rsidRPr="007D10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investičních </w:t>
      </w:r>
      <w:r w:rsidR="00040295" w:rsidRPr="007D104D">
        <w:rPr>
          <w:rFonts w:ascii="Arial" w:hAnsi="Arial" w:cs="Arial"/>
          <w:b/>
          <w:bCs/>
          <w:color w:val="000000" w:themeColor="text1"/>
          <w:sz w:val="24"/>
          <w:szCs w:val="24"/>
        </w:rPr>
        <w:t>nebo</w:t>
      </w:r>
      <w:r w:rsidRPr="007D10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neinvestičních </w:t>
      </w:r>
      <w:r w:rsidRPr="007D104D">
        <w:rPr>
          <w:rFonts w:ascii="Arial" w:hAnsi="Arial" w:cs="Arial"/>
          <w:bCs/>
          <w:color w:val="000000" w:themeColor="text1"/>
          <w:sz w:val="24"/>
          <w:szCs w:val="24"/>
        </w:rPr>
        <w:t>akcí, které směřují ke zvýšení bezpečnosti obyvatel Olomouckého kraje, k prevenci majetkové kriminality, prevenci vandalismu a souvisejících sociálně patologických jevů,</w:t>
      </w:r>
    </w:p>
    <w:p w14:paraId="7F7B39B5" w14:textId="631C96C8" w:rsidR="001E0BBF" w:rsidRPr="002E5DD9" w:rsidRDefault="001E0BBF" w:rsidP="002E5DD9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spacing w:after="120"/>
        <w:ind w:left="851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5DD9">
        <w:rPr>
          <w:rFonts w:ascii="Arial" w:hAnsi="Arial" w:cs="Arial"/>
          <w:bCs/>
          <w:color w:val="000000" w:themeColor="text1"/>
          <w:sz w:val="24"/>
          <w:szCs w:val="24"/>
        </w:rPr>
        <w:t xml:space="preserve">podpora </w:t>
      </w:r>
      <w:r w:rsidRPr="002E5DD9">
        <w:rPr>
          <w:rFonts w:ascii="Arial" w:hAnsi="Arial" w:cs="Arial"/>
          <w:b/>
          <w:bCs/>
          <w:color w:val="000000" w:themeColor="text1"/>
          <w:sz w:val="24"/>
          <w:szCs w:val="24"/>
        </w:rPr>
        <w:t>sociální prevence</w:t>
      </w:r>
      <w:r w:rsidRPr="002E5DD9">
        <w:rPr>
          <w:rFonts w:ascii="Arial" w:hAnsi="Arial" w:cs="Arial"/>
          <w:bCs/>
          <w:color w:val="000000" w:themeColor="text1"/>
          <w:sz w:val="24"/>
          <w:szCs w:val="24"/>
        </w:rPr>
        <w:t xml:space="preserve"> formou </w:t>
      </w:r>
      <w:r w:rsidRPr="002E5DD9">
        <w:rPr>
          <w:rFonts w:ascii="Arial" w:hAnsi="Arial" w:cs="Arial"/>
          <w:b/>
          <w:bCs/>
          <w:color w:val="000000" w:themeColor="text1"/>
          <w:sz w:val="24"/>
          <w:szCs w:val="24"/>
        </w:rPr>
        <w:t>neinvestičních</w:t>
      </w:r>
      <w:r w:rsidRPr="002E5DD9">
        <w:rPr>
          <w:rFonts w:ascii="Arial" w:hAnsi="Arial" w:cs="Arial"/>
          <w:bCs/>
          <w:color w:val="000000" w:themeColor="text1"/>
          <w:sz w:val="24"/>
          <w:szCs w:val="24"/>
        </w:rPr>
        <w:t xml:space="preserve"> akcí/činností, které směřují k eliminaci kriminálně rizikových jevů a k pomoci ohroženým skupinám obyvatel Olomouckého kraje.</w:t>
      </w:r>
    </w:p>
    <w:p w14:paraId="729A3B16" w14:textId="387E290F" w:rsidR="004B62CC" w:rsidRPr="00AD49F9" w:rsidRDefault="004B62CC" w:rsidP="00AD49F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5B7B32E1" w14:textId="4537E516" w:rsidR="00AA5181" w:rsidRDefault="00D77E3F" w:rsidP="00D77E3F">
      <w:pPr>
        <w:pStyle w:val="Odstavecseseznamem"/>
        <w:ind w:left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D104D">
        <w:rPr>
          <w:rFonts w:ascii="Arial" w:hAnsi="Arial" w:cs="Arial"/>
          <w:color w:val="000000" w:themeColor="text1"/>
          <w:sz w:val="24"/>
          <w:szCs w:val="24"/>
        </w:rPr>
        <w:t xml:space="preserve">2.3 </w:t>
      </w:r>
      <w:r>
        <w:rPr>
          <w:rFonts w:ascii="Arial" w:hAnsi="Arial" w:cs="Arial"/>
          <w:color w:val="FF0000"/>
          <w:sz w:val="24"/>
          <w:szCs w:val="24"/>
        </w:rPr>
        <w:tab/>
      </w:r>
      <w:r w:rsidR="00AA5181" w:rsidRPr="007D104D">
        <w:rPr>
          <w:rFonts w:ascii="Arial" w:hAnsi="Arial" w:cs="Arial"/>
          <w:b/>
          <w:color w:val="000000" w:themeColor="text1"/>
          <w:sz w:val="24"/>
          <w:szCs w:val="24"/>
        </w:rPr>
        <w:t>Podporované aktivity</w:t>
      </w:r>
      <w:r w:rsidRPr="007D104D">
        <w:rPr>
          <w:rFonts w:ascii="Arial" w:hAnsi="Arial" w:cs="Arial"/>
          <w:b/>
          <w:color w:val="000000" w:themeColor="text1"/>
          <w:sz w:val="24"/>
          <w:szCs w:val="24"/>
        </w:rPr>
        <w:t xml:space="preserve"> situační prevence</w:t>
      </w:r>
      <w:r w:rsidR="00AA5181" w:rsidRPr="007D104D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0C5C68E4" w14:textId="77777777" w:rsidR="00C0669C" w:rsidRPr="007D104D" w:rsidRDefault="00C0669C" w:rsidP="00D77E3F">
      <w:pPr>
        <w:pStyle w:val="Odstavecseseznamem"/>
        <w:ind w:left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809D7B" w14:textId="20422508" w:rsidR="00D77E3F" w:rsidRPr="007D104D" w:rsidRDefault="00D77E3F" w:rsidP="00406A55">
      <w:pPr>
        <w:pStyle w:val="Odstavecseseznamem"/>
        <w:numPr>
          <w:ilvl w:val="2"/>
          <w:numId w:val="22"/>
        </w:numPr>
        <w:spacing w:after="120"/>
        <w:ind w:left="1702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7D104D">
        <w:rPr>
          <w:rFonts w:ascii="Arial" w:hAnsi="Arial" w:cs="Arial"/>
          <w:color w:val="000000" w:themeColor="text1"/>
          <w:sz w:val="24"/>
          <w:szCs w:val="24"/>
        </w:rPr>
        <w:t>zřízení, rozšíření a modernizace kamerových dohlížecích systémů</w:t>
      </w:r>
      <w:r w:rsidR="00D12B34" w:rsidRPr="007D104D">
        <w:rPr>
          <w:rFonts w:ascii="Arial" w:hAnsi="Arial" w:cs="Arial"/>
          <w:color w:val="000000" w:themeColor="text1"/>
          <w:sz w:val="24"/>
          <w:szCs w:val="24"/>
        </w:rPr>
        <w:t xml:space="preserve"> na veřejných venkovních místech</w:t>
      </w:r>
      <w:r w:rsidRPr="007D10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104D">
        <w:rPr>
          <w:rFonts w:ascii="Arial" w:hAnsi="Arial" w:cs="Arial"/>
          <w:i/>
          <w:color w:val="000000" w:themeColor="text1"/>
          <w:sz w:val="24"/>
          <w:szCs w:val="24"/>
        </w:rPr>
        <w:t>(kamery, držáky, kabeláž, zařízení k přenosu signálu – drátové i bezdrátové, vyhodnocovací a záznamová zařízení, potřebný software, další příslušenství a řídící centrum)</w:t>
      </w:r>
      <w:r w:rsidRPr="007D104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84D9A" w:rsidRPr="007D104D">
        <w:rPr>
          <w:rFonts w:ascii="Arial" w:hAnsi="Arial" w:cs="Arial"/>
          <w:color w:val="000000" w:themeColor="text1"/>
          <w:sz w:val="24"/>
          <w:szCs w:val="24"/>
        </w:rPr>
        <w:t xml:space="preserve">kdy majitelem a správcem systému </w:t>
      </w:r>
      <w:r w:rsidR="00C65D59" w:rsidRPr="007D104D">
        <w:rPr>
          <w:rFonts w:ascii="Arial" w:hAnsi="Arial" w:cs="Arial"/>
          <w:color w:val="000000" w:themeColor="text1"/>
          <w:sz w:val="24"/>
          <w:szCs w:val="24"/>
        </w:rPr>
        <w:t>bude žadatel za podmínky, že obsluhu i</w:t>
      </w:r>
      <w:r w:rsidRPr="007D104D">
        <w:rPr>
          <w:rFonts w:ascii="Arial" w:hAnsi="Arial" w:cs="Arial"/>
          <w:color w:val="000000" w:themeColor="text1"/>
          <w:sz w:val="24"/>
          <w:szCs w:val="24"/>
        </w:rPr>
        <w:t xml:space="preserve"> provoz, nebo</w:t>
      </w:r>
      <w:r w:rsidR="00C65D59" w:rsidRPr="007D104D">
        <w:rPr>
          <w:rFonts w:ascii="Arial" w:hAnsi="Arial" w:cs="Arial"/>
          <w:color w:val="000000" w:themeColor="text1"/>
          <w:sz w:val="24"/>
          <w:szCs w:val="24"/>
        </w:rPr>
        <w:t xml:space="preserve"> vstup či náhled do </w:t>
      </w:r>
      <w:r w:rsidRPr="007D104D">
        <w:rPr>
          <w:rFonts w:ascii="Arial" w:hAnsi="Arial" w:cs="Arial"/>
          <w:color w:val="000000" w:themeColor="text1"/>
          <w:sz w:val="24"/>
          <w:szCs w:val="24"/>
        </w:rPr>
        <w:t>záznamového zařízení, bude zajišťovat výhradně</w:t>
      </w:r>
      <w:r w:rsidR="00C65D59" w:rsidRPr="007D104D">
        <w:rPr>
          <w:rFonts w:ascii="Arial" w:hAnsi="Arial" w:cs="Arial"/>
          <w:color w:val="000000" w:themeColor="text1"/>
          <w:sz w:val="24"/>
          <w:szCs w:val="24"/>
        </w:rPr>
        <w:t xml:space="preserve"> obecní (městská) policie nebo </w:t>
      </w:r>
      <w:r w:rsidR="00E1152D" w:rsidRPr="007D104D">
        <w:rPr>
          <w:rFonts w:ascii="Arial" w:hAnsi="Arial" w:cs="Arial"/>
          <w:color w:val="000000" w:themeColor="text1"/>
          <w:sz w:val="24"/>
          <w:szCs w:val="24"/>
        </w:rPr>
        <w:t>Policie ČR</w:t>
      </w:r>
      <w:r w:rsidR="00C65D59" w:rsidRPr="007D104D">
        <w:rPr>
          <w:rFonts w:ascii="Arial" w:hAnsi="Arial" w:cs="Arial"/>
          <w:color w:val="000000" w:themeColor="text1"/>
          <w:sz w:val="24"/>
          <w:szCs w:val="24"/>
        </w:rPr>
        <w:t>,</w:t>
      </w:r>
      <w:r w:rsidRPr="007D104D">
        <w:rPr>
          <w:rFonts w:ascii="Arial" w:hAnsi="Arial" w:cs="Arial"/>
          <w:color w:val="000000" w:themeColor="text1"/>
          <w:sz w:val="24"/>
          <w:szCs w:val="24"/>
        </w:rPr>
        <w:t xml:space="preserve"> provoz bude probíhat v souladu s obecným nařízením o ochraně osobních údajů (GDPR) a </w:t>
      </w:r>
      <w:r w:rsidR="00C65D59" w:rsidRPr="007D104D">
        <w:rPr>
          <w:rFonts w:ascii="Arial" w:hAnsi="Arial" w:cs="Arial"/>
          <w:color w:val="000000" w:themeColor="text1"/>
          <w:sz w:val="24"/>
          <w:szCs w:val="24"/>
        </w:rPr>
        <w:t xml:space="preserve">bezpečnostní technologie budou </w:t>
      </w:r>
      <w:r w:rsidR="00AA38F7" w:rsidRPr="007D104D">
        <w:rPr>
          <w:rFonts w:ascii="Arial" w:hAnsi="Arial" w:cs="Arial"/>
          <w:color w:val="000000" w:themeColor="text1"/>
          <w:sz w:val="24"/>
          <w:szCs w:val="24"/>
        </w:rPr>
        <w:t xml:space="preserve">pořízeny </w:t>
      </w:r>
      <w:r w:rsidR="00C65D59" w:rsidRPr="007D104D">
        <w:rPr>
          <w:rFonts w:ascii="Arial" w:hAnsi="Arial" w:cs="Arial"/>
          <w:color w:val="000000" w:themeColor="text1"/>
          <w:sz w:val="24"/>
          <w:szCs w:val="24"/>
        </w:rPr>
        <w:t xml:space="preserve">v souladu s </w:t>
      </w:r>
      <w:r w:rsidRPr="007D104D">
        <w:rPr>
          <w:rFonts w:ascii="Arial" w:hAnsi="Arial" w:cs="Arial"/>
          <w:color w:val="000000" w:themeColor="text1"/>
          <w:sz w:val="24"/>
          <w:szCs w:val="24"/>
        </w:rPr>
        <w:t>doporučení</w:t>
      </w:r>
      <w:r w:rsidR="00C65D59" w:rsidRPr="007D104D">
        <w:rPr>
          <w:rFonts w:ascii="Arial" w:hAnsi="Arial" w:cs="Arial"/>
          <w:color w:val="000000" w:themeColor="text1"/>
          <w:sz w:val="24"/>
          <w:szCs w:val="24"/>
        </w:rPr>
        <w:t>m</w:t>
      </w:r>
      <w:r w:rsidRPr="007D104D">
        <w:rPr>
          <w:rFonts w:ascii="Arial" w:hAnsi="Arial" w:cs="Arial"/>
          <w:color w:val="000000" w:themeColor="text1"/>
          <w:sz w:val="24"/>
          <w:szCs w:val="24"/>
        </w:rPr>
        <w:t xml:space="preserve"> Krajského ředitelství policie Olomouckého kraje k zajištění kompatibility kamerových systémů měst a obcí se systémy Policie ČR</w:t>
      </w:r>
      <w:r w:rsidR="005D3E9A" w:rsidRPr="007D104D">
        <w:rPr>
          <w:rFonts w:ascii="Arial" w:hAnsi="Arial" w:cs="Arial"/>
          <w:i/>
          <w:color w:val="000000" w:themeColor="text1"/>
          <w:sz w:val="24"/>
          <w:szCs w:val="24"/>
        </w:rPr>
        <w:t xml:space="preserve"> (</w:t>
      </w:r>
      <w:r w:rsidR="00663C7C" w:rsidRPr="007D104D">
        <w:rPr>
          <w:rFonts w:ascii="Arial" w:hAnsi="Arial" w:cs="Arial"/>
          <w:i/>
          <w:color w:val="000000" w:themeColor="text1"/>
          <w:sz w:val="24"/>
          <w:szCs w:val="24"/>
        </w:rPr>
        <w:t xml:space="preserve">doporučení </w:t>
      </w:r>
      <w:r w:rsidR="005D3E9A" w:rsidRPr="007D104D">
        <w:rPr>
          <w:rFonts w:ascii="Arial" w:hAnsi="Arial" w:cs="Arial"/>
          <w:i/>
          <w:color w:val="000000" w:themeColor="text1"/>
          <w:sz w:val="24"/>
          <w:szCs w:val="24"/>
        </w:rPr>
        <w:t>uvedeno v příloze)</w:t>
      </w:r>
      <w:r w:rsidRPr="007D104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67263F2A" w14:textId="77777777" w:rsidR="00D77E3F" w:rsidRPr="007D104D" w:rsidRDefault="00D77E3F" w:rsidP="00375930">
      <w:pPr>
        <w:pStyle w:val="Odstavecseseznamem"/>
        <w:numPr>
          <w:ilvl w:val="2"/>
          <w:numId w:val="22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7D104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zřízení, rozšíření a modernizace zabezpečovacích a vyhodnocovacích systémů </w:t>
      </w:r>
      <w:r w:rsidRPr="007D104D">
        <w:rPr>
          <w:rFonts w:ascii="Arial" w:hAnsi="Arial" w:cs="Arial"/>
          <w:i/>
          <w:color w:val="000000" w:themeColor="text1"/>
          <w:sz w:val="24"/>
          <w:szCs w:val="24"/>
        </w:rPr>
        <w:t xml:space="preserve">(elektromotorické a elektromechanické zámkové systémy, bezpečnostní kování a závory, bezpečnostní dveře, elektrické zabezpečovací systémy, uzavřené televizní okruhy, </w:t>
      </w:r>
      <w:proofErr w:type="spellStart"/>
      <w:r w:rsidRPr="007D104D">
        <w:rPr>
          <w:rFonts w:ascii="Arial" w:hAnsi="Arial" w:cs="Arial"/>
          <w:i/>
          <w:color w:val="000000" w:themeColor="text1"/>
          <w:sz w:val="24"/>
          <w:szCs w:val="24"/>
        </w:rPr>
        <w:t>perimetrie</w:t>
      </w:r>
      <w:proofErr w:type="spellEnd"/>
      <w:r w:rsidRPr="007D104D">
        <w:rPr>
          <w:rFonts w:ascii="Arial" w:hAnsi="Arial" w:cs="Arial"/>
          <w:i/>
          <w:color w:val="000000" w:themeColor="text1"/>
          <w:sz w:val="24"/>
          <w:szCs w:val="24"/>
        </w:rPr>
        <w:t>, kontrolní systémy selektivního vstupu, přepěťové ochrany, ochrany dat a informací, pulty centralizované ochrany, objektové vysílače, elektronická vjezdová zařízení)</w:t>
      </w:r>
      <w:r w:rsidRPr="007D104D">
        <w:rPr>
          <w:rFonts w:ascii="Arial" w:hAnsi="Arial" w:cs="Arial"/>
          <w:color w:val="000000" w:themeColor="text1"/>
          <w:sz w:val="24"/>
          <w:szCs w:val="24"/>
        </w:rPr>
        <w:t>, které budou instalovány na objekty v majetku obce,</w:t>
      </w:r>
    </w:p>
    <w:p w14:paraId="1B06C18B" w14:textId="04B4234E" w:rsidR="00D77E3F" w:rsidRPr="007D104D" w:rsidRDefault="00D77E3F" w:rsidP="00375930">
      <w:pPr>
        <w:pStyle w:val="Odstavecseseznamem"/>
        <w:numPr>
          <w:ilvl w:val="2"/>
          <w:numId w:val="22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7D104D">
        <w:rPr>
          <w:rFonts w:ascii="Arial" w:hAnsi="Arial" w:cs="Arial"/>
          <w:color w:val="000000" w:themeColor="text1"/>
          <w:sz w:val="24"/>
          <w:szCs w:val="24"/>
        </w:rPr>
        <w:t xml:space="preserve">zřízení, rozšíření a modernizace zabezpečovacích mříží </w:t>
      </w:r>
      <w:r w:rsidRPr="007D104D">
        <w:rPr>
          <w:rFonts w:ascii="Arial" w:hAnsi="Arial" w:cs="Arial"/>
          <w:i/>
          <w:color w:val="000000" w:themeColor="text1"/>
          <w:sz w:val="24"/>
          <w:szCs w:val="24"/>
        </w:rPr>
        <w:t>(splňujících příslušná certifikační kritéria)</w:t>
      </w:r>
      <w:r w:rsidRPr="007D104D">
        <w:rPr>
          <w:rFonts w:ascii="Arial" w:hAnsi="Arial" w:cs="Arial"/>
          <w:color w:val="000000" w:themeColor="text1"/>
          <w:sz w:val="24"/>
          <w:szCs w:val="24"/>
        </w:rPr>
        <w:t xml:space="preserve">, které budou instalovány na objekty v majetku </w:t>
      </w:r>
      <w:r w:rsidR="00263163" w:rsidRPr="007D104D">
        <w:rPr>
          <w:rFonts w:ascii="Arial" w:hAnsi="Arial" w:cs="Arial"/>
          <w:color w:val="000000" w:themeColor="text1"/>
          <w:sz w:val="24"/>
          <w:szCs w:val="24"/>
        </w:rPr>
        <w:t>obce a pevně spojeny se stavbou</w:t>
      </w:r>
      <w:r w:rsidRPr="007D104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BEC60D" w14:textId="77777777" w:rsidR="00AA5181" w:rsidRPr="007D104D" w:rsidRDefault="00AA5181" w:rsidP="00AA518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C0C234" w14:textId="13E23AE4" w:rsidR="00AA5181" w:rsidRDefault="00D77E3F" w:rsidP="00CF0AF8">
      <w:pPr>
        <w:pStyle w:val="Odstavecseseznamem"/>
        <w:numPr>
          <w:ilvl w:val="1"/>
          <w:numId w:val="23"/>
        </w:numPr>
        <w:ind w:left="851" w:hanging="851"/>
        <w:rPr>
          <w:rFonts w:ascii="Arial" w:hAnsi="Arial" w:cs="Arial"/>
          <w:b/>
          <w:color w:val="000000" w:themeColor="text1"/>
          <w:sz w:val="24"/>
          <w:szCs w:val="24"/>
        </w:rPr>
      </w:pPr>
      <w:r w:rsidRPr="007D104D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AA5181" w:rsidRPr="007D104D">
        <w:rPr>
          <w:rFonts w:ascii="Arial" w:hAnsi="Arial" w:cs="Arial"/>
          <w:b/>
          <w:color w:val="000000" w:themeColor="text1"/>
          <w:sz w:val="24"/>
          <w:szCs w:val="24"/>
        </w:rPr>
        <w:t>odporované aktivity</w:t>
      </w:r>
      <w:r w:rsidRPr="007D104D">
        <w:rPr>
          <w:rFonts w:ascii="Arial" w:hAnsi="Arial" w:cs="Arial"/>
          <w:b/>
          <w:color w:val="000000" w:themeColor="text1"/>
          <w:sz w:val="24"/>
          <w:szCs w:val="24"/>
        </w:rPr>
        <w:t xml:space="preserve"> sociální prevence</w:t>
      </w:r>
      <w:r w:rsidR="00AA5181" w:rsidRPr="007D104D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68F9FDB7" w14:textId="77777777" w:rsidR="002D134E" w:rsidRPr="002D134E" w:rsidRDefault="002D134E" w:rsidP="002D134E">
      <w:pPr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4723A0" w14:textId="77777777" w:rsidR="00BD4E9B" w:rsidRPr="007D104D" w:rsidRDefault="00BD4E9B" w:rsidP="002D134E">
      <w:pPr>
        <w:pStyle w:val="Odstavecseseznamem"/>
        <w:spacing w:after="120"/>
        <w:ind w:left="170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D104D">
        <w:rPr>
          <w:rFonts w:ascii="Arial" w:hAnsi="Arial" w:cs="Arial"/>
          <w:color w:val="000000" w:themeColor="text1"/>
          <w:sz w:val="24"/>
          <w:szCs w:val="24"/>
        </w:rPr>
        <w:t>2.4.1.</w:t>
      </w:r>
      <w:r w:rsidRPr="007D104D">
        <w:rPr>
          <w:rFonts w:ascii="Arial" w:hAnsi="Arial" w:cs="Arial"/>
          <w:color w:val="000000" w:themeColor="text1"/>
          <w:sz w:val="24"/>
          <w:szCs w:val="24"/>
        </w:rPr>
        <w:tab/>
      </w:r>
      <w:r w:rsidR="009B3F83" w:rsidRPr="007D104D">
        <w:rPr>
          <w:rFonts w:ascii="Arial" w:hAnsi="Arial" w:cs="Arial"/>
          <w:color w:val="000000" w:themeColor="text1"/>
          <w:sz w:val="24"/>
          <w:szCs w:val="24"/>
        </w:rPr>
        <w:t xml:space="preserve">programy zaměřené na kybernetickou agresi, </w:t>
      </w:r>
      <w:proofErr w:type="spellStart"/>
      <w:r w:rsidR="009B3F83" w:rsidRPr="007D104D">
        <w:rPr>
          <w:rFonts w:ascii="Arial" w:hAnsi="Arial" w:cs="Arial"/>
          <w:color w:val="000000" w:themeColor="text1"/>
          <w:sz w:val="24"/>
          <w:szCs w:val="24"/>
        </w:rPr>
        <w:t>kyberkriminalitu</w:t>
      </w:r>
      <w:proofErr w:type="spellEnd"/>
      <w:r w:rsidR="009B3F83" w:rsidRPr="007D104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B3F83" w:rsidRPr="007D104D">
        <w:rPr>
          <w:rFonts w:ascii="Arial" w:hAnsi="Arial" w:cs="Arial"/>
          <w:color w:val="000000" w:themeColor="text1"/>
          <w:sz w:val="24"/>
          <w:szCs w:val="24"/>
        </w:rPr>
        <w:t>kyberšikanu</w:t>
      </w:r>
      <w:proofErr w:type="spellEnd"/>
      <w:r w:rsidR="009B3F83" w:rsidRPr="007D104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B3F83" w:rsidRPr="007D104D">
        <w:rPr>
          <w:rFonts w:ascii="Arial" w:hAnsi="Arial" w:cs="Arial"/>
          <w:color w:val="000000" w:themeColor="text1"/>
          <w:sz w:val="24"/>
          <w:szCs w:val="24"/>
        </w:rPr>
        <w:t>kyberstalking</w:t>
      </w:r>
      <w:proofErr w:type="spellEnd"/>
      <w:r w:rsidR="009B3F83" w:rsidRPr="007D104D">
        <w:rPr>
          <w:rFonts w:ascii="Arial" w:hAnsi="Arial" w:cs="Arial"/>
          <w:color w:val="000000" w:themeColor="text1"/>
          <w:sz w:val="24"/>
          <w:szCs w:val="24"/>
        </w:rPr>
        <w:t xml:space="preserve"> a další nebezpečné jevy v prostředí sociálních sítí,</w:t>
      </w:r>
    </w:p>
    <w:p w14:paraId="2F51AFEF" w14:textId="1CEE75D0" w:rsidR="00AA5181" w:rsidRPr="007D104D" w:rsidRDefault="009B3F83" w:rsidP="00CF0AF8">
      <w:pPr>
        <w:pStyle w:val="Odstavecseseznamem"/>
        <w:numPr>
          <w:ilvl w:val="2"/>
          <w:numId w:val="24"/>
        </w:numPr>
        <w:ind w:left="1701" w:hanging="850"/>
        <w:rPr>
          <w:rFonts w:ascii="Arial" w:hAnsi="Arial" w:cs="Arial"/>
          <w:i/>
          <w:color w:val="000000" w:themeColor="text1"/>
          <w:sz w:val="24"/>
          <w:szCs w:val="24"/>
        </w:rPr>
      </w:pPr>
      <w:r w:rsidRPr="007D104D">
        <w:rPr>
          <w:rFonts w:ascii="Arial" w:hAnsi="Arial" w:cs="Arial"/>
          <w:color w:val="000000" w:themeColor="text1"/>
          <w:sz w:val="24"/>
          <w:szCs w:val="24"/>
        </w:rPr>
        <w:t>probační a resocializační programy pro delikventy (</w:t>
      </w:r>
      <w:proofErr w:type="spellStart"/>
      <w:r w:rsidRPr="007D104D">
        <w:rPr>
          <w:rFonts w:ascii="Arial" w:hAnsi="Arial" w:cs="Arial"/>
          <w:color w:val="000000" w:themeColor="text1"/>
          <w:sz w:val="24"/>
          <w:szCs w:val="24"/>
        </w:rPr>
        <w:t>prvopachatele</w:t>
      </w:r>
      <w:proofErr w:type="spellEnd"/>
      <w:r w:rsidRPr="007D104D">
        <w:rPr>
          <w:rFonts w:ascii="Arial" w:hAnsi="Arial" w:cs="Arial"/>
          <w:color w:val="000000" w:themeColor="text1"/>
          <w:sz w:val="24"/>
          <w:szCs w:val="24"/>
        </w:rPr>
        <w:t>), kteří se dopustili činu jinak trestného, páchají přestupkové jednání nebo vykazují závadové asociální chování</w:t>
      </w:r>
      <w:r w:rsidR="00AA5181" w:rsidRPr="007D104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393AFC0" w14:textId="77777777" w:rsidR="00AA5181" w:rsidRPr="009B3F83" w:rsidRDefault="00AA5181" w:rsidP="004B62CC">
      <w:pPr>
        <w:pStyle w:val="Odstavecseseznamem"/>
        <w:ind w:left="851" w:firstLine="0"/>
        <w:contextualSpacing w:val="0"/>
        <w:rPr>
          <w:rFonts w:ascii="Arial" w:hAnsi="Arial" w:cs="Arial"/>
          <w:color w:val="FF0000"/>
          <w:sz w:val="24"/>
          <w:szCs w:val="24"/>
        </w:rPr>
      </w:pPr>
    </w:p>
    <w:p w14:paraId="32C97DBA" w14:textId="7C56CC61" w:rsidR="00EE7E1B" w:rsidRPr="006D235B" w:rsidRDefault="00AA65EC" w:rsidP="009B7F62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6D235B">
        <w:rPr>
          <w:rFonts w:ascii="Arial" w:hAnsi="Arial" w:cs="Arial"/>
          <w:i/>
          <w:color w:val="E36C0A" w:themeColor="accent6" w:themeShade="BF"/>
          <w:sz w:val="24"/>
          <w:szCs w:val="24"/>
        </w:rPr>
        <w:t xml:space="preserve"> </w:t>
      </w:r>
    </w:p>
    <w:p w14:paraId="4846E125" w14:textId="136B2E77" w:rsidR="00691685" w:rsidRPr="006D235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7D104D">
        <w:rPr>
          <w:rFonts w:ascii="Arial" w:hAnsi="Arial" w:cs="Arial"/>
          <w:b/>
          <w:color w:val="000000" w:themeColor="text1"/>
          <w:sz w:val="26"/>
          <w:szCs w:val="26"/>
        </w:rPr>
        <w:t>titulu</w:t>
      </w:r>
    </w:p>
    <w:p w14:paraId="623810D2" w14:textId="77777777" w:rsidR="000A57CD" w:rsidRPr="006D235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1BEA33F7" w14:textId="1A59C046" w:rsidR="00F56E1F" w:rsidRPr="00E311CA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E311CA">
        <w:rPr>
          <w:rFonts w:ascii="Arial" w:hAnsi="Arial" w:cs="Arial"/>
          <w:b/>
          <w:color w:val="000000" w:themeColor="text1"/>
          <w:sz w:val="24"/>
          <w:szCs w:val="24"/>
        </w:rPr>
        <w:t>právnická</w:t>
      </w:r>
      <w:r w:rsidR="000A57CD" w:rsidRPr="00E311CA">
        <w:rPr>
          <w:rFonts w:ascii="Arial" w:hAnsi="Arial" w:cs="Arial"/>
          <w:b/>
          <w:color w:val="000000" w:themeColor="text1"/>
          <w:sz w:val="24"/>
          <w:szCs w:val="24"/>
        </w:rPr>
        <w:t xml:space="preserve"> osoba</w:t>
      </w:r>
      <w:r w:rsidRPr="00E311CA">
        <w:rPr>
          <w:rFonts w:ascii="Arial" w:hAnsi="Arial" w:cs="Arial"/>
          <w:b/>
          <w:color w:val="000000" w:themeColor="text1"/>
          <w:sz w:val="24"/>
          <w:szCs w:val="24"/>
        </w:rPr>
        <w:t>, která je blíže specifikována v</w:t>
      </w:r>
      <w:r w:rsidR="00A758FF" w:rsidRPr="00E311CA">
        <w:rPr>
          <w:rFonts w:ascii="Arial" w:hAnsi="Arial" w:cs="Arial"/>
          <w:b/>
          <w:color w:val="000000" w:themeColor="text1"/>
          <w:sz w:val="24"/>
          <w:szCs w:val="24"/>
        </w:rPr>
        <w:t xml:space="preserve"> těchto </w:t>
      </w:r>
      <w:r w:rsidR="0091497F" w:rsidRPr="00E311CA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E311CA">
        <w:rPr>
          <w:rFonts w:ascii="Arial" w:hAnsi="Arial" w:cs="Arial"/>
          <w:b/>
          <w:color w:val="000000" w:themeColor="text1"/>
          <w:sz w:val="24"/>
          <w:szCs w:val="24"/>
        </w:rPr>
        <w:t>ravidlech vyhlášeného dotačního</w:t>
      </w:r>
      <w:r w:rsidR="00E311CA" w:rsidRPr="00E311C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B79D0" w:rsidRPr="00E311CA">
        <w:rPr>
          <w:rFonts w:ascii="Arial" w:hAnsi="Arial" w:cs="Arial"/>
          <w:b/>
          <w:color w:val="000000" w:themeColor="text1"/>
          <w:sz w:val="24"/>
          <w:szCs w:val="24"/>
        </w:rPr>
        <w:t>titulu</w:t>
      </w:r>
      <w:r w:rsidRPr="00E311CA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A7E45EA" w14:textId="77777777" w:rsidR="00BD553A" w:rsidRPr="006D235B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70D17234" w14:textId="77777777" w:rsidR="00DF2F14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</w:t>
      </w:r>
    </w:p>
    <w:p w14:paraId="0A8F3E82" w14:textId="5BB2AE31" w:rsidR="000A57CD" w:rsidRPr="00DF2F14" w:rsidRDefault="000A57CD" w:rsidP="00DF2F14">
      <w:pPr>
        <w:ind w:left="0" w:firstLine="0"/>
        <w:rPr>
          <w:rFonts w:ascii="Arial" w:hAnsi="Arial" w:cs="Arial"/>
          <w:sz w:val="24"/>
          <w:szCs w:val="24"/>
        </w:rPr>
      </w:pPr>
      <w:r w:rsidRPr="00DF2F14">
        <w:rPr>
          <w:rFonts w:ascii="Arial" w:hAnsi="Arial" w:cs="Arial"/>
          <w:sz w:val="24"/>
          <w:szCs w:val="24"/>
        </w:rPr>
        <w:t xml:space="preserve"> </w:t>
      </w:r>
    </w:p>
    <w:p w14:paraId="4E714AE3" w14:textId="2DBE1469" w:rsidR="006A39CB" w:rsidRDefault="006A39CB" w:rsidP="00E311CA">
      <w:pPr>
        <w:numPr>
          <w:ilvl w:val="0"/>
          <w:numId w:val="3"/>
        </w:numPr>
        <w:ind w:left="851" w:hanging="567"/>
        <w:rPr>
          <w:rFonts w:ascii="Arial" w:hAnsi="Arial" w:cs="Arial"/>
          <w:color w:val="000000" w:themeColor="text1"/>
          <w:sz w:val="24"/>
          <w:szCs w:val="24"/>
        </w:rPr>
      </w:pPr>
      <w:r w:rsidRPr="00E311CA">
        <w:rPr>
          <w:rFonts w:ascii="Arial" w:hAnsi="Arial" w:cs="Arial"/>
          <w:color w:val="000000" w:themeColor="text1"/>
          <w:sz w:val="24"/>
          <w:szCs w:val="24"/>
        </w:rPr>
        <w:t xml:space="preserve">pro podporované aktivity </w:t>
      </w:r>
      <w:r w:rsidRPr="00E311CA">
        <w:rPr>
          <w:rFonts w:ascii="Arial" w:hAnsi="Arial" w:cs="Arial"/>
          <w:b/>
          <w:color w:val="000000" w:themeColor="text1"/>
          <w:sz w:val="24"/>
          <w:szCs w:val="24"/>
        </w:rPr>
        <w:t>situační prevence</w:t>
      </w:r>
      <w:r w:rsidRPr="00E311CA">
        <w:rPr>
          <w:rFonts w:ascii="Arial" w:hAnsi="Arial" w:cs="Arial"/>
          <w:color w:val="000000" w:themeColor="text1"/>
          <w:sz w:val="24"/>
          <w:szCs w:val="24"/>
        </w:rPr>
        <w:t xml:space="preserve"> právnická osoba, kterou je:</w:t>
      </w:r>
    </w:p>
    <w:p w14:paraId="7021CAEC" w14:textId="77777777" w:rsidR="00DF2F14" w:rsidRPr="00E311CA" w:rsidRDefault="00DF2F14" w:rsidP="00DF2F14">
      <w:pPr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6B52CAA4" w14:textId="77777777" w:rsidR="006A39CB" w:rsidRPr="00E311CA" w:rsidRDefault="006A39CB" w:rsidP="00DF2F14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1702" w:hanging="851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E311CA">
        <w:rPr>
          <w:rFonts w:ascii="Arial" w:hAnsi="Arial" w:cs="Arial"/>
          <w:color w:val="000000" w:themeColor="text1"/>
          <w:sz w:val="24"/>
          <w:szCs w:val="24"/>
        </w:rPr>
        <w:t>obec v územním obvodu Olomouckého kraje,</w:t>
      </w:r>
    </w:p>
    <w:p w14:paraId="6234F029" w14:textId="77777777" w:rsidR="006A39CB" w:rsidRPr="00E311CA" w:rsidRDefault="006A39CB" w:rsidP="00E311CA">
      <w:pPr>
        <w:numPr>
          <w:ilvl w:val="0"/>
          <w:numId w:val="2"/>
        </w:numPr>
        <w:autoSpaceDE w:val="0"/>
        <w:autoSpaceDN w:val="0"/>
        <w:adjustRightInd w:val="0"/>
        <w:ind w:left="1701" w:hanging="850"/>
        <w:contextualSpacing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E311CA">
        <w:rPr>
          <w:rFonts w:ascii="Arial" w:hAnsi="Arial" w:cs="Arial"/>
          <w:color w:val="000000" w:themeColor="text1"/>
          <w:sz w:val="24"/>
          <w:szCs w:val="24"/>
        </w:rPr>
        <w:t>dobrovolný svazek obcí, který je registrován v souladu se zákonem o obcích a jehož sídlo se nachází v územním obvodu Olomouckého kraje.</w:t>
      </w:r>
    </w:p>
    <w:p w14:paraId="23EE3508" w14:textId="77777777" w:rsidR="006A39CB" w:rsidRPr="006A39CB" w:rsidRDefault="006A39CB" w:rsidP="006A39CB">
      <w:pPr>
        <w:autoSpaceDE w:val="0"/>
        <w:autoSpaceDN w:val="0"/>
        <w:adjustRightInd w:val="0"/>
        <w:ind w:left="2232"/>
        <w:contextualSpacing/>
        <w:jc w:val="left"/>
        <w:rPr>
          <w:rFonts w:ascii="Arial" w:hAnsi="Arial" w:cs="Arial"/>
          <w:color w:val="FF0000"/>
          <w:sz w:val="24"/>
          <w:szCs w:val="24"/>
        </w:rPr>
      </w:pPr>
    </w:p>
    <w:p w14:paraId="0475291C" w14:textId="5B72A436" w:rsidR="006A39CB" w:rsidRDefault="006A39CB" w:rsidP="00E311CA">
      <w:pPr>
        <w:numPr>
          <w:ilvl w:val="0"/>
          <w:numId w:val="3"/>
        </w:numPr>
        <w:ind w:left="851" w:hanging="567"/>
        <w:rPr>
          <w:rFonts w:ascii="Arial" w:hAnsi="Arial" w:cs="Arial"/>
          <w:color w:val="000000" w:themeColor="text1"/>
          <w:sz w:val="24"/>
          <w:szCs w:val="24"/>
        </w:rPr>
      </w:pPr>
      <w:r w:rsidRPr="00E311CA">
        <w:rPr>
          <w:rFonts w:ascii="Arial" w:hAnsi="Arial" w:cs="Arial"/>
          <w:color w:val="000000" w:themeColor="text1"/>
          <w:sz w:val="24"/>
          <w:szCs w:val="24"/>
        </w:rPr>
        <w:t xml:space="preserve">pro podporované aktivity </w:t>
      </w:r>
      <w:r w:rsidRPr="00E311CA">
        <w:rPr>
          <w:rFonts w:ascii="Arial" w:hAnsi="Arial" w:cs="Arial"/>
          <w:b/>
          <w:color w:val="000000" w:themeColor="text1"/>
          <w:sz w:val="24"/>
          <w:szCs w:val="24"/>
        </w:rPr>
        <w:t>sociální prevence</w:t>
      </w:r>
      <w:r w:rsidRPr="00E311CA">
        <w:rPr>
          <w:rFonts w:ascii="Arial" w:hAnsi="Arial" w:cs="Arial"/>
          <w:color w:val="000000" w:themeColor="text1"/>
          <w:sz w:val="24"/>
          <w:szCs w:val="24"/>
        </w:rPr>
        <w:t xml:space="preserve"> právnická osoba, kterou je:</w:t>
      </w:r>
    </w:p>
    <w:p w14:paraId="58129BC9" w14:textId="77777777" w:rsidR="00DF2F14" w:rsidRPr="00E311CA" w:rsidRDefault="00DF2F14" w:rsidP="00DF2F14">
      <w:pPr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DB6C94D" w14:textId="77777777" w:rsidR="006A39CB" w:rsidRPr="00E311CA" w:rsidRDefault="006A39CB" w:rsidP="00DF2F14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1702" w:hanging="851"/>
        <w:rPr>
          <w:rFonts w:ascii="Arial" w:hAnsi="Arial" w:cs="Arial"/>
          <w:color w:val="000000" w:themeColor="text1"/>
          <w:sz w:val="24"/>
          <w:szCs w:val="24"/>
        </w:rPr>
      </w:pPr>
      <w:r w:rsidRPr="00E311CA">
        <w:rPr>
          <w:rFonts w:ascii="Arial" w:hAnsi="Arial" w:cs="Arial"/>
          <w:color w:val="000000" w:themeColor="text1"/>
          <w:sz w:val="24"/>
          <w:szCs w:val="24"/>
        </w:rPr>
        <w:t>právnická osoba, jejímž předmětem činnosti jsou aktivity související s problematikou týkající se sociální oblasti a jejíž sídlo či provozovna se nachází v územním obvodu Olomouckého kraje, nebo</w:t>
      </w:r>
    </w:p>
    <w:p w14:paraId="5D5CDA2B" w14:textId="7B231836" w:rsidR="00691685" w:rsidRPr="00E311CA" w:rsidRDefault="006A39CB" w:rsidP="00E311CA">
      <w:pPr>
        <w:numPr>
          <w:ilvl w:val="0"/>
          <w:numId w:val="7"/>
        </w:numPr>
        <w:autoSpaceDE w:val="0"/>
        <w:autoSpaceDN w:val="0"/>
        <w:adjustRightInd w:val="0"/>
        <w:ind w:left="1701" w:hanging="85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311CA">
        <w:rPr>
          <w:rFonts w:ascii="Arial" w:hAnsi="Arial" w:cs="Arial"/>
          <w:color w:val="000000" w:themeColor="text1"/>
          <w:sz w:val="24"/>
          <w:szCs w:val="24"/>
        </w:rPr>
        <w:t xml:space="preserve">právnická osoba, jejímž předmětem činnosti jsou aktivity související s problematikou týkající se sociální oblasti a jejíž sídlo ani provozovna se nenachází v územním obvodu Olomouckého kraje, ale výstupy navrhované akce/činnosti budou realizovány v územním obvodu </w:t>
      </w:r>
      <w:r w:rsidRPr="00E311CA">
        <w:rPr>
          <w:rFonts w:ascii="Arial" w:hAnsi="Arial" w:cs="Arial"/>
          <w:color w:val="000000" w:themeColor="text1"/>
          <w:sz w:val="24"/>
          <w:szCs w:val="24"/>
        </w:rPr>
        <w:lastRenderedPageBreak/>
        <w:t>Olomouckého kraje, případně budou propagovat Olomoucký kraj mimo jeho územní působnost.</w:t>
      </w:r>
    </w:p>
    <w:p w14:paraId="4E839065" w14:textId="44822319" w:rsidR="006475CB" w:rsidRPr="006D235B" w:rsidRDefault="006475CB" w:rsidP="00AD49F9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2B560521" w14:textId="08689BB1" w:rsidR="004937A7" w:rsidRPr="00CE79BC" w:rsidRDefault="005929A9" w:rsidP="004937A7">
      <w:pPr>
        <w:numPr>
          <w:ilvl w:val="1"/>
          <w:numId w:val="1"/>
        </w:numPr>
        <w:ind w:left="851" w:hanging="851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CE79BC">
        <w:rPr>
          <w:rFonts w:ascii="Arial" w:hAnsi="Arial" w:cs="Arial"/>
          <w:color w:val="000000" w:themeColor="text1"/>
          <w:sz w:val="24"/>
          <w:szCs w:val="24"/>
        </w:rPr>
        <w:t>Žadatelem v dotačním titulu</w:t>
      </w:r>
      <w:r w:rsidRPr="00CE79B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E79BC">
        <w:rPr>
          <w:rFonts w:ascii="Arial" w:hAnsi="Arial" w:cs="Arial"/>
          <w:b/>
          <w:color w:val="000000" w:themeColor="text1"/>
          <w:sz w:val="24"/>
          <w:szCs w:val="24"/>
        </w:rPr>
        <w:t xml:space="preserve">nemůže být: </w:t>
      </w:r>
      <w:r w:rsidR="004937A7" w:rsidRPr="00CE79BC">
        <w:rPr>
          <w:rFonts w:ascii="Arial" w:hAnsi="Arial" w:cs="Arial"/>
          <w:color w:val="000000" w:themeColor="text1"/>
          <w:sz w:val="24"/>
          <w:szCs w:val="24"/>
        </w:rPr>
        <w:t>příspěvková organizace, jejímž zřizovatelem je obec, kraj nebo stát</w:t>
      </w:r>
      <w:r w:rsidR="002D7E85" w:rsidRPr="00CE79BC">
        <w:rPr>
          <w:rFonts w:ascii="Arial" w:hAnsi="Arial" w:cs="Arial"/>
          <w:color w:val="000000" w:themeColor="text1"/>
          <w:sz w:val="24"/>
          <w:szCs w:val="24"/>
        </w:rPr>
        <w:t xml:space="preserve"> a u </w:t>
      </w:r>
      <w:r w:rsidR="00D502EA" w:rsidRPr="00CE79BC">
        <w:rPr>
          <w:rFonts w:ascii="Arial" w:hAnsi="Arial" w:cs="Arial"/>
          <w:color w:val="000000" w:themeColor="text1"/>
          <w:sz w:val="24"/>
          <w:szCs w:val="24"/>
        </w:rPr>
        <w:t xml:space="preserve">podporovaných aktivit </w:t>
      </w:r>
      <w:r w:rsidR="002D7E85" w:rsidRPr="00CE79BC">
        <w:rPr>
          <w:rFonts w:ascii="Arial" w:hAnsi="Arial" w:cs="Arial"/>
          <w:color w:val="000000" w:themeColor="text1"/>
          <w:sz w:val="24"/>
          <w:szCs w:val="24"/>
        </w:rPr>
        <w:t>sociální prevence obe</w:t>
      </w:r>
      <w:r w:rsidR="00D502EA" w:rsidRPr="00CE79BC">
        <w:rPr>
          <w:rFonts w:ascii="Arial" w:hAnsi="Arial" w:cs="Arial"/>
          <w:color w:val="000000" w:themeColor="text1"/>
          <w:sz w:val="24"/>
          <w:szCs w:val="24"/>
        </w:rPr>
        <w:t>c</w:t>
      </w:r>
      <w:r w:rsidR="002D7E85" w:rsidRPr="00CE79BC">
        <w:rPr>
          <w:rFonts w:ascii="Arial" w:hAnsi="Arial" w:cs="Arial"/>
          <w:color w:val="000000" w:themeColor="text1"/>
          <w:sz w:val="24"/>
          <w:szCs w:val="24"/>
        </w:rPr>
        <w:t xml:space="preserve"> a dobrovolné svazky obcí</w:t>
      </w:r>
      <w:r w:rsidR="004937A7" w:rsidRPr="00CE79B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283305B" w14:textId="06A5E1E2" w:rsidR="00BD553A" w:rsidRDefault="00BD553A" w:rsidP="005B312C">
      <w:pPr>
        <w:rPr>
          <w:rFonts w:ascii="Arial" w:hAnsi="Arial" w:cs="Arial"/>
          <w:color w:val="0000FF"/>
          <w:sz w:val="24"/>
          <w:szCs w:val="24"/>
        </w:rPr>
      </w:pPr>
    </w:p>
    <w:p w14:paraId="0EEB6096" w14:textId="77777777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1EE4B00E" w:rsidR="00803B5A" w:rsidRPr="00CE79BC" w:rsidRDefault="00803B5A" w:rsidP="00CE79BC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CE79BC">
        <w:rPr>
          <w:rFonts w:ascii="Arial" w:hAnsi="Arial" w:cs="Arial"/>
          <w:color w:val="000000" w:themeColor="text1"/>
          <w:sz w:val="24"/>
          <w:szCs w:val="24"/>
        </w:rPr>
        <w:t xml:space="preserve">Na dotační program je předpokládaná výše celkové částky </w:t>
      </w:r>
      <w:r w:rsidR="00F40C08" w:rsidRPr="00CE79BC">
        <w:rPr>
          <w:rFonts w:ascii="Arial" w:hAnsi="Arial" w:cs="Arial"/>
          <w:color w:val="000000" w:themeColor="text1"/>
          <w:sz w:val="24"/>
          <w:szCs w:val="24"/>
        </w:rPr>
        <w:t>5 363 000</w:t>
      </w:r>
      <w:r w:rsidRPr="00CE79BC">
        <w:rPr>
          <w:rFonts w:ascii="Arial" w:hAnsi="Arial" w:cs="Arial"/>
          <w:color w:val="000000" w:themeColor="text1"/>
          <w:sz w:val="24"/>
          <w:szCs w:val="24"/>
        </w:rPr>
        <w:t xml:space="preserve"> Kč, z toho </w:t>
      </w:r>
      <w:r w:rsidRPr="00CE79BC">
        <w:rPr>
          <w:rFonts w:ascii="Arial" w:hAnsi="Arial" w:cs="Arial"/>
          <w:b/>
          <w:color w:val="000000" w:themeColor="text1"/>
          <w:sz w:val="24"/>
          <w:szCs w:val="24"/>
        </w:rPr>
        <w:t xml:space="preserve">na dotační </w:t>
      </w:r>
      <w:r w:rsidRPr="00CE79BC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>titul </w:t>
      </w:r>
      <w:r w:rsidR="00A016ED" w:rsidRPr="00CE79BC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>09_01_1</w:t>
      </w:r>
      <w:r w:rsidR="0038747C" w:rsidRPr="00CE79BC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 xml:space="preserve"> Podpora </w:t>
      </w:r>
      <w:r w:rsidR="00A016ED" w:rsidRPr="00CE79BC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 xml:space="preserve">prevence kriminality </w:t>
      </w:r>
      <w:r w:rsidRPr="00CE79BC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="00DA1B14" w:rsidRPr="00CE79BC">
        <w:rPr>
          <w:rFonts w:ascii="Arial" w:hAnsi="Arial" w:cs="Arial"/>
          <w:color w:val="000000" w:themeColor="text1"/>
          <w:sz w:val="24"/>
          <w:szCs w:val="24"/>
        </w:rPr>
        <w:t xml:space="preserve">předpokládaná </w:t>
      </w:r>
      <w:r w:rsidRPr="00CE79BC">
        <w:rPr>
          <w:rFonts w:ascii="Arial" w:hAnsi="Arial" w:cs="Arial"/>
          <w:color w:val="000000" w:themeColor="text1"/>
          <w:sz w:val="24"/>
          <w:szCs w:val="24"/>
        </w:rPr>
        <w:t>částka</w:t>
      </w:r>
      <w:r w:rsidR="0038747C" w:rsidRPr="00CE79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4BE1" w:rsidRPr="00CE79BC">
        <w:rPr>
          <w:rFonts w:ascii="Arial" w:hAnsi="Arial" w:cs="Arial"/>
          <w:b/>
          <w:color w:val="000000" w:themeColor="text1"/>
          <w:sz w:val="24"/>
          <w:szCs w:val="24"/>
        </w:rPr>
        <w:t>1 5</w:t>
      </w:r>
      <w:r w:rsidR="0038747C" w:rsidRPr="00CE79BC">
        <w:rPr>
          <w:rFonts w:ascii="Arial" w:hAnsi="Arial" w:cs="Arial"/>
          <w:b/>
          <w:color w:val="000000" w:themeColor="text1"/>
          <w:sz w:val="24"/>
          <w:szCs w:val="24"/>
        </w:rPr>
        <w:t xml:space="preserve">00 000 </w:t>
      </w:r>
      <w:r w:rsidRPr="00CE79BC">
        <w:rPr>
          <w:rFonts w:ascii="Arial" w:hAnsi="Arial" w:cs="Arial"/>
          <w:b/>
          <w:color w:val="000000" w:themeColor="text1"/>
          <w:sz w:val="24"/>
          <w:szCs w:val="24"/>
        </w:rPr>
        <w:t>Kč</w:t>
      </w:r>
      <w:r w:rsidRPr="00CE79B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2FDA313" w14:textId="302978D1" w:rsidR="00BF6A09" w:rsidRPr="006D235B" w:rsidRDefault="00BF6A09" w:rsidP="00CE79BC">
      <w:pPr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A21572D" w14:textId="77777777" w:rsidR="00FC41A7" w:rsidRDefault="0095183B" w:rsidP="0095183B">
      <w:pPr>
        <w:numPr>
          <w:ilvl w:val="1"/>
          <w:numId w:val="1"/>
        </w:numPr>
        <w:ind w:left="851" w:hanging="851"/>
        <w:rPr>
          <w:rFonts w:ascii="Arial" w:hAnsi="Arial" w:cs="Arial"/>
          <w:color w:val="000000" w:themeColor="text1"/>
          <w:sz w:val="24"/>
          <w:szCs w:val="24"/>
        </w:rPr>
      </w:pPr>
      <w:r w:rsidRPr="0095183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Minimální výše </w:t>
      </w:r>
      <w:r w:rsidRPr="0095183B">
        <w:rPr>
          <w:rFonts w:ascii="Arial" w:hAnsi="Arial" w:cs="Arial"/>
          <w:color w:val="000000" w:themeColor="text1"/>
          <w:sz w:val="24"/>
          <w:szCs w:val="24"/>
        </w:rPr>
        <w:t>dotace:</w:t>
      </w:r>
    </w:p>
    <w:p w14:paraId="4726809A" w14:textId="73B176A4" w:rsidR="0095183B" w:rsidRPr="0095183B" w:rsidRDefault="0095183B" w:rsidP="00FC41A7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518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2061F2" w14:textId="72F30A09" w:rsidR="0095183B" w:rsidRPr="00CE79BC" w:rsidRDefault="0095183B" w:rsidP="00CE79BC">
      <w:pPr>
        <w:pStyle w:val="Odstavecseseznamem"/>
        <w:numPr>
          <w:ilvl w:val="2"/>
          <w:numId w:val="1"/>
        </w:numPr>
        <w:ind w:left="851" w:hanging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CE79BC">
        <w:rPr>
          <w:rFonts w:ascii="Arial" w:hAnsi="Arial" w:cs="Arial"/>
          <w:color w:val="000000" w:themeColor="text1"/>
          <w:sz w:val="24"/>
          <w:szCs w:val="24"/>
        </w:rPr>
        <w:t>na jednu investiční akci činí 20 000 Kč,</w:t>
      </w:r>
    </w:p>
    <w:p w14:paraId="145A5E21" w14:textId="77777777" w:rsidR="0095183B" w:rsidRPr="00CE79BC" w:rsidRDefault="0095183B" w:rsidP="00CE79BC">
      <w:pPr>
        <w:pStyle w:val="Odstavecseseznamem"/>
        <w:numPr>
          <w:ilvl w:val="2"/>
          <w:numId w:val="1"/>
        </w:numPr>
        <w:ind w:left="851" w:hanging="567"/>
        <w:jc w:val="left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CE79BC">
        <w:rPr>
          <w:rFonts w:ascii="Arial" w:hAnsi="Arial" w:cs="Arial"/>
          <w:color w:val="000000" w:themeColor="text1"/>
          <w:sz w:val="24"/>
          <w:szCs w:val="24"/>
        </w:rPr>
        <w:t>na jednu neinvestiční akci/činnost činí 10 000 Kč.</w:t>
      </w:r>
    </w:p>
    <w:p w14:paraId="69D9C9F7" w14:textId="77777777" w:rsidR="0095183B" w:rsidRPr="0095183B" w:rsidRDefault="0095183B" w:rsidP="0095183B">
      <w:pPr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6325E87D" w14:textId="6C1A653D" w:rsidR="0095183B" w:rsidRDefault="0095183B" w:rsidP="0095183B">
      <w:pPr>
        <w:numPr>
          <w:ilvl w:val="1"/>
          <w:numId w:val="1"/>
        </w:numPr>
        <w:ind w:left="851" w:hanging="851"/>
        <w:rPr>
          <w:rFonts w:ascii="Arial" w:hAnsi="Arial" w:cs="Arial"/>
          <w:color w:val="000000" w:themeColor="text1"/>
          <w:sz w:val="24"/>
          <w:szCs w:val="24"/>
        </w:rPr>
      </w:pPr>
      <w:r w:rsidRPr="0095183B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Pr="0095183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aximální výše </w:t>
      </w:r>
      <w:r w:rsidRPr="0095183B">
        <w:rPr>
          <w:rFonts w:ascii="Arial" w:hAnsi="Arial" w:cs="Arial"/>
          <w:color w:val="000000" w:themeColor="text1"/>
          <w:sz w:val="24"/>
          <w:szCs w:val="24"/>
        </w:rPr>
        <w:t>dotace:</w:t>
      </w:r>
    </w:p>
    <w:p w14:paraId="4BAAB3CB" w14:textId="77777777" w:rsidR="00FC41A7" w:rsidRPr="0095183B" w:rsidRDefault="00FC41A7" w:rsidP="00FC41A7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4054E27F" w14:textId="493F429B" w:rsidR="0095183B" w:rsidRPr="00CE79BC" w:rsidRDefault="0095183B" w:rsidP="00CE79BC">
      <w:pPr>
        <w:pStyle w:val="Odstavecseseznamem"/>
        <w:numPr>
          <w:ilvl w:val="2"/>
          <w:numId w:val="1"/>
        </w:numPr>
        <w:ind w:left="851" w:hanging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CE79BC">
        <w:rPr>
          <w:rFonts w:ascii="Arial" w:hAnsi="Arial" w:cs="Arial"/>
          <w:color w:val="000000" w:themeColor="text1"/>
          <w:sz w:val="24"/>
          <w:szCs w:val="24"/>
        </w:rPr>
        <w:t xml:space="preserve">na jednu investiční akci činí 200 000 Kč, </w:t>
      </w:r>
    </w:p>
    <w:p w14:paraId="1381E8DF" w14:textId="77777777" w:rsidR="0095183B" w:rsidRPr="00CE79BC" w:rsidRDefault="0095183B" w:rsidP="00CE79BC">
      <w:pPr>
        <w:pStyle w:val="Odstavecseseznamem"/>
        <w:numPr>
          <w:ilvl w:val="2"/>
          <w:numId w:val="1"/>
        </w:numPr>
        <w:ind w:left="851" w:hanging="567"/>
        <w:jc w:val="left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CE79BC">
        <w:rPr>
          <w:rFonts w:ascii="Arial" w:hAnsi="Arial" w:cs="Arial"/>
          <w:color w:val="000000" w:themeColor="text1"/>
          <w:sz w:val="24"/>
          <w:szCs w:val="24"/>
        </w:rPr>
        <w:t>na jednu neinvestiční akci/činnost činí 100 000 Kč.</w:t>
      </w:r>
    </w:p>
    <w:p w14:paraId="1C7A727F" w14:textId="74A600C4" w:rsidR="00BD553A" w:rsidRPr="006D235B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6B07EBAF" w14:textId="4B28671A" w:rsidR="00783763" w:rsidRPr="008C7ACE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8C7ACE">
        <w:rPr>
          <w:rFonts w:ascii="Arial" w:hAnsi="Arial" w:cs="Arial"/>
          <w:color w:val="000000" w:themeColor="text1"/>
          <w:sz w:val="24"/>
          <w:szCs w:val="24"/>
        </w:rPr>
        <w:t xml:space="preserve">Žadatel </w:t>
      </w:r>
      <w:r w:rsidRPr="008C7ACE">
        <w:rPr>
          <w:rFonts w:ascii="Arial" w:hAnsi="Arial" w:cs="Arial"/>
          <w:b/>
          <w:color w:val="000000" w:themeColor="text1"/>
          <w:sz w:val="24"/>
          <w:szCs w:val="24"/>
        </w:rPr>
        <w:t>může v rámci vyhlášeného dotačního titulu</w:t>
      </w:r>
      <w:r w:rsidRPr="008C7ACE">
        <w:rPr>
          <w:rFonts w:ascii="Arial" w:hAnsi="Arial" w:cs="Arial"/>
          <w:color w:val="000000" w:themeColor="text1"/>
          <w:sz w:val="24"/>
          <w:szCs w:val="24"/>
        </w:rPr>
        <w:t xml:space="preserve"> podat </w:t>
      </w:r>
      <w:r w:rsidRPr="008C7ACE">
        <w:rPr>
          <w:rFonts w:ascii="Arial" w:hAnsi="Arial" w:cs="Arial"/>
          <w:b/>
          <w:color w:val="000000" w:themeColor="text1"/>
          <w:sz w:val="24"/>
          <w:szCs w:val="24"/>
        </w:rPr>
        <w:t xml:space="preserve">více žádostí </w:t>
      </w:r>
      <w:r w:rsidRPr="008C7ACE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Pr="008C7ACE">
        <w:rPr>
          <w:rFonts w:ascii="Arial" w:hAnsi="Arial" w:cs="Arial"/>
          <w:b/>
          <w:color w:val="000000" w:themeColor="text1"/>
          <w:sz w:val="24"/>
          <w:szCs w:val="24"/>
        </w:rPr>
        <w:t>různé</w:t>
      </w:r>
      <w:r w:rsidRPr="008C7ACE">
        <w:rPr>
          <w:rFonts w:ascii="Arial" w:hAnsi="Arial" w:cs="Arial"/>
          <w:color w:val="000000" w:themeColor="text1"/>
          <w:sz w:val="24"/>
          <w:szCs w:val="24"/>
        </w:rPr>
        <w:t xml:space="preserve"> akce/činnost</w:t>
      </w:r>
      <w:r w:rsidR="001712E2" w:rsidRPr="008C7ACE">
        <w:rPr>
          <w:rFonts w:ascii="Arial" w:hAnsi="Arial" w:cs="Arial"/>
          <w:color w:val="000000" w:themeColor="text1"/>
          <w:sz w:val="24"/>
          <w:szCs w:val="24"/>
        </w:rPr>
        <w:t>i</w:t>
      </w:r>
      <w:r w:rsidR="00493567" w:rsidRPr="008C7ACE">
        <w:rPr>
          <w:rFonts w:ascii="Arial" w:hAnsi="Arial" w:cs="Arial"/>
          <w:color w:val="000000" w:themeColor="text1"/>
          <w:sz w:val="24"/>
          <w:szCs w:val="24"/>
        </w:rPr>
        <w:t>.</w:t>
      </w:r>
      <w:r w:rsidRPr="008C7ACE">
        <w:rPr>
          <w:rFonts w:ascii="Arial" w:hAnsi="Arial" w:cs="Arial"/>
          <w:color w:val="000000" w:themeColor="text1"/>
          <w:sz w:val="24"/>
          <w:szCs w:val="24"/>
        </w:rPr>
        <w:t xml:space="preserve"> Na</w:t>
      </w:r>
      <w:r w:rsidRPr="008C7ACE">
        <w:rPr>
          <w:rFonts w:ascii="Arial" w:hAnsi="Arial" w:cs="Arial"/>
          <w:b/>
          <w:color w:val="000000" w:themeColor="text1"/>
          <w:sz w:val="24"/>
          <w:szCs w:val="24"/>
        </w:rPr>
        <w:t xml:space="preserve"> tutéž </w:t>
      </w:r>
      <w:r w:rsidRPr="008C7ACE">
        <w:rPr>
          <w:rFonts w:ascii="Arial" w:hAnsi="Arial" w:cs="Arial"/>
          <w:color w:val="000000" w:themeColor="text1"/>
          <w:sz w:val="24"/>
          <w:szCs w:val="24"/>
        </w:rPr>
        <w:t xml:space="preserve">akci/činnost v rámci vyhlášeného dotačního titulu </w:t>
      </w:r>
      <w:r w:rsidRPr="008C7ACE">
        <w:rPr>
          <w:rFonts w:ascii="Arial" w:hAnsi="Arial" w:cs="Arial"/>
          <w:b/>
          <w:color w:val="000000" w:themeColor="text1"/>
          <w:sz w:val="24"/>
          <w:szCs w:val="24"/>
        </w:rPr>
        <w:t>však</w:t>
      </w:r>
      <w:r w:rsidRPr="008C7ACE">
        <w:rPr>
          <w:rFonts w:ascii="Arial" w:hAnsi="Arial" w:cs="Arial"/>
          <w:color w:val="000000" w:themeColor="text1"/>
          <w:sz w:val="24"/>
          <w:szCs w:val="24"/>
        </w:rPr>
        <w:t xml:space="preserve"> žadatel může podat </w:t>
      </w:r>
      <w:r w:rsidRPr="008C7ACE">
        <w:rPr>
          <w:rFonts w:ascii="Arial" w:hAnsi="Arial" w:cs="Arial"/>
          <w:b/>
          <w:color w:val="000000" w:themeColor="text1"/>
          <w:sz w:val="24"/>
          <w:szCs w:val="24"/>
        </w:rPr>
        <w:t>pouze jednu žádost</w:t>
      </w:r>
      <w:r w:rsidR="00BA36B7" w:rsidRPr="008C7ACE">
        <w:rPr>
          <w:rFonts w:ascii="Arial" w:hAnsi="Arial" w:cs="Arial"/>
          <w:color w:val="000000" w:themeColor="text1"/>
          <w:sz w:val="24"/>
          <w:szCs w:val="24"/>
        </w:rPr>
        <w:t xml:space="preserve"> o poskytnutí dotace v </w:t>
      </w:r>
      <w:r w:rsidRPr="008C7ACE">
        <w:rPr>
          <w:rFonts w:ascii="Arial" w:hAnsi="Arial" w:cs="Arial"/>
          <w:color w:val="000000" w:themeColor="text1"/>
          <w:sz w:val="24"/>
          <w:szCs w:val="24"/>
        </w:rPr>
        <w:t>daném kalendářním roce. V případě, že na stejnou akci/činnost v rámci vyhlášeného dotačního titulu bude podána další žádost, bude tato žádost vyřazena z dalšího posuzování, a žadatel bude o této skutečnosti informován.</w:t>
      </w:r>
    </w:p>
    <w:p w14:paraId="645BDEDD" w14:textId="68082C75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25B6FEE3" w14:textId="77777777" w:rsidR="004E4274" w:rsidRPr="006D235B" w:rsidRDefault="004E4274" w:rsidP="004E427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785D09A0" w14:textId="7D36573F" w:rsidR="004E4274" w:rsidRPr="00BD0BF0" w:rsidRDefault="004E4274" w:rsidP="002E5DD9">
      <w:pPr>
        <w:pStyle w:val="Odstavecseseznamem"/>
        <w:numPr>
          <w:ilvl w:val="0"/>
          <w:numId w:val="4"/>
        </w:numPr>
        <w:spacing w:before="120"/>
        <w:ind w:left="851" w:hanging="567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Dotace bude žadateli poskytnuta</w:t>
      </w:r>
      <w:r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na základě a za podmínek bl</w:t>
      </w:r>
      <w:r w:rsidR="002E5DD9">
        <w:rPr>
          <w:rFonts w:ascii="Arial" w:hAnsi="Arial" w:cs="Arial"/>
          <w:sz w:val="24"/>
          <w:szCs w:val="24"/>
        </w:rPr>
        <w:t>íže specifikovaných ve Smlouvě.</w:t>
      </w:r>
    </w:p>
    <w:p w14:paraId="2447440D" w14:textId="0224CFC3" w:rsidR="004E4274" w:rsidRPr="006D235B" w:rsidRDefault="004E4274" w:rsidP="002E5DD9">
      <w:pPr>
        <w:pStyle w:val="Odstavecseseznamem"/>
        <w:numPr>
          <w:ilvl w:val="0"/>
          <w:numId w:val="4"/>
        </w:numPr>
        <w:spacing w:before="120"/>
        <w:ind w:left="851" w:hanging="567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Dotace je poskytnuta ve lhůtě do 21 dnů po nabytí účinnosti Smlouvy, není-li ve Smlouvě uvedeno jinak. Poskytnutím dotace se rozumí odepsání finančních prostředků z účtu poskytovatele.</w:t>
      </w:r>
      <w:r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iCs/>
          <w:sz w:val="24"/>
          <w:szCs w:val="24"/>
        </w:rPr>
        <w:t xml:space="preserve">) se za den poskytnutí dotace považuje den, kdy Smlouva nabude účinnosti. </w:t>
      </w:r>
    </w:p>
    <w:p w14:paraId="5D0A6330" w14:textId="2DC6AF0C" w:rsidR="004E4274" w:rsidRPr="007A682C" w:rsidRDefault="004E4274" w:rsidP="002E5DD9">
      <w:pPr>
        <w:pStyle w:val="Odstavecseseznamem"/>
        <w:numPr>
          <w:ilvl w:val="0"/>
          <w:numId w:val="4"/>
        </w:numPr>
        <w:spacing w:before="120"/>
        <w:ind w:left="851" w:hanging="567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Dotaci je možno použít na úhradu uznatelných výdajů </w:t>
      </w:r>
      <w:r w:rsidRPr="00941E9D">
        <w:rPr>
          <w:rFonts w:ascii="Arial" w:hAnsi="Arial" w:cs="Arial"/>
          <w:color w:val="000000" w:themeColor="text1"/>
          <w:sz w:val="24"/>
          <w:szCs w:val="24"/>
        </w:rPr>
        <w:t xml:space="preserve">akce/činnosti </w:t>
      </w:r>
      <w:r w:rsidRPr="006D235B">
        <w:rPr>
          <w:rFonts w:ascii="Arial" w:hAnsi="Arial" w:cs="Arial"/>
          <w:sz w:val="24"/>
          <w:szCs w:val="24"/>
        </w:rPr>
        <w:t xml:space="preserve">výslovně uvedených ve Smlouvě </w:t>
      </w:r>
      <w:r w:rsidRPr="00941E9D">
        <w:rPr>
          <w:rFonts w:ascii="Arial" w:hAnsi="Arial" w:cs="Arial"/>
          <w:color w:val="000000" w:themeColor="text1"/>
          <w:sz w:val="24"/>
          <w:szCs w:val="24"/>
        </w:rPr>
        <w:t xml:space="preserve">a vzniklých v období realizace akce/činnosti od 1. 1. 2021 do 31. 12. 2021. Dotaci je možné použít na úhradu těchto uznatelných </w:t>
      </w:r>
      <w:r w:rsidRPr="00941E9D">
        <w:rPr>
          <w:rFonts w:ascii="Arial" w:hAnsi="Arial" w:cs="Arial"/>
          <w:color w:val="000000" w:themeColor="text1"/>
          <w:sz w:val="24"/>
          <w:szCs w:val="24"/>
        </w:rPr>
        <w:lastRenderedPageBreak/>
        <w:t>výdajů akce/činnosti nejpozději do 20. 1. 2022, není-li ve Smlouvě sjednáno jinak.</w:t>
      </w:r>
      <w:r w:rsidRPr="007A682C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174526EA" w14:textId="5333B5AB" w:rsidR="00497734" w:rsidRPr="006D235B" w:rsidRDefault="004E4274" w:rsidP="002E5DD9">
      <w:pPr>
        <w:pStyle w:val="Odstavecseseznamem"/>
        <w:numPr>
          <w:ilvl w:val="0"/>
          <w:numId w:val="4"/>
        </w:numPr>
        <w:spacing w:before="120"/>
        <w:ind w:left="851" w:hanging="567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F2528E">
        <w:rPr>
          <w:rFonts w:ascii="Arial" w:hAnsi="Arial" w:cs="Arial"/>
          <w:color w:val="000000" w:themeColor="text1"/>
          <w:sz w:val="24"/>
          <w:szCs w:val="24"/>
        </w:rPr>
        <w:t xml:space="preserve">příjmy a vlastní a jiné zdroje </w:t>
      </w:r>
      <w:r w:rsidRPr="006D235B">
        <w:rPr>
          <w:rFonts w:ascii="Arial" w:hAnsi="Arial" w:cs="Arial"/>
          <w:sz w:val="24"/>
          <w:szCs w:val="24"/>
        </w:rPr>
        <w:t>společně se závěrečnou zprávou způsobem a</w:t>
      </w:r>
      <w:r w:rsidR="00F2528E">
        <w:rPr>
          <w:rFonts w:ascii="Arial" w:hAnsi="Arial" w:cs="Arial"/>
          <w:sz w:val="24"/>
          <w:szCs w:val="24"/>
        </w:rPr>
        <w:t> ve lhůtě stanovené ve Smlouvě.</w:t>
      </w:r>
    </w:p>
    <w:p w14:paraId="52F29268" w14:textId="77777777" w:rsidR="00024896" w:rsidRPr="006D235B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D507ACA" w14:textId="776BB359" w:rsidR="00E43B70" w:rsidRDefault="00691685" w:rsidP="00F435B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79CC5870" w14:textId="77777777" w:rsidR="008B5317" w:rsidRPr="00F435B8" w:rsidRDefault="008B5317" w:rsidP="008B5317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634BAB7F" w:rsidR="00E2572F" w:rsidRPr="00692184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color w:val="000000" w:themeColor="text1"/>
          <w:sz w:val="24"/>
          <w:szCs w:val="24"/>
        </w:rPr>
      </w:pPr>
      <w:r w:rsidRPr="00692184">
        <w:rPr>
          <w:rFonts w:ascii="Arial" w:hAnsi="Arial" w:cs="Arial"/>
          <w:bCs/>
          <w:color w:val="000000" w:themeColor="text1"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692184">
        <w:rPr>
          <w:rFonts w:ascii="Arial" w:hAnsi="Arial" w:cs="Arial"/>
          <w:bCs/>
          <w:color w:val="000000" w:themeColor="text1"/>
          <w:sz w:val="24"/>
          <w:szCs w:val="24"/>
        </w:rPr>
        <w:t>/činnosti</w:t>
      </w:r>
      <w:r w:rsidRPr="00692184">
        <w:rPr>
          <w:rFonts w:ascii="Arial" w:hAnsi="Arial" w:cs="Arial"/>
          <w:bCs/>
          <w:color w:val="000000" w:themeColor="text1"/>
          <w:sz w:val="24"/>
          <w:szCs w:val="24"/>
        </w:rPr>
        <w:t xml:space="preserve"> uvedených v žádosti žadatele, a činí </w:t>
      </w:r>
      <w:r w:rsidR="007A682C" w:rsidRPr="00692184">
        <w:rPr>
          <w:rFonts w:ascii="Arial" w:hAnsi="Arial" w:cs="Arial"/>
          <w:b/>
          <w:bCs/>
          <w:color w:val="000000" w:themeColor="text1"/>
          <w:sz w:val="24"/>
          <w:szCs w:val="24"/>
        </w:rPr>
        <w:t>50</w:t>
      </w:r>
      <w:r w:rsidRPr="00692184">
        <w:rPr>
          <w:rFonts w:ascii="Arial" w:hAnsi="Arial" w:cs="Arial"/>
          <w:bCs/>
          <w:color w:val="000000" w:themeColor="text1"/>
          <w:sz w:val="24"/>
          <w:szCs w:val="24"/>
        </w:rPr>
        <w:t> % celkových předpokládaných uznatelných výdajů akce</w:t>
      </w:r>
      <w:r w:rsidR="008A463B" w:rsidRPr="00692184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9A3BF3" w:rsidRPr="00692184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692184">
        <w:rPr>
          <w:rFonts w:ascii="Arial" w:hAnsi="Arial" w:cs="Arial"/>
          <w:bCs/>
          <w:color w:val="000000" w:themeColor="text1"/>
          <w:sz w:val="24"/>
          <w:szCs w:val="24"/>
        </w:rPr>
        <w:t>. V případě, že celkové skutečně vynaložené uznatelné výdaje akce</w:t>
      </w:r>
      <w:r w:rsidR="008A463B" w:rsidRPr="00692184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9A3BF3" w:rsidRPr="00692184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692184">
        <w:rPr>
          <w:rFonts w:ascii="Arial" w:hAnsi="Arial" w:cs="Arial"/>
          <w:bCs/>
          <w:color w:val="000000" w:themeColor="text1"/>
          <w:sz w:val="24"/>
          <w:szCs w:val="24"/>
        </w:rPr>
        <w:t xml:space="preserve"> budou nižší než celkové předpokládané uznatelné výdaje akce</w:t>
      </w:r>
      <w:r w:rsidR="008A463B" w:rsidRPr="00692184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9A3BF3" w:rsidRPr="00692184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692184">
        <w:rPr>
          <w:rFonts w:ascii="Arial" w:hAnsi="Arial" w:cs="Arial"/>
          <w:bCs/>
          <w:color w:val="000000" w:themeColor="text1"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69218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95640" w:rsidRPr="00692184">
        <w:rPr>
          <w:rFonts w:ascii="Arial" w:hAnsi="Arial" w:cs="Arial"/>
          <w:bCs/>
          <w:color w:val="000000" w:themeColor="text1"/>
          <w:sz w:val="24"/>
          <w:szCs w:val="24"/>
        </w:rPr>
        <w:t xml:space="preserve">maximálně </w:t>
      </w:r>
      <w:r w:rsidR="007A682C" w:rsidRPr="00692184">
        <w:rPr>
          <w:rFonts w:ascii="Arial" w:hAnsi="Arial" w:cs="Arial"/>
          <w:b/>
          <w:bCs/>
          <w:color w:val="000000" w:themeColor="text1"/>
          <w:sz w:val="24"/>
          <w:szCs w:val="24"/>
        </w:rPr>
        <w:t>50</w:t>
      </w:r>
      <w:r w:rsidR="00D95640" w:rsidRPr="00692184">
        <w:rPr>
          <w:rFonts w:ascii="Arial" w:hAnsi="Arial" w:cs="Arial"/>
          <w:bCs/>
          <w:color w:val="000000" w:themeColor="text1"/>
          <w:sz w:val="24"/>
          <w:szCs w:val="24"/>
        </w:rPr>
        <w:t xml:space="preserve"> % </w:t>
      </w:r>
      <w:r w:rsidRPr="00692184">
        <w:rPr>
          <w:rFonts w:ascii="Arial" w:hAnsi="Arial" w:cs="Arial"/>
          <w:bCs/>
          <w:color w:val="000000" w:themeColor="text1"/>
          <w:sz w:val="24"/>
          <w:szCs w:val="24"/>
        </w:rPr>
        <w:t>z celkových skutečně vynaložených uznatelných výdajů akce</w:t>
      </w:r>
      <w:r w:rsidR="008A463B" w:rsidRPr="00692184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740F49" w:rsidRPr="00692184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692184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CFD6A6B" w14:textId="612CB58F" w:rsidR="00167D7A" w:rsidRPr="00A418FE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418FE">
        <w:rPr>
          <w:rFonts w:ascii="Arial" w:hAnsi="Arial" w:cs="Arial"/>
          <w:color w:val="000000" w:themeColor="text1"/>
          <w:sz w:val="24"/>
          <w:szCs w:val="24"/>
        </w:rPr>
        <w:t xml:space="preserve">Je-li příjemci v rámci tohoto dotačního titulu poskytována dotace pouze na úhradu výdajů investičního charakteru (viz odst. </w:t>
      </w:r>
      <w:proofErr w:type="gramStart"/>
      <w:r w:rsidRPr="00A418FE">
        <w:rPr>
          <w:rFonts w:ascii="Arial" w:hAnsi="Arial" w:cs="Arial"/>
          <w:color w:val="000000" w:themeColor="text1"/>
          <w:sz w:val="24"/>
          <w:szCs w:val="24"/>
        </w:rPr>
        <w:t>7.1</w:t>
      </w:r>
      <w:r w:rsidR="00731790">
        <w:rPr>
          <w:rFonts w:ascii="Arial" w:hAnsi="Arial" w:cs="Arial"/>
          <w:color w:val="000000" w:themeColor="text1"/>
          <w:sz w:val="24"/>
          <w:szCs w:val="24"/>
        </w:rPr>
        <w:t>.</w:t>
      </w:r>
      <w:r w:rsidR="00525D34">
        <w:rPr>
          <w:rFonts w:ascii="Arial" w:hAnsi="Arial" w:cs="Arial"/>
          <w:color w:val="000000" w:themeColor="text1"/>
          <w:sz w:val="24"/>
          <w:szCs w:val="24"/>
        </w:rPr>
        <w:t xml:space="preserve"> těchto</w:t>
      </w:r>
      <w:proofErr w:type="gramEnd"/>
      <w:r w:rsidR="00525D34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Pr="00A418FE">
        <w:rPr>
          <w:rFonts w:ascii="Arial" w:hAnsi="Arial" w:cs="Arial"/>
          <w:color w:val="000000" w:themeColor="text1"/>
          <w:sz w:val="24"/>
          <w:szCs w:val="24"/>
        </w:rPr>
        <w:t xml:space="preserve">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4BC60A4F" w14:textId="77777777" w:rsidR="00832F6C" w:rsidRPr="00A418FE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418FE">
        <w:rPr>
          <w:rFonts w:ascii="Arial" w:hAnsi="Arial" w:cs="Arial"/>
          <w:bCs/>
          <w:color w:val="000000" w:themeColor="text1"/>
          <w:sz w:val="24"/>
          <w:szCs w:val="24"/>
        </w:rPr>
        <w:t xml:space="preserve">V případě, že bude poskytnuta dotace do 35 000 Kč, není vyžadována spoluúčast. </w:t>
      </w: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667E0722" w:rsidR="00691685" w:rsidRPr="0073179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</w:t>
      </w:r>
      <w:r w:rsidRPr="00731790">
        <w:rPr>
          <w:rFonts w:ascii="Arial" w:hAnsi="Arial" w:cs="Arial"/>
          <w:bCs/>
          <w:color w:val="000000" w:themeColor="text1"/>
          <w:sz w:val="24"/>
          <w:szCs w:val="24"/>
        </w:rPr>
        <w:t>uznatelné výdaje investičního i neinvestičního charakteru</w:t>
      </w:r>
      <w:r w:rsidR="00152B50" w:rsidRPr="00731790">
        <w:rPr>
          <w:rFonts w:ascii="Arial" w:hAnsi="Arial" w:cs="Arial"/>
          <w:bCs/>
          <w:color w:val="000000" w:themeColor="text1"/>
          <w:sz w:val="24"/>
          <w:szCs w:val="24"/>
        </w:rPr>
        <w:t xml:space="preserve">, dle odstavce </w:t>
      </w:r>
      <w:proofErr w:type="gramStart"/>
      <w:r w:rsidR="00152B50" w:rsidRPr="00731790">
        <w:rPr>
          <w:rFonts w:ascii="Arial" w:hAnsi="Arial" w:cs="Arial"/>
          <w:bCs/>
          <w:color w:val="000000" w:themeColor="text1"/>
          <w:sz w:val="24"/>
          <w:szCs w:val="24"/>
        </w:rPr>
        <w:t>2.2. těchto</w:t>
      </w:r>
      <w:proofErr w:type="gramEnd"/>
      <w:r w:rsidR="00152B50" w:rsidRPr="00731790">
        <w:rPr>
          <w:rFonts w:ascii="Arial" w:hAnsi="Arial" w:cs="Arial"/>
          <w:bCs/>
          <w:color w:val="000000" w:themeColor="text1"/>
          <w:sz w:val="24"/>
          <w:szCs w:val="24"/>
        </w:rPr>
        <w:t xml:space="preserve"> Pravidel,</w:t>
      </w:r>
      <w:r w:rsidRPr="007317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A6E63" w:rsidRPr="00731790">
        <w:rPr>
          <w:rFonts w:ascii="Arial" w:hAnsi="Arial" w:cs="Arial"/>
          <w:color w:val="000000" w:themeColor="text1"/>
          <w:sz w:val="24"/>
          <w:szCs w:val="24"/>
        </w:rPr>
        <w:t xml:space="preserve">výslovně </w:t>
      </w:r>
      <w:r w:rsidR="00351DC7" w:rsidRPr="00731790">
        <w:rPr>
          <w:rFonts w:ascii="Arial" w:hAnsi="Arial" w:cs="Arial"/>
          <w:color w:val="000000" w:themeColor="text1"/>
          <w:sz w:val="24"/>
          <w:szCs w:val="24"/>
        </w:rPr>
        <w:t>uveden</w:t>
      </w:r>
      <w:r w:rsidR="000E418F" w:rsidRPr="00731790">
        <w:rPr>
          <w:rFonts w:ascii="Arial" w:hAnsi="Arial" w:cs="Arial"/>
          <w:color w:val="000000" w:themeColor="text1"/>
          <w:sz w:val="24"/>
          <w:szCs w:val="24"/>
        </w:rPr>
        <w:t>é</w:t>
      </w:r>
      <w:r w:rsidR="00351DC7" w:rsidRPr="00731790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0E418F" w:rsidRPr="00731790">
        <w:rPr>
          <w:rFonts w:ascii="Arial" w:hAnsi="Arial" w:cs="Arial"/>
          <w:color w:val="000000" w:themeColor="text1"/>
          <w:sz w:val="24"/>
          <w:szCs w:val="24"/>
        </w:rPr>
        <w:t>S</w:t>
      </w:r>
      <w:r w:rsidR="00351DC7" w:rsidRPr="00731790">
        <w:rPr>
          <w:rFonts w:ascii="Arial" w:hAnsi="Arial" w:cs="Arial"/>
          <w:color w:val="000000" w:themeColor="text1"/>
          <w:sz w:val="24"/>
          <w:szCs w:val="24"/>
        </w:rPr>
        <w:t>mlouvě.</w:t>
      </w:r>
      <w:r w:rsidR="008624D2" w:rsidRPr="00731790">
        <w:rPr>
          <w:rFonts w:ascii="Arial" w:hAnsi="Arial" w:cs="Arial"/>
          <w:color w:val="000000" w:themeColor="text1"/>
          <w:sz w:val="24"/>
          <w:szCs w:val="24"/>
        </w:rPr>
        <w:t xml:space="preserve"> Dotace</w:t>
      </w:r>
      <w:r w:rsidRPr="00731790">
        <w:rPr>
          <w:rFonts w:ascii="Arial" w:hAnsi="Arial" w:cs="Arial"/>
          <w:bCs/>
          <w:color w:val="000000" w:themeColor="text1"/>
          <w:sz w:val="24"/>
          <w:szCs w:val="24"/>
        </w:rPr>
        <w:t xml:space="preserve"> je přísně účelová a její čerpání je vázáno jen na financování </w:t>
      </w:r>
      <w:r w:rsidR="0058171B" w:rsidRPr="00731790">
        <w:rPr>
          <w:rFonts w:ascii="Arial" w:hAnsi="Arial" w:cs="Arial"/>
          <w:bCs/>
          <w:color w:val="000000" w:themeColor="text1"/>
          <w:sz w:val="24"/>
          <w:szCs w:val="24"/>
        </w:rPr>
        <w:t>akce/činnost</w:t>
      </w:r>
      <w:r w:rsidR="00A438D1" w:rsidRPr="00731790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731790">
        <w:rPr>
          <w:rFonts w:ascii="Arial" w:hAnsi="Arial" w:cs="Arial"/>
          <w:bCs/>
          <w:color w:val="000000" w:themeColor="text1"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6F1572AB" w14:textId="77777777" w:rsidR="00731790" w:rsidRPr="0073179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DPH je uznatelným výdajem, pokud příjemce:</w:t>
      </w:r>
    </w:p>
    <w:p w14:paraId="3FEAA282" w14:textId="169AE747" w:rsidR="00691685" w:rsidRPr="00731790" w:rsidRDefault="00691685" w:rsidP="00731790">
      <w:pPr>
        <w:ind w:left="0" w:firstLine="0"/>
        <w:rPr>
          <w:i/>
          <w:iCs/>
          <w:sz w:val="24"/>
          <w:szCs w:val="24"/>
        </w:rPr>
      </w:pPr>
      <w:r w:rsidRPr="00731790">
        <w:rPr>
          <w:rFonts w:ascii="Arial" w:hAnsi="Arial" w:cs="Arial"/>
          <w:sz w:val="24"/>
          <w:szCs w:val="24"/>
        </w:rPr>
        <w:t xml:space="preserve"> </w:t>
      </w:r>
    </w:p>
    <w:p w14:paraId="27692481" w14:textId="77777777" w:rsidR="00691685" w:rsidRPr="006D235B" w:rsidRDefault="00691685" w:rsidP="00731790">
      <w:pPr>
        <w:pStyle w:val="Odstavecseseznamem"/>
        <w:numPr>
          <w:ilvl w:val="0"/>
          <w:numId w:val="6"/>
        </w:numPr>
        <w:spacing w:after="120"/>
        <w:ind w:left="851" w:hanging="567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6D235B" w:rsidRDefault="00691685" w:rsidP="00731790">
      <w:pPr>
        <w:pStyle w:val="Odstavecseseznamem"/>
        <w:numPr>
          <w:ilvl w:val="0"/>
          <w:numId w:val="6"/>
        </w:numPr>
        <w:ind w:left="851" w:hanging="567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6D235B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1D2F0E32" w14:textId="7D929985" w:rsidR="00B8408D" w:rsidRPr="00C652F0" w:rsidRDefault="00691685" w:rsidP="00C652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aps/>
          <w:strike/>
          <w:color w:val="808080" w:themeColor="background1" w:themeShade="80"/>
          <w:sz w:val="24"/>
          <w:szCs w:val="24"/>
          <w:u w:val="single"/>
        </w:rPr>
      </w:pPr>
      <w:r w:rsidRPr="00C652F0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C652F0">
        <w:rPr>
          <w:rFonts w:ascii="Arial" w:hAnsi="Arial" w:cs="Arial"/>
          <w:sz w:val="24"/>
          <w:szCs w:val="24"/>
        </w:rPr>
        <w:t>příjemce</w:t>
      </w:r>
      <w:r w:rsidR="00C652F0">
        <w:rPr>
          <w:rFonts w:ascii="Arial" w:hAnsi="Arial" w:cs="Arial"/>
          <w:sz w:val="24"/>
          <w:szCs w:val="24"/>
        </w:rPr>
        <w:t xml:space="preserve">. </w:t>
      </w:r>
      <w:r w:rsidR="00656BEB" w:rsidRPr="00C652F0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C652F0">
        <w:rPr>
          <w:rFonts w:ascii="Arial" w:hAnsi="Arial" w:cs="Arial"/>
          <w:sz w:val="24"/>
          <w:szCs w:val="24"/>
        </w:rPr>
        <w:t>mohou</w:t>
      </w:r>
      <w:r w:rsidR="00BA36B7" w:rsidRPr="00C652F0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C652F0">
        <w:rPr>
          <w:rFonts w:ascii="Arial" w:hAnsi="Arial" w:cs="Arial"/>
          <w:sz w:val="24"/>
          <w:szCs w:val="24"/>
        </w:rPr>
        <w:t>majetku ve vlastnictví příjemce.</w:t>
      </w:r>
    </w:p>
    <w:p w14:paraId="36083A14" w14:textId="626E224E" w:rsidR="00E86EA7" w:rsidRPr="00C652F0" w:rsidRDefault="00E86EA7" w:rsidP="00C652F0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003A28C9" w:rsidR="000333AA" w:rsidRPr="00816A47" w:rsidRDefault="006A45FC" w:rsidP="00CF0AF8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bCs/>
          <w:strike/>
          <w:color w:val="0070C0"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816A47">
        <w:rPr>
          <w:rFonts w:ascii="Arial" w:hAnsi="Arial" w:cs="Arial"/>
          <w:b/>
          <w:bCs/>
          <w:sz w:val="24"/>
          <w:szCs w:val="24"/>
        </w:rPr>
        <w:t xml:space="preserve">Výdaje na </w:t>
      </w:r>
      <w:r w:rsidRPr="00816A47">
        <w:rPr>
          <w:rFonts w:ascii="Arial" w:hAnsi="Arial" w:cs="Arial"/>
          <w:b/>
          <w:sz w:val="24"/>
          <w:szCs w:val="24"/>
        </w:rPr>
        <w:t xml:space="preserve">realizaci </w:t>
      </w:r>
      <w:r w:rsidR="0058171B" w:rsidRPr="00CE4099">
        <w:rPr>
          <w:rFonts w:ascii="Arial" w:hAnsi="Arial" w:cs="Arial"/>
          <w:b/>
          <w:color w:val="000000" w:themeColor="text1"/>
          <w:sz w:val="24"/>
          <w:szCs w:val="24"/>
        </w:rPr>
        <w:t>akce/</w:t>
      </w:r>
      <w:r w:rsidR="001A3567" w:rsidRPr="00CE4099">
        <w:rPr>
          <w:rFonts w:ascii="Arial" w:hAnsi="Arial" w:cs="Arial"/>
          <w:b/>
          <w:color w:val="000000" w:themeColor="text1"/>
          <w:sz w:val="24"/>
          <w:szCs w:val="24"/>
        </w:rPr>
        <w:t>činnosti</w:t>
      </w:r>
      <w:r w:rsidR="006B6987" w:rsidRPr="00816A47">
        <w:rPr>
          <w:rFonts w:ascii="Arial" w:hAnsi="Arial" w:cs="Arial"/>
          <w:bCs/>
          <w:strike/>
          <w:color w:val="A6A6A6" w:themeColor="background1" w:themeShade="A6"/>
          <w:sz w:val="24"/>
          <w:szCs w:val="24"/>
        </w:rPr>
        <w:t xml:space="preserve"> </w:t>
      </w:r>
    </w:p>
    <w:p w14:paraId="3F241939" w14:textId="77777777" w:rsidR="006A45FC" w:rsidRPr="006D235B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C2A17D7" w14:textId="04FF577E" w:rsidR="007C4FCA" w:rsidRPr="00CE4099" w:rsidRDefault="00892EE7" w:rsidP="00CE4099">
      <w:pPr>
        <w:pStyle w:val="Odstavecseseznamem"/>
        <w:ind w:left="851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47653">
        <w:rPr>
          <w:rFonts w:ascii="Arial" w:hAnsi="Arial" w:cs="Arial"/>
          <w:bCs/>
          <w:sz w:val="24"/>
          <w:szCs w:val="24"/>
        </w:rPr>
        <w:lastRenderedPageBreak/>
        <w:t>Neuznatelnými výdaji se rozumí výdaje</w:t>
      </w:r>
      <w:r w:rsidRPr="00CE4099">
        <w:rPr>
          <w:rFonts w:ascii="Arial" w:hAnsi="Arial" w:cs="Arial"/>
          <w:bCs/>
          <w:sz w:val="24"/>
          <w:szCs w:val="24"/>
        </w:rPr>
        <w:t xml:space="preserve">, na které nelze </w:t>
      </w:r>
      <w:r w:rsidRPr="00CE4099">
        <w:rPr>
          <w:rFonts w:ascii="Arial" w:hAnsi="Arial" w:cs="Arial"/>
          <w:color w:val="000000" w:themeColor="text1"/>
          <w:sz w:val="24"/>
          <w:szCs w:val="24"/>
        </w:rPr>
        <w:t>dotaci, ani prostředky finanční spoluúčasti žadatele</w:t>
      </w:r>
      <w:r w:rsidR="00DB0A48" w:rsidRPr="00CE40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CE4099">
        <w:rPr>
          <w:rFonts w:ascii="Arial" w:hAnsi="Arial" w:cs="Arial"/>
          <w:color w:val="000000" w:themeColor="text1"/>
          <w:sz w:val="24"/>
          <w:szCs w:val="24"/>
        </w:rPr>
        <w:t>použít:</w:t>
      </w:r>
    </w:p>
    <w:p w14:paraId="4AA44256" w14:textId="32169C5A" w:rsidR="005B04FC" w:rsidRDefault="005B04FC" w:rsidP="00D41FC6">
      <w:pPr>
        <w:pStyle w:val="Odstavecseseznamem"/>
        <w:ind w:left="851" w:firstLine="0"/>
        <w:rPr>
          <w:rFonts w:ascii="Arial" w:hAnsi="Arial" w:cs="Arial"/>
          <w:i/>
          <w:strike/>
          <w:color w:val="A6A6A6" w:themeColor="background1" w:themeShade="A6"/>
          <w:sz w:val="24"/>
          <w:szCs w:val="24"/>
        </w:rPr>
      </w:pPr>
    </w:p>
    <w:p w14:paraId="35D66747" w14:textId="77777777" w:rsidR="005B04FC" w:rsidRPr="00A2775A" w:rsidRDefault="005B04FC" w:rsidP="00CF0AF8">
      <w:pPr>
        <w:pStyle w:val="Odstavecseseznamem"/>
        <w:numPr>
          <w:ilvl w:val="2"/>
          <w:numId w:val="17"/>
        </w:numPr>
        <w:ind w:left="1701" w:hanging="850"/>
        <w:rPr>
          <w:rFonts w:ascii="Arial" w:hAnsi="Arial" w:cs="Arial"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color w:val="000000" w:themeColor="text1"/>
          <w:sz w:val="24"/>
          <w:szCs w:val="24"/>
        </w:rPr>
        <w:t xml:space="preserve">V rámci podpory </w:t>
      </w:r>
      <w:r w:rsidRPr="00A2775A">
        <w:rPr>
          <w:rFonts w:ascii="Arial" w:hAnsi="Arial" w:cs="Arial"/>
          <w:b/>
          <w:color w:val="000000" w:themeColor="text1"/>
          <w:sz w:val="24"/>
          <w:szCs w:val="24"/>
        </w:rPr>
        <w:t>investičních</w:t>
      </w:r>
      <w:r w:rsidRPr="00A2775A">
        <w:rPr>
          <w:rFonts w:ascii="Arial" w:hAnsi="Arial" w:cs="Arial"/>
          <w:color w:val="000000" w:themeColor="text1"/>
          <w:sz w:val="24"/>
          <w:szCs w:val="24"/>
        </w:rPr>
        <w:t xml:space="preserve"> akcí:</w:t>
      </w:r>
    </w:p>
    <w:p w14:paraId="7D44CEDA" w14:textId="77777777" w:rsidR="005B04FC" w:rsidRPr="00A2775A" w:rsidRDefault="005B04FC" w:rsidP="00CF0AF8">
      <w:pPr>
        <w:numPr>
          <w:ilvl w:val="0"/>
          <w:numId w:val="12"/>
        </w:numPr>
        <w:ind w:left="2268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úhrada daní, daňových odpisů, poplatků a odvodů,</w:t>
      </w:r>
    </w:p>
    <w:p w14:paraId="53C08D03" w14:textId="77777777" w:rsidR="005B04FC" w:rsidRPr="00A2775A" w:rsidRDefault="005B04FC" w:rsidP="00CF0AF8">
      <w:pPr>
        <w:numPr>
          <w:ilvl w:val="0"/>
          <w:numId w:val="12"/>
        </w:numPr>
        <w:ind w:left="2268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úhrada úvěrů a půjček,</w:t>
      </w:r>
    </w:p>
    <w:p w14:paraId="1CEE83D5" w14:textId="77777777" w:rsidR="005B04FC" w:rsidRPr="00A2775A" w:rsidRDefault="005B04FC" w:rsidP="00CF0AF8">
      <w:pPr>
        <w:numPr>
          <w:ilvl w:val="0"/>
          <w:numId w:val="12"/>
        </w:numPr>
        <w:ind w:left="2268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nákup věcí osobní potřeby,</w:t>
      </w:r>
    </w:p>
    <w:p w14:paraId="6E490392" w14:textId="4B950CAC" w:rsidR="005B04FC" w:rsidRPr="00A2775A" w:rsidRDefault="005B04FC" w:rsidP="008E7D16">
      <w:pPr>
        <w:numPr>
          <w:ilvl w:val="0"/>
          <w:numId w:val="12"/>
        </w:numPr>
        <w:ind w:left="2268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penále, pokuty,</w:t>
      </w:r>
    </w:p>
    <w:p w14:paraId="021AD9AD" w14:textId="77777777" w:rsidR="005B04FC" w:rsidRPr="00A2775A" w:rsidRDefault="005B04FC" w:rsidP="00CF0AF8">
      <w:pPr>
        <w:numPr>
          <w:ilvl w:val="0"/>
          <w:numId w:val="12"/>
        </w:numPr>
        <w:ind w:left="2268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nákup nemovitostí,</w:t>
      </w:r>
    </w:p>
    <w:p w14:paraId="5B1D6909" w14:textId="77777777" w:rsidR="005B04FC" w:rsidRPr="00A2775A" w:rsidRDefault="005B04FC" w:rsidP="00CF0AF8">
      <w:pPr>
        <w:numPr>
          <w:ilvl w:val="0"/>
          <w:numId w:val="12"/>
        </w:numPr>
        <w:ind w:left="2268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leasing,</w:t>
      </w:r>
    </w:p>
    <w:p w14:paraId="1253580A" w14:textId="77777777" w:rsidR="005B04FC" w:rsidRPr="00A2775A" w:rsidRDefault="005B04FC" w:rsidP="00CF0AF8">
      <w:pPr>
        <w:numPr>
          <w:ilvl w:val="0"/>
          <w:numId w:val="12"/>
        </w:numPr>
        <w:ind w:left="2268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poskytování darů</w:t>
      </w:r>
    </w:p>
    <w:p w14:paraId="226532FA" w14:textId="77777777" w:rsidR="005B04FC" w:rsidRPr="00A2775A" w:rsidRDefault="005B04FC" w:rsidP="00CF0AF8">
      <w:pPr>
        <w:numPr>
          <w:ilvl w:val="0"/>
          <w:numId w:val="12"/>
        </w:numPr>
        <w:ind w:left="2268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DPH, pokud příjemce je plátcem DPH a dle zákona č. 235/2004 Sb., o dani z přidané hodnoty, ve znění pozdějších předpisů, má možnost nárokovat odpočet daně na vstupu plně či částečně.</w:t>
      </w:r>
    </w:p>
    <w:p w14:paraId="1F617544" w14:textId="77777777" w:rsidR="005B04FC" w:rsidRPr="005B04FC" w:rsidRDefault="005B04FC" w:rsidP="005B04FC">
      <w:pPr>
        <w:ind w:left="850"/>
        <w:rPr>
          <w:rFonts w:ascii="Arial" w:hAnsi="Arial" w:cs="Arial"/>
          <w:bCs/>
          <w:color w:val="FF0000"/>
          <w:sz w:val="24"/>
          <w:szCs w:val="24"/>
        </w:rPr>
      </w:pPr>
    </w:p>
    <w:p w14:paraId="78DC8060" w14:textId="77777777" w:rsidR="005B04FC" w:rsidRPr="00A2775A" w:rsidRDefault="005B04FC" w:rsidP="00CF0AF8">
      <w:pPr>
        <w:pStyle w:val="Odstavecseseznamem"/>
        <w:numPr>
          <w:ilvl w:val="2"/>
          <w:numId w:val="17"/>
        </w:numPr>
        <w:ind w:left="1701" w:hanging="850"/>
        <w:rPr>
          <w:rFonts w:ascii="Arial" w:hAnsi="Arial" w:cs="Arial"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color w:val="000000" w:themeColor="text1"/>
          <w:sz w:val="24"/>
          <w:szCs w:val="24"/>
        </w:rPr>
        <w:t xml:space="preserve">V rámci podpory </w:t>
      </w:r>
      <w:r w:rsidRPr="00A2775A">
        <w:rPr>
          <w:rFonts w:ascii="Arial" w:hAnsi="Arial" w:cs="Arial"/>
          <w:b/>
          <w:color w:val="000000" w:themeColor="text1"/>
          <w:sz w:val="24"/>
          <w:szCs w:val="24"/>
        </w:rPr>
        <w:t>neinvestičních</w:t>
      </w:r>
      <w:r w:rsidRPr="00A2775A">
        <w:rPr>
          <w:rFonts w:ascii="Arial" w:hAnsi="Arial" w:cs="Arial"/>
          <w:color w:val="000000" w:themeColor="text1"/>
          <w:sz w:val="24"/>
          <w:szCs w:val="24"/>
        </w:rPr>
        <w:t xml:space="preserve"> akcí/činností:</w:t>
      </w:r>
    </w:p>
    <w:p w14:paraId="3E35D870" w14:textId="77777777" w:rsidR="005B04FC" w:rsidRPr="00A2775A" w:rsidRDefault="005B04FC" w:rsidP="00CF0AF8">
      <w:pPr>
        <w:pStyle w:val="Odstavecseseznamem"/>
        <w:numPr>
          <w:ilvl w:val="0"/>
          <w:numId w:val="25"/>
        </w:numPr>
        <w:ind w:left="2268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úhrada daní, daňových odpisů, poplatků a odvodů (s výjimkou zákonného sociálního a zdravotního pojištění mzdových výdajů),</w:t>
      </w:r>
    </w:p>
    <w:p w14:paraId="32BD1A61" w14:textId="77777777" w:rsidR="005B04FC" w:rsidRPr="00A2775A" w:rsidRDefault="005B04FC" w:rsidP="00CF0AF8">
      <w:pPr>
        <w:pStyle w:val="Odstavecseseznamem"/>
        <w:numPr>
          <w:ilvl w:val="0"/>
          <w:numId w:val="25"/>
        </w:numPr>
        <w:ind w:left="2268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úhrada úvěrů a půjček,</w:t>
      </w:r>
    </w:p>
    <w:p w14:paraId="1BA9BEFA" w14:textId="77777777" w:rsidR="005B04FC" w:rsidRPr="00A2775A" w:rsidRDefault="005B04FC" w:rsidP="00CF0AF8">
      <w:pPr>
        <w:pStyle w:val="Odstavecseseznamem"/>
        <w:numPr>
          <w:ilvl w:val="0"/>
          <w:numId w:val="25"/>
        </w:numPr>
        <w:ind w:left="2268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nákup věcí osobní potřeby,</w:t>
      </w:r>
    </w:p>
    <w:p w14:paraId="5A103816" w14:textId="77777777" w:rsidR="005B04FC" w:rsidRPr="00A2775A" w:rsidRDefault="005B04FC" w:rsidP="00CF0AF8">
      <w:pPr>
        <w:pStyle w:val="Odstavecseseznamem"/>
        <w:numPr>
          <w:ilvl w:val="0"/>
          <w:numId w:val="25"/>
        </w:numPr>
        <w:ind w:left="2268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 xml:space="preserve">penále, pokuty, </w:t>
      </w:r>
    </w:p>
    <w:p w14:paraId="3B4497D5" w14:textId="77777777" w:rsidR="005B04FC" w:rsidRPr="00A2775A" w:rsidRDefault="005B04FC" w:rsidP="00CF0AF8">
      <w:pPr>
        <w:pStyle w:val="Odstavecseseznamem"/>
        <w:numPr>
          <w:ilvl w:val="0"/>
          <w:numId w:val="25"/>
        </w:numPr>
        <w:ind w:left="2268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 xml:space="preserve">pojistné, </w:t>
      </w:r>
    </w:p>
    <w:p w14:paraId="5181992D" w14:textId="77777777" w:rsidR="005B04FC" w:rsidRPr="00A2775A" w:rsidRDefault="005B04FC" w:rsidP="00CF0AF8">
      <w:pPr>
        <w:pStyle w:val="Odstavecseseznamem"/>
        <w:numPr>
          <w:ilvl w:val="0"/>
          <w:numId w:val="25"/>
        </w:numPr>
        <w:ind w:left="2268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bankovní poplatky,</w:t>
      </w:r>
    </w:p>
    <w:p w14:paraId="73DE222B" w14:textId="77777777" w:rsidR="005B04FC" w:rsidRPr="00A2775A" w:rsidRDefault="005B04FC" w:rsidP="00CF0AF8">
      <w:pPr>
        <w:pStyle w:val="Odstavecseseznamem"/>
        <w:numPr>
          <w:ilvl w:val="0"/>
          <w:numId w:val="25"/>
        </w:numPr>
        <w:ind w:left="2268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nákup nemovitostí,</w:t>
      </w:r>
    </w:p>
    <w:p w14:paraId="2BD1CF1F" w14:textId="77777777" w:rsidR="005B04FC" w:rsidRPr="00A2775A" w:rsidRDefault="005B04FC" w:rsidP="00CF0AF8">
      <w:pPr>
        <w:pStyle w:val="Odstavecseseznamem"/>
        <w:numPr>
          <w:ilvl w:val="0"/>
          <w:numId w:val="25"/>
        </w:numPr>
        <w:ind w:left="2268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leasing,</w:t>
      </w:r>
    </w:p>
    <w:p w14:paraId="2B03A9B6" w14:textId="4ABB75C9" w:rsidR="005B04FC" w:rsidRPr="00A2775A" w:rsidRDefault="005B04FC" w:rsidP="00CF0AF8">
      <w:pPr>
        <w:pStyle w:val="Odstavecseseznamem"/>
        <w:numPr>
          <w:ilvl w:val="0"/>
          <w:numId w:val="25"/>
        </w:numPr>
        <w:ind w:left="2268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poskytování darů – mimo ceny do soutěží,</w:t>
      </w:r>
    </w:p>
    <w:p w14:paraId="287908C1" w14:textId="41C223ED" w:rsidR="005B04FC" w:rsidRPr="00A2775A" w:rsidRDefault="005B04FC" w:rsidP="00B436A3">
      <w:pPr>
        <w:pStyle w:val="Odstavecseseznamem"/>
        <w:numPr>
          <w:ilvl w:val="0"/>
          <w:numId w:val="25"/>
        </w:numPr>
        <w:ind w:left="2268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775A">
        <w:rPr>
          <w:rFonts w:ascii="Arial" w:hAnsi="Arial" w:cs="Arial"/>
          <w:bCs/>
          <w:color w:val="000000" w:themeColor="text1"/>
          <w:sz w:val="24"/>
          <w:szCs w:val="24"/>
        </w:rPr>
        <w:t>DPH, pokud příjemce je plátcem DPH a dle zákona č. 235/2004 Sb., o dani z přidané hodnoty, ve znění pozdějších předpisů, má možnost nárokovat odpočet daně na vstupu plně či částečně</w:t>
      </w:r>
      <w:r w:rsidR="00B436A3" w:rsidRPr="00A2775A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48F0F73" w14:textId="77777777" w:rsidR="005B04FC" w:rsidRPr="00816A47" w:rsidRDefault="005B04FC" w:rsidP="00D41FC6">
      <w:pPr>
        <w:pStyle w:val="Odstavecseseznamem"/>
        <w:ind w:left="851" w:firstLine="0"/>
        <w:rPr>
          <w:rFonts w:ascii="Arial" w:hAnsi="Arial" w:cs="Arial"/>
          <w:i/>
          <w:strike/>
          <w:color w:val="A6A6A6" w:themeColor="background1" w:themeShade="A6"/>
          <w:sz w:val="24"/>
          <w:szCs w:val="24"/>
        </w:rPr>
      </w:pPr>
    </w:p>
    <w:p w14:paraId="2D07D58D" w14:textId="77777777" w:rsidR="00BD553A" w:rsidRPr="006D235B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6D235B" w:rsidRDefault="00463FB1" w:rsidP="007E1423">
      <w:pPr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</w:t>
      </w:r>
      <w:r w:rsidRPr="00ED7553">
        <w:rPr>
          <w:rFonts w:ascii="Arial" w:hAnsi="Arial" w:cs="Arial"/>
          <w:sz w:val="24"/>
          <w:szCs w:val="24"/>
        </w:rPr>
        <w:t>čl. II. odst. 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0B0070FF" w:rsidR="00A14CE4" w:rsidRPr="006B1193" w:rsidRDefault="00A14CE4" w:rsidP="007E1423">
      <w:pPr>
        <w:ind w:left="708" w:firstLine="143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6B1193">
        <w:rPr>
          <w:rFonts w:ascii="Arial" w:hAnsi="Arial" w:cs="Arial"/>
          <w:color w:val="000000" w:themeColor="text1"/>
          <w:sz w:val="24"/>
          <w:szCs w:val="24"/>
        </w:rPr>
        <w:t xml:space="preserve">Výdaje, které nejsou </w:t>
      </w:r>
      <w:r w:rsidR="001B7E48" w:rsidRPr="006B1193">
        <w:rPr>
          <w:rFonts w:ascii="Arial" w:hAnsi="Arial" w:cs="Arial"/>
          <w:color w:val="000000" w:themeColor="text1"/>
          <w:sz w:val="24"/>
          <w:szCs w:val="24"/>
        </w:rPr>
        <w:t>definovány jako</w:t>
      </w:r>
      <w:r w:rsidRPr="006B1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94B" w:rsidRPr="006B1193">
        <w:rPr>
          <w:rFonts w:ascii="Arial" w:hAnsi="Arial" w:cs="Arial"/>
          <w:color w:val="000000" w:themeColor="text1"/>
          <w:sz w:val="24"/>
          <w:szCs w:val="24"/>
        </w:rPr>
        <w:t>ne</w:t>
      </w:r>
      <w:r w:rsidRPr="006B1193">
        <w:rPr>
          <w:rFonts w:ascii="Arial" w:hAnsi="Arial" w:cs="Arial"/>
          <w:color w:val="000000" w:themeColor="text1"/>
          <w:sz w:val="24"/>
          <w:szCs w:val="24"/>
        </w:rPr>
        <w:t>uzn</w:t>
      </w:r>
      <w:r w:rsidR="001B7E48" w:rsidRPr="006B1193">
        <w:rPr>
          <w:rFonts w:ascii="Arial" w:hAnsi="Arial" w:cs="Arial"/>
          <w:color w:val="000000" w:themeColor="text1"/>
          <w:sz w:val="24"/>
          <w:szCs w:val="24"/>
        </w:rPr>
        <w:t>atelné</w:t>
      </w:r>
      <w:r w:rsidR="00FC50DF" w:rsidRPr="006B1193">
        <w:rPr>
          <w:rFonts w:ascii="Arial" w:hAnsi="Arial" w:cs="Arial"/>
          <w:color w:val="000000" w:themeColor="text1"/>
          <w:sz w:val="24"/>
          <w:szCs w:val="24"/>
        </w:rPr>
        <w:t>,</w:t>
      </w:r>
      <w:r w:rsidR="001B7E48" w:rsidRPr="006B1193">
        <w:rPr>
          <w:rFonts w:ascii="Arial" w:hAnsi="Arial" w:cs="Arial"/>
          <w:color w:val="000000" w:themeColor="text1"/>
          <w:sz w:val="24"/>
          <w:szCs w:val="24"/>
        </w:rPr>
        <w:t xml:space="preserve"> jsou uznatelnými výdaji</w:t>
      </w:r>
      <w:r w:rsidR="006B1193" w:rsidRPr="006B119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4A2A4F" w14:textId="2AFBA5F4" w:rsidR="00901C35" w:rsidRPr="006D235B" w:rsidRDefault="00901C35" w:rsidP="00901C35">
      <w:pPr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3645E580" w14:textId="0AE280BD" w:rsidR="003D2FD7" w:rsidRPr="00525D34" w:rsidRDefault="00790146" w:rsidP="007E1423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b/>
          <w:caps/>
          <w:color w:val="000000" w:themeColor="text1"/>
          <w:sz w:val="24"/>
          <w:szCs w:val="24"/>
        </w:rPr>
      </w:pPr>
      <w:r w:rsidRPr="00525D34">
        <w:rPr>
          <w:rFonts w:ascii="Arial" w:hAnsi="Arial" w:cs="Arial"/>
          <w:color w:val="000000" w:themeColor="text1"/>
          <w:sz w:val="24"/>
          <w:szCs w:val="24"/>
        </w:rPr>
        <w:t xml:space="preserve">Změna </w:t>
      </w:r>
      <w:r w:rsidR="00463FB1" w:rsidRPr="00525D34">
        <w:rPr>
          <w:rFonts w:ascii="Arial" w:hAnsi="Arial" w:cs="Arial"/>
          <w:color w:val="000000" w:themeColor="text1"/>
          <w:sz w:val="24"/>
          <w:szCs w:val="24"/>
        </w:rPr>
        <w:t xml:space="preserve">(upřesnění) </w:t>
      </w:r>
      <w:r w:rsidRPr="00525D34">
        <w:rPr>
          <w:rFonts w:ascii="Arial" w:hAnsi="Arial" w:cs="Arial"/>
          <w:color w:val="000000" w:themeColor="text1"/>
          <w:sz w:val="24"/>
          <w:szCs w:val="24"/>
        </w:rPr>
        <w:t>konkrétního účelu dotace</w:t>
      </w:r>
      <w:r w:rsidR="00273F06" w:rsidRPr="00525D34">
        <w:rPr>
          <w:rFonts w:ascii="Arial" w:hAnsi="Arial" w:cs="Arial"/>
          <w:color w:val="000000" w:themeColor="text1"/>
          <w:sz w:val="24"/>
          <w:szCs w:val="24"/>
        </w:rPr>
        <w:t xml:space="preserve">, změna termínu použití dotace, </w:t>
      </w:r>
      <w:r w:rsidR="00273F06" w:rsidRPr="00525D34">
        <w:rPr>
          <w:rFonts w:ascii="Arial" w:hAnsi="Arial" w:cs="Arial"/>
          <w:b/>
          <w:color w:val="000000" w:themeColor="text1"/>
          <w:sz w:val="24"/>
          <w:szCs w:val="24"/>
        </w:rPr>
        <w:t>nikoliv však nad rámec doby pro použití dotace</w:t>
      </w:r>
      <w:r w:rsidR="00273F06" w:rsidRPr="00525D34">
        <w:rPr>
          <w:rFonts w:ascii="Arial" w:hAnsi="Arial" w:cs="Arial"/>
          <w:color w:val="000000" w:themeColor="text1"/>
          <w:sz w:val="24"/>
          <w:szCs w:val="24"/>
        </w:rPr>
        <w:t xml:space="preserve"> stanovené v odst. </w:t>
      </w:r>
      <w:proofErr w:type="gramStart"/>
      <w:r w:rsidR="00273F06" w:rsidRPr="00525D34">
        <w:rPr>
          <w:rFonts w:ascii="Arial" w:hAnsi="Arial" w:cs="Arial"/>
          <w:color w:val="000000" w:themeColor="text1"/>
          <w:sz w:val="24"/>
          <w:szCs w:val="24"/>
        </w:rPr>
        <w:t>5.4</w:t>
      </w:r>
      <w:r w:rsidR="00525D34">
        <w:rPr>
          <w:rFonts w:ascii="Arial" w:hAnsi="Arial" w:cs="Arial"/>
          <w:color w:val="000000" w:themeColor="text1"/>
          <w:sz w:val="24"/>
          <w:szCs w:val="24"/>
        </w:rPr>
        <w:t>.</w:t>
      </w:r>
      <w:r w:rsidR="00273F06" w:rsidRPr="00525D34">
        <w:rPr>
          <w:rFonts w:ascii="Arial" w:hAnsi="Arial" w:cs="Arial"/>
          <w:color w:val="000000" w:themeColor="text1"/>
          <w:sz w:val="24"/>
          <w:szCs w:val="24"/>
        </w:rPr>
        <w:t xml:space="preserve"> písm.</w:t>
      </w:r>
      <w:proofErr w:type="gramEnd"/>
      <w:r w:rsidR="00273F06" w:rsidRPr="00525D34">
        <w:rPr>
          <w:rFonts w:ascii="Arial" w:hAnsi="Arial" w:cs="Arial"/>
          <w:color w:val="000000" w:themeColor="text1"/>
          <w:sz w:val="24"/>
          <w:szCs w:val="24"/>
        </w:rPr>
        <w:t xml:space="preserve"> c) těchto Pravidel a změna termínu pro vyúčtování dotace je možná pouze na základě uzavřeného dodatku ke Smlouvě, s předchozím souhlasem řídícího orgánu, který rozhodl o poskytnutí dotace a uzavření Smlouvy (schválení dodatku ke Smlouvě).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F7D598D" w14:textId="4F163089" w:rsidR="002A42FA" w:rsidRPr="001E32B1" w:rsidRDefault="00006768" w:rsidP="00CF0AF8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color w:val="000000" w:themeColor="text1"/>
          <w:sz w:val="24"/>
          <w:szCs w:val="24"/>
        </w:rPr>
      </w:pPr>
      <w:r w:rsidRPr="001E32B1">
        <w:rPr>
          <w:rFonts w:ascii="Arial" w:hAnsi="Arial" w:cs="Arial"/>
          <w:color w:val="000000" w:themeColor="text1"/>
          <w:sz w:val="24"/>
          <w:szCs w:val="24"/>
        </w:rPr>
        <w:t>Příjemce je povinen uskutečňovat propagaci akce</w:t>
      </w:r>
      <w:r w:rsidR="00A438D1" w:rsidRPr="001E32B1">
        <w:rPr>
          <w:rFonts w:ascii="Arial" w:hAnsi="Arial" w:cs="Arial"/>
          <w:color w:val="000000" w:themeColor="text1"/>
          <w:sz w:val="24"/>
          <w:szCs w:val="24"/>
        </w:rPr>
        <w:t>/činnosti</w:t>
      </w:r>
      <w:r w:rsidRPr="001E32B1">
        <w:rPr>
          <w:rFonts w:ascii="Arial" w:hAnsi="Arial" w:cs="Arial"/>
          <w:color w:val="000000" w:themeColor="text1"/>
          <w:sz w:val="24"/>
          <w:szCs w:val="24"/>
        </w:rPr>
        <w:t xml:space="preserve"> v souladu se Smlouvou</w:t>
      </w:r>
      <w:r w:rsidR="00BA36B7" w:rsidRPr="001E32B1">
        <w:rPr>
          <w:rFonts w:ascii="Arial" w:hAnsi="Arial" w:cs="Arial"/>
          <w:color w:val="000000" w:themeColor="text1"/>
          <w:sz w:val="24"/>
          <w:szCs w:val="24"/>
        </w:rPr>
        <w:t xml:space="preserve"> a </w:t>
      </w:r>
      <w:r w:rsidR="00F1517C" w:rsidRPr="001E32B1">
        <w:rPr>
          <w:rFonts w:ascii="Arial" w:hAnsi="Arial" w:cs="Arial"/>
          <w:color w:val="000000" w:themeColor="text1"/>
          <w:sz w:val="24"/>
          <w:szCs w:val="24"/>
        </w:rPr>
        <w:t>P</w:t>
      </w:r>
      <w:r w:rsidR="003F6A87" w:rsidRPr="001E32B1">
        <w:rPr>
          <w:rFonts w:ascii="Arial" w:hAnsi="Arial" w:cs="Arial"/>
          <w:color w:val="000000" w:themeColor="text1"/>
          <w:sz w:val="24"/>
          <w:szCs w:val="24"/>
        </w:rPr>
        <w:t xml:space="preserve">ravidly dotačního titulu. </w:t>
      </w:r>
      <w:r w:rsidRPr="001E32B1">
        <w:rPr>
          <w:rFonts w:ascii="Arial" w:hAnsi="Arial" w:cs="Arial"/>
          <w:color w:val="000000" w:themeColor="text1"/>
          <w:sz w:val="24"/>
          <w:szCs w:val="24"/>
        </w:rPr>
        <w:t xml:space="preserve">Minimální podmínka pro každého příjemce dotace je </w:t>
      </w:r>
      <w:r w:rsidR="00E52DE3" w:rsidRPr="001E32B1">
        <w:rPr>
          <w:rFonts w:ascii="Arial" w:hAnsi="Arial" w:cs="Arial"/>
          <w:color w:val="000000" w:themeColor="text1"/>
          <w:sz w:val="24"/>
          <w:szCs w:val="24"/>
        </w:rPr>
        <w:t>povinnost uvádět logo poskytovatele na webových stránkách nebo sociálních sítích příjemce</w:t>
      </w:r>
      <w:r w:rsidR="00AE4B07" w:rsidRPr="001E32B1">
        <w:rPr>
          <w:rFonts w:ascii="Arial" w:hAnsi="Arial" w:cs="Arial"/>
          <w:color w:val="000000" w:themeColor="text1"/>
          <w:sz w:val="24"/>
          <w:szCs w:val="24"/>
        </w:rPr>
        <w:t>,</w:t>
      </w:r>
      <w:r w:rsidR="00E52DE3" w:rsidRPr="001E32B1">
        <w:rPr>
          <w:rFonts w:ascii="Arial" w:hAnsi="Arial" w:cs="Arial"/>
          <w:color w:val="000000" w:themeColor="text1"/>
          <w:sz w:val="24"/>
          <w:szCs w:val="24"/>
        </w:rPr>
        <w:t xml:space="preserve"> (jsou-li zřízeny), </w:t>
      </w:r>
      <w:r w:rsidR="002A42FA" w:rsidRPr="001E32B1">
        <w:rPr>
          <w:rFonts w:ascii="Arial" w:hAnsi="Arial" w:cs="Arial"/>
          <w:color w:val="000000" w:themeColor="text1"/>
          <w:sz w:val="24"/>
          <w:szCs w:val="24"/>
        </w:rPr>
        <w:t xml:space="preserve">nejméně do konce </w:t>
      </w:r>
      <w:r w:rsidR="002A42FA" w:rsidRPr="001E32B1">
        <w:rPr>
          <w:rFonts w:ascii="Arial" w:hAnsi="Arial" w:cs="Arial"/>
          <w:color w:val="000000" w:themeColor="text1"/>
          <w:sz w:val="24"/>
          <w:szCs w:val="24"/>
        </w:rPr>
        <w:lastRenderedPageBreak/>
        <w:t>kalendářního roku, v němž mu byla poskytnuta dotace</w:t>
      </w:r>
      <w:r w:rsidR="00150CD1" w:rsidRPr="001E32B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E4B07" w:rsidRPr="001E32B1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E52DE3" w:rsidRPr="001E32B1">
        <w:rPr>
          <w:rFonts w:ascii="Arial" w:hAnsi="Arial" w:cs="Arial"/>
          <w:color w:val="000000" w:themeColor="text1"/>
          <w:sz w:val="24"/>
          <w:szCs w:val="24"/>
        </w:rPr>
        <w:t>označit propagační materiály příjemce, vztahující se k účelu dotace, logem Olomouckého kraje, (druhá podmínka nebude vyžadována u akcí/činností konaných přede dnem nabytí účinnosti Smlouvy)</w:t>
      </w:r>
      <w:r w:rsidR="002B455A" w:rsidRPr="001E32B1">
        <w:rPr>
          <w:rFonts w:ascii="Arial" w:hAnsi="Arial" w:cs="Arial"/>
          <w:color w:val="000000" w:themeColor="text1"/>
          <w:sz w:val="24"/>
          <w:szCs w:val="24"/>
        </w:rPr>
        <w:t>.</w:t>
      </w:r>
      <w:r w:rsidRPr="001E32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DE1EB00" w14:textId="77777777" w:rsidR="002A42FA" w:rsidRPr="002A42FA" w:rsidRDefault="002A42FA" w:rsidP="002A42FA">
      <w:pPr>
        <w:pStyle w:val="Odstavecseseznamem"/>
        <w:rPr>
          <w:rFonts w:ascii="Arial" w:hAnsi="Arial" w:cs="Arial"/>
          <w:color w:val="FF0000"/>
          <w:sz w:val="24"/>
          <w:szCs w:val="24"/>
        </w:rPr>
      </w:pPr>
    </w:p>
    <w:p w14:paraId="267F07B8" w14:textId="05BE4583" w:rsidR="002B455A" w:rsidRPr="00A46DDD" w:rsidRDefault="002B455A" w:rsidP="002A42FA">
      <w:pPr>
        <w:pStyle w:val="Odstavecseseznamem"/>
        <w:ind w:left="851" w:firstLine="0"/>
        <w:rPr>
          <w:rFonts w:ascii="Arial" w:hAnsi="Arial" w:cs="Arial"/>
          <w:color w:val="000000" w:themeColor="text1"/>
          <w:sz w:val="24"/>
          <w:szCs w:val="24"/>
        </w:rPr>
      </w:pPr>
      <w:r w:rsidRPr="00A46DDD">
        <w:rPr>
          <w:rFonts w:ascii="Arial" w:hAnsi="Arial" w:cs="Arial"/>
          <w:color w:val="000000" w:themeColor="text1"/>
          <w:sz w:val="24"/>
          <w:szCs w:val="24"/>
        </w:rPr>
        <w:t>Umístění reklamního panelu nebo obdobného zařízení s logem Olomouckého kraje</w:t>
      </w:r>
      <w:r w:rsidRPr="00A46DD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46DDD">
        <w:rPr>
          <w:rFonts w:ascii="Arial" w:hAnsi="Arial" w:cs="Arial"/>
          <w:color w:val="000000" w:themeColor="text1"/>
          <w:sz w:val="24"/>
          <w:szCs w:val="24"/>
        </w:rPr>
        <w:t>do místa, ve kterém je prováděna podpořená činnost nebo ve kterém je realizována podpořená akce, případně další podmínky propagace poskytovatele budou specifikovány ve Smlouvě s ohledem na výši dotace, typ akce/činnosti a údaje uvedené žadatelem v Žádosti.</w:t>
      </w:r>
    </w:p>
    <w:p w14:paraId="19744C81" w14:textId="77777777" w:rsidR="002B455A" w:rsidRPr="002B455A" w:rsidRDefault="002B455A" w:rsidP="00C401DA">
      <w:pPr>
        <w:pStyle w:val="Odstavecseseznamem"/>
        <w:ind w:left="851" w:firstLine="0"/>
        <w:rPr>
          <w:rFonts w:ascii="Arial" w:hAnsi="Arial" w:cs="Arial"/>
          <w:color w:val="FF0000"/>
          <w:sz w:val="24"/>
          <w:szCs w:val="24"/>
        </w:rPr>
      </w:pPr>
    </w:p>
    <w:p w14:paraId="42A7A477" w14:textId="0F894289" w:rsidR="002A42FA" w:rsidRDefault="002A42FA" w:rsidP="002A42FA">
      <w:pPr>
        <w:pStyle w:val="Odstavecseseznamem"/>
        <w:ind w:left="851" w:firstLine="0"/>
        <w:rPr>
          <w:rFonts w:ascii="Arial" w:hAnsi="Arial" w:cs="Arial"/>
          <w:color w:val="000000" w:themeColor="text1"/>
          <w:sz w:val="24"/>
          <w:szCs w:val="24"/>
        </w:rPr>
      </w:pPr>
      <w:r w:rsidRPr="00AA6A9E">
        <w:rPr>
          <w:rFonts w:ascii="Arial" w:hAnsi="Arial" w:cs="Arial"/>
          <w:color w:val="000000" w:themeColor="text1"/>
          <w:sz w:val="24"/>
          <w:szCs w:val="24"/>
        </w:rPr>
        <w:t xml:space="preserve">Podmínkou je pořízení fotodokumentace užití loga Olomouckého kraje na webových stránkách nebo sociálních sítích (1 </w:t>
      </w:r>
      <w:r w:rsidR="0097492E" w:rsidRPr="00AA6A9E">
        <w:rPr>
          <w:rFonts w:ascii="Arial" w:hAnsi="Arial" w:cs="Arial"/>
          <w:color w:val="000000" w:themeColor="text1"/>
          <w:sz w:val="24"/>
          <w:szCs w:val="24"/>
        </w:rPr>
        <w:t xml:space="preserve">x </w:t>
      </w:r>
      <w:proofErr w:type="spellStart"/>
      <w:r w:rsidR="0097492E" w:rsidRPr="00AA6A9E">
        <w:rPr>
          <w:rFonts w:ascii="Arial" w:hAnsi="Arial" w:cs="Arial"/>
          <w:color w:val="000000" w:themeColor="text1"/>
          <w:sz w:val="24"/>
          <w:szCs w:val="24"/>
        </w:rPr>
        <w:t>printscreen</w:t>
      </w:r>
      <w:proofErr w:type="spellEnd"/>
      <w:r w:rsidR="0097492E" w:rsidRPr="00AA6A9E">
        <w:rPr>
          <w:rFonts w:ascii="Arial" w:hAnsi="Arial" w:cs="Arial"/>
          <w:color w:val="000000" w:themeColor="text1"/>
          <w:sz w:val="24"/>
          <w:szCs w:val="24"/>
        </w:rPr>
        <w:t xml:space="preserve"> webových stránek nebo </w:t>
      </w:r>
      <w:r w:rsidRPr="00AA6A9E">
        <w:rPr>
          <w:rFonts w:ascii="Arial" w:hAnsi="Arial" w:cs="Arial"/>
          <w:color w:val="000000" w:themeColor="text1"/>
          <w:sz w:val="24"/>
          <w:szCs w:val="24"/>
        </w:rPr>
        <w:t>sociálních sítí s logem Olomouckého kraje).</w:t>
      </w:r>
    </w:p>
    <w:p w14:paraId="1FCA2BF5" w14:textId="77777777" w:rsidR="00FE388C" w:rsidRPr="00AA6A9E" w:rsidRDefault="00FE388C" w:rsidP="002A42FA">
      <w:pPr>
        <w:pStyle w:val="Odstavecseseznamem"/>
        <w:ind w:left="851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49E9E440" w14:textId="2CAFA4B0" w:rsidR="00006768" w:rsidRPr="00C401DA" w:rsidRDefault="00006768" w:rsidP="00C401DA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AA6A9E">
        <w:rPr>
          <w:rFonts w:ascii="Arial" w:hAnsi="Arial" w:cs="Arial"/>
          <w:color w:val="000000" w:themeColor="text1"/>
          <w:sz w:val="24"/>
          <w:szCs w:val="24"/>
        </w:rPr>
        <w:t xml:space="preserve">Podmínkou u </w:t>
      </w:r>
      <w:r w:rsidR="00317ED5" w:rsidRPr="00AA6A9E">
        <w:rPr>
          <w:rFonts w:ascii="Arial" w:hAnsi="Arial" w:cs="Arial"/>
          <w:color w:val="000000" w:themeColor="text1"/>
          <w:sz w:val="24"/>
          <w:szCs w:val="24"/>
        </w:rPr>
        <w:t>příjemce</w:t>
      </w:r>
      <w:r w:rsidRPr="00AA6A9E">
        <w:rPr>
          <w:rFonts w:ascii="Arial" w:hAnsi="Arial" w:cs="Arial"/>
          <w:color w:val="000000" w:themeColor="text1"/>
          <w:sz w:val="24"/>
          <w:szCs w:val="24"/>
        </w:rPr>
        <w:t>, kterému je schválena dotace převyšující 3</w:t>
      </w:r>
      <w:r w:rsidR="008C6734" w:rsidRPr="00AA6A9E">
        <w:rPr>
          <w:rFonts w:ascii="Arial" w:hAnsi="Arial" w:cs="Arial"/>
          <w:color w:val="000000" w:themeColor="text1"/>
          <w:sz w:val="24"/>
          <w:szCs w:val="24"/>
        </w:rPr>
        <w:t>5</w:t>
      </w:r>
      <w:r w:rsidRPr="00AA6A9E">
        <w:rPr>
          <w:rFonts w:ascii="Arial" w:hAnsi="Arial" w:cs="Arial"/>
          <w:color w:val="000000" w:themeColor="text1"/>
          <w:sz w:val="24"/>
          <w:szCs w:val="24"/>
        </w:rPr>
        <w:t> 000 Kč na akci, nebo dotace na činnost převyšující 120 000 Kč/rok, je pořízení fotodokumentace o propagaci Olomouckého kraje při této akci</w:t>
      </w:r>
      <w:r w:rsidR="008E1422" w:rsidRPr="00AA6A9E">
        <w:rPr>
          <w:rFonts w:ascii="Arial" w:hAnsi="Arial" w:cs="Arial"/>
          <w:color w:val="000000" w:themeColor="text1"/>
          <w:sz w:val="24"/>
          <w:szCs w:val="24"/>
        </w:rPr>
        <w:t>/</w:t>
      </w:r>
      <w:r w:rsidRPr="00AA6A9E">
        <w:rPr>
          <w:rFonts w:ascii="Arial" w:hAnsi="Arial" w:cs="Arial"/>
          <w:color w:val="000000" w:themeColor="text1"/>
          <w:sz w:val="24"/>
          <w:szCs w:val="24"/>
        </w:rPr>
        <w:t xml:space="preserve">činnosti. Povinně pořízená fotodokumentace (minimálně </w:t>
      </w:r>
      <w:r w:rsidR="002B455A" w:rsidRPr="00AA6A9E">
        <w:rPr>
          <w:rFonts w:ascii="Arial" w:hAnsi="Arial" w:cs="Arial"/>
          <w:color w:val="000000" w:themeColor="text1"/>
          <w:sz w:val="24"/>
          <w:szCs w:val="24"/>
        </w:rPr>
        <w:t xml:space="preserve">jedna </w:t>
      </w:r>
      <w:r w:rsidRPr="00AA6A9E">
        <w:rPr>
          <w:rFonts w:ascii="Arial" w:hAnsi="Arial" w:cs="Arial"/>
          <w:color w:val="000000" w:themeColor="text1"/>
          <w:sz w:val="24"/>
          <w:szCs w:val="24"/>
        </w:rPr>
        <w:t>fotografie dokladující propagaci Olomouckého kraje na viditelném veřejně přístupném</w:t>
      </w:r>
      <w:r w:rsidRPr="00AA6A9E">
        <w:rPr>
          <w:rFonts w:ascii="Arial" w:hAnsi="Arial" w:cs="Arial"/>
          <w:bCs/>
          <w:color w:val="000000" w:themeColor="text1"/>
          <w:sz w:val="24"/>
          <w:szCs w:val="24"/>
        </w:rPr>
        <w:t xml:space="preserve"> místě) je poskytovateli předložena spolu se závěrečnou zprávou v souladu se Smlouvou. </w:t>
      </w:r>
      <w:r w:rsidR="00BC3A38" w:rsidRPr="00AA6A9E">
        <w:rPr>
          <w:rFonts w:ascii="Arial" w:hAnsi="Arial" w:cs="Arial"/>
          <w:bCs/>
          <w:color w:val="000000" w:themeColor="text1"/>
          <w:sz w:val="24"/>
          <w:szCs w:val="24"/>
        </w:rPr>
        <w:t xml:space="preserve">Příjemce dotace při pořízení </w:t>
      </w:r>
      <w:r w:rsidR="00BC3A38" w:rsidRPr="00C401DA">
        <w:rPr>
          <w:rFonts w:ascii="Arial" w:hAnsi="Arial" w:cs="Arial"/>
          <w:bCs/>
          <w:sz w:val="24"/>
          <w:szCs w:val="24"/>
        </w:rPr>
        <w:t xml:space="preserve">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C401DA">
          <w:rPr>
            <w:rStyle w:val="Hypertextovodkaz"/>
            <w:rFonts w:ascii="Arial" w:hAnsi="Arial" w:cs="Arial"/>
            <w:sz w:val="24"/>
            <w:szCs w:val="24"/>
          </w:rPr>
          <w:t>www.olkraj.cz</w:t>
        </w:r>
      </w:hyperlink>
      <w:r w:rsidR="002F7968" w:rsidRPr="00C401DA">
        <w:rPr>
          <w:rStyle w:val="Hypertextovodkaz"/>
          <w:rFonts w:ascii="Arial" w:hAnsi="Arial" w:cs="Arial"/>
          <w:sz w:val="24"/>
          <w:szCs w:val="24"/>
        </w:rPr>
        <w:t>.</w:t>
      </w:r>
      <w:r w:rsidR="00BC3A38" w:rsidRPr="00C401DA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C401DA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</w:t>
      </w:r>
      <w:r w:rsidR="002657BD" w:rsidRPr="00C401DA">
        <w:rPr>
          <w:rFonts w:ascii="Arial" w:hAnsi="Arial" w:cs="Arial"/>
          <w:color w:val="0000FF"/>
          <w:sz w:val="24"/>
          <w:szCs w:val="24"/>
        </w:rPr>
        <w:t>.</w:t>
      </w:r>
    </w:p>
    <w:p w14:paraId="3DDE201B" w14:textId="694DCE60" w:rsidR="0094304C" w:rsidRPr="006D235B" w:rsidRDefault="0094304C" w:rsidP="00FE388C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0D828C65" w14:textId="77777777" w:rsidR="00691685" w:rsidRPr="006D235B" w:rsidRDefault="00691685" w:rsidP="00CF0AF8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>je pov</w:t>
      </w:r>
      <w:r w:rsidR="00AC1C79" w:rsidRPr="00DC600A">
        <w:rPr>
          <w:rFonts w:ascii="Arial" w:hAnsi="Arial" w:cs="Arial"/>
          <w:color w:val="000000" w:themeColor="text1"/>
          <w:sz w:val="24"/>
          <w:szCs w:val="24"/>
        </w:rPr>
        <w:t xml:space="preserve">inen </w:t>
      </w:r>
      <w:r w:rsidRPr="00DC600A">
        <w:rPr>
          <w:rFonts w:ascii="Arial" w:hAnsi="Arial" w:cs="Arial"/>
          <w:color w:val="000000" w:themeColor="text1"/>
          <w:sz w:val="24"/>
          <w:szCs w:val="24"/>
        </w:rPr>
        <w:t xml:space="preserve">při čerpání dotace postupovat v souladu s platnými </w:t>
      </w:r>
      <w:r w:rsidR="0066232E" w:rsidRPr="00DC600A">
        <w:rPr>
          <w:rFonts w:ascii="Arial" w:hAnsi="Arial" w:cs="Arial"/>
          <w:color w:val="000000" w:themeColor="text1"/>
          <w:sz w:val="24"/>
          <w:szCs w:val="24"/>
        </w:rPr>
        <w:t xml:space="preserve">a účinnými </w:t>
      </w:r>
      <w:r w:rsidRPr="00DC600A">
        <w:rPr>
          <w:rFonts w:ascii="Arial" w:hAnsi="Arial" w:cs="Arial"/>
          <w:color w:val="000000" w:themeColor="text1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07964460" w14:textId="77777777" w:rsidR="00691685" w:rsidRPr="006D235B" w:rsidRDefault="00691685" w:rsidP="00CF0AF8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právním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předpis</w:t>
      </w:r>
      <w:r w:rsidR="003C1667" w:rsidRPr="006D235B">
        <w:rPr>
          <w:rFonts w:ascii="Arial" w:hAnsi="Arial" w:cs="Arial"/>
          <w:sz w:val="24"/>
          <w:szCs w:val="24"/>
        </w:rPr>
        <w:t xml:space="preserve">y </w:t>
      </w:r>
      <w:r w:rsidRPr="006D235B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6D235B" w:rsidRDefault="00691685" w:rsidP="00CF0AF8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 případě, </w:t>
      </w:r>
      <w:r w:rsidR="00A77DB1" w:rsidRPr="006D235B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D235B">
        <w:rPr>
          <w:rFonts w:ascii="Arial" w:hAnsi="Arial" w:cs="Arial"/>
          <w:sz w:val="24"/>
          <w:szCs w:val="24"/>
        </w:rPr>
        <w:t>č. 250/2000 Sb., o </w:t>
      </w:r>
      <w:r w:rsidRPr="006D235B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6D235B" w:rsidRDefault="00E369C4" w:rsidP="00CF0AF8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V souladu se zákonem č. 250/2000 Sb., o rozpočtových pravidlech územních rozpočtů, </w:t>
      </w:r>
      <w:r w:rsidR="0021232F" w:rsidRPr="006D235B">
        <w:rPr>
          <w:rFonts w:ascii="Arial" w:hAnsi="Arial" w:cs="Arial"/>
          <w:sz w:val="24"/>
          <w:szCs w:val="24"/>
        </w:rPr>
        <w:t>ve znění pozdějších předpisů</w:t>
      </w:r>
      <w:r w:rsidRPr="006D235B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6D235B">
        <w:rPr>
          <w:rFonts w:ascii="Arial" w:hAnsi="Arial" w:cs="Arial"/>
          <w:sz w:val="24"/>
          <w:szCs w:val="24"/>
        </w:rPr>
        <w:t>žné, za které se uloží odvod za </w:t>
      </w:r>
      <w:r w:rsidRPr="006D235B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3475A889" w:rsidR="008072A6" w:rsidRPr="00E34684" w:rsidRDefault="00C97C1D" w:rsidP="00CF0AF8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bCs/>
          <w:caps/>
          <w:strike/>
          <w:color w:val="808080" w:themeColor="background1" w:themeShade="80"/>
          <w:sz w:val="24"/>
          <w:szCs w:val="24"/>
          <w:u w:val="single"/>
        </w:rPr>
      </w:pPr>
      <w:r w:rsidRPr="00DC600A">
        <w:rPr>
          <w:rFonts w:ascii="Arial" w:hAnsi="Arial" w:cs="Arial"/>
          <w:bCs/>
          <w:color w:val="000000" w:themeColor="text1"/>
          <w:sz w:val="24"/>
          <w:szCs w:val="24"/>
        </w:rPr>
        <w:t xml:space="preserve">PRO NEINVESTIČNÍ DOTACI </w:t>
      </w:r>
      <w:r w:rsidRPr="00EF262E">
        <w:rPr>
          <w:rFonts w:ascii="Arial" w:hAnsi="Arial" w:cs="Arial"/>
          <w:bCs/>
          <w:color w:val="0000FF"/>
          <w:sz w:val="24"/>
          <w:szCs w:val="24"/>
        </w:rPr>
        <w:t>–</w:t>
      </w:r>
      <w:r w:rsidRPr="003C573A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 xml:space="preserve">zajištění úvěru příjemce ve vztahu k financování </w:t>
      </w:r>
      <w:r w:rsidRPr="00DC600A">
        <w:rPr>
          <w:rFonts w:ascii="Arial" w:hAnsi="Arial" w:cs="Arial"/>
          <w:bCs/>
          <w:color w:val="000000" w:themeColor="text1"/>
          <w:sz w:val="24"/>
          <w:szCs w:val="24"/>
        </w:rPr>
        <w:t>akce</w:t>
      </w:r>
      <w:r w:rsidR="00FB3BD9" w:rsidRPr="00DC600A">
        <w:rPr>
          <w:rFonts w:ascii="Arial" w:hAnsi="Arial" w:cs="Arial"/>
          <w:bCs/>
          <w:color w:val="000000" w:themeColor="text1"/>
          <w:sz w:val="24"/>
          <w:szCs w:val="24"/>
        </w:rPr>
        <w:t>/činnosti</w:t>
      </w:r>
      <w:r w:rsidRPr="00DC600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</w:t>
      </w:r>
      <w:r w:rsidR="00F8325C">
        <w:rPr>
          <w:rFonts w:ascii="Arial" w:hAnsi="Arial" w:cs="Arial"/>
          <w:bCs/>
          <w:sz w:val="24"/>
          <w:szCs w:val="24"/>
        </w:rPr>
        <w:t>.</w:t>
      </w:r>
    </w:p>
    <w:p w14:paraId="323A2CE6" w14:textId="4E220DB7" w:rsidR="00C97C1D" w:rsidRPr="00CB1061" w:rsidRDefault="00C97C1D" w:rsidP="00F8325C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7CD93F74" w14:textId="03D262E6" w:rsidR="00691685" w:rsidRPr="00CB1061" w:rsidRDefault="00691685" w:rsidP="00CF0AF8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F8325C">
        <w:rPr>
          <w:rFonts w:ascii="Arial" w:hAnsi="Arial" w:cs="Arial"/>
          <w:bCs/>
          <w:color w:val="000000" w:themeColor="text1"/>
          <w:sz w:val="24"/>
          <w:szCs w:val="24"/>
        </w:rPr>
        <w:t xml:space="preserve">PRO INVESTIČNÍ DOTACI </w:t>
      </w:r>
      <w:r w:rsidRPr="003C573A">
        <w:rPr>
          <w:rFonts w:ascii="Arial" w:hAnsi="Arial" w:cs="Arial"/>
          <w:bCs/>
          <w:color w:val="0000FF"/>
          <w:sz w:val="24"/>
          <w:szCs w:val="24"/>
        </w:rPr>
        <w:t xml:space="preserve">– </w:t>
      </w:r>
      <w:r w:rsidRPr="003C573A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3C573A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3C573A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3C573A">
        <w:rPr>
          <w:rFonts w:ascii="Arial" w:hAnsi="Arial" w:cs="Arial"/>
          <w:bCs/>
          <w:sz w:val="24"/>
          <w:szCs w:val="24"/>
        </w:rPr>
        <w:t xml:space="preserve">minimálně </w:t>
      </w:r>
      <w:r w:rsidR="00821E82" w:rsidRPr="00F8325C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7F4B68" w:rsidRPr="00F8325C">
        <w:rPr>
          <w:rFonts w:ascii="Arial" w:hAnsi="Arial" w:cs="Arial"/>
          <w:bCs/>
          <w:color w:val="000000" w:themeColor="text1"/>
          <w:sz w:val="24"/>
          <w:szCs w:val="24"/>
        </w:rPr>
        <w:t xml:space="preserve"> let</w:t>
      </w:r>
      <w:r w:rsidRPr="00F8325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3C573A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3C573A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3C573A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3C573A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3C573A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3C573A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3C573A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3C573A">
        <w:rPr>
          <w:rFonts w:ascii="Arial" w:hAnsi="Arial" w:cs="Arial"/>
          <w:bCs/>
          <w:sz w:val="24"/>
          <w:szCs w:val="24"/>
        </w:rPr>
        <w:t xml:space="preserve">předchozího </w:t>
      </w:r>
      <w:r w:rsidRPr="003C573A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3C573A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3C573A">
        <w:rPr>
          <w:rFonts w:ascii="Arial" w:hAnsi="Arial" w:cs="Arial"/>
          <w:sz w:val="24"/>
          <w:szCs w:val="24"/>
        </w:rPr>
        <w:t xml:space="preserve">(schválení </w:t>
      </w:r>
      <w:r w:rsidR="00AC4ABE" w:rsidRPr="003C573A">
        <w:rPr>
          <w:rFonts w:ascii="Arial" w:hAnsi="Arial" w:cs="Arial"/>
          <w:sz w:val="24"/>
          <w:szCs w:val="24"/>
        </w:rPr>
        <w:t xml:space="preserve">a uzavření </w:t>
      </w:r>
      <w:r w:rsidR="00684788" w:rsidRPr="003C573A">
        <w:rPr>
          <w:rFonts w:ascii="Arial" w:hAnsi="Arial" w:cs="Arial"/>
          <w:sz w:val="24"/>
          <w:szCs w:val="24"/>
        </w:rPr>
        <w:t>dodatku ke Smlouvě)</w:t>
      </w:r>
      <w:r w:rsidRPr="003C573A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3C573A">
        <w:rPr>
          <w:rFonts w:ascii="Arial" w:hAnsi="Arial" w:cs="Arial"/>
          <w:bCs/>
          <w:sz w:val="24"/>
          <w:szCs w:val="24"/>
        </w:rPr>
        <w:t>Dodatek</w:t>
      </w:r>
      <w:r w:rsidR="00D750DB" w:rsidRPr="00CB1061">
        <w:rPr>
          <w:rFonts w:ascii="Arial" w:hAnsi="Arial" w:cs="Arial"/>
          <w:bCs/>
          <w:strike/>
          <w:sz w:val="24"/>
          <w:szCs w:val="24"/>
        </w:rPr>
        <w:t xml:space="preserve"> </w:t>
      </w:r>
      <w:r w:rsidR="00D750DB" w:rsidRPr="003C573A">
        <w:rPr>
          <w:rFonts w:ascii="Arial" w:hAnsi="Arial" w:cs="Arial"/>
          <w:bCs/>
          <w:sz w:val="24"/>
          <w:szCs w:val="24"/>
        </w:rPr>
        <w:t>schvaluje řídící orgán</w:t>
      </w:r>
      <w:r w:rsidR="00657339" w:rsidRPr="003C573A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3C573A">
        <w:rPr>
          <w:rFonts w:ascii="Arial" w:hAnsi="Arial" w:cs="Arial"/>
          <w:bCs/>
          <w:sz w:val="24"/>
          <w:szCs w:val="24"/>
        </w:rPr>
        <w:t>.</w:t>
      </w:r>
      <w:r w:rsidR="00370170" w:rsidRPr="003C573A">
        <w:rPr>
          <w:rFonts w:ascii="Arial" w:hAnsi="Arial" w:cs="Arial"/>
          <w:color w:val="0000FF"/>
          <w:sz w:val="24"/>
          <w:szCs w:val="24"/>
        </w:rPr>
        <w:t xml:space="preserve"> </w:t>
      </w:r>
      <w:r w:rsidRPr="003C573A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3C573A">
        <w:rPr>
          <w:rFonts w:ascii="Arial" w:hAnsi="Arial" w:cs="Arial"/>
          <w:bCs/>
          <w:sz w:val="24"/>
          <w:szCs w:val="24"/>
        </w:rPr>
        <w:t xml:space="preserve">příjemce </w:t>
      </w:r>
      <w:r w:rsidRPr="003C573A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3C573A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3C573A">
        <w:rPr>
          <w:rFonts w:ascii="Arial" w:hAnsi="Arial" w:cs="Arial"/>
          <w:bCs/>
          <w:sz w:val="24"/>
          <w:szCs w:val="24"/>
        </w:rPr>
        <w:t>poskytovatele</w:t>
      </w:r>
      <w:r w:rsidRPr="003C573A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3C573A">
        <w:rPr>
          <w:rFonts w:ascii="Arial" w:hAnsi="Arial"/>
          <w:sz w:val="24"/>
          <w:szCs w:val="24"/>
        </w:rPr>
        <w:t xml:space="preserve"> </w:t>
      </w:r>
      <w:r w:rsidRPr="003C573A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DA52F7D" w14:textId="2E6B1566" w:rsidR="00681897" w:rsidRPr="006D235B" w:rsidRDefault="00681897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530D57">
        <w:rPr>
          <w:rFonts w:ascii="Arial" w:hAnsi="Arial" w:cs="Arial"/>
          <w:sz w:val="24"/>
          <w:szCs w:val="24"/>
        </w:rPr>
        <w:t xml:space="preserve">od </w:t>
      </w:r>
      <w:r w:rsidRPr="0008442C">
        <w:rPr>
          <w:rFonts w:ascii="Arial" w:hAnsi="Arial" w:cs="Arial"/>
          <w:color w:val="000000" w:themeColor="text1"/>
          <w:sz w:val="24"/>
          <w:szCs w:val="24"/>
        </w:rPr>
        <w:t xml:space="preserve">23. 12. 2020 do 31. 3. 2021. </w:t>
      </w:r>
      <w:r w:rsidRPr="006D235B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66ECA47" w14:textId="77777777" w:rsidR="00681897" w:rsidRPr="00121FB1" w:rsidRDefault="00681897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Lhůta pro podání žádostí o </w:t>
      </w:r>
      <w:r w:rsidRPr="00121FB1">
        <w:rPr>
          <w:rFonts w:ascii="Arial" w:hAnsi="Arial" w:cs="Arial"/>
          <w:b/>
          <w:color w:val="000000" w:themeColor="text1"/>
          <w:sz w:val="24"/>
          <w:szCs w:val="24"/>
        </w:rPr>
        <w:t xml:space="preserve">dotace, včetně povinných příloh, je stanovena od 25. 1. 2021 do 5. 2. 2021 </w:t>
      </w:r>
      <w:r w:rsidRPr="006D235B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121FB1">
        <w:rPr>
          <w:rFonts w:ascii="Arial" w:hAnsi="Arial" w:cs="Arial"/>
          <w:color w:val="000000" w:themeColor="text1"/>
          <w:sz w:val="24"/>
          <w:szCs w:val="24"/>
        </w:rPr>
        <w:t xml:space="preserve">V případě osobního podání žádosti o dotaci v listinné podobě na podatelnu Olomouckého kraje, nebo podání žádosti o dotaci v elektronické podobě (e-podatelna, datová schránka), musí být žádost o dotaci doručena vyhlašovateli v termínu uvedeném ve větě první tohoto odstavce do 12:00 hod. V případě podání listinné žádosti prostřednictvím poštovní přepravy je lhůta zachována, je-li poslední den lhůty pro podání žádosti zásilka, obsahující listinnou žádost se všemi formálními náležitostmi, podána k poštovní přepravě na adresu dle </w:t>
      </w:r>
      <w:proofErr w:type="gramStart"/>
      <w:r w:rsidRPr="00121FB1">
        <w:rPr>
          <w:rFonts w:ascii="Arial" w:hAnsi="Arial" w:cs="Arial"/>
          <w:color w:val="000000" w:themeColor="text1"/>
          <w:sz w:val="24"/>
          <w:szCs w:val="24"/>
        </w:rPr>
        <w:t xml:space="preserve">odst. </w:t>
      </w:r>
      <w:hyperlink w:anchor="Administrátor" w:history="1">
        <w:r w:rsidRPr="00121FB1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1.4.</w:t>
        </w:r>
      </w:hyperlink>
      <w:proofErr w:type="gramEnd"/>
    </w:p>
    <w:p w14:paraId="1EEBE338" w14:textId="0547B639" w:rsidR="0071231B" w:rsidRPr="000E6014" w:rsidRDefault="00A22FF2" w:rsidP="00306FB5">
      <w:pPr>
        <w:ind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6D235B">
        <w:rPr>
          <w:rFonts w:ascii="Arial" w:hAnsi="Arial" w:cs="Arial"/>
          <w:sz w:val="24"/>
          <w:szCs w:val="24"/>
        </w:rPr>
        <w:t>žadatelům (viz bod 11.7.1</w:t>
      </w:r>
      <w:r w:rsidR="00731790">
        <w:rPr>
          <w:rFonts w:ascii="Arial" w:hAnsi="Arial" w:cs="Arial"/>
          <w:sz w:val="24"/>
          <w:szCs w:val="24"/>
        </w:rPr>
        <w:t>.</w:t>
      </w:r>
      <w:r w:rsidR="00D760D0" w:rsidRPr="006D235B">
        <w:rPr>
          <w:rFonts w:ascii="Arial" w:hAnsi="Arial" w:cs="Arial"/>
          <w:sz w:val="24"/>
          <w:szCs w:val="24"/>
        </w:rPr>
        <w:t xml:space="preserve">) </w:t>
      </w:r>
      <w:r w:rsidR="00CE62D0" w:rsidRPr="006D235B">
        <w:rPr>
          <w:rFonts w:ascii="Arial" w:hAnsi="Arial" w:cs="Arial"/>
          <w:sz w:val="24"/>
          <w:szCs w:val="24"/>
        </w:rPr>
        <w:t>doporučujeme používat k </w:t>
      </w:r>
      <w:r w:rsidR="000923FC" w:rsidRPr="006D235B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6D235B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6D235B">
        <w:rPr>
          <w:rFonts w:ascii="Arial" w:hAnsi="Arial" w:cs="Arial"/>
          <w:sz w:val="24"/>
          <w:szCs w:val="24"/>
        </w:rPr>
        <w:t xml:space="preserve">. </w:t>
      </w:r>
      <w:r w:rsidR="0071231B" w:rsidRPr="00121FB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Pokud </w:t>
      </w:r>
      <w:r w:rsidR="00315823" w:rsidRPr="00121FB1">
        <w:rPr>
          <w:rFonts w:ascii="Arial" w:hAnsi="Arial" w:cs="Arial"/>
          <w:color w:val="000000" w:themeColor="text1"/>
          <w:sz w:val="24"/>
          <w:szCs w:val="24"/>
          <w:u w:val="single"/>
        </w:rPr>
        <w:t>je</w:t>
      </w:r>
      <w:r w:rsidR="0071231B" w:rsidRPr="00121FB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žadatelem o dotaci </w:t>
      </w:r>
      <w:r w:rsidR="0071231B" w:rsidRPr="00121FB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obec,</w:t>
      </w:r>
      <w:r w:rsidR="0071231B" w:rsidRPr="00121FB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71231B" w:rsidRPr="00121FB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musí </w:t>
      </w:r>
      <w:r w:rsidR="00315823" w:rsidRPr="00121FB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žádost</w:t>
      </w:r>
      <w:r w:rsidR="0071231B" w:rsidRPr="00121FB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121FB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vždy </w:t>
      </w:r>
      <w:r w:rsidR="00315823" w:rsidRPr="00121FB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doručit </w:t>
      </w:r>
      <w:r w:rsidR="0071231B" w:rsidRPr="00121FB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přes </w:t>
      </w:r>
      <w:r w:rsidR="0071231B" w:rsidRPr="00121FB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Datovou schránku</w:t>
      </w:r>
      <w:r w:rsidR="00CF291B" w:rsidRPr="00121FB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D760D0" w:rsidRPr="00121FB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způsobem dle bodu 8.3.1 písm. b)</w:t>
      </w:r>
      <w:r w:rsidR="000923FC" w:rsidRPr="00121FB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</w:p>
    <w:p w14:paraId="5A78AEBD" w14:textId="77777777" w:rsidR="0071231B" w:rsidRPr="006D235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62D468DE" w14:textId="6C2FE0A6" w:rsidR="00506426" w:rsidRPr="006D235B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D235B">
        <w:rPr>
          <w:rFonts w:ascii="Arial" w:hAnsi="Arial" w:cs="Arial"/>
          <w:sz w:val="24"/>
          <w:szCs w:val="24"/>
        </w:rPr>
        <w:t>vyhlašovatele</w:t>
      </w:r>
      <w:r w:rsidRPr="006D235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D235B">
        <w:rPr>
          <w:rFonts w:ascii="Arial" w:hAnsi="Arial" w:cs="Arial"/>
          <w:sz w:val="24"/>
          <w:szCs w:val="24"/>
        </w:rPr>
        <w:t xml:space="preserve">vyhlašovatele </w:t>
      </w:r>
      <w:r w:rsidRPr="006D235B">
        <w:rPr>
          <w:rFonts w:ascii="Arial" w:hAnsi="Arial" w:cs="Arial"/>
          <w:sz w:val="24"/>
          <w:szCs w:val="24"/>
        </w:rPr>
        <w:t>trvaly, a informace o této skutečnosti bude uvedena na webových stránkách Olomouckého kraje v </w:t>
      </w:r>
      <w:r w:rsidRPr="00BA7C16">
        <w:rPr>
          <w:rFonts w:ascii="Arial" w:hAnsi="Arial" w:cs="Arial"/>
          <w:sz w:val="24"/>
          <w:szCs w:val="24"/>
        </w:rPr>
        <w:t xml:space="preserve">sekci </w:t>
      </w:r>
      <w:r w:rsidR="009C7F2C" w:rsidRPr="00BA7C16">
        <w:rPr>
          <w:rFonts w:ascii="Arial" w:hAnsi="Arial" w:cs="Arial"/>
          <w:sz w:val="24"/>
          <w:szCs w:val="24"/>
        </w:rPr>
        <w:t>KRAJSKÉ DOTACE</w:t>
      </w:r>
      <w:r w:rsidR="0019214B" w:rsidRPr="006D235B">
        <w:rPr>
          <w:rFonts w:ascii="Arial" w:hAnsi="Arial" w:cs="Arial"/>
          <w:sz w:val="24"/>
          <w:szCs w:val="24"/>
        </w:rPr>
        <w:t>.</w:t>
      </w:r>
    </w:p>
    <w:p w14:paraId="562F8C14" w14:textId="248CA808" w:rsidR="00054FC4" w:rsidRPr="006D235B" w:rsidRDefault="00054FC4" w:rsidP="00BA7C16">
      <w:pPr>
        <w:ind w:left="0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791DC955" w14:textId="471E61D3" w:rsidR="00CD1DE7" w:rsidRPr="006D235B" w:rsidRDefault="00CD1DE7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poskytnout pouze na základě řádně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vyplněné elektronické žádosti </w:t>
      </w:r>
      <w:r w:rsidR="0029127B" w:rsidRPr="00D8195D">
        <w:rPr>
          <w:rFonts w:ascii="Arial" w:hAnsi="Arial" w:cs="Arial"/>
          <w:color w:val="000000" w:themeColor="text1"/>
          <w:sz w:val="24"/>
          <w:szCs w:val="24"/>
        </w:rPr>
        <w:t>(</w:t>
      </w:r>
      <w:r w:rsidR="0029127B" w:rsidRPr="00D8195D">
        <w:rPr>
          <w:rFonts w:ascii="Arial" w:hAnsi="Arial" w:cs="Arial"/>
          <w:b/>
          <w:color w:val="000000" w:themeColor="text1"/>
          <w:sz w:val="24"/>
          <w:szCs w:val="24"/>
        </w:rPr>
        <w:t xml:space="preserve">žádost je </w:t>
      </w:r>
      <w:r w:rsidR="0029127B" w:rsidRPr="00D8195D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D8195D">
        <w:rPr>
          <w:rFonts w:ascii="Arial" w:hAnsi="Arial" w:cs="Arial"/>
          <w:b/>
          <w:color w:val="000000" w:themeColor="text1"/>
          <w:sz w:val="24"/>
          <w:szCs w:val="24"/>
        </w:rPr>
        <w:t xml:space="preserve"> vyplněná, uložená a odeslaná ve formuláři na webu </w:t>
      </w:r>
      <w:r w:rsidR="0029127B" w:rsidRPr="00D8195D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D8195D">
        <w:rPr>
          <w:rFonts w:ascii="Arial" w:hAnsi="Arial" w:cs="Arial"/>
          <w:b/>
          <w:color w:val="000000" w:themeColor="text1"/>
          <w:sz w:val="24"/>
          <w:szCs w:val="24"/>
        </w:rPr>
        <w:t xml:space="preserve"> a dle bodu 8.3.1. doručená na úřad</w:t>
      </w:r>
      <w:r w:rsidR="0029127B" w:rsidRPr="00D8195D">
        <w:rPr>
          <w:rFonts w:ascii="Arial" w:hAnsi="Arial" w:cs="Arial"/>
          <w:color w:val="000000" w:themeColor="text1"/>
          <w:sz w:val="24"/>
          <w:szCs w:val="24"/>
        </w:rPr>
        <w:t>)</w:t>
      </w:r>
      <w:r w:rsidR="002912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>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doručené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, viz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definice písemné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odst. </w:t>
      </w:r>
      <w:r w:rsidRPr="006D235B">
        <w:rPr>
          <w:rFonts w:ascii="Arial" w:hAnsi="Arial" w:cs="Arial"/>
          <w:sz w:val="24"/>
          <w:szCs w:val="24"/>
        </w:rPr>
        <w:t>11.1</w:t>
      </w:r>
      <w:r w:rsidR="00910A56" w:rsidRPr="006D235B">
        <w:rPr>
          <w:rFonts w:ascii="Arial" w:hAnsi="Arial" w:cs="Arial"/>
          <w:sz w:val="24"/>
          <w:szCs w:val="24"/>
        </w:rPr>
        <w:t>1</w:t>
      </w:r>
      <w:r w:rsidR="0029127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6C1BB91" w14:textId="5F72CE93" w:rsidR="00CD1DE7" w:rsidRPr="006D235B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vyplněním registračního formuláře a následným otevřením aktivačního odkazu, který bude </w:t>
      </w:r>
      <w:r w:rsidR="00C71F67" w:rsidRPr="006D235B">
        <w:rPr>
          <w:rFonts w:ascii="Arial" w:hAnsi="Arial" w:cs="Arial"/>
          <w:color w:val="000000" w:themeColor="text1"/>
          <w:sz w:val="24"/>
          <w:szCs w:val="24"/>
        </w:rPr>
        <w:t xml:space="preserve">automaticky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doručen na email žadatele.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Žádost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musí být vyplněna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elektroni</w:t>
      </w:r>
      <w:r w:rsidR="00BA36B7" w:rsidRPr="006D235B">
        <w:rPr>
          <w:rFonts w:ascii="Arial" w:hAnsi="Arial" w:cs="Arial"/>
          <w:b/>
          <w:color w:val="000000" w:themeColor="text1"/>
          <w:sz w:val="24"/>
          <w:szCs w:val="24"/>
        </w:rPr>
        <w:t>cky ve formuláři zveřejněném na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internetových stránkách vyhlašovatele, v systému RAP a </w:t>
      </w:r>
      <w:r w:rsidR="00744CAB" w:rsidRPr="006D235B">
        <w:rPr>
          <w:rFonts w:ascii="Arial" w:hAnsi="Arial" w:cs="Arial"/>
          <w:b/>
          <w:sz w:val="24"/>
          <w:szCs w:val="24"/>
        </w:rPr>
        <w:t>doručena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dle </w:t>
      </w:r>
      <w:r w:rsidR="007465E0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bodu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8.3.1</w:t>
      </w:r>
      <w:r w:rsidR="009D5058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nejpozději do 12:00 hodin posledního dne lhůty k podání žádosti uvedeného v odst. 8.2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455C8D" w14:textId="77777777" w:rsidR="00CD1DE7" w:rsidRPr="006D235B" w:rsidRDefault="00CD1DE7" w:rsidP="00CD1DE7">
      <w:pPr>
        <w:tabs>
          <w:tab w:val="left" w:pos="851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CFC73DF" w14:textId="5BFFC380" w:rsidR="00CD1DE7" w:rsidRPr="00D8195D" w:rsidRDefault="00315823" w:rsidP="00CF0AF8">
      <w:pPr>
        <w:pStyle w:val="Odstavecseseznamem"/>
        <w:numPr>
          <w:ilvl w:val="2"/>
          <w:numId w:val="18"/>
        </w:numPr>
        <w:spacing w:after="120"/>
        <w:ind w:left="1560" w:hanging="709"/>
        <w:contextualSpacing w:val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adatelé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se do systému RAP přihlašují pomocí svého uživatelského jména a hesla.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Žadatelé v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yplní a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odešlou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svou žádost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 systému RAP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F7056" w:rsidRPr="00D8195D">
        <w:rPr>
          <w:rFonts w:ascii="Arial" w:hAnsi="Arial" w:cs="Arial"/>
          <w:color w:val="000000" w:themeColor="text1"/>
          <w:sz w:val="24"/>
          <w:szCs w:val="24"/>
        </w:rPr>
        <w:t xml:space="preserve">včetně povinných příloh,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následně si stáhnou soubor PDF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s podanou žádostí </w:t>
      </w:r>
      <w:r w:rsidR="00D96825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(odeslanými daty)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opatřenou PID (čárovým kódem)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a ve stanov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en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é lhůtě j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i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doručí </w:t>
      </w:r>
      <w:r w:rsidR="001A60F9" w:rsidRPr="006D235B">
        <w:rPr>
          <w:rFonts w:ascii="Arial" w:hAnsi="Arial" w:cs="Arial"/>
          <w:color w:val="000000" w:themeColor="text1"/>
          <w:sz w:val="24"/>
          <w:szCs w:val="24"/>
        </w:rPr>
        <w:t xml:space="preserve">poskytovateli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>jedním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z následujících způsobů</w:t>
      </w:r>
      <w:r w:rsidR="002B6FE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F2AE5" w:rsidRPr="00D8195D">
        <w:rPr>
          <w:rFonts w:ascii="Arial" w:hAnsi="Arial" w:cs="Arial"/>
          <w:color w:val="000000" w:themeColor="text1"/>
          <w:sz w:val="24"/>
          <w:szCs w:val="24"/>
        </w:rPr>
        <w:t xml:space="preserve">s tím, že </w:t>
      </w:r>
      <w:r w:rsidR="00C71F67" w:rsidRPr="00D8195D">
        <w:rPr>
          <w:rFonts w:ascii="Arial" w:hAnsi="Arial" w:cs="Arial"/>
          <w:b/>
          <w:color w:val="000000" w:themeColor="text1"/>
          <w:sz w:val="24"/>
          <w:szCs w:val="24"/>
        </w:rPr>
        <w:t>obce mohou použít pouze způsob b</w:t>
      </w:r>
      <w:r w:rsidR="009D3D1B" w:rsidRPr="00D8195D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CD1DE7" w:rsidRPr="00D8195D">
        <w:rPr>
          <w:rFonts w:ascii="Arial" w:hAnsi="Arial" w:cs="Arial"/>
          <w:color w:val="000000" w:themeColor="text1"/>
          <w:sz w:val="24"/>
          <w:szCs w:val="24"/>
        </w:rPr>
        <w:t>:</w:t>
      </w:r>
      <w:r w:rsidR="002B6FE4" w:rsidRPr="00D8195D">
        <w:rPr>
          <w:rFonts w:ascii="Arial" w:hAnsi="Arial" w:cs="Arial"/>
          <w:color w:val="000000" w:themeColor="text1"/>
          <w:sz w:val="24"/>
          <w:szCs w:val="24"/>
        </w:rPr>
        <w:t xml:space="preserve"> (přičemž není nutné přílohy znovu přikládat):</w:t>
      </w:r>
    </w:p>
    <w:p w14:paraId="2BF62C5F" w14:textId="0ED18E72" w:rsidR="00C71F67" w:rsidRPr="006D235B" w:rsidRDefault="00CD1DE7" w:rsidP="00D8195D">
      <w:pPr>
        <w:pStyle w:val="Odstavecseseznamem"/>
        <w:numPr>
          <w:ilvl w:val="0"/>
          <w:numId w:val="10"/>
        </w:numPr>
        <w:spacing w:before="120"/>
        <w:ind w:left="2268" w:hanging="567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emailem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B63F11" w:rsidRPr="006D235B">
        <w:rPr>
          <w:rFonts w:ascii="Arial" w:hAnsi="Arial" w:cs="Arial"/>
          <w:b/>
          <w:sz w:val="24"/>
          <w:szCs w:val="24"/>
        </w:rPr>
        <w:t>s</w:t>
      </w:r>
      <w:r w:rsidR="007B0503" w:rsidRPr="006D235B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Pr="006D235B">
        <w:rPr>
          <w:rFonts w:ascii="Arial" w:hAnsi="Arial" w:cs="Arial"/>
          <w:b/>
          <w:sz w:val="24"/>
          <w:szCs w:val="24"/>
        </w:rPr>
        <w:t>elektronickým podpisem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žadatele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6D235B">
        <w:rPr>
          <w:rFonts w:ascii="Arial" w:hAnsi="Arial" w:cs="Arial"/>
          <w:b/>
          <w:bCs/>
          <w:sz w:val="24"/>
          <w:szCs w:val="24"/>
        </w:rPr>
        <w:t>11.7</w:t>
      </w:r>
      <w:r w:rsidR="0091453A" w:rsidRPr="006D235B">
        <w:rPr>
          <w:rFonts w:ascii="Arial" w:hAnsi="Arial" w:cs="Arial"/>
          <w:bCs/>
          <w:sz w:val="24"/>
          <w:szCs w:val="24"/>
        </w:rPr>
        <w:t>.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na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adresu: </w:t>
      </w:r>
      <w:hyperlink r:id="rId10" w:history="1">
        <w:r w:rsidR="00C454CC" w:rsidRPr="006D235B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="00A22FF2" w:rsidRPr="006D235B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6D235B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  <w:r w:rsidR="000F09DA" w:rsidRPr="006D235B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F038B0" w:rsidRDefault="00C71F67" w:rsidP="00D8195D">
      <w:pPr>
        <w:pStyle w:val="Odstavecseseznamem"/>
        <w:numPr>
          <w:ilvl w:val="0"/>
          <w:numId w:val="10"/>
        </w:numPr>
        <w:ind w:left="2268" w:hanging="567"/>
        <w:rPr>
          <w:rFonts w:ascii="Arial" w:hAnsi="Arial" w:cs="Arial"/>
          <w:color w:val="00B05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datovou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6D235B">
        <w:rPr>
          <w:rFonts w:ascii="Arial" w:hAnsi="Arial" w:cs="Arial"/>
          <w:b/>
          <w:sz w:val="24"/>
          <w:szCs w:val="24"/>
        </w:rPr>
        <w:t>o</w:t>
      </w:r>
      <w:r w:rsidR="00BD1DEF" w:rsidRPr="006D235B">
        <w:rPr>
          <w:rFonts w:ascii="Arial" w:hAnsi="Arial" w:cs="Arial"/>
          <w:b/>
          <w:sz w:val="24"/>
          <w:szCs w:val="24"/>
        </w:rPr>
        <w:t>u</w:t>
      </w:r>
      <w:r w:rsidR="00BD1DEF" w:rsidRPr="006D235B">
        <w:rPr>
          <w:rFonts w:ascii="Arial" w:hAnsi="Arial" w:cs="Arial"/>
          <w:sz w:val="24"/>
          <w:szCs w:val="24"/>
        </w:rPr>
        <w:t xml:space="preserve"> žadatele</w:t>
      </w:r>
      <w:r w:rsidR="00CD1DE7" w:rsidRPr="006D235B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6D235B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6D235B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6D235B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6D235B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6D235B">
        <w:rPr>
          <w:rFonts w:ascii="Arial" w:hAnsi="Arial" w:cs="Arial"/>
          <w:b/>
          <w:sz w:val="24"/>
          <w:szCs w:val="24"/>
        </w:rPr>
        <w:t>elektronickým podpisem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6D235B">
        <w:rPr>
          <w:rFonts w:ascii="Arial" w:hAnsi="Arial" w:cs="Arial"/>
          <w:b/>
          <w:sz w:val="24"/>
          <w:szCs w:val="24"/>
        </w:rPr>
        <w:t>11.</w:t>
      </w:r>
      <w:r w:rsidR="00AC1C5C" w:rsidRPr="006D235B">
        <w:rPr>
          <w:rFonts w:ascii="Arial" w:hAnsi="Arial" w:cs="Arial"/>
          <w:b/>
          <w:sz w:val="24"/>
          <w:szCs w:val="24"/>
        </w:rPr>
        <w:t>7</w:t>
      </w:r>
      <w:r w:rsidR="00C454CC" w:rsidRPr="006D235B">
        <w:rPr>
          <w:rFonts w:ascii="Arial" w:hAnsi="Arial" w:cs="Arial"/>
          <w:b/>
          <w:sz w:val="24"/>
          <w:szCs w:val="24"/>
        </w:rPr>
        <w:t>.</w:t>
      </w:r>
      <w:r w:rsidR="001B19A5" w:rsidRPr="006D235B">
        <w:rPr>
          <w:rFonts w:ascii="Arial" w:hAnsi="Arial" w:cs="Arial"/>
          <w:b/>
          <w:sz w:val="24"/>
          <w:szCs w:val="24"/>
        </w:rPr>
        <w:t xml:space="preserve"> </w:t>
      </w:r>
      <w:r w:rsidR="00FA53FE" w:rsidRPr="00F038B0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F038B0">
        <w:rPr>
          <w:rFonts w:ascii="Arial" w:hAnsi="Arial" w:cs="Arial"/>
          <w:sz w:val="24"/>
          <w:szCs w:val="24"/>
        </w:rPr>
        <w:t xml:space="preserve"> pro obce)</w:t>
      </w:r>
    </w:p>
    <w:p w14:paraId="0DCC3176" w14:textId="67D3D028" w:rsidR="00C71F67" w:rsidRPr="006D235B" w:rsidRDefault="00CD5B13" w:rsidP="00F31276">
      <w:pPr>
        <w:pStyle w:val="Odstavecseseznamem"/>
        <w:ind w:left="226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6D235B">
        <w:rPr>
          <w:rFonts w:ascii="Arial" w:hAnsi="Arial" w:cs="Arial"/>
          <w:b/>
          <w:sz w:val="24"/>
          <w:szCs w:val="24"/>
        </w:rPr>
        <w:t>tímto způsobem</w:t>
      </w:r>
      <w:r w:rsidRPr="006D235B">
        <w:rPr>
          <w:rFonts w:ascii="Arial" w:hAnsi="Arial" w:cs="Arial"/>
          <w:b/>
          <w:sz w:val="24"/>
          <w:szCs w:val="24"/>
        </w:rPr>
        <w:t>, bud</w:t>
      </w:r>
      <w:r w:rsidR="005D54E8" w:rsidRPr="006D235B">
        <w:rPr>
          <w:rFonts w:ascii="Arial" w:hAnsi="Arial" w:cs="Arial"/>
          <w:b/>
          <w:sz w:val="24"/>
          <w:szCs w:val="24"/>
        </w:rPr>
        <w:t>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>S</w:t>
      </w:r>
      <w:r w:rsidRPr="006D235B">
        <w:rPr>
          <w:rFonts w:ascii="Arial" w:hAnsi="Arial" w:cs="Arial"/>
          <w:b/>
          <w:sz w:val="24"/>
          <w:szCs w:val="24"/>
        </w:rPr>
        <w:t>mlouv</w:t>
      </w:r>
      <w:r w:rsidR="00B05434" w:rsidRPr="006D235B">
        <w:rPr>
          <w:rFonts w:ascii="Arial" w:hAnsi="Arial" w:cs="Arial"/>
          <w:b/>
          <w:sz w:val="24"/>
          <w:szCs w:val="24"/>
        </w:rPr>
        <w:t>a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uzavírána </w:t>
      </w: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sz w:val="24"/>
          <w:szCs w:val="24"/>
        </w:rPr>
        <w:t>– viz odst. 11.1</w:t>
      </w:r>
      <w:r w:rsidR="00AC1C5C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</w:t>
      </w:r>
      <w:r w:rsidR="00A5048A" w:rsidRPr="006D235B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6D235B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</w:t>
      </w:r>
      <w:r w:rsidR="00CD1DE7" w:rsidRPr="006D235B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6D235B" w:rsidRDefault="00FA190E" w:rsidP="006E5C04">
      <w:pPr>
        <w:pStyle w:val="Odstavecseseznamem"/>
        <w:numPr>
          <w:ilvl w:val="0"/>
          <w:numId w:val="10"/>
        </w:numPr>
        <w:spacing w:before="120"/>
        <w:ind w:left="2268" w:hanging="567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 datovou schránkou</w:t>
      </w:r>
      <w:r w:rsidRPr="006D235B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6D235B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6D235B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6D235B" w:rsidRDefault="00CD1DE7" w:rsidP="006E5C04">
      <w:pPr>
        <w:pStyle w:val="Odstavecseseznamem"/>
        <w:numPr>
          <w:ilvl w:val="0"/>
          <w:numId w:val="10"/>
        </w:numPr>
        <w:spacing w:before="120"/>
        <w:ind w:left="2268" w:hanging="56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osobním doručením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6D235B">
        <w:rPr>
          <w:rFonts w:ascii="Arial" w:hAnsi="Arial" w:cs="Arial"/>
          <w:sz w:val="24"/>
          <w:szCs w:val="24"/>
        </w:rPr>
        <w:t>1191/</w:t>
      </w:r>
      <w:r w:rsidRPr="006D235B">
        <w:rPr>
          <w:rFonts w:ascii="Arial" w:hAnsi="Arial" w:cs="Arial"/>
          <w:sz w:val="24"/>
          <w:szCs w:val="24"/>
        </w:rPr>
        <w:t xml:space="preserve">40a, </w:t>
      </w:r>
      <w:r w:rsidR="00B63F11" w:rsidRPr="006D235B">
        <w:rPr>
          <w:rFonts w:ascii="Arial" w:hAnsi="Arial" w:cs="Arial"/>
          <w:sz w:val="24"/>
          <w:szCs w:val="24"/>
        </w:rPr>
        <w:t xml:space="preserve">779 00 </w:t>
      </w:r>
      <w:r w:rsidR="00751B64" w:rsidRPr="006D235B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6D235B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nebo</w:t>
      </w:r>
    </w:p>
    <w:p w14:paraId="13815598" w14:textId="54791A49" w:rsidR="005B31B6" w:rsidRPr="006D235B" w:rsidRDefault="00CD1DE7" w:rsidP="006C34E4">
      <w:pPr>
        <w:pStyle w:val="Odstavecseseznamem"/>
        <w:numPr>
          <w:ilvl w:val="0"/>
          <w:numId w:val="10"/>
        </w:numPr>
        <w:spacing w:before="120"/>
        <w:ind w:left="2268" w:hanging="56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6075D8" w:rsidRPr="00B0369E">
        <w:rPr>
          <w:rFonts w:ascii="Arial" w:hAnsi="Arial" w:cs="Arial"/>
          <w:color w:val="000000" w:themeColor="text1"/>
          <w:sz w:val="24"/>
          <w:szCs w:val="24"/>
        </w:rPr>
        <w:t>sociálních věcí</w:t>
      </w:r>
      <w:r w:rsidRPr="00B0369E">
        <w:rPr>
          <w:rFonts w:ascii="Arial" w:hAnsi="Arial" w:cs="Arial"/>
          <w:color w:val="000000" w:themeColor="text1"/>
          <w:sz w:val="24"/>
          <w:szCs w:val="24"/>
        </w:rPr>
        <w:t>, J</w:t>
      </w:r>
      <w:r w:rsidRPr="006D235B">
        <w:rPr>
          <w:rFonts w:ascii="Arial" w:hAnsi="Arial" w:cs="Arial"/>
          <w:sz w:val="24"/>
          <w:szCs w:val="24"/>
        </w:rPr>
        <w:t>eremenkova 1191/40a, 779 00 Olomouc</w:t>
      </w:r>
    </w:p>
    <w:p w14:paraId="30961200" w14:textId="77777777" w:rsidR="00F65D97" w:rsidRPr="006D235B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5695369B" w14:textId="0F976E8E" w:rsidR="008672AE" w:rsidRPr="00171D8C" w:rsidRDefault="008672AE" w:rsidP="006C34E4">
      <w:pPr>
        <w:pStyle w:val="Odstavecseseznamem"/>
        <w:numPr>
          <w:ilvl w:val="0"/>
          <w:numId w:val="10"/>
        </w:numPr>
        <w:spacing w:before="120"/>
        <w:ind w:left="2268" w:hanging="567"/>
        <w:contextualSpacing w:val="0"/>
        <w:rPr>
          <w:rFonts w:ascii="Arial" w:hAnsi="Arial" w:cs="Arial"/>
          <w:b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elektronicky emailem </w:t>
      </w:r>
      <w:r w:rsidRPr="006D235B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Pr="006D235B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Pr="006D235B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Pr="006D235B">
        <w:rPr>
          <w:rFonts w:ascii="Arial" w:hAnsi="Arial" w:cs="Arial"/>
          <w:b/>
          <w:sz w:val="24"/>
          <w:szCs w:val="24"/>
        </w:rPr>
        <w:t>sken</w:t>
      </w:r>
      <w:proofErr w:type="spellEnd"/>
      <w:r w:rsidRPr="006D235B">
        <w:rPr>
          <w:rFonts w:ascii="Arial" w:hAnsi="Arial" w:cs="Arial"/>
          <w:b/>
          <w:sz w:val="24"/>
          <w:szCs w:val="24"/>
        </w:rPr>
        <w:t xml:space="preserve"> žádosti ve formátu PDF, </w:t>
      </w:r>
      <w:r w:rsidRPr="006D235B">
        <w:rPr>
          <w:rFonts w:ascii="Arial" w:hAnsi="Arial" w:cs="Arial"/>
          <w:sz w:val="24"/>
          <w:szCs w:val="24"/>
        </w:rPr>
        <w:t xml:space="preserve">která byla vytištěna, podepsána a následně naskenována. Tento způsob podání žádosti nemohou využít veřejnoprávní podepisující. V případě schválení dotace je nutné originál žádosti o dotaci s vlastnoručním podpisem doložit 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</w:t>
      </w:r>
      <w:r w:rsidRPr="00B0369E">
        <w:rPr>
          <w:rFonts w:ascii="Arial" w:hAnsi="Arial" w:cs="Arial"/>
          <w:color w:val="000000" w:themeColor="text1"/>
          <w:sz w:val="24"/>
          <w:szCs w:val="24"/>
        </w:rPr>
        <w:t xml:space="preserve">nejpozději v den </w:t>
      </w:r>
      <w:r w:rsidRPr="006D235B">
        <w:rPr>
          <w:rFonts w:ascii="Arial" w:hAnsi="Arial" w:cs="Arial"/>
          <w:sz w:val="24"/>
          <w:szCs w:val="24"/>
        </w:rPr>
        <w:t>doručení oboustranně podepsané Smlouvy poskytovateli, Smlouva zaniká.</w:t>
      </w:r>
    </w:p>
    <w:p w14:paraId="7F589031" w14:textId="77777777" w:rsidR="00543747" w:rsidRPr="006D235B" w:rsidRDefault="00543747" w:rsidP="00543747">
      <w:pPr>
        <w:rPr>
          <w:sz w:val="24"/>
          <w:szCs w:val="24"/>
        </w:rPr>
      </w:pPr>
    </w:p>
    <w:p w14:paraId="06C86E53" w14:textId="1525A102" w:rsidR="006404FC" w:rsidRPr="0016290D" w:rsidRDefault="00691685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/>
          <w:bCs/>
          <w:strike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5F9E818C" w14:textId="77777777" w:rsidR="0016290D" w:rsidRPr="0016290D" w:rsidRDefault="0016290D" w:rsidP="0016290D">
      <w:pPr>
        <w:ind w:left="0" w:firstLine="0"/>
        <w:rPr>
          <w:rFonts w:ascii="Arial" w:hAnsi="Arial" w:cs="Arial"/>
          <w:b/>
          <w:bCs/>
          <w:strike/>
          <w:color w:val="808080" w:themeColor="background1" w:themeShade="80"/>
          <w:sz w:val="24"/>
          <w:szCs w:val="24"/>
        </w:rPr>
      </w:pPr>
    </w:p>
    <w:p w14:paraId="0A6E7AD2" w14:textId="5B8C529B" w:rsidR="0016290D" w:rsidRPr="004052AA" w:rsidRDefault="00714896" w:rsidP="004052AA">
      <w:pPr>
        <w:pStyle w:val="Odstavecseseznamem"/>
        <w:numPr>
          <w:ilvl w:val="0"/>
          <w:numId w:val="13"/>
        </w:numPr>
        <w:tabs>
          <w:tab w:val="left" w:pos="1276"/>
        </w:tabs>
        <w:spacing w:after="120"/>
        <w:ind w:left="1276" w:hanging="425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7BE210E6" w14:textId="558A49CE" w:rsidR="0016290D" w:rsidRPr="004052AA" w:rsidRDefault="00691685" w:rsidP="004052AA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</w:t>
      </w:r>
      <w:r w:rsidRPr="0016290D">
        <w:rPr>
          <w:rFonts w:ascii="Arial" w:hAnsi="Arial" w:cs="Arial"/>
          <w:color w:val="000000" w:themeColor="text1"/>
          <w:sz w:val="24"/>
          <w:szCs w:val="24"/>
        </w:rPr>
        <w:t>osoby</w:t>
      </w:r>
      <w:r w:rsidR="009B7411" w:rsidRPr="0016290D">
        <w:rPr>
          <w:rFonts w:ascii="Arial" w:hAnsi="Arial" w:cs="Arial"/>
          <w:color w:val="000000" w:themeColor="text1"/>
          <w:sz w:val="24"/>
          <w:szCs w:val="24"/>
        </w:rPr>
        <w:t>, vyjma obcí a dobrovolných svazků obcí</w:t>
      </w:r>
      <w:r w:rsidR="0016290D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7440CC5" w14:textId="119CCAB1" w:rsidR="00691685" w:rsidRPr="004052AA" w:rsidRDefault="00691685" w:rsidP="004052AA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7C6FD900" w14:textId="0FC4C717" w:rsidR="0012532E" w:rsidRPr="0012532E" w:rsidRDefault="0012532E" w:rsidP="004052AA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12532E">
        <w:rPr>
          <w:rFonts w:ascii="Arial" w:hAnsi="Arial" w:cs="Arial"/>
          <w:color w:val="000000" w:themeColor="text1"/>
          <w:sz w:val="24"/>
          <w:szCs w:val="24"/>
        </w:rPr>
        <w:t>říloha č. 4. se nepožaduje</w:t>
      </w:r>
    </w:p>
    <w:p w14:paraId="58A9064D" w14:textId="57C6B08C" w:rsidR="00737940" w:rsidRPr="004052AA" w:rsidRDefault="00710F70" w:rsidP="004052AA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rPr>
          <w:rFonts w:ascii="Arial" w:hAnsi="Arial" w:cs="Arial"/>
          <w:b/>
          <w:strike/>
          <w:color w:val="808080" w:themeColor="background1" w:themeShade="80"/>
          <w:sz w:val="24"/>
          <w:szCs w:val="24"/>
        </w:rPr>
      </w:pPr>
      <w:r w:rsidRPr="00556D08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556D08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737940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</w:p>
    <w:p w14:paraId="705CD301" w14:textId="4DA9362E" w:rsidR="00737940" w:rsidRPr="004052AA" w:rsidRDefault="00476988" w:rsidP="004052AA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737940">
        <w:rPr>
          <w:rFonts w:ascii="Arial" w:hAnsi="Arial" w:cs="Arial"/>
          <w:color w:val="000000" w:themeColor="text1"/>
          <w:sz w:val="24"/>
          <w:szCs w:val="24"/>
        </w:rPr>
        <w:t xml:space="preserve">čestné prohlášení o nezměněné identifikaci žadatele dle odst. </w:t>
      </w:r>
      <w:proofErr w:type="gramStart"/>
      <w:r w:rsidRPr="00737940">
        <w:rPr>
          <w:rFonts w:ascii="Arial" w:hAnsi="Arial" w:cs="Arial"/>
          <w:color w:val="000000" w:themeColor="text1"/>
          <w:sz w:val="24"/>
          <w:szCs w:val="24"/>
        </w:rPr>
        <w:t>8.4</w:t>
      </w:r>
      <w:r w:rsidR="00737940" w:rsidRPr="00737940">
        <w:rPr>
          <w:rFonts w:ascii="Arial" w:hAnsi="Arial" w:cs="Arial"/>
          <w:color w:val="000000" w:themeColor="text1"/>
          <w:sz w:val="24"/>
          <w:szCs w:val="24"/>
        </w:rPr>
        <w:t>.</w:t>
      </w:r>
      <w:r w:rsidRPr="00737940">
        <w:rPr>
          <w:rFonts w:ascii="Arial" w:hAnsi="Arial" w:cs="Arial"/>
          <w:color w:val="000000" w:themeColor="text1"/>
          <w:sz w:val="24"/>
          <w:szCs w:val="24"/>
        </w:rPr>
        <w:t xml:space="preserve"> body</w:t>
      </w:r>
      <w:proofErr w:type="gramEnd"/>
      <w:r w:rsidRPr="00737940">
        <w:rPr>
          <w:rFonts w:ascii="Arial" w:hAnsi="Arial" w:cs="Arial"/>
          <w:color w:val="000000" w:themeColor="text1"/>
          <w:sz w:val="24"/>
          <w:szCs w:val="24"/>
        </w:rPr>
        <w:t> 1</w:t>
      </w:r>
      <w:r w:rsidR="00737940" w:rsidRPr="00737940">
        <w:rPr>
          <w:rFonts w:ascii="Arial" w:hAnsi="Arial" w:cs="Arial"/>
          <w:color w:val="000000" w:themeColor="text1"/>
          <w:sz w:val="24"/>
          <w:szCs w:val="24"/>
        </w:rPr>
        <w:t>.</w:t>
      </w:r>
      <w:r w:rsidR="00156C2A">
        <w:rPr>
          <w:rFonts w:ascii="Arial" w:hAnsi="Arial" w:cs="Arial"/>
          <w:color w:val="000000" w:themeColor="text1"/>
          <w:sz w:val="24"/>
          <w:szCs w:val="24"/>
        </w:rPr>
        <w:t xml:space="preserve"> – 5</w:t>
      </w:r>
      <w:r w:rsidR="00737940" w:rsidRPr="00737940">
        <w:rPr>
          <w:rFonts w:ascii="Arial" w:hAnsi="Arial" w:cs="Arial"/>
          <w:color w:val="000000" w:themeColor="text1"/>
          <w:sz w:val="24"/>
          <w:szCs w:val="24"/>
        </w:rPr>
        <w:t>.,</w:t>
      </w:r>
      <w:r w:rsidRPr="00737940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F43580">
        <w:rPr>
          <w:rFonts w:ascii="Arial" w:hAnsi="Arial" w:cs="Arial"/>
          <w:color w:val="000000" w:themeColor="text1"/>
          <w:sz w:val="24"/>
          <w:szCs w:val="24"/>
        </w:rPr>
        <w:t>ouze pokud byly přílohy č. 1 – 5</w:t>
      </w:r>
      <w:r w:rsidRPr="00737940">
        <w:rPr>
          <w:rFonts w:ascii="Arial" w:hAnsi="Arial" w:cs="Arial"/>
          <w:color w:val="000000" w:themeColor="text1"/>
          <w:sz w:val="24"/>
          <w:szCs w:val="24"/>
        </w:rPr>
        <w:t xml:space="preserve"> doloženy k žádosti o dotaci v</w:t>
      </w:r>
      <w:r w:rsidR="0010002D" w:rsidRPr="00737940">
        <w:rPr>
          <w:rFonts w:ascii="Arial" w:hAnsi="Arial" w:cs="Arial"/>
          <w:color w:val="000000" w:themeColor="text1"/>
          <w:sz w:val="24"/>
          <w:szCs w:val="24"/>
        </w:rPr>
        <w:t xml:space="preserve"> roce 2019 nebo 2020 </w:t>
      </w:r>
      <w:r w:rsidRPr="00737940">
        <w:rPr>
          <w:rFonts w:ascii="Arial" w:hAnsi="Arial" w:cs="Arial"/>
          <w:color w:val="000000" w:themeColor="text1"/>
          <w:sz w:val="24"/>
          <w:szCs w:val="24"/>
        </w:rPr>
        <w:t xml:space="preserve">a nedošlo v nich k žádné změně, lze je nahradit čestným prohlášením, </w:t>
      </w:r>
      <w:r w:rsidR="00CE7598" w:rsidRPr="00737940">
        <w:rPr>
          <w:rFonts w:ascii="Arial" w:hAnsi="Arial" w:cs="Arial"/>
          <w:color w:val="000000" w:themeColor="text1"/>
          <w:sz w:val="24"/>
          <w:szCs w:val="24"/>
        </w:rPr>
        <w:t>(pokud žadatel podává v aktuálním roce více žádostí v rámci jednoho dotačního titulu, přílohy přikládá pouze k jedné žádosti)</w:t>
      </w:r>
      <w:r w:rsidRPr="00737940">
        <w:rPr>
          <w:rFonts w:ascii="Arial" w:hAnsi="Arial" w:cs="Arial"/>
          <w:color w:val="000000" w:themeColor="text1"/>
          <w:sz w:val="24"/>
          <w:szCs w:val="24"/>
        </w:rPr>
        <w:t xml:space="preserve">, viz Příloha č. </w:t>
      </w:r>
      <w:r w:rsidR="00824BC1">
        <w:rPr>
          <w:rFonts w:ascii="Arial" w:hAnsi="Arial" w:cs="Arial"/>
          <w:color w:val="000000" w:themeColor="text1"/>
          <w:sz w:val="24"/>
          <w:szCs w:val="24"/>
        </w:rPr>
        <w:t>6</w:t>
      </w:r>
      <w:r w:rsidR="00010D3D" w:rsidRPr="007379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7940" w:rsidRPr="00737940">
        <w:rPr>
          <w:rFonts w:ascii="Arial" w:hAnsi="Arial" w:cs="Arial"/>
          <w:color w:val="000000" w:themeColor="text1"/>
          <w:sz w:val="24"/>
          <w:szCs w:val="24"/>
        </w:rPr>
        <w:t>žádosti,</w:t>
      </w:r>
    </w:p>
    <w:p w14:paraId="26204C28" w14:textId="03C01046" w:rsidR="004C1285" w:rsidRPr="004052AA" w:rsidRDefault="006D525D" w:rsidP="004052AA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4C1285">
        <w:rPr>
          <w:rFonts w:ascii="Arial" w:hAnsi="Arial" w:cs="Arial"/>
          <w:color w:val="000000" w:themeColor="text1"/>
          <w:sz w:val="24"/>
          <w:szCs w:val="24"/>
        </w:rPr>
        <w:lastRenderedPageBreak/>
        <w:t>přehled poskyt</w:t>
      </w:r>
      <w:r w:rsidR="009019BE">
        <w:rPr>
          <w:rFonts w:ascii="Arial" w:hAnsi="Arial" w:cs="Arial"/>
          <w:color w:val="000000" w:themeColor="text1"/>
          <w:sz w:val="24"/>
          <w:szCs w:val="24"/>
        </w:rPr>
        <w:t>nutých dotací – viz Příloha č. 7</w:t>
      </w:r>
      <w:r w:rsidRPr="004C1285">
        <w:rPr>
          <w:rFonts w:ascii="Arial" w:hAnsi="Arial" w:cs="Arial"/>
          <w:color w:val="000000" w:themeColor="text1"/>
          <w:sz w:val="24"/>
          <w:szCs w:val="24"/>
        </w:rPr>
        <w:t xml:space="preserve"> žádosti,</w:t>
      </w:r>
    </w:p>
    <w:p w14:paraId="31B3B9C7" w14:textId="28446CAD" w:rsidR="004C1285" w:rsidRPr="004052AA" w:rsidRDefault="006D525D" w:rsidP="004052AA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4C1285">
        <w:rPr>
          <w:rFonts w:ascii="Arial" w:hAnsi="Arial" w:cs="Arial"/>
          <w:color w:val="000000" w:themeColor="text1"/>
          <w:sz w:val="24"/>
          <w:szCs w:val="24"/>
        </w:rPr>
        <w:t>čestné prohlášení</w:t>
      </w:r>
      <w:bookmarkStart w:id="11" w:name="_Toc386554796"/>
      <w:r w:rsidRPr="004C1285">
        <w:rPr>
          <w:rFonts w:ascii="Arial" w:hAnsi="Arial" w:cs="Arial"/>
          <w:color w:val="000000" w:themeColor="text1"/>
          <w:sz w:val="24"/>
          <w:szCs w:val="24"/>
        </w:rPr>
        <w:t xml:space="preserve"> žadatele o podporu v režimu de </w:t>
      </w:r>
      <w:proofErr w:type="spellStart"/>
      <w:r w:rsidRPr="004C1285">
        <w:rPr>
          <w:rFonts w:ascii="Arial" w:hAnsi="Arial" w:cs="Arial"/>
          <w:color w:val="000000" w:themeColor="text1"/>
          <w:sz w:val="24"/>
          <w:szCs w:val="24"/>
        </w:rPr>
        <w:t>minimis</w:t>
      </w:r>
      <w:bookmarkEnd w:id="11"/>
      <w:proofErr w:type="spellEnd"/>
      <w:r w:rsidRPr="004C1285">
        <w:rPr>
          <w:rFonts w:ascii="Arial" w:hAnsi="Arial" w:cs="Arial"/>
          <w:color w:val="000000" w:themeColor="text1"/>
          <w:sz w:val="24"/>
          <w:szCs w:val="24"/>
        </w:rPr>
        <w:t>, (tam, kde se jedná o veřejnou podporu)</w:t>
      </w:r>
      <w:r w:rsidR="004C1285" w:rsidRPr="004C1285">
        <w:rPr>
          <w:rFonts w:ascii="Arial" w:hAnsi="Arial" w:cs="Arial"/>
          <w:color w:val="000000" w:themeColor="text1"/>
          <w:sz w:val="24"/>
          <w:szCs w:val="24"/>
        </w:rPr>
        <w:t xml:space="preserve"> – viz Příloha č.</w:t>
      </w:r>
      <w:r w:rsidR="00A0164C">
        <w:rPr>
          <w:rFonts w:ascii="Arial" w:hAnsi="Arial" w:cs="Arial"/>
          <w:color w:val="000000" w:themeColor="text1"/>
          <w:sz w:val="24"/>
          <w:szCs w:val="24"/>
        </w:rPr>
        <w:t xml:space="preserve"> 8</w:t>
      </w:r>
      <w:r w:rsidRPr="004C1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1285" w:rsidRPr="004C1285">
        <w:rPr>
          <w:rFonts w:ascii="Arial" w:hAnsi="Arial" w:cs="Arial"/>
          <w:color w:val="000000" w:themeColor="text1"/>
          <w:sz w:val="24"/>
          <w:szCs w:val="24"/>
        </w:rPr>
        <w:t>žádosti,</w:t>
      </w:r>
    </w:p>
    <w:p w14:paraId="403FF5E4" w14:textId="462FDC03" w:rsidR="004C1285" w:rsidRPr="00916264" w:rsidRDefault="006D525D" w:rsidP="004052AA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4C1285">
        <w:rPr>
          <w:rFonts w:ascii="Arial" w:hAnsi="Arial" w:cs="Arial"/>
          <w:color w:val="000000" w:themeColor="text1"/>
          <w:sz w:val="24"/>
          <w:szCs w:val="24"/>
        </w:rPr>
        <w:t>čestné prohlášení žadatele – pr</w:t>
      </w:r>
      <w:r w:rsidR="00627106">
        <w:rPr>
          <w:rFonts w:ascii="Arial" w:hAnsi="Arial" w:cs="Arial"/>
          <w:color w:val="000000" w:themeColor="text1"/>
          <w:sz w:val="24"/>
          <w:szCs w:val="24"/>
        </w:rPr>
        <w:t xml:space="preserve">ávnické osoby – viz </w:t>
      </w:r>
      <w:r w:rsidR="008F7D0D">
        <w:rPr>
          <w:rFonts w:ascii="Arial" w:hAnsi="Arial" w:cs="Arial"/>
          <w:color w:val="000000" w:themeColor="text1"/>
          <w:sz w:val="24"/>
          <w:szCs w:val="24"/>
        </w:rPr>
        <w:t>Příloha č. 9</w:t>
      </w:r>
      <w:r w:rsidRPr="004C1285">
        <w:rPr>
          <w:rFonts w:ascii="Arial" w:hAnsi="Arial" w:cs="Arial"/>
          <w:color w:val="000000" w:themeColor="text1"/>
          <w:sz w:val="24"/>
          <w:szCs w:val="24"/>
        </w:rPr>
        <w:t xml:space="preserve"> žádosti,</w:t>
      </w:r>
    </w:p>
    <w:p w14:paraId="7A97513B" w14:textId="3B9367D3" w:rsidR="00916264" w:rsidRPr="004052AA" w:rsidRDefault="00916264" w:rsidP="004052AA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příloha č. 10</w:t>
      </w:r>
      <w:r w:rsidR="006A63A7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 nepožaduje</w:t>
      </w:r>
    </w:p>
    <w:p w14:paraId="43E8AB23" w14:textId="6E406F37" w:rsidR="00D91194" w:rsidRPr="007E613C" w:rsidRDefault="006D525D" w:rsidP="004052AA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D91194">
        <w:rPr>
          <w:rFonts w:ascii="Arial" w:hAnsi="Arial" w:cs="Arial"/>
          <w:color w:val="000000" w:themeColor="text1"/>
          <w:sz w:val="24"/>
          <w:szCs w:val="24"/>
        </w:rPr>
        <w:t xml:space="preserve">rozpočet celkových předpokládaných uznatelných výdajů </w:t>
      </w:r>
      <w:r w:rsidR="008F7D0D">
        <w:rPr>
          <w:rFonts w:ascii="Arial" w:hAnsi="Arial" w:cs="Arial"/>
          <w:color w:val="000000" w:themeColor="text1"/>
          <w:sz w:val="24"/>
          <w:szCs w:val="24"/>
        </w:rPr>
        <w:t>akce/činnosti – viz Příloha č. 11</w:t>
      </w:r>
      <w:r w:rsidRPr="00D911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1194" w:rsidRPr="00D91194">
        <w:rPr>
          <w:rFonts w:ascii="Arial" w:hAnsi="Arial" w:cs="Arial"/>
          <w:color w:val="000000" w:themeColor="text1"/>
          <w:sz w:val="24"/>
          <w:szCs w:val="24"/>
        </w:rPr>
        <w:t>žádosti,</w:t>
      </w:r>
    </w:p>
    <w:p w14:paraId="36ED2F8B" w14:textId="00DB11ED" w:rsidR="007E613C" w:rsidRPr="004052AA" w:rsidRDefault="007E613C" w:rsidP="004052AA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příloha č. 12</w:t>
      </w:r>
      <w:r w:rsidR="006A63A7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 nepožaduje</w:t>
      </w:r>
    </w:p>
    <w:p w14:paraId="6BCEF994" w14:textId="0D6286F9" w:rsidR="00064784" w:rsidRPr="00561F5D" w:rsidRDefault="004B666C" w:rsidP="004052AA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D91194">
        <w:rPr>
          <w:rFonts w:ascii="Arial" w:hAnsi="Arial" w:cs="Arial"/>
          <w:color w:val="000000" w:themeColor="text1"/>
          <w:sz w:val="24"/>
          <w:szCs w:val="24"/>
        </w:rPr>
        <w:t xml:space="preserve">u zabezpečovacích a vyhodnocovacích systémů nebo mříží </w:t>
      </w:r>
      <w:r w:rsidR="00CF5BE4" w:rsidRPr="00D91194">
        <w:rPr>
          <w:rFonts w:ascii="Arial" w:hAnsi="Arial" w:cs="Arial"/>
          <w:color w:val="000000" w:themeColor="text1"/>
          <w:sz w:val="24"/>
          <w:szCs w:val="24"/>
        </w:rPr>
        <w:t xml:space="preserve">prostá kopie LV </w:t>
      </w:r>
      <w:r w:rsidRPr="00D91194">
        <w:rPr>
          <w:rFonts w:ascii="Arial" w:hAnsi="Arial" w:cs="Arial"/>
          <w:color w:val="000000" w:themeColor="text1"/>
          <w:sz w:val="24"/>
          <w:szCs w:val="24"/>
        </w:rPr>
        <w:t>prokazující</w:t>
      </w:r>
      <w:r w:rsidR="00D91194" w:rsidRPr="00D91194">
        <w:rPr>
          <w:rFonts w:ascii="Arial" w:hAnsi="Arial" w:cs="Arial"/>
          <w:color w:val="000000" w:themeColor="text1"/>
          <w:sz w:val="24"/>
          <w:szCs w:val="24"/>
        </w:rPr>
        <w:t xml:space="preserve"> vlastnictví nemovitého majetku,</w:t>
      </w:r>
    </w:p>
    <w:p w14:paraId="17E0AE57" w14:textId="29662E12" w:rsidR="00561F5D" w:rsidRPr="004052AA" w:rsidRDefault="00561F5D" w:rsidP="004052AA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příloha č. 14</w:t>
      </w:r>
      <w:r w:rsidR="006A63A7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 nepožaduje</w:t>
      </w:r>
    </w:p>
    <w:p w14:paraId="46E7B3EC" w14:textId="2038A506" w:rsidR="00064784" w:rsidRPr="006A63A7" w:rsidRDefault="00CF340B" w:rsidP="004052AA">
      <w:pPr>
        <w:numPr>
          <w:ilvl w:val="0"/>
          <w:numId w:val="13"/>
        </w:numPr>
        <w:spacing w:after="120"/>
        <w:ind w:left="1276" w:hanging="425"/>
        <w:rPr>
          <w:rFonts w:ascii="Arial" w:hAnsi="Arial" w:cs="Arial"/>
          <w:b/>
          <w:caps/>
          <w:strike/>
          <w:color w:val="000000" w:themeColor="text1"/>
          <w:sz w:val="24"/>
          <w:szCs w:val="24"/>
          <w:u w:val="single"/>
        </w:rPr>
      </w:pPr>
      <w:r w:rsidRPr="00064784">
        <w:rPr>
          <w:rFonts w:ascii="Arial" w:hAnsi="Arial" w:cs="Arial"/>
          <w:color w:val="000000" w:themeColor="text1"/>
          <w:sz w:val="24"/>
          <w:szCs w:val="24"/>
        </w:rPr>
        <w:t>v</w:t>
      </w:r>
      <w:r w:rsidR="00CF0AF8" w:rsidRPr="00064784">
        <w:rPr>
          <w:rFonts w:ascii="Arial" w:hAnsi="Arial" w:cs="Arial"/>
          <w:color w:val="000000" w:themeColor="text1"/>
          <w:sz w:val="24"/>
          <w:szCs w:val="24"/>
        </w:rPr>
        <w:t>ýpis usnesení rady nebo zastupitelstva obce, obsahující souhlas s realizací akce, na niž je požadována dotace (pouze u podporova</w:t>
      </w:r>
      <w:r w:rsidR="004A16D0" w:rsidRPr="00064784">
        <w:rPr>
          <w:rFonts w:ascii="Arial" w:hAnsi="Arial" w:cs="Arial"/>
          <w:color w:val="000000" w:themeColor="text1"/>
          <w:sz w:val="24"/>
          <w:szCs w:val="24"/>
        </w:rPr>
        <w:t>ných aktivit situační prevence),</w:t>
      </w:r>
    </w:p>
    <w:p w14:paraId="381FAABA" w14:textId="5883D4E5" w:rsidR="006A63A7" w:rsidRPr="004052AA" w:rsidRDefault="006A63A7" w:rsidP="004052AA">
      <w:pPr>
        <w:numPr>
          <w:ilvl w:val="0"/>
          <w:numId w:val="13"/>
        </w:numPr>
        <w:spacing w:after="120"/>
        <w:ind w:left="1276" w:hanging="425"/>
        <w:rPr>
          <w:rFonts w:ascii="Arial" w:hAnsi="Arial" w:cs="Arial"/>
          <w:b/>
          <w:caps/>
          <w:strike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>příloha č. 16. se nepožaduje</w:t>
      </w:r>
    </w:p>
    <w:p w14:paraId="4F39824B" w14:textId="58A733C3" w:rsidR="001F3DC7" w:rsidRPr="004052AA" w:rsidRDefault="00CF0AF8" w:rsidP="004052AA">
      <w:pPr>
        <w:numPr>
          <w:ilvl w:val="0"/>
          <w:numId w:val="13"/>
        </w:numPr>
        <w:spacing w:after="120"/>
        <w:ind w:left="1276" w:hanging="425"/>
        <w:rPr>
          <w:rFonts w:ascii="Arial" w:hAnsi="Arial" w:cs="Arial"/>
          <w:b/>
          <w:caps/>
          <w:strike/>
          <w:color w:val="000000" w:themeColor="text1"/>
          <w:sz w:val="24"/>
          <w:szCs w:val="24"/>
          <w:u w:val="single"/>
        </w:rPr>
      </w:pPr>
      <w:r w:rsidRPr="001F3DC7">
        <w:rPr>
          <w:rFonts w:ascii="Arial" w:hAnsi="Arial" w:cs="Arial"/>
          <w:color w:val="000000" w:themeColor="text1"/>
          <w:sz w:val="24"/>
          <w:szCs w:val="24"/>
        </w:rPr>
        <w:t xml:space="preserve">u kamerového dohlížecího systému stanovisko </w:t>
      </w:r>
      <w:r w:rsidR="007D1BAA" w:rsidRPr="001F3DC7">
        <w:rPr>
          <w:rFonts w:ascii="Arial" w:hAnsi="Arial" w:cs="Arial"/>
          <w:color w:val="000000" w:themeColor="text1"/>
          <w:sz w:val="24"/>
          <w:szCs w:val="24"/>
        </w:rPr>
        <w:t xml:space="preserve">Policie ČR </w:t>
      </w:r>
      <w:r w:rsidRPr="001F3DC7">
        <w:rPr>
          <w:rFonts w:ascii="Arial" w:hAnsi="Arial" w:cs="Arial"/>
          <w:color w:val="000000" w:themeColor="text1"/>
          <w:sz w:val="24"/>
          <w:szCs w:val="24"/>
        </w:rPr>
        <w:t xml:space="preserve">ke zřízení, rozšíření a modernizaci </w:t>
      </w:r>
      <w:r w:rsidR="004052AA">
        <w:rPr>
          <w:rFonts w:ascii="Arial" w:hAnsi="Arial" w:cs="Arial"/>
          <w:color w:val="000000" w:themeColor="text1"/>
          <w:sz w:val="24"/>
          <w:szCs w:val="24"/>
        </w:rPr>
        <w:t>dohlížecích kamerových systémů,</w:t>
      </w:r>
    </w:p>
    <w:p w14:paraId="384168BD" w14:textId="5803781D" w:rsidR="001F3DC7" w:rsidRPr="004052AA" w:rsidRDefault="001F3DFD" w:rsidP="004052AA">
      <w:pPr>
        <w:numPr>
          <w:ilvl w:val="0"/>
          <w:numId w:val="13"/>
        </w:numPr>
        <w:spacing w:after="120"/>
        <w:ind w:left="1276" w:hanging="425"/>
        <w:rPr>
          <w:rFonts w:ascii="Arial" w:hAnsi="Arial" w:cs="Arial"/>
          <w:b/>
          <w:caps/>
          <w:strike/>
          <w:color w:val="000000" w:themeColor="text1"/>
          <w:sz w:val="24"/>
          <w:szCs w:val="24"/>
          <w:u w:val="single"/>
        </w:rPr>
      </w:pPr>
      <w:r w:rsidRPr="001F3DC7">
        <w:rPr>
          <w:rFonts w:ascii="Arial" w:hAnsi="Arial" w:cs="Arial"/>
          <w:color w:val="000000" w:themeColor="text1"/>
          <w:sz w:val="24"/>
          <w:szCs w:val="24"/>
        </w:rPr>
        <w:t xml:space="preserve">u kamerového dohlížecího systému obce se zřízenou obecní (městskou) policií závazek této (obecní) městské policie </w:t>
      </w:r>
      <w:r w:rsidR="00CF0AF8" w:rsidRPr="001F3DC7">
        <w:rPr>
          <w:rFonts w:ascii="Arial" w:hAnsi="Arial" w:cs="Arial"/>
          <w:color w:val="000000" w:themeColor="text1"/>
          <w:sz w:val="24"/>
          <w:szCs w:val="24"/>
        </w:rPr>
        <w:t>k zajištění výhradní obsluhy s garancí práva na soukromí občanů (ve smyslu GDPR) a s garancí vnitřní směrnice upravující podmínky provozu (přístupová práva, evidence záznamů, předávání informací, skartace),</w:t>
      </w:r>
    </w:p>
    <w:p w14:paraId="1E9F0E5E" w14:textId="29B5A2E7" w:rsidR="001F3DC7" w:rsidRPr="004052AA" w:rsidRDefault="00CF0AF8" w:rsidP="004052AA">
      <w:pPr>
        <w:numPr>
          <w:ilvl w:val="0"/>
          <w:numId w:val="13"/>
        </w:numPr>
        <w:spacing w:after="120"/>
        <w:ind w:left="1276" w:hanging="425"/>
        <w:rPr>
          <w:rFonts w:ascii="Arial" w:hAnsi="Arial" w:cs="Arial"/>
          <w:b/>
          <w:caps/>
          <w:strike/>
          <w:color w:val="000000" w:themeColor="text1"/>
          <w:sz w:val="24"/>
          <w:szCs w:val="24"/>
          <w:u w:val="single"/>
        </w:rPr>
      </w:pPr>
      <w:r w:rsidRPr="001F3DC7">
        <w:rPr>
          <w:rFonts w:ascii="Arial" w:hAnsi="Arial" w:cs="Arial"/>
          <w:color w:val="000000" w:themeColor="text1"/>
          <w:sz w:val="24"/>
          <w:szCs w:val="24"/>
        </w:rPr>
        <w:t>u mříží souhlasné stanovisko Hasičského záchranného sboru k</w:t>
      </w:r>
      <w:r w:rsidR="001F3DC7">
        <w:rPr>
          <w:rFonts w:ascii="Arial" w:hAnsi="Arial" w:cs="Arial"/>
          <w:color w:val="000000" w:themeColor="text1"/>
          <w:sz w:val="24"/>
          <w:szCs w:val="24"/>
        </w:rPr>
        <w:t> jejich instalaci,</w:t>
      </w:r>
    </w:p>
    <w:p w14:paraId="3EF4DA58" w14:textId="7D322A70" w:rsidR="00A9637C" w:rsidRPr="001F3DC7" w:rsidRDefault="001F3DC7" w:rsidP="001F3DC7">
      <w:pPr>
        <w:numPr>
          <w:ilvl w:val="0"/>
          <w:numId w:val="13"/>
        </w:numPr>
        <w:ind w:left="1276" w:hanging="425"/>
        <w:contextualSpacing/>
        <w:rPr>
          <w:rFonts w:ascii="Arial" w:hAnsi="Arial" w:cs="Arial"/>
          <w:b/>
          <w:caps/>
          <w:strike/>
          <w:color w:val="000000" w:themeColor="text1"/>
          <w:sz w:val="24"/>
          <w:szCs w:val="24"/>
          <w:u w:val="single"/>
        </w:rPr>
      </w:pPr>
      <w:r w:rsidRPr="001F3DC7">
        <w:rPr>
          <w:rFonts w:ascii="Arial" w:hAnsi="Arial" w:cs="Arial"/>
          <w:color w:val="000000" w:themeColor="text1"/>
          <w:sz w:val="24"/>
          <w:szCs w:val="24"/>
        </w:rPr>
        <w:t>č</w:t>
      </w:r>
      <w:r w:rsidR="00A9637C" w:rsidRPr="001F3DC7">
        <w:rPr>
          <w:rFonts w:ascii="Arial" w:hAnsi="Arial" w:cs="Arial"/>
          <w:color w:val="000000" w:themeColor="text1"/>
          <w:sz w:val="24"/>
          <w:szCs w:val="24"/>
        </w:rPr>
        <w:t xml:space="preserve">estné prohlášení žadatele o </w:t>
      </w:r>
      <w:r w:rsidR="004E6600" w:rsidRPr="001F3DC7">
        <w:rPr>
          <w:rFonts w:ascii="Arial" w:hAnsi="Arial" w:cs="Arial"/>
          <w:color w:val="000000" w:themeColor="text1"/>
          <w:sz w:val="24"/>
          <w:szCs w:val="24"/>
        </w:rPr>
        <w:t>některých informacích relevantních pro posouzení veřejné podpory</w:t>
      </w:r>
      <w:r w:rsidR="00A9637C" w:rsidRPr="001F3DC7">
        <w:rPr>
          <w:rFonts w:ascii="Arial" w:hAnsi="Arial" w:cs="Arial"/>
          <w:color w:val="000000" w:themeColor="text1"/>
          <w:sz w:val="24"/>
          <w:szCs w:val="24"/>
        </w:rPr>
        <w:t xml:space="preserve"> – viz Příloha č. </w:t>
      </w:r>
      <w:r w:rsidR="0045146E" w:rsidRPr="0045146E">
        <w:rPr>
          <w:rFonts w:ascii="Arial" w:hAnsi="Arial" w:cs="Arial"/>
          <w:color w:val="000000" w:themeColor="text1"/>
          <w:sz w:val="24"/>
          <w:szCs w:val="24"/>
        </w:rPr>
        <w:t>20</w:t>
      </w:r>
      <w:r w:rsidR="00A9637C" w:rsidRPr="001F3DC7">
        <w:rPr>
          <w:rFonts w:ascii="Arial" w:hAnsi="Arial" w:cs="Arial"/>
          <w:color w:val="000000" w:themeColor="text1"/>
          <w:sz w:val="24"/>
          <w:szCs w:val="24"/>
        </w:rPr>
        <w:t xml:space="preserve"> žádosti, (vyplní žadatel pouze, pokud v případě poskytnutí dotace nebudou naplněny znaky veřejné podpory</w:t>
      </w:r>
      <w:r w:rsidRPr="001F3DC7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00A808B9" w:rsidR="00691685" w:rsidRPr="009D5058" w:rsidRDefault="00691685" w:rsidP="00CF0AF8">
      <w:pPr>
        <w:pStyle w:val="Odstavecseseznamem"/>
        <w:numPr>
          <w:ilvl w:val="1"/>
          <w:numId w:val="1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496356DB" w14:textId="77777777" w:rsidR="009D5058" w:rsidRPr="009D5058" w:rsidRDefault="009D5058" w:rsidP="009D5058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250A91" w14:textId="47B75633" w:rsidR="00691685" w:rsidRPr="009D5058" w:rsidRDefault="00691685" w:rsidP="009D5058">
      <w:pPr>
        <w:pStyle w:val="Odstavecseseznamem"/>
        <w:numPr>
          <w:ilvl w:val="0"/>
          <w:numId w:val="11"/>
        </w:numPr>
        <w:tabs>
          <w:tab w:val="left" w:pos="851"/>
        </w:tabs>
        <w:spacing w:after="120"/>
        <w:ind w:left="85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6D235B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D235B">
        <w:rPr>
          <w:rFonts w:ascii="Arial" w:hAnsi="Arial" w:cs="Arial"/>
          <w:b/>
          <w:sz w:val="24"/>
          <w:szCs w:val="24"/>
        </w:rPr>
        <w:t xml:space="preserve"> </w:t>
      </w:r>
      <w:r w:rsidR="00006BBB" w:rsidRPr="009D5058">
        <w:rPr>
          <w:rFonts w:ascii="Arial" w:hAnsi="Arial" w:cs="Arial"/>
          <w:b/>
          <w:color w:val="000000" w:themeColor="text1"/>
          <w:sz w:val="24"/>
          <w:szCs w:val="24"/>
        </w:rPr>
        <w:t xml:space="preserve">a </w:t>
      </w:r>
      <w:r w:rsidRPr="009D5058">
        <w:rPr>
          <w:rFonts w:ascii="Arial" w:hAnsi="Arial" w:cs="Arial"/>
          <w:color w:val="000000" w:themeColor="text1"/>
          <w:sz w:val="24"/>
          <w:szCs w:val="24"/>
        </w:rPr>
        <w:t xml:space="preserve">nebudou vyhlašovateli dotačního programu </w:t>
      </w:r>
      <w:r w:rsidRPr="009D5058">
        <w:rPr>
          <w:rFonts w:ascii="Arial" w:hAnsi="Arial" w:cs="Arial"/>
          <w:b/>
          <w:color w:val="000000" w:themeColor="text1"/>
          <w:sz w:val="24"/>
          <w:szCs w:val="24"/>
        </w:rPr>
        <w:t>doručeny včas</w:t>
      </w:r>
      <w:r w:rsidRPr="009D50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6BBB" w:rsidRPr="009D5058">
        <w:rPr>
          <w:rFonts w:ascii="Arial" w:hAnsi="Arial" w:cs="Arial"/>
          <w:b/>
          <w:color w:val="000000" w:themeColor="text1"/>
          <w:sz w:val="24"/>
          <w:szCs w:val="24"/>
        </w:rPr>
        <w:t>v písemné podobě</w:t>
      </w:r>
      <w:r w:rsidR="00006BBB" w:rsidRPr="009D50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5058">
        <w:rPr>
          <w:rFonts w:ascii="Arial" w:hAnsi="Arial" w:cs="Arial"/>
          <w:color w:val="000000" w:themeColor="text1"/>
          <w:sz w:val="24"/>
          <w:szCs w:val="24"/>
        </w:rPr>
        <w:t xml:space="preserve">dle lhůty </w:t>
      </w:r>
      <w:r w:rsidR="00855DDD" w:rsidRPr="009D5058">
        <w:rPr>
          <w:rFonts w:ascii="Arial" w:hAnsi="Arial" w:cs="Arial"/>
          <w:color w:val="000000" w:themeColor="text1"/>
          <w:sz w:val="24"/>
          <w:szCs w:val="24"/>
        </w:rPr>
        <w:t xml:space="preserve">a způsobem </w:t>
      </w:r>
      <w:r w:rsidRPr="009D5058">
        <w:rPr>
          <w:rFonts w:ascii="Arial" w:hAnsi="Arial" w:cs="Arial"/>
          <w:color w:val="000000" w:themeColor="text1"/>
          <w:sz w:val="24"/>
          <w:szCs w:val="24"/>
        </w:rPr>
        <w:t>podání žádosti uveden</w:t>
      </w:r>
      <w:r w:rsidR="00AC0BD1" w:rsidRPr="009D5058">
        <w:rPr>
          <w:rFonts w:ascii="Arial" w:hAnsi="Arial" w:cs="Arial"/>
          <w:color w:val="000000" w:themeColor="text1"/>
          <w:sz w:val="24"/>
          <w:szCs w:val="24"/>
        </w:rPr>
        <w:t>ým</w:t>
      </w:r>
      <w:r w:rsidRPr="009D5058">
        <w:rPr>
          <w:rFonts w:ascii="Arial" w:hAnsi="Arial" w:cs="Arial"/>
          <w:color w:val="000000" w:themeColor="text1"/>
          <w:sz w:val="24"/>
          <w:szCs w:val="24"/>
        </w:rPr>
        <w:t xml:space="preserve"> v odst. </w:t>
      </w:r>
      <w:proofErr w:type="gramStart"/>
      <w:r w:rsidR="00C5488B" w:rsidRPr="009D5058">
        <w:rPr>
          <w:rFonts w:ascii="Arial" w:hAnsi="Arial" w:cs="Arial"/>
          <w:color w:val="000000" w:themeColor="text1"/>
          <w:sz w:val="24"/>
          <w:szCs w:val="24"/>
        </w:rPr>
        <w:t>8.</w:t>
      </w:r>
      <w:r w:rsidR="00006BBB" w:rsidRPr="009D5058">
        <w:rPr>
          <w:rFonts w:ascii="Arial" w:hAnsi="Arial" w:cs="Arial"/>
          <w:color w:val="000000" w:themeColor="text1"/>
          <w:sz w:val="24"/>
          <w:szCs w:val="24"/>
        </w:rPr>
        <w:t>3</w:t>
      </w:r>
      <w:r w:rsidR="009D5058">
        <w:rPr>
          <w:rFonts w:ascii="Arial" w:hAnsi="Arial" w:cs="Arial"/>
          <w:color w:val="000000" w:themeColor="text1"/>
          <w:sz w:val="24"/>
          <w:szCs w:val="24"/>
        </w:rPr>
        <w:t>.</w:t>
      </w:r>
      <w:r w:rsidR="00FB6BCF" w:rsidRPr="009D5058">
        <w:rPr>
          <w:rFonts w:ascii="Arial" w:hAnsi="Arial" w:cs="Arial"/>
          <w:color w:val="000000" w:themeColor="text1"/>
          <w:sz w:val="24"/>
          <w:szCs w:val="24"/>
        </w:rPr>
        <w:t>, nebo</w:t>
      </w:r>
      <w:proofErr w:type="gramEnd"/>
      <w:r w:rsidR="00FB6BCF" w:rsidRPr="009D50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613407B" w14:textId="670BB8A4" w:rsidR="008617FB" w:rsidRPr="006D235B" w:rsidRDefault="008617FB" w:rsidP="009D5058">
      <w:pPr>
        <w:pStyle w:val="Odstavecseseznamem"/>
        <w:numPr>
          <w:ilvl w:val="0"/>
          <w:numId w:val="11"/>
        </w:numPr>
        <w:tabs>
          <w:tab w:val="left" w:pos="851"/>
        </w:tabs>
        <w:spacing w:after="120"/>
        <w:ind w:left="851" w:hanging="567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9D5058">
        <w:rPr>
          <w:rFonts w:ascii="Arial" w:hAnsi="Arial" w:cs="Arial"/>
          <w:color w:val="000000" w:themeColor="text1"/>
          <w:sz w:val="24"/>
          <w:szCs w:val="24"/>
        </w:rPr>
        <w:t>programu</w:t>
      </w:r>
      <w:r w:rsidRPr="009D5058">
        <w:rPr>
          <w:rFonts w:ascii="Arial" w:hAnsi="Arial" w:cs="Arial"/>
          <w:color w:val="000000" w:themeColor="text1"/>
          <w:sz w:val="24"/>
          <w:szCs w:val="24"/>
        </w:rPr>
        <w:t xml:space="preserve"> na tentýž konkrétní účel v daném kalendářním roce</w:t>
      </w:r>
      <w:r w:rsidR="009D5058" w:rsidRPr="009D50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proofErr w:type="gramStart"/>
      <w:r w:rsidR="00C5488B" w:rsidRPr="006D235B">
        <w:rPr>
          <w:rFonts w:ascii="Arial" w:hAnsi="Arial" w:cs="Arial"/>
          <w:sz w:val="24"/>
          <w:szCs w:val="24"/>
        </w:rPr>
        <w:t>5.3</w:t>
      </w:r>
      <w:r w:rsidR="009D5058">
        <w:rPr>
          <w:rFonts w:ascii="Arial" w:hAnsi="Arial" w:cs="Arial"/>
          <w:sz w:val="24"/>
          <w:szCs w:val="24"/>
        </w:rPr>
        <w:t>.</w:t>
      </w:r>
      <w:r w:rsidR="00C5488B" w:rsidRPr="006D235B">
        <w:rPr>
          <w:rFonts w:ascii="Arial" w:hAnsi="Arial" w:cs="Arial"/>
          <w:sz w:val="24"/>
          <w:szCs w:val="24"/>
        </w:rPr>
        <w:t>, nebo</w:t>
      </w:r>
      <w:proofErr w:type="gramEnd"/>
    </w:p>
    <w:p w14:paraId="6B9D866C" w14:textId="65451F96" w:rsidR="005F4783" w:rsidRPr="0011649C" w:rsidRDefault="009800DF" w:rsidP="009D5058">
      <w:pPr>
        <w:pStyle w:val="Odstavecseseznamem"/>
        <w:numPr>
          <w:ilvl w:val="0"/>
          <w:numId w:val="11"/>
        </w:numPr>
        <w:tabs>
          <w:tab w:val="left" w:pos="851"/>
        </w:tabs>
        <w:spacing w:after="120"/>
        <w:ind w:left="851" w:hanging="567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6D235B">
        <w:rPr>
          <w:rFonts w:ascii="Arial" w:hAnsi="Arial" w:cs="Arial"/>
          <w:sz w:val="24"/>
          <w:szCs w:val="24"/>
        </w:rPr>
        <w:t xml:space="preserve">v </w:t>
      </w:r>
      <w:r w:rsidR="005F4783" w:rsidRPr="006D235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D235B">
          <w:rPr>
            <w:rFonts w:ascii="Arial" w:hAnsi="Arial" w:cs="Arial"/>
            <w:sz w:val="24"/>
            <w:szCs w:val="24"/>
          </w:rPr>
          <w:t>3</w:t>
        </w:r>
      </w:hyperlink>
      <w:r w:rsidR="00786F00" w:rsidRPr="0011649C">
        <w:rPr>
          <w:rFonts w:ascii="Arial" w:hAnsi="Arial" w:cs="Arial"/>
          <w:sz w:val="24"/>
          <w:szCs w:val="24"/>
        </w:rPr>
        <w:t>,</w:t>
      </w:r>
    </w:p>
    <w:p w14:paraId="153AD1FA" w14:textId="2B0D43E3" w:rsidR="004E6F86" w:rsidRPr="009D5058" w:rsidRDefault="006C6B32" w:rsidP="009D5058">
      <w:pPr>
        <w:pStyle w:val="Odstavecseseznamem"/>
        <w:numPr>
          <w:ilvl w:val="0"/>
          <w:numId w:val="11"/>
        </w:numPr>
        <w:tabs>
          <w:tab w:val="left" w:pos="851"/>
        </w:tabs>
        <w:ind w:left="851" w:hanging="567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9D5058">
        <w:rPr>
          <w:rFonts w:ascii="Arial" w:hAnsi="Arial" w:cs="Arial"/>
          <w:color w:val="000000" w:themeColor="text1"/>
          <w:sz w:val="24"/>
          <w:szCs w:val="24"/>
        </w:rPr>
        <w:t>budou podány žadatelem – obcí jinou formou než elektronicky přes datovou schránku</w:t>
      </w:r>
      <w:r w:rsidR="00FD4E6A" w:rsidRPr="009D5058">
        <w:rPr>
          <w:rFonts w:ascii="Arial" w:hAnsi="Arial" w:cs="Arial"/>
          <w:color w:val="000000" w:themeColor="text1"/>
          <w:sz w:val="24"/>
          <w:szCs w:val="24"/>
        </w:rPr>
        <w:t xml:space="preserve"> způsobem dle bodu 8.3.1</w:t>
      </w:r>
      <w:r w:rsidR="009D5058">
        <w:rPr>
          <w:rFonts w:ascii="Arial" w:hAnsi="Arial" w:cs="Arial"/>
          <w:color w:val="000000" w:themeColor="text1"/>
          <w:sz w:val="24"/>
          <w:szCs w:val="24"/>
        </w:rPr>
        <w:t>.</w:t>
      </w:r>
      <w:r w:rsidR="00FD4E6A" w:rsidRPr="009D5058">
        <w:rPr>
          <w:rFonts w:ascii="Arial" w:hAnsi="Arial" w:cs="Arial"/>
          <w:color w:val="000000" w:themeColor="text1"/>
          <w:sz w:val="24"/>
          <w:szCs w:val="24"/>
        </w:rPr>
        <w:t xml:space="preserve"> písm. b)</w:t>
      </w:r>
      <w:r w:rsidR="005461E8" w:rsidRPr="009D5058">
        <w:rPr>
          <w:rFonts w:ascii="Arial" w:hAnsi="Arial" w:cs="Arial"/>
          <w:color w:val="000000" w:themeColor="text1"/>
          <w:sz w:val="24"/>
          <w:szCs w:val="24"/>
        </w:rPr>
        <w:t xml:space="preserve">, který nesplňuje podmínku dle odst. </w:t>
      </w:r>
      <w:proofErr w:type="gramStart"/>
      <w:r w:rsidR="005461E8" w:rsidRPr="009D5058">
        <w:rPr>
          <w:rFonts w:ascii="Arial" w:hAnsi="Arial" w:cs="Arial"/>
          <w:color w:val="000000" w:themeColor="text1"/>
          <w:sz w:val="24"/>
          <w:szCs w:val="24"/>
        </w:rPr>
        <w:t>10.1</w:t>
      </w:r>
      <w:r w:rsidR="009D5058">
        <w:rPr>
          <w:rFonts w:ascii="Arial" w:hAnsi="Arial" w:cs="Arial"/>
          <w:color w:val="000000" w:themeColor="text1"/>
          <w:sz w:val="24"/>
          <w:szCs w:val="24"/>
        </w:rPr>
        <w:t>.</w:t>
      </w:r>
      <w:r w:rsidR="005461E8" w:rsidRPr="009D5058">
        <w:rPr>
          <w:rFonts w:ascii="Arial" w:hAnsi="Arial" w:cs="Arial"/>
          <w:color w:val="000000" w:themeColor="text1"/>
          <w:sz w:val="24"/>
          <w:szCs w:val="24"/>
        </w:rPr>
        <w:t xml:space="preserve"> bod</w:t>
      </w:r>
      <w:proofErr w:type="gramEnd"/>
      <w:r w:rsidR="005461E8" w:rsidRPr="009D5058">
        <w:rPr>
          <w:rFonts w:ascii="Arial" w:hAnsi="Arial" w:cs="Arial"/>
          <w:color w:val="000000" w:themeColor="text1"/>
          <w:sz w:val="24"/>
          <w:szCs w:val="24"/>
        </w:rPr>
        <w:t xml:space="preserve"> h).</w:t>
      </w:r>
    </w:p>
    <w:p w14:paraId="0C96174D" w14:textId="77777777" w:rsidR="006C6B32" w:rsidRPr="006D235B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4B7299C9" w14:textId="48548AE5" w:rsidR="0056301A" w:rsidRPr="006D0568" w:rsidRDefault="00D55E98" w:rsidP="0056301A">
      <w:pPr>
        <w:ind w:left="705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56301A" w:rsidRPr="0056301A">
        <w:rPr>
          <w:rFonts w:ascii="Arial" w:hAnsi="Arial" w:cs="Arial"/>
          <w:color w:val="FF0000"/>
          <w:sz w:val="24"/>
          <w:szCs w:val="24"/>
        </w:rPr>
        <w:t xml:space="preserve"> </w:t>
      </w:r>
      <w:r w:rsidR="0056301A" w:rsidRPr="006D0568">
        <w:rPr>
          <w:rFonts w:ascii="Arial" w:hAnsi="Arial" w:cs="Arial"/>
          <w:color w:val="000000" w:themeColor="text1"/>
          <w:sz w:val="24"/>
          <w:szCs w:val="24"/>
        </w:rPr>
        <w:t>do 15 kalendářních dnů od ukončení příjmu žádostí.</w:t>
      </w:r>
      <w:r w:rsidR="0056301A" w:rsidRPr="006D0568">
        <w:rPr>
          <w:rStyle w:val="Odkaznakoment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D59C041" w14:textId="7E784EC7" w:rsidR="0095590B" w:rsidRPr="006D0568" w:rsidRDefault="0095590B" w:rsidP="006D0568">
      <w:pPr>
        <w:tabs>
          <w:tab w:val="left" w:pos="709"/>
        </w:tabs>
        <w:ind w:left="0" w:firstLine="0"/>
        <w:rPr>
          <w:color w:val="E36C0A" w:themeColor="accent6" w:themeShade="BF"/>
          <w:sz w:val="24"/>
          <w:szCs w:val="24"/>
        </w:rPr>
      </w:pPr>
    </w:p>
    <w:p w14:paraId="07315EF3" w14:textId="22B77ACB" w:rsidR="00691685" w:rsidRPr="006D235B" w:rsidRDefault="00691685" w:rsidP="00CF0AF8">
      <w:pPr>
        <w:pStyle w:val="Odstavecseseznamem"/>
        <w:numPr>
          <w:ilvl w:val="1"/>
          <w:numId w:val="1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6D235B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D235B">
        <w:rPr>
          <w:rFonts w:ascii="Arial" w:hAnsi="Arial" w:cs="Arial"/>
          <w:sz w:val="24"/>
          <w:szCs w:val="24"/>
        </w:rPr>
        <w:t xml:space="preserve"> 8.5</w:t>
      </w:r>
      <w:r w:rsidRPr="006D235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56301A" w:rsidRPr="00F24FF3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56301A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7920814C" w14:textId="61ECD40F" w:rsidR="0095590B" w:rsidRPr="00F24FF3" w:rsidRDefault="00960373" w:rsidP="00F24FF3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neprodleně po zjištění nedostatků, a </w:t>
      </w:r>
      <w:r w:rsidRPr="00F24FF3">
        <w:rPr>
          <w:rFonts w:ascii="Arial" w:hAnsi="Arial" w:cs="Arial"/>
          <w:color w:val="000000" w:themeColor="text1"/>
          <w:sz w:val="24"/>
          <w:szCs w:val="24"/>
        </w:rPr>
        <w:t xml:space="preserve">to na e-mail kontaktní osoby pro řešení žádosti uvedený v žádosti.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CF0AF8">
      <w:pPr>
        <w:pStyle w:val="Odstavecseseznamem"/>
        <w:numPr>
          <w:ilvl w:val="1"/>
          <w:numId w:val="1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6D235B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2227D50D" w14:textId="77777777" w:rsidR="00A239DE" w:rsidRPr="00A239DE" w:rsidRDefault="00A239DE" w:rsidP="00A239DE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CF0AF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5F67B7D7" w:rsidR="00691685" w:rsidRPr="006D235B" w:rsidRDefault="00691685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239DE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6D235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</w:t>
      </w:r>
      <w:r w:rsidRPr="00A239DE">
        <w:rPr>
          <w:rFonts w:ascii="Arial" w:hAnsi="Arial" w:cs="Arial"/>
          <w:bCs/>
          <w:color w:val="000000" w:themeColor="text1"/>
          <w:sz w:val="24"/>
          <w:szCs w:val="24"/>
        </w:rPr>
        <w:t xml:space="preserve">dotačním </w:t>
      </w:r>
      <w:r w:rsidR="00BB79D0" w:rsidRPr="00A239DE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A239DE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6D235B" w:rsidRDefault="00691685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2904950A" w:rsidR="00691685" w:rsidRPr="006D235B" w:rsidRDefault="00691685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proofErr w:type="gramStart"/>
      <w:r w:rsidR="00C5488B" w:rsidRPr="006D235B">
        <w:rPr>
          <w:rFonts w:ascii="Arial" w:hAnsi="Arial" w:cs="Arial"/>
          <w:bCs/>
          <w:sz w:val="24"/>
          <w:szCs w:val="24"/>
        </w:rPr>
        <w:t>8.6</w:t>
      </w:r>
      <w:r w:rsidR="00A239DE">
        <w:rPr>
          <w:rFonts w:ascii="Arial" w:hAnsi="Arial" w:cs="Arial"/>
          <w:bCs/>
          <w:sz w:val="24"/>
          <w:szCs w:val="24"/>
        </w:rPr>
        <w:t>.</w:t>
      </w:r>
      <w:r w:rsidRPr="006D235B">
        <w:rPr>
          <w:rFonts w:ascii="Arial" w:hAnsi="Arial" w:cs="Arial"/>
          <w:bCs/>
          <w:sz w:val="24"/>
          <w:szCs w:val="24"/>
        </w:rPr>
        <w:t xml:space="preserve"> nedoplní</w:t>
      </w:r>
      <w:proofErr w:type="gramEnd"/>
      <w:r w:rsidRPr="006D235B">
        <w:rPr>
          <w:rFonts w:ascii="Arial" w:hAnsi="Arial" w:cs="Arial"/>
          <w:bCs/>
          <w:sz w:val="24"/>
          <w:szCs w:val="24"/>
        </w:rPr>
        <w:t xml:space="preserve"> předloženou žádost o 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4EB88D13" w:rsidR="00C03457" w:rsidRPr="0057779D" w:rsidRDefault="00C03457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45B76789" w14:textId="79F460E0" w:rsidR="004C62F0" w:rsidRDefault="004C62F0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8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6585"/>
        <w:gridCol w:w="1678"/>
      </w:tblGrid>
      <w:tr w:rsidR="00687C81" w:rsidRPr="00ED3BF0" w14:paraId="6A5F111D" w14:textId="77777777" w:rsidTr="000339FE">
        <w:trPr>
          <w:trHeight w:val="245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6D7D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bCs/>
                <w:color w:val="000000" w:themeColor="text1"/>
              </w:rPr>
              <w:t>A1</w:t>
            </w:r>
          </w:p>
        </w:tc>
        <w:tc>
          <w:tcPr>
            <w:tcW w:w="6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5058" w14:textId="237F2D7F" w:rsidR="00687C81" w:rsidRPr="00ED3BF0" w:rsidRDefault="005A7AA3" w:rsidP="005A7AA3">
            <w:pPr>
              <w:autoSpaceDE w:val="0"/>
              <w:autoSpaceDN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Potřebnost projektu a jeho rozsah (</w:t>
            </w:r>
            <w:r w:rsidR="00687C81" w:rsidRPr="00ED3BF0">
              <w:rPr>
                <w:rFonts w:ascii="Arial" w:hAnsi="Arial" w:cs="Arial"/>
                <w:b/>
                <w:bCs/>
                <w:color w:val="000000" w:themeColor="text1"/>
              </w:rPr>
              <w:t>dopad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  <w:r w:rsidR="006F1E90">
              <w:rPr>
                <w:rFonts w:ascii="Arial" w:hAnsi="Arial" w:cs="Arial"/>
                <w:b/>
                <w:bCs/>
                <w:color w:val="000000" w:themeColor="text1"/>
              </w:rPr>
              <w:t xml:space="preserve"> z pohledu prevence kriminality</w:t>
            </w:r>
            <w:r w:rsidR="00687C81" w:rsidRPr="00ED3BF0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       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0043B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687C81" w:rsidRPr="00ED3BF0" w14:paraId="48A67FF8" w14:textId="77777777" w:rsidTr="000339FE">
        <w:trPr>
          <w:trHeight w:val="523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82E4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A3A3F" w14:textId="7A21AA36" w:rsidR="00687C81" w:rsidRPr="00ED3BF0" w:rsidRDefault="00D91C41" w:rsidP="00925E22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>V</w:t>
            </w:r>
            <w:r w:rsidR="005A7AA3">
              <w:rPr>
                <w:rFonts w:ascii="Arial" w:hAnsi="Arial" w:cs="Arial"/>
                <w:bCs/>
                <w:color w:val="000000" w:themeColor="text1"/>
              </w:rPr>
              <w:t>ysoká míra potřebnosti a dopadu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 - u</w:t>
            </w:r>
            <w:r w:rsidR="00D01706" w:rsidRPr="00ED3BF0">
              <w:rPr>
                <w:rFonts w:ascii="Arial" w:hAnsi="Arial" w:cs="Arial"/>
                <w:bCs/>
                <w:color w:val="000000" w:themeColor="text1"/>
              </w:rPr>
              <w:t xml:space="preserve"> situační prevence </w:t>
            </w:r>
            <w:r w:rsidR="003F219A" w:rsidRPr="00ED3BF0">
              <w:rPr>
                <w:rFonts w:ascii="Arial" w:hAnsi="Arial" w:cs="Arial"/>
                <w:bCs/>
                <w:color w:val="000000" w:themeColor="text1"/>
              </w:rPr>
              <w:t xml:space="preserve">kamerové systémy </w:t>
            </w:r>
            <w:r w:rsidR="00B555B8" w:rsidRPr="00ED3BF0">
              <w:rPr>
                <w:rFonts w:ascii="Arial" w:hAnsi="Arial" w:cs="Arial"/>
                <w:bCs/>
                <w:color w:val="000000" w:themeColor="text1"/>
              </w:rPr>
              <w:t>monitorující rizikové lokality</w:t>
            </w:r>
            <w:r w:rsidR="005A7AA3">
              <w:rPr>
                <w:rFonts w:ascii="Arial" w:hAnsi="Arial" w:cs="Arial"/>
                <w:bCs/>
                <w:color w:val="000000" w:themeColor="text1"/>
              </w:rPr>
              <w:t xml:space="preserve"> s kumulací nadměrného množství sociálně patologických jevů</w:t>
            </w:r>
            <w:r w:rsidR="00D01706" w:rsidRPr="00ED3BF0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="00B555B8" w:rsidRPr="00ED3BF0">
              <w:rPr>
                <w:rFonts w:ascii="Arial" w:hAnsi="Arial" w:cs="Arial"/>
                <w:bCs/>
                <w:color w:val="000000" w:themeColor="text1"/>
              </w:rPr>
              <w:t xml:space="preserve">monitorující veřejná venkovní místa s fluktuací většího počtu osob </w:t>
            </w:r>
            <w:r w:rsidR="004F0E64" w:rsidRPr="00ED3BF0">
              <w:rPr>
                <w:rFonts w:ascii="Arial" w:hAnsi="Arial" w:cs="Arial"/>
                <w:bCs/>
                <w:color w:val="000000" w:themeColor="text1"/>
              </w:rPr>
              <w:t>(vyjma měst s počtem obyvatel nad 20. tis.)</w:t>
            </w:r>
            <w:r w:rsidR="00D01706" w:rsidRPr="00ED3BF0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="00B555B8" w:rsidRPr="00ED3BF0">
              <w:rPr>
                <w:rFonts w:ascii="Arial" w:hAnsi="Arial" w:cs="Arial"/>
                <w:bCs/>
                <w:color w:val="000000" w:themeColor="text1"/>
              </w:rPr>
              <w:t xml:space="preserve">monitorující </w:t>
            </w:r>
            <w:r w:rsidR="00D01706" w:rsidRPr="00ED3BF0">
              <w:rPr>
                <w:rFonts w:ascii="Arial" w:hAnsi="Arial" w:cs="Arial"/>
                <w:bCs/>
                <w:color w:val="000000" w:themeColor="text1"/>
              </w:rPr>
              <w:t>významné kulturní památky</w:t>
            </w:r>
            <w:r w:rsidR="00687C81" w:rsidRPr="00ED3BF0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045242" w:rsidRPr="00ED3BF0">
              <w:rPr>
                <w:rFonts w:ascii="Arial" w:hAnsi="Arial" w:cs="Arial"/>
                <w:bCs/>
                <w:color w:val="000000" w:themeColor="text1"/>
              </w:rPr>
              <w:t>/</w:t>
            </w:r>
            <w:r w:rsidR="003F219A" w:rsidRPr="00ED3BF0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D01706" w:rsidRPr="00ED3BF0">
              <w:rPr>
                <w:rFonts w:ascii="Arial" w:hAnsi="Arial" w:cs="Arial"/>
                <w:bCs/>
                <w:color w:val="000000" w:themeColor="text1"/>
              </w:rPr>
              <w:t>u</w:t>
            </w:r>
            <w:r w:rsidR="00687C81" w:rsidRPr="00ED3BF0">
              <w:rPr>
                <w:rFonts w:ascii="Arial" w:hAnsi="Arial" w:cs="Arial"/>
                <w:bCs/>
                <w:color w:val="000000" w:themeColor="text1"/>
              </w:rPr>
              <w:t xml:space="preserve"> projektů sociální prevence </w:t>
            </w:r>
            <w:r w:rsidR="00D01706" w:rsidRPr="00ED3BF0">
              <w:rPr>
                <w:rFonts w:ascii="Arial" w:hAnsi="Arial" w:cs="Arial"/>
                <w:bCs/>
                <w:color w:val="000000" w:themeColor="text1"/>
              </w:rPr>
              <w:t xml:space="preserve">akce/činnosti s </w:t>
            </w:r>
            <w:r w:rsidR="00687C81" w:rsidRPr="00ED3BF0">
              <w:rPr>
                <w:rFonts w:ascii="Arial" w:hAnsi="Arial" w:cs="Arial"/>
                <w:bCs/>
                <w:color w:val="000000" w:themeColor="text1"/>
              </w:rPr>
              <w:t>nadregionální</w:t>
            </w:r>
            <w:r w:rsidR="00D01706" w:rsidRPr="00ED3BF0">
              <w:rPr>
                <w:rFonts w:ascii="Arial" w:hAnsi="Arial" w:cs="Arial"/>
                <w:bCs/>
                <w:color w:val="000000" w:themeColor="text1"/>
              </w:rPr>
              <w:t>m</w:t>
            </w:r>
            <w:r w:rsidR="00687C81" w:rsidRPr="00ED3BF0">
              <w:rPr>
                <w:rFonts w:ascii="Arial" w:hAnsi="Arial" w:cs="Arial"/>
                <w:bCs/>
                <w:color w:val="000000" w:themeColor="text1"/>
              </w:rPr>
              <w:t xml:space="preserve"> dopa</w:t>
            </w:r>
            <w:r w:rsidR="00D01706" w:rsidRPr="00ED3BF0">
              <w:rPr>
                <w:rFonts w:ascii="Arial" w:hAnsi="Arial" w:cs="Arial"/>
                <w:bCs/>
                <w:color w:val="000000" w:themeColor="text1"/>
              </w:rPr>
              <w:t>dem</w:t>
            </w:r>
            <w:r w:rsidR="004F0E64" w:rsidRPr="00ED3BF0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48A95F6C" w14:textId="354018BE" w:rsidR="00687C81" w:rsidRPr="00ED3BF0" w:rsidRDefault="00D91C41" w:rsidP="003965D0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Střední </w:t>
            </w:r>
            <w:r w:rsidR="005A7AA3">
              <w:rPr>
                <w:rFonts w:ascii="Arial" w:hAnsi="Arial" w:cs="Arial"/>
                <w:bCs/>
                <w:color w:val="000000" w:themeColor="text1"/>
              </w:rPr>
              <w:t>míra potřebnosti a dopadu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 - u</w:t>
            </w:r>
            <w:r w:rsidR="003F219A" w:rsidRPr="00ED3BF0">
              <w:rPr>
                <w:rFonts w:ascii="Arial" w:hAnsi="Arial" w:cs="Arial"/>
                <w:bCs/>
                <w:color w:val="000000" w:themeColor="text1"/>
              </w:rPr>
              <w:t xml:space="preserve"> situační prevence kamerové systémy s analytickými </w:t>
            </w:r>
            <w:r w:rsidR="004F0E64" w:rsidRPr="00ED3BF0">
              <w:rPr>
                <w:rFonts w:ascii="Arial" w:hAnsi="Arial" w:cs="Arial"/>
                <w:bCs/>
                <w:color w:val="000000" w:themeColor="text1"/>
              </w:rPr>
              <w:t xml:space="preserve">nástroji, </w:t>
            </w:r>
            <w:r w:rsidR="003F219A" w:rsidRPr="00ED3BF0">
              <w:rPr>
                <w:rFonts w:ascii="Arial" w:hAnsi="Arial" w:cs="Arial"/>
                <w:bCs/>
                <w:color w:val="000000" w:themeColor="text1"/>
              </w:rPr>
              <w:t>schopn</w:t>
            </w:r>
            <w:r w:rsidR="004F0E64" w:rsidRPr="00ED3BF0">
              <w:rPr>
                <w:rFonts w:ascii="Arial" w:hAnsi="Arial" w:cs="Arial"/>
                <w:bCs/>
                <w:color w:val="000000" w:themeColor="text1"/>
              </w:rPr>
              <w:t>ostmi</w:t>
            </w:r>
            <w:r w:rsidR="003F219A" w:rsidRPr="00ED3BF0">
              <w:rPr>
                <w:rFonts w:ascii="Arial" w:hAnsi="Arial" w:cs="Arial"/>
                <w:bCs/>
                <w:color w:val="000000" w:themeColor="text1"/>
              </w:rPr>
              <w:t xml:space="preserve"> rozpoznávat registrační značky</w:t>
            </w:r>
            <w:r w:rsidR="004F0E64" w:rsidRPr="00ED3BF0">
              <w:rPr>
                <w:rFonts w:ascii="Arial" w:hAnsi="Arial" w:cs="Arial"/>
                <w:bCs/>
                <w:color w:val="000000" w:themeColor="text1"/>
              </w:rPr>
              <w:t xml:space="preserve"> vozidel, s ovládáním kamer na služebně policie nebo s propojením </w:t>
            </w:r>
            <w:r w:rsidR="00B555B8" w:rsidRPr="00ED3BF0">
              <w:rPr>
                <w:rFonts w:ascii="Arial" w:hAnsi="Arial" w:cs="Arial"/>
                <w:bCs/>
                <w:color w:val="000000" w:themeColor="text1"/>
              </w:rPr>
              <w:t xml:space="preserve">signálu </w:t>
            </w:r>
            <w:r w:rsidR="004F0E64" w:rsidRPr="00ED3BF0">
              <w:rPr>
                <w:rFonts w:ascii="Arial" w:hAnsi="Arial" w:cs="Arial"/>
                <w:bCs/>
                <w:color w:val="000000" w:themeColor="text1"/>
              </w:rPr>
              <w:t>na policii</w:t>
            </w:r>
            <w:r w:rsidR="002469A4" w:rsidRPr="00ED3BF0">
              <w:rPr>
                <w:rFonts w:ascii="Arial" w:hAnsi="Arial" w:cs="Arial"/>
                <w:bCs/>
                <w:color w:val="000000" w:themeColor="text1"/>
              </w:rPr>
              <w:t>, se záznamovým zařízením</w:t>
            </w:r>
            <w:r w:rsidR="003F219A" w:rsidRPr="00ED3BF0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045242" w:rsidRPr="00ED3BF0">
              <w:rPr>
                <w:rFonts w:ascii="Arial" w:hAnsi="Arial" w:cs="Arial"/>
                <w:bCs/>
                <w:color w:val="000000" w:themeColor="text1"/>
              </w:rPr>
              <w:t>/</w:t>
            </w:r>
            <w:r w:rsidR="003F219A" w:rsidRPr="00ED3BF0">
              <w:rPr>
                <w:rFonts w:ascii="Arial" w:hAnsi="Arial" w:cs="Arial"/>
                <w:bCs/>
                <w:color w:val="000000" w:themeColor="text1"/>
              </w:rPr>
              <w:t xml:space="preserve"> u </w:t>
            </w:r>
            <w:r w:rsidR="00687C81" w:rsidRPr="00ED3BF0">
              <w:rPr>
                <w:rFonts w:ascii="Arial" w:hAnsi="Arial" w:cs="Arial"/>
                <w:bCs/>
                <w:color w:val="000000" w:themeColor="text1"/>
              </w:rPr>
              <w:t>projekt</w:t>
            </w:r>
            <w:r w:rsidR="003F219A" w:rsidRPr="00ED3BF0">
              <w:rPr>
                <w:rFonts w:ascii="Arial" w:hAnsi="Arial" w:cs="Arial"/>
                <w:bCs/>
                <w:color w:val="000000" w:themeColor="text1"/>
              </w:rPr>
              <w:t xml:space="preserve">ů </w:t>
            </w:r>
            <w:r w:rsidR="00687C81" w:rsidRPr="00ED3BF0">
              <w:rPr>
                <w:rFonts w:ascii="Arial" w:hAnsi="Arial" w:cs="Arial"/>
                <w:bCs/>
                <w:color w:val="000000" w:themeColor="text1"/>
              </w:rPr>
              <w:t xml:space="preserve">sociální prevence </w:t>
            </w:r>
            <w:r w:rsidR="003F219A" w:rsidRPr="00ED3BF0">
              <w:rPr>
                <w:rFonts w:ascii="Arial" w:hAnsi="Arial" w:cs="Arial"/>
                <w:bCs/>
                <w:color w:val="000000" w:themeColor="text1"/>
              </w:rPr>
              <w:t xml:space="preserve">akce/činnosti s </w:t>
            </w:r>
            <w:r w:rsidR="00687C81" w:rsidRPr="00ED3BF0">
              <w:rPr>
                <w:rFonts w:ascii="Arial" w:hAnsi="Arial" w:cs="Arial"/>
                <w:bCs/>
                <w:color w:val="000000" w:themeColor="text1"/>
              </w:rPr>
              <w:t>regionální</w:t>
            </w:r>
            <w:r w:rsidR="003F219A" w:rsidRPr="00ED3BF0">
              <w:rPr>
                <w:rFonts w:ascii="Arial" w:hAnsi="Arial" w:cs="Arial"/>
                <w:bCs/>
                <w:color w:val="000000" w:themeColor="text1"/>
              </w:rPr>
              <w:t>m dopadem</w:t>
            </w:r>
            <w:r w:rsidR="004F0E64" w:rsidRPr="00ED3BF0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24BE9897" w14:textId="034E9BCB" w:rsidR="00687C81" w:rsidRPr="00ED3BF0" w:rsidRDefault="005A3F2C" w:rsidP="005A3F2C">
            <w:pPr>
              <w:autoSpaceDE w:val="0"/>
              <w:autoSpaceDN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Malá míra potřebnosti a dopadu</w:t>
            </w:r>
            <w:r w:rsidR="00D91C41" w:rsidRPr="00ED3BF0">
              <w:rPr>
                <w:rFonts w:ascii="Arial" w:hAnsi="Arial" w:cs="Arial"/>
                <w:bCs/>
                <w:color w:val="000000" w:themeColor="text1"/>
              </w:rPr>
              <w:t xml:space="preserve"> - u</w:t>
            </w:r>
            <w:r w:rsidR="004F0E64" w:rsidRPr="00ED3BF0">
              <w:rPr>
                <w:rFonts w:ascii="Arial" w:hAnsi="Arial" w:cs="Arial"/>
                <w:bCs/>
                <w:color w:val="000000" w:themeColor="text1"/>
              </w:rPr>
              <w:t xml:space="preserve"> situační prevence </w:t>
            </w:r>
            <w:r w:rsidR="00ED3A5F" w:rsidRPr="00ED3BF0">
              <w:rPr>
                <w:rFonts w:ascii="Arial" w:hAnsi="Arial" w:cs="Arial"/>
                <w:bCs/>
                <w:color w:val="000000" w:themeColor="text1"/>
              </w:rPr>
              <w:t xml:space="preserve">zabezpečovací a vyhodnocovací systémy, mříže a projekty měst </w:t>
            </w:r>
            <w:r w:rsidR="004F0E64" w:rsidRPr="00ED3BF0">
              <w:rPr>
                <w:rFonts w:ascii="Arial" w:hAnsi="Arial" w:cs="Arial"/>
                <w:bCs/>
                <w:color w:val="000000" w:themeColor="text1"/>
              </w:rPr>
              <w:t xml:space="preserve">s počtem </w:t>
            </w:r>
            <w:r w:rsidR="00ED3A5F" w:rsidRPr="00ED3BF0">
              <w:rPr>
                <w:rFonts w:ascii="Arial" w:hAnsi="Arial" w:cs="Arial"/>
                <w:bCs/>
                <w:color w:val="000000" w:themeColor="text1"/>
              </w:rPr>
              <w:t xml:space="preserve">obyvatel nad 20. tis. obyvatel </w:t>
            </w:r>
            <w:r w:rsidR="00045242" w:rsidRPr="00ED3BF0">
              <w:rPr>
                <w:rFonts w:ascii="Arial" w:hAnsi="Arial" w:cs="Arial"/>
                <w:bCs/>
                <w:color w:val="000000" w:themeColor="text1"/>
              </w:rPr>
              <w:t xml:space="preserve">/ </w:t>
            </w:r>
            <w:r w:rsidR="004F0E64" w:rsidRPr="00ED3BF0">
              <w:rPr>
                <w:rFonts w:ascii="Arial" w:hAnsi="Arial" w:cs="Arial"/>
                <w:bCs/>
                <w:color w:val="000000" w:themeColor="text1"/>
              </w:rPr>
              <w:t xml:space="preserve">u </w:t>
            </w:r>
            <w:r w:rsidR="00687C81" w:rsidRPr="00ED3BF0">
              <w:rPr>
                <w:rFonts w:ascii="Arial" w:hAnsi="Arial" w:cs="Arial"/>
                <w:bCs/>
                <w:color w:val="000000" w:themeColor="text1"/>
              </w:rPr>
              <w:t>projekt</w:t>
            </w:r>
            <w:r w:rsidR="004F0E64" w:rsidRPr="00ED3BF0">
              <w:rPr>
                <w:rFonts w:ascii="Arial" w:hAnsi="Arial" w:cs="Arial"/>
                <w:bCs/>
                <w:color w:val="000000" w:themeColor="text1"/>
              </w:rPr>
              <w:t xml:space="preserve">ů sociální prevence </w:t>
            </w:r>
            <w:r w:rsidR="00ED3A5F" w:rsidRPr="00ED3BF0">
              <w:rPr>
                <w:rFonts w:ascii="Arial" w:hAnsi="Arial" w:cs="Arial"/>
                <w:bCs/>
                <w:color w:val="000000" w:themeColor="text1"/>
              </w:rPr>
              <w:t xml:space="preserve">akce /činnosti </w:t>
            </w:r>
            <w:r w:rsidR="004F0E64" w:rsidRPr="00ED3BF0">
              <w:rPr>
                <w:rFonts w:ascii="Arial" w:hAnsi="Arial" w:cs="Arial"/>
                <w:bCs/>
                <w:color w:val="000000" w:themeColor="text1"/>
              </w:rPr>
              <w:t xml:space="preserve">s </w:t>
            </w:r>
            <w:r w:rsidR="00687C81" w:rsidRPr="00ED3BF0">
              <w:rPr>
                <w:rFonts w:ascii="Arial" w:hAnsi="Arial" w:cs="Arial"/>
                <w:bCs/>
                <w:color w:val="000000" w:themeColor="text1"/>
              </w:rPr>
              <w:t>lokální</w:t>
            </w:r>
            <w:r w:rsidR="004F0E64" w:rsidRPr="00ED3BF0">
              <w:rPr>
                <w:rFonts w:ascii="Arial" w:hAnsi="Arial" w:cs="Arial"/>
                <w:bCs/>
                <w:color w:val="000000" w:themeColor="text1"/>
              </w:rPr>
              <w:t>m dopadem.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090FA" w14:textId="77777777" w:rsidR="00687C81" w:rsidRPr="00ED3BF0" w:rsidRDefault="00687C81" w:rsidP="005237A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lastRenderedPageBreak/>
              <w:t xml:space="preserve">15 </w:t>
            </w:r>
          </w:p>
          <w:p w14:paraId="2DF6A289" w14:textId="36362942" w:rsidR="00687C81" w:rsidRPr="00ED3BF0" w:rsidRDefault="00687C81" w:rsidP="000339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56D99C5F" w14:textId="0B9D46F2" w:rsidR="004F0E64" w:rsidRPr="00ED3BF0" w:rsidRDefault="004F0E64" w:rsidP="000339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2BB766BD" w14:textId="24558AA0" w:rsidR="00D91C41" w:rsidRPr="00ED3BF0" w:rsidRDefault="00D91C41" w:rsidP="000339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00B3EF26" w14:textId="77777777" w:rsidR="00D91C41" w:rsidRPr="00ED3BF0" w:rsidRDefault="00D91C41" w:rsidP="000339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0F534307" w14:textId="77777777" w:rsidR="004F0E64" w:rsidRPr="00ED3BF0" w:rsidRDefault="004F0E64" w:rsidP="000339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69C621D5" w14:textId="72E0D55B" w:rsidR="00687C81" w:rsidRPr="00ED3BF0" w:rsidRDefault="00CD22D4" w:rsidP="000339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  <w:p w14:paraId="710CCDD4" w14:textId="525A6346" w:rsidR="00687C81" w:rsidRPr="00ED3BF0" w:rsidRDefault="00687C81" w:rsidP="000339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709F5DDA" w14:textId="4597CB19" w:rsidR="004F0E64" w:rsidRPr="00ED3BF0" w:rsidRDefault="004F0E64" w:rsidP="000339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6B575047" w14:textId="0372998A" w:rsidR="00D91C41" w:rsidRPr="00ED3BF0" w:rsidRDefault="00D91C41" w:rsidP="000339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5E78F1D0" w14:textId="77777777" w:rsidR="00D91C41" w:rsidRPr="00ED3BF0" w:rsidRDefault="00D91C41" w:rsidP="000339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61724D7F" w14:textId="77777777" w:rsidR="004F0E64" w:rsidRPr="00ED3BF0" w:rsidRDefault="004F0E64" w:rsidP="000339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13413BF9" w14:textId="593CDC63" w:rsidR="00687C81" w:rsidRPr="00ED3BF0" w:rsidRDefault="00CD22D4" w:rsidP="00CD22D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687C81" w:rsidRPr="00ED3BF0" w14:paraId="2728AF07" w14:textId="77777777" w:rsidTr="000339FE">
        <w:trPr>
          <w:trHeight w:val="523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35FF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</w:rPr>
              <w:lastRenderedPageBreak/>
              <w:t>A2</w:t>
            </w:r>
          </w:p>
        </w:tc>
        <w:tc>
          <w:tcPr>
            <w:tcW w:w="6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3681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</w:rPr>
              <w:t>Výše požadované dotace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B58C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</w:rPr>
              <w:t>Počet bodů:</w:t>
            </w:r>
          </w:p>
        </w:tc>
      </w:tr>
      <w:tr w:rsidR="00687C81" w:rsidRPr="00ED3BF0" w14:paraId="2F50EAE2" w14:textId="77777777" w:rsidTr="000339FE">
        <w:trPr>
          <w:trHeight w:val="523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5A0F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EEC55" w14:textId="77777777" w:rsidR="00687C81" w:rsidRPr="00ED3BF0" w:rsidRDefault="00687C81" w:rsidP="000339FE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>Do 20% nebo pro neinvestiční projekt do 35 000,-Kč (včetně)</w:t>
            </w:r>
          </w:p>
          <w:p w14:paraId="5E7D4E85" w14:textId="77777777" w:rsidR="00687C81" w:rsidRPr="00ED3BF0" w:rsidRDefault="00687C81" w:rsidP="000339FE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>21% až 30% (včetně)</w:t>
            </w:r>
          </w:p>
          <w:p w14:paraId="083A35C3" w14:textId="77777777" w:rsidR="00687C81" w:rsidRPr="00ED3BF0" w:rsidRDefault="00687C81" w:rsidP="000339FE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>31% až 40% (včetně)</w:t>
            </w:r>
          </w:p>
          <w:p w14:paraId="3C2D2D77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>41% až 50% (včetně)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60DD7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t>18</w:t>
            </w:r>
          </w:p>
          <w:p w14:paraId="30BDC241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t>15</w:t>
            </w:r>
          </w:p>
          <w:p w14:paraId="7AD20696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t>12</w:t>
            </w:r>
          </w:p>
          <w:p w14:paraId="66539390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t xml:space="preserve"> 8</w:t>
            </w:r>
          </w:p>
        </w:tc>
      </w:tr>
      <w:tr w:rsidR="00687C81" w:rsidRPr="00ED3BF0" w14:paraId="29A8FD8C" w14:textId="77777777" w:rsidTr="000339FE">
        <w:trPr>
          <w:trHeight w:val="523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A556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</w:rPr>
              <w:t>B1</w:t>
            </w:r>
          </w:p>
        </w:tc>
        <w:tc>
          <w:tcPr>
            <w:tcW w:w="6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A7C9" w14:textId="5C06EBF8" w:rsidR="00687C81" w:rsidRPr="00ED3BF0" w:rsidRDefault="00687C81" w:rsidP="006F1E90">
            <w:pPr>
              <w:autoSpaceDE w:val="0"/>
              <w:autoSpaceDN w:val="0"/>
              <w:ind w:left="0" w:firstLine="0"/>
              <w:rPr>
                <w:rFonts w:ascii="Arial" w:hAnsi="Arial" w:cs="Arial"/>
                <w:b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</w:rPr>
              <w:t>Stáří kamerového systému / u ostatních projektů soulad obsahu projektu s</w:t>
            </w:r>
            <w:r w:rsidR="006F1E90">
              <w:rPr>
                <w:rFonts w:ascii="Arial" w:hAnsi="Arial" w:cs="Arial"/>
                <w:b/>
                <w:color w:val="000000" w:themeColor="text1"/>
              </w:rPr>
              <w:t> podporovanými aktivitami d</w:t>
            </w:r>
            <w:r w:rsidRPr="00ED3BF0">
              <w:rPr>
                <w:rFonts w:ascii="Arial" w:hAnsi="Arial" w:cs="Arial"/>
                <w:b/>
                <w:color w:val="000000" w:themeColor="text1"/>
              </w:rPr>
              <w:t>otačního titulu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B82A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</w:rPr>
              <w:t>Počet bodů:</w:t>
            </w:r>
          </w:p>
        </w:tc>
      </w:tr>
      <w:tr w:rsidR="00687C81" w:rsidRPr="00ED3BF0" w14:paraId="1A80742F" w14:textId="77777777" w:rsidTr="000339FE">
        <w:trPr>
          <w:trHeight w:val="523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B8FA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35D9" w14:textId="021E9FBB" w:rsidR="00687C81" w:rsidRPr="00ED3BF0" w:rsidRDefault="00687C81" w:rsidP="003965D0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Kamerový systém je </w:t>
            </w:r>
            <w:r w:rsidR="00B806CD" w:rsidRPr="00ED3BF0">
              <w:rPr>
                <w:rFonts w:ascii="Arial" w:hAnsi="Arial" w:cs="Arial"/>
                <w:bCs/>
                <w:color w:val="000000" w:themeColor="text1"/>
              </w:rPr>
              <w:t xml:space="preserve">projektem </w:t>
            </w:r>
            <w:r w:rsidR="00180AA5" w:rsidRPr="00ED3BF0">
              <w:rPr>
                <w:rFonts w:ascii="Arial" w:hAnsi="Arial" w:cs="Arial"/>
                <w:bCs/>
                <w:color w:val="000000" w:themeColor="text1"/>
              </w:rPr>
              <w:t>zřizován nově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 nebo jeho existence trvá </w:t>
            </w:r>
            <w:r w:rsidR="009C7C2B" w:rsidRPr="00ED3BF0">
              <w:rPr>
                <w:rFonts w:ascii="Arial" w:hAnsi="Arial" w:cs="Arial"/>
                <w:bCs/>
                <w:color w:val="000000" w:themeColor="text1"/>
              </w:rPr>
              <w:t xml:space="preserve">v obci 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>do 1 roku / u ostatních projektů je patrný úplný soulad s</w:t>
            </w:r>
            <w:r w:rsidR="00ED412D">
              <w:rPr>
                <w:rFonts w:ascii="Arial" w:hAnsi="Arial" w:cs="Arial"/>
                <w:bCs/>
                <w:color w:val="000000" w:themeColor="text1"/>
              </w:rPr>
              <w:t xml:space="preserve"> podporovanými aktivitami 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>dotačního titulu</w:t>
            </w:r>
          </w:p>
          <w:p w14:paraId="079A964F" w14:textId="4021DD29" w:rsidR="00687C81" w:rsidRPr="00ED3BF0" w:rsidRDefault="00687C81" w:rsidP="003965D0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Kamerový systém </w:t>
            </w:r>
            <w:r w:rsidR="009C7C2B" w:rsidRPr="00ED3BF0">
              <w:rPr>
                <w:rFonts w:ascii="Arial" w:hAnsi="Arial" w:cs="Arial"/>
                <w:bCs/>
                <w:color w:val="000000" w:themeColor="text1"/>
              </w:rPr>
              <w:t xml:space="preserve">obce 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>je starý do 5 let / u ostatních projektů je patrný částečný soulad s</w:t>
            </w:r>
            <w:r w:rsidR="00ED412D">
              <w:rPr>
                <w:rFonts w:ascii="Arial" w:hAnsi="Arial" w:cs="Arial"/>
                <w:bCs/>
                <w:color w:val="000000" w:themeColor="text1"/>
              </w:rPr>
              <w:t> podporovanými aktivitami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 dotačního titulu</w:t>
            </w:r>
          </w:p>
          <w:p w14:paraId="50850B52" w14:textId="501DA38A" w:rsidR="00687C81" w:rsidRPr="00ED3BF0" w:rsidRDefault="00687C81" w:rsidP="00ED412D">
            <w:pPr>
              <w:autoSpaceDE w:val="0"/>
              <w:autoSpaceDN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Kamerový systém </w:t>
            </w:r>
            <w:r w:rsidR="009C7C2B" w:rsidRPr="00ED3BF0">
              <w:rPr>
                <w:rFonts w:ascii="Arial" w:hAnsi="Arial" w:cs="Arial"/>
                <w:bCs/>
                <w:color w:val="000000" w:themeColor="text1"/>
              </w:rPr>
              <w:t xml:space="preserve">obce 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>je starší 5 let / u ostatních projektů není projekt zcela v souladu s</w:t>
            </w:r>
            <w:r w:rsidR="00ED412D">
              <w:rPr>
                <w:rFonts w:ascii="Arial" w:hAnsi="Arial" w:cs="Arial"/>
                <w:bCs/>
                <w:color w:val="000000" w:themeColor="text1"/>
              </w:rPr>
              <w:t xml:space="preserve"> podporovanými aktivitami 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dotačního titulu  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3297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t>15</w:t>
            </w:r>
          </w:p>
          <w:p w14:paraId="5771909D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3AC5B4FF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4DBD6BEF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t>10 – 14</w:t>
            </w:r>
          </w:p>
          <w:p w14:paraId="76E28CBB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6C3DEB20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1E721AF2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t>1 - 9</w:t>
            </w:r>
          </w:p>
        </w:tc>
      </w:tr>
      <w:tr w:rsidR="00687C81" w:rsidRPr="00ED3BF0" w14:paraId="668ABA79" w14:textId="77777777" w:rsidTr="000339FE">
        <w:trPr>
          <w:trHeight w:val="523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E060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</w:rPr>
              <w:t>B2</w:t>
            </w:r>
          </w:p>
        </w:tc>
        <w:tc>
          <w:tcPr>
            <w:tcW w:w="6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B0A6" w14:textId="77777777" w:rsidR="00687C81" w:rsidRPr="00ED3BF0" w:rsidRDefault="00687C81" w:rsidP="00D24C3D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bCs/>
                <w:color w:val="000000" w:themeColor="text1"/>
              </w:rPr>
              <w:t>Rozpočet projektu – přiměřenost výše požadovaných finančních prostředků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87C1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</w:rPr>
              <w:t>Počet bodů:</w:t>
            </w:r>
          </w:p>
        </w:tc>
      </w:tr>
      <w:tr w:rsidR="00687C81" w:rsidRPr="00ED3BF0" w14:paraId="3D83A31C" w14:textId="77777777" w:rsidTr="000339FE">
        <w:trPr>
          <w:trHeight w:val="523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991C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EA941" w14:textId="77777777" w:rsidR="00687C81" w:rsidRPr="00ED3BF0" w:rsidRDefault="00687C81" w:rsidP="0009119A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>Finanční zabezpečení je z hlediska výše, struktury</w:t>
            </w:r>
            <w:r w:rsidRPr="00ED3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>a časového</w:t>
            </w:r>
            <w:r w:rsidRPr="00ED3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>rozvržení optimální (všechny položky rozpočtu jsou řádně odůvodněné)</w:t>
            </w:r>
          </w:p>
          <w:p w14:paraId="15CFF39D" w14:textId="77777777" w:rsidR="00687C81" w:rsidRPr="00ED3BF0" w:rsidRDefault="00687C81" w:rsidP="003965D0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>Finanční zabezpečení je přiměřené (odůvodnění položek je uvedeno u všech položek, z části ale nedostatečně)</w:t>
            </w:r>
          </w:p>
          <w:p w14:paraId="65C18F12" w14:textId="77777777" w:rsidR="00687C81" w:rsidRPr="00ED3BF0" w:rsidRDefault="00687C81" w:rsidP="003965D0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>Finanční zabezpečení je nadhodnocené (odůvodnění položek rozpočtu je uvedeno jen u některých, je nedostatečné a nelze posoudit oprávněnost výdajů)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A98DA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t>18</w:t>
            </w:r>
          </w:p>
          <w:p w14:paraId="3EE6D1F1" w14:textId="1B282DF7" w:rsidR="00687C81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6F7812FA" w14:textId="77777777" w:rsidR="00ED3BF0" w:rsidRPr="00ED3BF0" w:rsidRDefault="00ED3BF0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3810CFDC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7803056F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t>10 – 17</w:t>
            </w:r>
          </w:p>
          <w:p w14:paraId="26F45D5A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07ADFA13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385F5D1B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t>1 - 9</w:t>
            </w:r>
          </w:p>
        </w:tc>
      </w:tr>
      <w:tr w:rsidR="00687C81" w:rsidRPr="00ED3BF0" w14:paraId="0F1BFF45" w14:textId="77777777" w:rsidTr="000339FE">
        <w:trPr>
          <w:trHeight w:val="523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3BE4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</w:rPr>
              <w:t>C1</w:t>
            </w:r>
          </w:p>
        </w:tc>
        <w:tc>
          <w:tcPr>
            <w:tcW w:w="6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880D" w14:textId="2043F74E" w:rsidR="00687C81" w:rsidRPr="00ED3BF0" w:rsidRDefault="00C712DE" w:rsidP="00FF0637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  <w:r w:rsidR="00B34671">
              <w:rPr>
                <w:rFonts w:ascii="Arial" w:hAnsi="Arial" w:cs="Arial"/>
                <w:b/>
                <w:bCs/>
                <w:color w:val="000000" w:themeColor="text1"/>
              </w:rPr>
              <w:t xml:space="preserve">ávaznost projektů situační prevence na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nápad trestné činnosti v daném území</w:t>
            </w:r>
            <w:r w:rsidR="00687C81" w:rsidRPr="00ED3BF0">
              <w:rPr>
                <w:rFonts w:ascii="Arial" w:hAnsi="Arial" w:cs="Arial"/>
                <w:b/>
                <w:bCs/>
                <w:color w:val="000000" w:themeColor="text1"/>
              </w:rPr>
              <w:t xml:space="preserve"> / u projektů sociální prevence personální zajištění projektu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15B1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</w:rPr>
              <w:t>Počet bodů:</w:t>
            </w:r>
          </w:p>
        </w:tc>
      </w:tr>
      <w:tr w:rsidR="00687C81" w:rsidRPr="00ED3BF0" w14:paraId="25C6ABD6" w14:textId="77777777" w:rsidTr="000339FE">
        <w:trPr>
          <w:trHeight w:val="523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B6FC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AEE0" w14:textId="15EE06C8" w:rsidR="00687C81" w:rsidRPr="00ED3BF0" w:rsidRDefault="00687C81" w:rsidP="003965D0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Vysoká míra </w:t>
            </w:r>
            <w:r w:rsidR="00B34671">
              <w:rPr>
                <w:rFonts w:ascii="Arial" w:hAnsi="Arial" w:cs="Arial"/>
                <w:bCs/>
                <w:color w:val="000000" w:themeColor="text1"/>
              </w:rPr>
              <w:t>bezpečnostního rizika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6C055E" w:rsidRPr="00ED3BF0">
              <w:rPr>
                <w:rFonts w:ascii="Arial" w:hAnsi="Arial" w:cs="Arial"/>
                <w:bCs/>
                <w:color w:val="000000" w:themeColor="text1"/>
              </w:rPr>
              <w:t xml:space="preserve">– u situační prevence 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v kontextu bezpečnostní situace (lokalita s počtem obyvatel do 20. tis. je zatížená </w:t>
            </w:r>
            <w:r w:rsidR="00FF0637">
              <w:rPr>
                <w:rFonts w:ascii="Arial" w:hAnsi="Arial" w:cs="Arial"/>
                <w:bCs/>
                <w:color w:val="000000" w:themeColor="text1"/>
              </w:rPr>
              <w:t xml:space="preserve">vysokým 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>nápadem trestné činnosti</w:t>
            </w:r>
            <w:r w:rsidR="00D63190">
              <w:rPr>
                <w:rFonts w:ascii="Arial" w:hAnsi="Arial" w:cs="Arial"/>
                <w:bCs/>
                <w:color w:val="000000" w:themeColor="text1"/>
              </w:rPr>
              <w:t xml:space="preserve"> a vykazuje vysoký index kriminality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) / </w:t>
            </w:r>
            <w:r w:rsidR="00B34671">
              <w:rPr>
                <w:rFonts w:ascii="Arial" w:hAnsi="Arial" w:cs="Arial"/>
                <w:bCs/>
                <w:color w:val="000000" w:themeColor="text1"/>
              </w:rPr>
              <w:t xml:space="preserve">u sociální prevence 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>výborné odborné předpoklady řešitelů a kapacita řešitelského týmu</w:t>
            </w:r>
          </w:p>
          <w:p w14:paraId="50D58C3C" w14:textId="2B4BCE7C" w:rsidR="00687C81" w:rsidRPr="00ED3BF0" w:rsidRDefault="00687C81" w:rsidP="003965D0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Zvýšená míra </w:t>
            </w:r>
            <w:r w:rsidR="00B34671">
              <w:rPr>
                <w:rFonts w:ascii="Arial" w:hAnsi="Arial" w:cs="Arial"/>
                <w:bCs/>
                <w:color w:val="000000" w:themeColor="text1"/>
              </w:rPr>
              <w:t>bezpečnostního rizika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 – u situační prevence v kontextu bezpečnostní situace (lokalita s počtem obyvatel do 20. tis. je riziková</w:t>
            </w:r>
            <w:r w:rsidR="00D63190">
              <w:rPr>
                <w:rFonts w:ascii="Arial" w:hAnsi="Arial" w:cs="Arial"/>
                <w:bCs/>
                <w:color w:val="000000" w:themeColor="text1"/>
              </w:rPr>
              <w:t xml:space="preserve"> a vykazuje zvýšený index kriminality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) / </w:t>
            </w:r>
            <w:r w:rsidR="00B34671">
              <w:rPr>
                <w:rFonts w:ascii="Arial" w:hAnsi="Arial" w:cs="Arial"/>
                <w:bCs/>
                <w:color w:val="000000" w:themeColor="text1"/>
              </w:rPr>
              <w:t xml:space="preserve">u sociální prevence 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>odpovídající odborné předpoklady řešitelů a kapacita řešitelského týmu</w:t>
            </w:r>
          </w:p>
          <w:p w14:paraId="2B71B0DD" w14:textId="00C147F1" w:rsidR="00687C81" w:rsidRPr="00ED3BF0" w:rsidRDefault="00687C81" w:rsidP="00B34671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Běžná míra </w:t>
            </w:r>
            <w:r w:rsidR="00B34671">
              <w:rPr>
                <w:rFonts w:ascii="Arial" w:hAnsi="Arial" w:cs="Arial"/>
                <w:bCs/>
                <w:color w:val="000000" w:themeColor="text1"/>
              </w:rPr>
              <w:t>bezpečnostního rizika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 xml:space="preserve"> – u situační prevence v kontextu bezpečnostní situace (lokalita s počtem obyvatel nad 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20. tis.) / </w:t>
            </w:r>
            <w:r w:rsidR="00B34671">
              <w:rPr>
                <w:rFonts w:ascii="Arial" w:hAnsi="Arial" w:cs="Arial"/>
                <w:bCs/>
                <w:color w:val="000000" w:themeColor="text1"/>
              </w:rPr>
              <w:t xml:space="preserve">u sociální prevence </w:t>
            </w:r>
            <w:r w:rsidRPr="00ED3BF0">
              <w:rPr>
                <w:rFonts w:ascii="Arial" w:hAnsi="Arial" w:cs="Arial"/>
                <w:bCs/>
                <w:color w:val="000000" w:themeColor="text1"/>
              </w:rPr>
              <w:t>nedostatečné odborné předpoklady řešitelů a kapacita řešitelského týmu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EAAC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lastRenderedPageBreak/>
              <w:t xml:space="preserve">18  </w:t>
            </w:r>
          </w:p>
          <w:p w14:paraId="2929A0E7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3D0E7E48" w14:textId="66CC122C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3DE214A0" w14:textId="77777777" w:rsidR="00F42310" w:rsidRPr="00ED3BF0" w:rsidRDefault="00F42310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038557BE" w14:textId="77777777" w:rsidR="00F42310" w:rsidRPr="00ED3BF0" w:rsidRDefault="00F42310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700F6B1E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1A8D4B5F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t>10 – 17</w:t>
            </w:r>
          </w:p>
          <w:p w14:paraId="39913D86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13F2187F" w14:textId="21CCF1C8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4E64553B" w14:textId="208A1F66" w:rsidR="00F42310" w:rsidRPr="00ED3BF0" w:rsidRDefault="00F42310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6DE35C3A" w14:textId="77777777" w:rsidR="00F42310" w:rsidRPr="00ED3BF0" w:rsidRDefault="00F42310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49A2794F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791495E0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lastRenderedPageBreak/>
              <w:t>1 - 9</w:t>
            </w:r>
          </w:p>
        </w:tc>
      </w:tr>
      <w:tr w:rsidR="00687C81" w:rsidRPr="00ED3BF0" w14:paraId="14A63E86" w14:textId="77777777" w:rsidTr="000339FE">
        <w:trPr>
          <w:trHeight w:val="523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F527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</w:rPr>
              <w:lastRenderedPageBreak/>
              <w:t>C2</w:t>
            </w:r>
          </w:p>
        </w:tc>
        <w:tc>
          <w:tcPr>
            <w:tcW w:w="6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ACCB" w14:textId="77777777" w:rsidR="00687C81" w:rsidRPr="00ED3BF0" w:rsidRDefault="00687C81" w:rsidP="00D24C3D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bCs/>
                <w:color w:val="000000" w:themeColor="text1"/>
              </w:rPr>
              <w:t>Odůvodněnost (propracovanost, srozumitelnost) účelu projektů situační prevence, včetně specifikace bezpečnostních problémů / u projektů sociální prevence míra využitelnosti výstupů projektu směrem k dalším subjektům (např. obec, škola a další organizace)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9022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</w:rPr>
              <w:t>Počet bodů:</w:t>
            </w:r>
          </w:p>
        </w:tc>
      </w:tr>
      <w:tr w:rsidR="00687C81" w:rsidRPr="00ED3BF0" w14:paraId="1590ED61" w14:textId="77777777" w:rsidTr="000339FE">
        <w:trPr>
          <w:trHeight w:val="523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49CF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6DB5" w14:textId="77777777" w:rsidR="00687C81" w:rsidRPr="00ED3BF0" w:rsidRDefault="00687C81" w:rsidP="003965D0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>Odůvodnění projektu v lokalitě s počtem obyvatel do 20. tis. a popsané bezpečnostní problémy jsou oprávněné / výstupy projektu sociální prevence jsou využitelné a slouží také pro ostatní subjekty (obec, škola, další organizace)</w:t>
            </w:r>
          </w:p>
          <w:p w14:paraId="59EA749F" w14:textId="77777777" w:rsidR="00687C81" w:rsidRPr="00ED3BF0" w:rsidRDefault="00687C81" w:rsidP="003965D0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>Odůvodnění projektu a popsané bezpečnostní problémy jsou nedostatečně specifikovány / výstupy projektu sociální prevence jsou využitelné a slouží také dalším subjektům (obec, škola, další organizace) pouze částečně</w:t>
            </w:r>
          </w:p>
          <w:p w14:paraId="1288D6A0" w14:textId="77777777" w:rsidR="00687C81" w:rsidRPr="00ED3BF0" w:rsidRDefault="00687C81" w:rsidP="003965D0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D3BF0">
              <w:rPr>
                <w:rFonts w:ascii="Arial" w:hAnsi="Arial" w:cs="Arial"/>
                <w:bCs/>
                <w:color w:val="000000" w:themeColor="text1"/>
              </w:rPr>
              <w:t>Odůvodnění projektu a popsané bezpečnostní problémy nejsou opodstatněné / výstupy projektu sociální prevence nejsou využitelné a neslouží také dalším subjektům (obec, škola, další organizace)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69F4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t>16</w:t>
            </w:r>
          </w:p>
          <w:p w14:paraId="26538777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6D80A131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7AB4C125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03629B76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t>9 – 15</w:t>
            </w:r>
          </w:p>
          <w:p w14:paraId="78F2AA72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1081DA8B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60A9B52D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color w:val="000000" w:themeColor="text1"/>
              </w:rPr>
            </w:pPr>
          </w:p>
          <w:p w14:paraId="69985F67" w14:textId="77777777" w:rsidR="00687C81" w:rsidRPr="00ED3BF0" w:rsidRDefault="00687C81" w:rsidP="000339FE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</w:rPr>
            </w:pPr>
            <w:r w:rsidRPr="00ED3BF0">
              <w:rPr>
                <w:rFonts w:ascii="Arial" w:hAnsi="Arial" w:cs="Arial"/>
                <w:color w:val="000000" w:themeColor="text1"/>
              </w:rPr>
              <w:t>1 - 8</w:t>
            </w:r>
          </w:p>
        </w:tc>
      </w:tr>
    </w:tbl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687C81" w:rsidRPr="00ED3BF0" w14:paraId="286771A1" w14:textId="77777777" w:rsidTr="000339FE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6432176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HODNOCENÍ KRITÉRIÍ </w:t>
            </w:r>
          </w:p>
        </w:tc>
      </w:tr>
      <w:tr w:rsidR="00687C81" w:rsidRPr="00ED3BF0" w14:paraId="15A30171" w14:textId="77777777" w:rsidTr="000339FE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237EE516" w14:textId="77777777" w:rsidR="00687C81" w:rsidRPr="00ED3BF0" w:rsidRDefault="00687C81" w:rsidP="000339FE">
            <w:pPr>
              <w:ind w:left="113" w:right="113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56274E4A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3CF349CB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BODOVÁ</w:t>
            </w:r>
          </w:p>
          <w:p w14:paraId="5C62D393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65B9EA5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13E1FD88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Maximální počet bodů,</w:t>
            </w:r>
          </w:p>
          <w:p w14:paraId="5FC7F8DC" w14:textId="77777777" w:rsidR="00687C81" w:rsidRPr="00ED3BF0" w:rsidRDefault="00687C81" w:rsidP="000339FE">
            <w:pPr>
              <w:ind w:left="3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který může posuzovaná žádost dosáhnout</w:t>
            </w:r>
          </w:p>
        </w:tc>
      </w:tr>
      <w:tr w:rsidR="00687C81" w:rsidRPr="00ED3BF0" w14:paraId="767F4860" w14:textId="77777777" w:rsidTr="000339FE">
        <w:tc>
          <w:tcPr>
            <w:tcW w:w="705" w:type="dxa"/>
          </w:tcPr>
          <w:p w14:paraId="297B06A5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A1</w:t>
            </w:r>
          </w:p>
          <w:p w14:paraId="6FBAC36D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AE8247B" w14:textId="47ADB243" w:rsidR="00687C81" w:rsidRPr="00ED3BF0" w:rsidRDefault="00687C81" w:rsidP="00687C81">
            <w:pPr>
              <w:ind w:left="6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Hodnotí administrátor</w:t>
            </w:r>
          </w:p>
        </w:tc>
        <w:tc>
          <w:tcPr>
            <w:tcW w:w="1987" w:type="dxa"/>
          </w:tcPr>
          <w:p w14:paraId="66CC747F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1–15</w:t>
            </w:r>
          </w:p>
          <w:p w14:paraId="4C9E290B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1–18</w:t>
            </w:r>
          </w:p>
        </w:tc>
        <w:tc>
          <w:tcPr>
            <w:tcW w:w="2411" w:type="dxa"/>
            <w:vAlign w:val="center"/>
          </w:tcPr>
          <w:p w14:paraId="6A995CF7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694" w:type="dxa"/>
            <w:vMerge w:val="restart"/>
            <w:vAlign w:val="center"/>
          </w:tcPr>
          <w:p w14:paraId="189064FF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687C81" w:rsidRPr="00ED3BF0" w14:paraId="705A071E" w14:textId="77777777" w:rsidTr="000339FE">
        <w:tc>
          <w:tcPr>
            <w:tcW w:w="705" w:type="dxa"/>
          </w:tcPr>
          <w:p w14:paraId="0C087E7E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B1</w:t>
            </w:r>
          </w:p>
          <w:p w14:paraId="3CE965BD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60F0E5D1" w14:textId="77777777" w:rsidR="00687C81" w:rsidRPr="00ED3BF0" w:rsidRDefault="00687C81" w:rsidP="00687C81">
            <w:pPr>
              <w:ind w:left="64" w:right="283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14AD5AD2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1–15</w:t>
            </w:r>
          </w:p>
          <w:p w14:paraId="5981E03C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1–18</w:t>
            </w:r>
          </w:p>
        </w:tc>
        <w:tc>
          <w:tcPr>
            <w:tcW w:w="2411" w:type="dxa"/>
            <w:vAlign w:val="center"/>
          </w:tcPr>
          <w:p w14:paraId="6684559B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694" w:type="dxa"/>
            <w:vMerge/>
          </w:tcPr>
          <w:p w14:paraId="7DD50627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7C81" w:rsidRPr="00ED3BF0" w14:paraId="7DD55539" w14:textId="77777777" w:rsidTr="000339FE">
        <w:tc>
          <w:tcPr>
            <w:tcW w:w="705" w:type="dxa"/>
            <w:tcBorders>
              <w:bottom w:val="single" w:sz="4" w:space="0" w:color="auto"/>
            </w:tcBorders>
          </w:tcPr>
          <w:p w14:paraId="48CFFAF7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C1</w:t>
            </w:r>
          </w:p>
          <w:p w14:paraId="6DDBB350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7AFF3F" w14:textId="77777777" w:rsidR="00687C81" w:rsidRPr="00ED3BF0" w:rsidRDefault="00687C81" w:rsidP="00687C81">
            <w:pPr>
              <w:tabs>
                <w:tab w:val="left" w:pos="1481"/>
              </w:tabs>
              <w:ind w:left="64" w:right="425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Hodnotí 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99EDF0B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1–18</w:t>
            </w:r>
          </w:p>
          <w:p w14:paraId="4EDF6397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1–16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6AFC7357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1E1C87D" w14:textId="77777777" w:rsidR="00687C81" w:rsidRPr="00ED3BF0" w:rsidRDefault="00687C81" w:rsidP="000339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7C81" w:rsidRPr="00ED3BF0" w14:paraId="5B412115" w14:textId="77777777" w:rsidTr="000339FE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C33689C" w14:textId="77777777" w:rsidR="00687C81" w:rsidRPr="00ED3BF0" w:rsidRDefault="00687C81" w:rsidP="000339FE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VYSVĚTLENÍ BODOVÁNÍ </w:t>
            </w:r>
          </w:p>
        </w:tc>
      </w:tr>
      <w:tr w:rsidR="00687C81" w:rsidRPr="00ED3BF0" w14:paraId="35F35F24" w14:textId="77777777" w:rsidTr="000339FE">
        <w:tc>
          <w:tcPr>
            <w:tcW w:w="4818" w:type="dxa"/>
            <w:gridSpan w:val="3"/>
          </w:tcPr>
          <w:p w14:paraId="6C9EF892" w14:textId="77777777" w:rsidR="00687C81" w:rsidRPr="00ED3BF0" w:rsidRDefault="00687C81" w:rsidP="00687C81">
            <w:pPr>
              <w:spacing w:before="80" w:after="80"/>
              <w:ind w:left="34" w:firstLine="25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9B2DFFE" w14:textId="77777777" w:rsidR="00687C81" w:rsidRPr="00ED3BF0" w:rsidRDefault="00687C81" w:rsidP="000339FE">
            <w:pPr>
              <w:spacing w:before="80" w:after="80"/>
              <w:ind w:left="34"/>
              <w:jc w:val="left"/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4E47DCED" w14:textId="77777777" w:rsidR="00687C81" w:rsidRPr="00ED3BF0" w:rsidRDefault="00687C81" w:rsidP="000339FE">
            <w:pPr>
              <w:spacing w:before="80" w:after="8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Návrh řídícímu ORgánu</w:t>
            </w:r>
          </w:p>
        </w:tc>
      </w:tr>
      <w:tr w:rsidR="00687C81" w:rsidRPr="00ED3BF0" w14:paraId="340F9EB7" w14:textId="77777777" w:rsidTr="000339FE">
        <w:tc>
          <w:tcPr>
            <w:tcW w:w="4818" w:type="dxa"/>
            <w:gridSpan w:val="3"/>
          </w:tcPr>
          <w:p w14:paraId="5495C942" w14:textId="77777777" w:rsidR="00687C81" w:rsidRPr="00ED3BF0" w:rsidRDefault="00687C81" w:rsidP="00687C81">
            <w:pPr>
              <w:ind w:left="34" w:hanging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1156D95F" w14:textId="77777777" w:rsidR="00687C81" w:rsidRPr="00ED3BF0" w:rsidRDefault="00687C81" w:rsidP="00687C81">
            <w:pPr>
              <w:ind w:left="34" w:hanging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BDDD6AC" w14:textId="77777777" w:rsidR="00687C81" w:rsidRPr="00ED3BF0" w:rsidRDefault="00687C81" w:rsidP="00687C81">
            <w:pPr>
              <w:ind w:left="34" w:firstLine="8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1–30</w:t>
            </w:r>
          </w:p>
        </w:tc>
        <w:tc>
          <w:tcPr>
            <w:tcW w:w="2694" w:type="dxa"/>
          </w:tcPr>
          <w:p w14:paraId="18815110" w14:textId="77777777" w:rsidR="00687C81" w:rsidRPr="00ED3BF0" w:rsidRDefault="00687C81" w:rsidP="000339FE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NEVYHOVĚT</w:t>
            </w:r>
          </w:p>
        </w:tc>
      </w:tr>
      <w:tr w:rsidR="00687C81" w:rsidRPr="00ED3BF0" w14:paraId="7E9D3C68" w14:textId="77777777" w:rsidTr="000339FE">
        <w:tc>
          <w:tcPr>
            <w:tcW w:w="4818" w:type="dxa"/>
            <w:gridSpan w:val="3"/>
          </w:tcPr>
          <w:p w14:paraId="5648AC65" w14:textId="77777777" w:rsidR="00687C81" w:rsidRPr="00ED3BF0" w:rsidRDefault="00687C81" w:rsidP="00687C81">
            <w:pPr>
              <w:ind w:left="34" w:hanging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3D0A7755" w14:textId="77777777" w:rsidR="00687C81" w:rsidRPr="00ED3BF0" w:rsidRDefault="00687C81" w:rsidP="00687C81">
            <w:pPr>
              <w:ind w:left="34" w:hanging="3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5590CD25" w14:textId="77777777" w:rsidR="00687C81" w:rsidRPr="00ED3BF0" w:rsidRDefault="00687C81" w:rsidP="00687C81">
            <w:pPr>
              <w:ind w:left="34" w:firstLine="7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31–90</w:t>
            </w:r>
          </w:p>
        </w:tc>
        <w:tc>
          <w:tcPr>
            <w:tcW w:w="2694" w:type="dxa"/>
          </w:tcPr>
          <w:p w14:paraId="2F1AF968" w14:textId="77777777" w:rsidR="00687C81" w:rsidRPr="00ED3BF0" w:rsidRDefault="00687C81" w:rsidP="000339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VYHOVĚT</w:t>
            </w:r>
          </w:p>
          <w:p w14:paraId="38DED303" w14:textId="77777777" w:rsidR="00687C81" w:rsidRPr="00ED3BF0" w:rsidRDefault="00687C81" w:rsidP="000339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MŮŽE BÝT KRÁCENO</w:t>
            </w:r>
          </w:p>
          <w:p w14:paraId="5751F7D3" w14:textId="77777777" w:rsidR="00687C81" w:rsidRPr="00ED3BF0" w:rsidRDefault="00687C81" w:rsidP="000339FE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(částečné vyhovění*)</w:t>
            </w:r>
          </w:p>
        </w:tc>
      </w:tr>
      <w:tr w:rsidR="00687C81" w:rsidRPr="00ED3BF0" w14:paraId="1D77DC7D" w14:textId="77777777" w:rsidTr="000339FE">
        <w:tc>
          <w:tcPr>
            <w:tcW w:w="4818" w:type="dxa"/>
            <w:gridSpan w:val="3"/>
          </w:tcPr>
          <w:p w14:paraId="71234B0E" w14:textId="77777777" w:rsidR="00687C81" w:rsidRPr="00ED3BF0" w:rsidRDefault="00687C81" w:rsidP="00687C81">
            <w:pPr>
              <w:ind w:left="34" w:hanging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720339DD" w14:textId="77777777" w:rsidR="00687C81" w:rsidRPr="00ED3BF0" w:rsidRDefault="00687C81" w:rsidP="00687C81">
            <w:pPr>
              <w:ind w:left="34" w:hanging="3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00CFD524" w14:textId="77777777" w:rsidR="00687C81" w:rsidRPr="00ED3BF0" w:rsidRDefault="00687C81" w:rsidP="00687C81">
            <w:pPr>
              <w:ind w:left="34" w:firstLine="7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91–100</w:t>
            </w:r>
          </w:p>
        </w:tc>
        <w:tc>
          <w:tcPr>
            <w:tcW w:w="2694" w:type="dxa"/>
          </w:tcPr>
          <w:p w14:paraId="40307150" w14:textId="77777777" w:rsidR="00687C81" w:rsidRPr="00ED3BF0" w:rsidRDefault="00687C81" w:rsidP="000339FE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3BF0">
              <w:rPr>
                <w:rFonts w:ascii="Arial" w:hAnsi="Arial" w:cs="Arial"/>
                <w:color w:val="000000" w:themeColor="text1"/>
                <w:sz w:val="20"/>
                <w:szCs w:val="20"/>
              </w:rPr>
              <w:t>VYHOVĚT</w:t>
            </w:r>
          </w:p>
        </w:tc>
      </w:tr>
    </w:tbl>
    <w:p w14:paraId="17FF5136" w14:textId="77777777" w:rsidR="00687C81" w:rsidRPr="00ED3BF0" w:rsidRDefault="00687C81" w:rsidP="00687C81">
      <w:pPr>
        <w:ind w:left="284" w:hanging="142"/>
        <w:rPr>
          <w:rFonts w:cs="Arial"/>
          <w:i/>
          <w:color w:val="000000" w:themeColor="text1"/>
          <w:sz w:val="20"/>
        </w:rPr>
      </w:pPr>
      <w:r w:rsidRPr="00ED3BF0">
        <w:rPr>
          <w:rFonts w:cs="Arial"/>
          <w:i/>
          <w:iCs/>
          <w:color w:val="000000" w:themeColor="text1"/>
          <w:sz w:val="20"/>
        </w:rPr>
        <w:t xml:space="preserve">*Může být vyhověno částečně nebo v plné výši. </w:t>
      </w:r>
      <w:r w:rsidRPr="00ED3BF0">
        <w:rPr>
          <w:rFonts w:cs="Arial"/>
          <w:i/>
          <w:color w:val="000000" w:themeColor="text1"/>
          <w:sz w:val="20"/>
        </w:rPr>
        <w:t>Ke krácení požadavku dojde především v případech převisu žádostí a nedostatku finančních prostředků, které jsou v daném dotačním titulu k dispozici.</w:t>
      </w:r>
    </w:p>
    <w:p w14:paraId="026E71F7" w14:textId="77777777" w:rsidR="00687C81" w:rsidRPr="00ED3BF0" w:rsidRDefault="00687C81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D8DF6A5" w14:textId="21E86C16" w:rsidR="00960373" w:rsidRPr="006D235B" w:rsidRDefault="00960373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předloží přijaté žádosti i s bodovým hodnocením kritérií A příslušnému poradnímu orgánu </w:t>
      </w:r>
      <w:r w:rsidRPr="00ED3BF0">
        <w:rPr>
          <w:rFonts w:ascii="Arial" w:hAnsi="Arial" w:cs="Arial"/>
          <w:bCs/>
          <w:color w:val="000000" w:themeColor="text1"/>
          <w:sz w:val="24"/>
          <w:szCs w:val="24"/>
        </w:rPr>
        <w:t xml:space="preserve">Komisi pro </w:t>
      </w:r>
      <w:r w:rsidR="006950A6" w:rsidRPr="00ED3BF0">
        <w:rPr>
          <w:rFonts w:ascii="Arial" w:hAnsi="Arial" w:cs="Arial"/>
          <w:bCs/>
          <w:color w:val="000000" w:themeColor="text1"/>
          <w:sz w:val="24"/>
          <w:szCs w:val="24"/>
        </w:rPr>
        <w:t xml:space="preserve">prevenci kriminality a drogových závislostí </w:t>
      </w:r>
      <w:r w:rsidRPr="00ED3BF0">
        <w:rPr>
          <w:rFonts w:ascii="Arial" w:hAnsi="Arial" w:cs="Arial"/>
          <w:bCs/>
          <w:color w:val="000000" w:themeColor="text1"/>
          <w:sz w:val="24"/>
          <w:szCs w:val="24"/>
        </w:rPr>
        <w:t>Rady Olomouckého kraje.</w:t>
      </w:r>
    </w:p>
    <w:p w14:paraId="012AE1A0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6D235B" w:rsidRDefault="00691685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Poradní orgán provede hodnocení žádostí z odborného pohledu </w:t>
      </w:r>
      <w:r w:rsidRPr="006D235B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6D235B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6D235B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</w:p>
    <w:p w14:paraId="7A06477E" w14:textId="148ACFB1" w:rsidR="00960373" w:rsidRPr="006D235B" w:rsidRDefault="00960373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Pr="00ED3BF0">
        <w:rPr>
          <w:rFonts w:ascii="Arial" w:hAnsi="Arial" w:cs="Arial"/>
          <w:bCs/>
          <w:color w:val="000000" w:themeColor="text1"/>
          <w:sz w:val="24"/>
          <w:szCs w:val="24"/>
        </w:rPr>
        <w:t xml:space="preserve">titulu seřazeny </w:t>
      </w:r>
      <w:r w:rsidRPr="006D235B">
        <w:rPr>
          <w:rFonts w:ascii="Arial" w:hAnsi="Arial" w:cs="Arial"/>
          <w:bCs/>
          <w:sz w:val="24"/>
          <w:szCs w:val="24"/>
        </w:rPr>
        <w:t xml:space="preserve">dle dosaženého bodového zisku. Rada Olomouckého kraje provede hodnocení v rovině kritérií C. </w:t>
      </w:r>
    </w:p>
    <w:p w14:paraId="095882B4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77777777" w:rsidR="0003189A" w:rsidRPr="006D235B" w:rsidRDefault="0003189A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ED3BF0">
        <w:rPr>
          <w:rFonts w:ascii="Arial" w:hAnsi="Arial" w:cs="Arial"/>
          <w:bCs/>
          <w:color w:val="000000" w:themeColor="text1"/>
          <w:sz w:val="24"/>
          <w:szCs w:val="24"/>
        </w:rPr>
        <w:t>akce</w:t>
      </w:r>
      <w:r w:rsidR="00162323" w:rsidRPr="00ED3BF0">
        <w:rPr>
          <w:rFonts w:ascii="Arial" w:hAnsi="Arial" w:cs="Arial"/>
          <w:bCs/>
          <w:color w:val="000000" w:themeColor="text1"/>
          <w:sz w:val="24"/>
          <w:szCs w:val="24"/>
        </w:rPr>
        <w:t>/činnosti</w:t>
      </w:r>
      <w:r w:rsidRPr="00ED3BF0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6D235B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00C5A8A0" w14:textId="3E315D26" w:rsidR="00960373" w:rsidRPr="00B6284D" w:rsidRDefault="00C5488B" w:rsidP="00960373">
      <w:pPr>
        <w:tabs>
          <w:tab w:val="left" w:pos="851"/>
        </w:tabs>
        <w:rPr>
          <w:rFonts w:ascii="Arial" w:hAnsi="Arial" w:cs="Arial"/>
          <w:b/>
          <w:bCs/>
          <w:color w:val="FF000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="00960373" w:rsidRPr="00ED3BF0">
        <w:rPr>
          <w:rFonts w:ascii="Arial" w:hAnsi="Arial" w:cs="Arial"/>
          <w:b/>
          <w:bCs/>
          <w:color w:val="000000" w:themeColor="text1"/>
          <w:sz w:val="24"/>
          <w:szCs w:val="24"/>
        </w:rPr>
        <w:t>Řídící orgán při posuzování bodového hodnocení přihlíží zejména k hranici dosaženého bodového zisku,</w:t>
      </w:r>
      <w:r w:rsidR="00960373" w:rsidRPr="00ED3BF0">
        <w:rPr>
          <w:rFonts w:ascii="Arial" w:hAnsi="Arial" w:cs="Arial"/>
          <w:bCs/>
          <w:color w:val="000000" w:themeColor="text1"/>
          <w:sz w:val="24"/>
          <w:szCs w:val="24"/>
        </w:rPr>
        <w:t xml:space="preserve"> přičemž žádost</w:t>
      </w:r>
      <w:r w:rsidR="00534E44" w:rsidRPr="00ED3BF0">
        <w:rPr>
          <w:rFonts w:ascii="Arial" w:hAnsi="Arial" w:cs="Arial"/>
          <w:bCs/>
          <w:color w:val="000000" w:themeColor="text1"/>
          <w:sz w:val="24"/>
          <w:szCs w:val="24"/>
        </w:rPr>
        <w:t>em s dosaženým počtem bodů do 30</w:t>
      </w:r>
      <w:r w:rsidR="00960373" w:rsidRPr="00ED3BF0">
        <w:rPr>
          <w:rFonts w:ascii="Arial" w:hAnsi="Arial" w:cs="Arial"/>
          <w:bCs/>
          <w:color w:val="000000" w:themeColor="text1"/>
          <w:sz w:val="24"/>
          <w:szCs w:val="24"/>
        </w:rPr>
        <w:t xml:space="preserve"> včetně nebude vyhověno a v případě žádos</w:t>
      </w:r>
      <w:r w:rsidR="00534E44" w:rsidRPr="00ED3BF0">
        <w:rPr>
          <w:rFonts w:ascii="Arial" w:hAnsi="Arial" w:cs="Arial"/>
          <w:bCs/>
          <w:color w:val="000000" w:themeColor="text1"/>
          <w:sz w:val="24"/>
          <w:szCs w:val="24"/>
        </w:rPr>
        <w:t>tí s dosaženým počtem bodů od 31</w:t>
      </w:r>
      <w:r w:rsidR="00960373" w:rsidRPr="00ED3BF0">
        <w:rPr>
          <w:rFonts w:ascii="Arial" w:hAnsi="Arial" w:cs="Arial"/>
          <w:bCs/>
          <w:color w:val="000000" w:themeColor="text1"/>
          <w:sz w:val="24"/>
          <w:szCs w:val="24"/>
        </w:rPr>
        <w:t xml:space="preserve"> do 90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 konkrétním dotačním titulu. Pokud bude vlivem krácení požadavku u žádosti navržena výše dotace nižší, než je minimální výše dotace dle odst. </w:t>
      </w:r>
      <w:proofErr w:type="gramStart"/>
      <w:r w:rsidR="00960373" w:rsidRPr="00ED3BF0">
        <w:rPr>
          <w:rFonts w:ascii="Arial" w:hAnsi="Arial" w:cs="Arial"/>
          <w:bCs/>
          <w:color w:val="000000" w:themeColor="text1"/>
          <w:sz w:val="24"/>
          <w:szCs w:val="24"/>
        </w:rPr>
        <w:t>5.1., bude</w:t>
      </w:r>
      <w:proofErr w:type="gramEnd"/>
      <w:r w:rsidR="00960373" w:rsidRPr="00ED3BF0">
        <w:rPr>
          <w:rFonts w:ascii="Arial" w:hAnsi="Arial" w:cs="Arial"/>
          <w:bCs/>
          <w:color w:val="000000" w:themeColor="text1"/>
          <w:sz w:val="24"/>
          <w:szCs w:val="24"/>
        </w:rPr>
        <w:t xml:space="preserve"> takový návrh dotace upraven na minimální výši dle odst. 5.1.</w:t>
      </w:r>
    </w:p>
    <w:p w14:paraId="4539057E" w14:textId="77777777" w:rsidR="0003189A" w:rsidRPr="006D235B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116E67E1" w14:textId="72DDC2C5" w:rsidR="00960373" w:rsidRPr="00ED3BF0" w:rsidRDefault="00960373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Lhůta pro rozhodnutí o žádostech </w:t>
      </w:r>
      <w:r w:rsidRPr="00ED3BF0">
        <w:rPr>
          <w:rFonts w:ascii="Arial" w:hAnsi="Arial" w:cs="Arial"/>
          <w:bCs/>
          <w:color w:val="000000" w:themeColor="text1"/>
          <w:sz w:val="24"/>
          <w:szCs w:val="24"/>
        </w:rPr>
        <w:t>činí nejvýše 90 dnů od posledního dne lhůty pro podávání žádostí. Lhůta začíná běžet dnem následujícím po</w:t>
      </w:r>
      <w:r w:rsidR="00ED3BF0" w:rsidRPr="00ED3BF0">
        <w:rPr>
          <w:rFonts w:ascii="Arial" w:hAnsi="Arial" w:cs="Arial"/>
          <w:bCs/>
          <w:color w:val="000000" w:themeColor="text1"/>
          <w:sz w:val="24"/>
          <w:szCs w:val="24"/>
        </w:rPr>
        <w:t xml:space="preserve"> dni ukončení přijímání žádostí.</w:t>
      </w:r>
    </w:p>
    <w:p w14:paraId="5393D71D" w14:textId="77777777" w:rsidR="00960373" w:rsidRPr="006D235B" w:rsidRDefault="00960373" w:rsidP="0096037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66AAB48C" w14:textId="683AE94E" w:rsidR="00691685" w:rsidRPr="00ED3BF0" w:rsidRDefault="00960373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některém </w:t>
      </w:r>
      <w:r w:rsidRPr="00ED3BF0">
        <w:rPr>
          <w:rFonts w:ascii="Arial" w:hAnsi="Arial" w:cs="Arial"/>
          <w:bCs/>
          <w:color w:val="000000" w:themeColor="text1"/>
          <w:sz w:val="24"/>
          <w:szCs w:val="24"/>
        </w:rPr>
        <w:t>dotačním titulu dojde k nedočerpání finančních prostředků, může řídící orgán rozhodnout o převodu těchto finančních prostředků do jiného dotačního titulu.</w:t>
      </w:r>
    </w:p>
    <w:p w14:paraId="3DDD3AA6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6B1FB956" w14:textId="427EE665" w:rsidR="00691685" w:rsidRPr="006D235B" w:rsidRDefault="00691685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6D235B">
        <w:rPr>
          <w:rFonts w:ascii="Arial" w:hAnsi="Arial" w:cs="Arial"/>
          <w:bCs/>
          <w:sz w:val="24"/>
          <w:szCs w:val="24"/>
        </w:rPr>
        <w:t>ím dotace se nezakládá nárok na </w:t>
      </w:r>
      <w:r w:rsidRPr="006D235B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6D235B" w:rsidRDefault="00691685" w:rsidP="00CF0AF8">
      <w:pPr>
        <w:pStyle w:val="Odstavecseseznamem"/>
        <w:numPr>
          <w:ilvl w:val="1"/>
          <w:numId w:val="1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Informac</w:t>
      </w:r>
      <w:r w:rsidR="00805F04" w:rsidRPr="006D235B">
        <w:rPr>
          <w:rFonts w:ascii="Arial" w:hAnsi="Arial" w:cs="Arial"/>
          <w:bCs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6D235B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D235B">
        <w:rPr>
          <w:rFonts w:ascii="Arial" w:hAnsi="Arial" w:cs="Arial"/>
          <w:b/>
          <w:bCs/>
          <w:sz w:val="24"/>
          <w:szCs w:val="24"/>
        </w:rPr>
        <w:t>dnů</w:t>
      </w:r>
      <w:r w:rsidRPr="006D235B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D71C645" w14:textId="77777777" w:rsidR="007F6FBE" w:rsidRPr="006D235B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6D235B" w:rsidRDefault="006A310B" w:rsidP="00CF0AF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6D235B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7EC464B2" w14:textId="77777777" w:rsidR="00E41167" w:rsidRPr="006D235B" w:rsidRDefault="00E41167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6D235B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6D235B" w:rsidRDefault="00A447CD" w:rsidP="00ED3BF0">
      <w:pPr>
        <w:spacing w:after="120"/>
        <w:ind w:firstLine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6D235B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6D235B" w:rsidRDefault="00FB6845" w:rsidP="00ED3BF0">
      <w:pPr>
        <w:pStyle w:val="Odstavecseseznamem"/>
        <w:numPr>
          <w:ilvl w:val="0"/>
          <w:numId w:val="5"/>
        </w:numPr>
        <w:spacing w:after="120"/>
        <w:ind w:left="851" w:hanging="567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6D235B" w:rsidRDefault="00FB6845" w:rsidP="00ED3BF0">
      <w:pPr>
        <w:pStyle w:val="Odstavecseseznamem"/>
        <w:numPr>
          <w:ilvl w:val="0"/>
          <w:numId w:val="5"/>
        </w:numPr>
        <w:spacing w:after="120"/>
        <w:ind w:left="851" w:hanging="567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6D235B" w:rsidRDefault="00FB6845" w:rsidP="00ED3BF0">
      <w:pPr>
        <w:pStyle w:val="Odstavecseseznamem"/>
        <w:numPr>
          <w:ilvl w:val="0"/>
          <w:numId w:val="5"/>
        </w:numPr>
        <w:ind w:left="851" w:hanging="567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7777777" w:rsidR="00FB6845" w:rsidRPr="006D235B" w:rsidRDefault="00FB6845" w:rsidP="00ED3BF0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</w:t>
      </w:r>
      <w:r w:rsidRPr="00ED3BF0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9D38D0" w:rsidRPr="00ED3BF0">
        <w:rPr>
          <w:rFonts w:ascii="Arial" w:hAnsi="Arial" w:cs="Arial"/>
          <w:color w:val="000000" w:themeColor="text1"/>
          <w:sz w:val="24"/>
          <w:szCs w:val="24"/>
        </w:rPr>
        <w:t xml:space="preserve">akcí/činností, </w:t>
      </w:r>
      <w:r w:rsidR="009D38D0" w:rsidRPr="006D235B">
        <w:rPr>
          <w:rFonts w:ascii="Arial" w:hAnsi="Arial" w:cs="Arial"/>
          <w:sz w:val="24"/>
          <w:szCs w:val="24"/>
        </w:rPr>
        <w:t>na kterou</w:t>
      </w:r>
      <w:r w:rsidRPr="006D235B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6D235B" w:rsidRDefault="00FB6845" w:rsidP="00ED3BF0">
      <w:pPr>
        <w:pStyle w:val="Odstavecseseznamem"/>
        <w:numPr>
          <w:ilvl w:val="0"/>
          <w:numId w:val="5"/>
        </w:numPr>
        <w:spacing w:after="120"/>
        <w:ind w:left="851" w:hanging="567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6D235B">
        <w:rPr>
          <w:rFonts w:ascii="Arial" w:hAnsi="Arial" w:cs="Arial"/>
          <w:sz w:val="24"/>
          <w:szCs w:val="24"/>
        </w:rPr>
        <w:t>u</w:t>
      </w:r>
      <w:r w:rsidRPr="006D235B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6D235B" w:rsidRDefault="00FB6845" w:rsidP="00BC5D5D">
      <w:pPr>
        <w:pStyle w:val="Odstavecseseznamem"/>
        <w:numPr>
          <w:ilvl w:val="0"/>
          <w:numId w:val="5"/>
        </w:numPr>
        <w:spacing w:after="120"/>
        <w:ind w:left="851" w:hanging="567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ED3BF0">
        <w:rPr>
          <w:rFonts w:ascii="Arial" w:hAnsi="Arial" w:cs="Arial"/>
          <w:sz w:val="24"/>
          <w:szCs w:val="24"/>
        </w:rPr>
        <w:t>také</w:t>
      </w:r>
      <w:r w:rsidR="00A23936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678AD9A2" w:rsidR="00FB6845" w:rsidRPr="006D235B" w:rsidRDefault="00FB6845" w:rsidP="00BC5D5D">
      <w:pPr>
        <w:pStyle w:val="Odstavecseseznamem"/>
        <w:numPr>
          <w:ilvl w:val="0"/>
          <w:numId w:val="5"/>
        </w:numPr>
        <w:spacing w:after="120"/>
        <w:ind w:left="851" w:hanging="567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6D235B">
        <w:rPr>
          <w:rFonts w:ascii="Arial" w:hAnsi="Arial" w:cs="Arial"/>
          <w:sz w:val="24"/>
          <w:szCs w:val="24"/>
        </w:rPr>
        <w:t>pozdějších předpisů, v úpadku a </w:t>
      </w:r>
      <w:r w:rsidRPr="006D235B">
        <w:rPr>
          <w:rFonts w:ascii="Arial" w:hAnsi="Arial" w:cs="Arial"/>
          <w:sz w:val="24"/>
          <w:szCs w:val="24"/>
        </w:rPr>
        <w:t>nedošlo v jeho případě k podání insolvenčního návrhu ani tento návrh sám nepodal ani nebylo vydáno rozhodnutí o úpadku</w:t>
      </w:r>
      <w:r w:rsidR="00ED3BF0">
        <w:rPr>
          <w:rFonts w:ascii="Arial" w:hAnsi="Arial" w:cs="Arial"/>
          <w:sz w:val="24"/>
          <w:szCs w:val="24"/>
        </w:rPr>
        <w:t>;</w:t>
      </w:r>
    </w:p>
    <w:p w14:paraId="5B17C946" w14:textId="0A9BF227" w:rsidR="006456A7" w:rsidRPr="00ED3BF0" w:rsidRDefault="00FB6845" w:rsidP="00BC5D5D">
      <w:pPr>
        <w:pStyle w:val="Odstavecseseznamem"/>
        <w:numPr>
          <w:ilvl w:val="0"/>
          <w:numId w:val="5"/>
        </w:numPr>
        <w:ind w:left="851" w:hanging="567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6D235B">
        <w:rPr>
          <w:rFonts w:ascii="Arial" w:hAnsi="Arial" w:cs="Arial"/>
          <w:sz w:val="24"/>
          <w:szCs w:val="24"/>
        </w:rPr>
        <w:br/>
        <w:t>v procesu zrušení s právním nástupcem</w:t>
      </w:r>
      <w:r w:rsidR="003A17BA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ED3BF0">
        <w:rPr>
          <w:rFonts w:ascii="Arial" w:hAnsi="Arial" w:cs="Arial"/>
          <w:color w:val="000000" w:themeColor="text1"/>
          <w:sz w:val="24"/>
          <w:szCs w:val="24"/>
        </w:rPr>
        <w:t>(např. sloučení, splynutí, rozdělení obchodní společnosti)</w:t>
      </w:r>
      <w:r w:rsidR="002736B8" w:rsidRPr="00ED3BF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A1764CC" w14:textId="1AD8D00D" w:rsidR="00FB6845" w:rsidRPr="006D235B" w:rsidRDefault="00FB6845" w:rsidP="00FD2BBB">
      <w:pPr>
        <w:ind w:hanging="72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E828E45" w14:textId="77777777" w:rsidR="00951DAD" w:rsidRPr="006D235B" w:rsidRDefault="00951DAD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6D235B">
        <w:rPr>
          <w:rFonts w:ascii="Arial" w:hAnsi="Arial" w:cs="Arial"/>
          <w:b/>
          <w:sz w:val="24"/>
          <w:szCs w:val="24"/>
        </w:rPr>
        <w:t>/příjemce</w:t>
      </w:r>
      <w:r w:rsidRPr="006D235B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6D235B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4F7497F8" w:rsidR="00DA69E4" w:rsidRPr="006D235B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Žadatel</w:t>
      </w:r>
      <w:r w:rsidR="00C33E1B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</w:t>
      </w:r>
      <w:proofErr w:type="gramStart"/>
      <w:r w:rsidRPr="006D235B">
        <w:rPr>
          <w:rFonts w:ascii="Arial" w:hAnsi="Arial" w:cs="Arial"/>
          <w:sz w:val="24"/>
          <w:szCs w:val="24"/>
        </w:rPr>
        <w:t>10.1</w:t>
      </w:r>
      <w:r w:rsidR="00BC5D5D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87897" w:rsidRPr="006D235B">
        <w:rPr>
          <w:rFonts w:ascii="Arial" w:hAnsi="Arial" w:cs="Arial"/>
          <w:sz w:val="24"/>
          <w:szCs w:val="24"/>
        </w:rPr>
        <w:t>těchto</w:t>
      </w:r>
      <w:proofErr w:type="gramEnd"/>
      <w:r w:rsidR="00687897" w:rsidRPr="006D235B">
        <w:rPr>
          <w:rFonts w:ascii="Arial" w:hAnsi="Arial" w:cs="Arial"/>
          <w:sz w:val="24"/>
          <w:szCs w:val="24"/>
        </w:rPr>
        <w:t xml:space="preserve"> pravidel </w:t>
      </w:r>
      <w:r w:rsidRPr="006D235B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D235B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6D235B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6D235B">
        <w:rPr>
          <w:rFonts w:ascii="Arial" w:hAnsi="Arial" w:cs="Arial"/>
          <w:sz w:val="24"/>
          <w:szCs w:val="24"/>
        </w:rPr>
        <w:t xml:space="preserve">, bude považováno za porušení rozpočtové kázně podle zákona </w:t>
      </w:r>
      <w:r w:rsidR="00DA69E4" w:rsidRPr="006D235B">
        <w:rPr>
          <w:rFonts w:ascii="Arial" w:hAnsi="Arial" w:cs="Arial"/>
          <w:sz w:val="24"/>
          <w:szCs w:val="24"/>
        </w:rPr>
        <w:lastRenderedPageBreak/>
        <w:t xml:space="preserve">č. 250/2000 Sb., o rozpočtových pravidlech územních rozpočtů, ve znění pozdějších předpisů. </w:t>
      </w:r>
    </w:p>
    <w:p w14:paraId="43561CEA" w14:textId="77777777" w:rsidR="00DA69E4" w:rsidRPr="006D235B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49B50239" w:rsidR="00E41167" w:rsidRPr="006D235B" w:rsidRDefault="00450606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6D235B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BC5D5D">
        <w:rPr>
          <w:rFonts w:ascii="Arial" w:hAnsi="Arial" w:cs="Arial"/>
          <w:b/>
          <w:bCs/>
          <w:color w:val="000000" w:themeColor="text1"/>
          <w:sz w:val="24"/>
          <w:szCs w:val="24"/>
        </w:rPr>
        <w:t>titulu</w:t>
      </w:r>
    </w:p>
    <w:p w14:paraId="6AB0D5FF" w14:textId="77777777" w:rsidR="00AE305E" w:rsidRPr="006D235B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BC5D5D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Projekt musí být realizován v územním obvodu Olomouckého kraje. </w:t>
      </w:r>
      <w:r w:rsidRPr="00BC5D5D">
        <w:rPr>
          <w:rFonts w:ascii="Arial" w:hAnsi="Arial" w:cs="Arial"/>
          <w:color w:val="000000" w:themeColor="text1"/>
          <w:sz w:val="24"/>
          <w:szCs w:val="24"/>
        </w:rPr>
        <w:t>Pokud se jeho realizace vztahuje mimo územní obvod Olomouckého kraje, musí žadatel prokázat jeho přínos nebo využitelnost ve veřejném zájmu pro územní obvod Olomouckého kraje.</w:t>
      </w:r>
    </w:p>
    <w:p w14:paraId="1B1AE26E" w14:textId="77777777" w:rsidR="000E6014" w:rsidRPr="006D235B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3C42B6F" w14:textId="468A0937" w:rsidR="006A310B" w:rsidRPr="00421051" w:rsidRDefault="006A310B" w:rsidP="004210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57C3111F" w14:textId="77777777" w:rsidR="006A310B" w:rsidRPr="006D235B" w:rsidRDefault="006A310B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10430406" w14:textId="6D30E7BB" w:rsidR="00416AA8" w:rsidRPr="00A27EDA" w:rsidRDefault="00416AA8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27EDA">
        <w:rPr>
          <w:rFonts w:ascii="Arial" w:hAnsi="Arial" w:cs="Arial"/>
          <w:b/>
          <w:color w:val="000000" w:themeColor="text1"/>
          <w:sz w:val="24"/>
          <w:szCs w:val="24"/>
        </w:rPr>
        <w:t xml:space="preserve">Akce/Činnost </w:t>
      </w:r>
      <w:r w:rsidRPr="006D235B">
        <w:rPr>
          <w:rFonts w:ascii="Arial" w:hAnsi="Arial" w:cs="Arial"/>
          <w:sz w:val="24"/>
          <w:szCs w:val="24"/>
        </w:rPr>
        <w:t xml:space="preserve">je žadatelem navrhovaný ucelený souhrn aktivit, které mají být podpořeny z dotačního </w:t>
      </w:r>
      <w:r w:rsidRPr="00A27EDA">
        <w:rPr>
          <w:rFonts w:ascii="Arial" w:hAnsi="Arial" w:cs="Arial"/>
          <w:color w:val="000000" w:themeColor="text1"/>
          <w:sz w:val="24"/>
          <w:szCs w:val="24"/>
        </w:rPr>
        <w:t>titulu.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Jedná se o specifikaci konkrétního účelu poskytované dotace zajišťující naplnění obecného účelu vyhlášeného </w:t>
      </w:r>
      <w:r w:rsidRPr="00A27EDA">
        <w:rPr>
          <w:rFonts w:ascii="Arial" w:hAnsi="Arial" w:cs="Arial"/>
          <w:color w:val="000000" w:themeColor="text1"/>
          <w:sz w:val="24"/>
          <w:szCs w:val="24"/>
        </w:rPr>
        <w:t xml:space="preserve">dotačního </w:t>
      </w:r>
      <w:r w:rsidR="00A27EDA" w:rsidRPr="00A27EDA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A27ED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5FE1E49" w14:textId="23483C72" w:rsidR="00416AA8" w:rsidRPr="00DF0844" w:rsidRDefault="00416AA8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Pr="00A27EDA">
        <w:rPr>
          <w:rFonts w:ascii="Arial" w:hAnsi="Arial" w:cs="Arial"/>
          <w:color w:val="000000" w:themeColor="text1"/>
          <w:sz w:val="24"/>
          <w:szCs w:val="24"/>
        </w:rPr>
        <w:t xml:space="preserve">akce/činnosti </w:t>
      </w:r>
      <w:r w:rsidRPr="006D235B">
        <w:rPr>
          <w:rFonts w:ascii="Arial" w:hAnsi="Arial" w:cs="Arial"/>
          <w:sz w:val="24"/>
          <w:szCs w:val="24"/>
        </w:rPr>
        <w:t xml:space="preserve">a uvedl je v žádosti o poskytnutí dotace. Celkovými uznatelnými výdaji jsou uznatelné výdaje vzniklé v období realizace </w:t>
      </w:r>
      <w:r w:rsidRPr="00A27EDA">
        <w:rPr>
          <w:rFonts w:ascii="Arial" w:hAnsi="Arial" w:cs="Arial"/>
          <w:color w:val="000000" w:themeColor="text1"/>
          <w:sz w:val="24"/>
          <w:szCs w:val="24"/>
        </w:rPr>
        <w:t xml:space="preserve">akce/činnosti </w:t>
      </w:r>
      <w:r w:rsidRPr="006D235B">
        <w:rPr>
          <w:rFonts w:ascii="Arial" w:hAnsi="Arial" w:cs="Arial"/>
          <w:sz w:val="24"/>
          <w:szCs w:val="24"/>
        </w:rPr>
        <w:t xml:space="preserve">dle Pravidel dotačního </w:t>
      </w:r>
      <w:r w:rsidRPr="00A27EDA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763529" w:rsidRPr="00A27EDA">
        <w:rPr>
          <w:rFonts w:ascii="Arial" w:hAnsi="Arial" w:cs="Arial"/>
          <w:color w:val="000000" w:themeColor="text1"/>
          <w:sz w:val="24"/>
          <w:szCs w:val="24"/>
        </w:rPr>
        <w:t xml:space="preserve"> Podpora </w:t>
      </w:r>
      <w:r w:rsidR="00C645C8" w:rsidRPr="00A27EDA">
        <w:rPr>
          <w:rFonts w:ascii="Arial" w:hAnsi="Arial" w:cs="Arial"/>
          <w:color w:val="000000" w:themeColor="text1"/>
          <w:sz w:val="24"/>
          <w:szCs w:val="24"/>
        </w:rPr>
        <w:t>prevence kriminality</w:t>
      </w:r>
      <w:r w:rsidRPr="00A27EDA">
        <w:rPr>
          <w:rFonts w:ascii="Arial" w:hAnsi="Arial" w:cs="Arial"/>
          <w:color w:val="000000" w:themeColor="text1"/>
          <w:sz w:val="24"/>
          <w:szCs w:val="24"/>
        </w:rPr>
        <w:t>, o</w:t>
      </w:r>
      <w:r w:rsidRPr="006D235B">
        <w:rPr>
          <w:rFonts w:ascii="Arial" w:hAnsi="Arial" w:cs="Arial"/>
          <w:sz w:val="24"/>
          <w:szCs w:val="24"/>
        </w:rPr>
        <w:t xml:space="preserve">dst. 5.4. Ostatní výdaje vzniklé před tímto obdobím či po ukončení tohoto období jsou neuznatelnými výdaji. </w:t>
      </w:r>
      <w:r w:rsidRPr="00A27EDA">
        <w:rPr>
          <w:rFonts w:ascii="Arial" w:hAnsi="Arial" w:cs="Arial"/>
          <w:color w:val="000000" w:themeColor="text1"/>
          <w:sz w:val="24"/>
          <w:szCs w:val="24"/>
        </w:rPr>
        <w:t>Podmínky uznatelnosti musí splňovat i výdaje týkající se vlastní spoluúčasti žadatele.</w:t>
      </w:r>
    </w:p>
    <w:p w14:paraId="1BE19854" w14:textId="373190AF" w:rsidR="006A310B" w:rsidRPr="006D235B" w:rsidRDefault="00416AA8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Pr="00A27EDA">
        <w:rPr>
          <w:rFonts w:ascii="Arial" w:hAnsi="Arial" w:cs="Arial"/>
          <w:color w:val="000000" w:themeColor="text1"/>
          <w:sz w:val="24"/>
          <w:szCs w:val="24"/>
        </w:rPr>
        <w:t xml:space="preserve">akce/činnosti. </w:t>
      </w:r>
      <w:r w:rsidRPr="006D235B">
        <w:rPr>
          <w:rFonts w:ascii="Arial" w:hAnsi="Arial" w:cs="Arial"/>
          <w:sz w:val="24"/>
          <w:szCs w:val="24"/>
        </w:rPr>
        <w:t xml:space="preserve">Celkovými uznatelnými výdaji jsou výdaje vzniklé v období realizace </w:t>
      </w:r>
      <w:r w:rsidRPr="00A27EDA">
        <w:rPr>
          <w:rFonts w:ascii="Arial" w:hAnsi="Arial" w:cs="Arial"/>
          <w:color w:val="000000" w:themeColor="text1"/>
          <w:sz w:val="24"/>
          <w:szCs w:val="24"/>
        </w:rPr>
        <w:t xml:space="preserve">akce/činnosti </w:t>
      </w:r>
      <w:r w:rsidRPr="006D235B">
        <w:rPr>
          <w:rFonts w:ascii="Arial" w:hAnsi="Arial" w:cs="Arial"/>
          <w:sz w:val="24"/>
          <w:szCs w:val="24"/>
        </w:rPr>
        <w:t xml:space="preserve">dle těchto pravidel </w:t>
      </w:r>
      <w:r w:rsidRPr="00A27EDA">
        <w:rPr>
          <w:rFonts w:ascii="Arial" w:hAnsi="Arial" w:cs="Arial"/>
          <w:color w:val="000000" w:themeColor="text1"/>
          <w:sz w:val="24"/>
          <w:szCs w:val="24"/>
        </w:rPr>
        <w:t xml:space="preserve">dotačního titulu, </w:t>
      </w:r>
      <w:r w:rsidRPr="006D235B">
        <w:rPr>
          <w:rFonts w:ascii="Arial" w:hAnsi="Arial" w:cs="Arial"/>
          <w:sz w:val="24"/>
          <w:szCs w:val="24"/>
        </w:rPr>
        <w:t>odst. 5.4.</w:t>
      </w:r>
      <w:r w:rsidRPr="006D235B">
        <w:rPr>
          <w:rFonts w:ascii="Arial" w:hAnsi="Arial" w:cs="Arial"/>
          <w:color w:val="00B05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Ostatní výdaje vzniklé před tímto obdobím či po ukončení tohoto období jsou neuznatelnými výdaji</w:t>
      </w:r>
      <w:r w:rsidRPr="005B06DB">
        <w:rPr>
          <w:rFonts w:ascii="Arial" w:hAnsi="Arial" w:cs="Arial"/>
          <w:sz w:val="24"/>
          <w:szCs w:val="24"/>
        </w:rPr>
        <w:t xml:space="preserve">. </w:t>
      </w:r>
      <w:r w:rsidRPr="00A27EDA">
        <w:rPr>
          <w:rFonts w:ascii="Arial" w:hAnsi="Arial" w:cs="Arial"/>
          <w:color w:val="000000" w:themeColor="text1"/>
          <w:sz w:val="24"/>
          <w:szCs w:val="24"/>
        </w:rPr>
        <w:t>Podmínky uznatelnosti musí splňovat i výdaje týkající se vlastní spoluúčasti žadatele.</w:t>
      </w:r>
    </w:p>
    <w:p w14:paraId="389D866A" w14:textId="77777777" w:rsidR="006A310B" w:rsidRPr="006D235B" w:rsidRDefault="006A310B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Dotační program</w:t>
      </w:r>
      <w:r w:rsidRPr="006D235B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A27EDA" w:rsidRDefault="006A310B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A27EDA">
        <w:rPr>
          <w:rFonts w:ascii="Arial" w:hAnsi="Arial" w:cs="Arial"/>
          <w:b/>
          <w:color w:val="000000" w:themeColor="text1"/>
          <w:sz w:val="24"/>
          <w:szCs w:val="24"/>
        </w:rPr>
        <w:t>Dotační titul</w:t>
      </w:r>
      <w:r w:rsidRPr="00A27EDA">
        <w:rPr>
          <w:rFonts w:ascii="Arial" w:hAnsi="Arial" w:cs="Arial"/>
          <w:color w:val="000000" w:themeColor="text1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A27EDA">
        <w:rPr>
          <w:rFonts w:ascii="Arial" w:hAnsi="Arial" w:cs="Arial"/>
          <w:color w:val="000000" w:themeColor="text1"/>
          <w:sz w:val="24"/>
          <w:szCs w:val="24"/>
        </w:rPr>
        <w:t>ace v rámci dotačního programu.</w:t>
      </w:r>
    </w:p>
    <w:p w14:paraId="272116BA" w14:textId="5E820796" w:rsidR="007E1B04" w:rsidRPr="006D235B" w:rsidRDefault="007E1B04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 xml:space="preserve">Elektronický podpis: </w:t>
      </w:r>
      <w:r w:rsidRPr="006D235B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6D235B" w:rsidRDefault="007E1B04" w:rsidP="00A27EDA">
      <w:pPr>
        <w:spacing w:after="120"/>
        <w:ind w:left="1701" w:hanging="85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AE3CBE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 xml:space="preserve">.1. </w:t>
      </w:r>
      <w:r w:rsidRPr="006D235B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6D235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6D235B">
        <w:rPr>
          <w:rFonts w:ascii="Arial" w:hAnsi="Arial" w:cs="Arial"/>
          <w:b/>
          <w:sz w:val="24"/>
          <w:szCs w:val="24"/>
        </w:rPr>
        <w:t xml:space="preserve"> jestliže</w:t>
      </w:r>
      <w:r w:rsidRPr="006D235B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6D235B">
        <w:rPr>
          <w:rFonts w:ascii="Arial" w:hAnsi="Arial" w:cs="Arial"/>
          <w:sz w:val="24"/>
          <w:szCs w:val="24"/>
        </w:rPr>
        <w:t xml:space="preserve">, </w:t>
      </w:r>
      <w:r w:rsidRPr="006D235B">
        <w:rPr>
          <w:rFonts w:ascii="Arial" w:hAnsi="Arial" w:cs="Arial"/>
          <w:sz w:val="24"/>
          <w:szCs w:val="24"/>
        </w:rPr>
        <w:t xml:space="preserve">tj. </w:t>
      </w:r>
      <w:r w:rsidRPr="006D235B">
        <w:rPr>
          <w:rFonts w:ascii="Arial" w:hAnsi="Arial" w:cs="Arial"/>
          <w:b/>
          <w:sz w:val="24"/>
          <w:szCs w:val="24"/>
        </w:rPr>
        <w:t>veřejnoprávní podepisující</w:t>
      </w:r>
      <w:r w:rsidRPr="006D235B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6D235B" w:rsidRDefault="007E1B04" w:rsidP="00A27EDA">
      <w:pPr>
        <w:spacing w:after="120"/>
        <w:ind w:left="1701" w:hanging="85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AE3CBE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 xml:space="preserve">.2. </w:t>
      </w:r>
      <w:r w:rsidRPr="006D235B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6D235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6D235B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6D235B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6D235B">
        <w:rPr>
          <w:rFonts w:ascii="Arial" w:hAnsi="Arial" w:cs="Arial"/>
          <w:sz w:val="24"/>
          <w:szCs w:val="24"/>
        </w:rPr>
        <w:t> </w:t>
      </w:r>
      <w:r w:rsidR="009026A3" w:rsidRPr="006D235B">
        <w:rPr>
          <w:rFonts w:ascii="Arial" w:hAnsi="Arial" w:cs="Arial"/>
          <w:sz w:val="24"/>
          <w:szCs w:val="24"/>
        </w:rPr>
        <w:t>bodu</w:t>
      </w:r>
      <w:r w:rsidRPr="006D235B">
        <w:rPr>
          <w:rFonts w:ascii="Arial" w:hAnsi="Arial" w:cs="Arial"/>
          <w:sz w:val="24"/>
          <w:szCs w:val="24"/>
        </w:rPr>
        <w:t xml:space="preserve"> 11.</w:t>
      </w:r>
      <w:r w:rsidR="006A6D0D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.1.</w:t>
      </w:r>
      <w:r w:rsidR="00E43F95" w:rsidRPr="006D235B">
        <w:rPr>
          <w:rFonts w:ascii="Arial" w:hAnsi="Arial" w:cs="Arial"/>
          <w:sz w:val="24"/>
          <w:szCs w:val="24"/>
        </w:rPr>
        <w:t xml:space="preserve"> (</w:t>
      </w:r>
      <w:r w:rsidRPr="006D235B">
        <w:rPr>
          <w:rFonts w:ascii="Arial" w:hAnsi="Arial" w:cs="Arial"/>
          <w:sz w:val="24"/>
          <w:szCs w:val="24"/>
        </w:rPr>
        <w:t>pokud ne</w:t>
      </w:r>
      <w:r w:rsidR="0028077E" w:rsidRPr="006D235B">
        <w:rPr>
          <w:rFonts w:ascii="Arial" w:hAnsi="Arial" w:cs="Arial"/>
          <w:sz w:val="24"/>
          <w:szCs w:val="24"/>
        </w:rPr>
        <w:t>po</w:t>
      </w:r>
      <w:r w:rsidRPr="006D235B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6D235B">
        <w:rPr>
          <w:rFonts w:ascii="Arial" w:hAnsi="Arial" w:cs="Arial"/>
          <w:sz w:val="24"/>
          <w:szCs w:val="24"/>
        </w:rPr>
        <w:t>)</w:t>
      </w:r>
      <w:r w:rsidRPr="006D235B">
        <w:rPr>
          <w:rFonts w:ascii="Arial" w:hAnsi="Arial" w:cs="Arial"/>
          <w:sz w:val="24"/>
          <w:szCs w:val="24"/>
        </w:rPr>
        <w:t>.</w:t>
      </w:r>
    </w:p>
    <w:p w14:paraId="6F348ADA" w14:textId="16A0179C" w:rsidR="006A310B" w:rsidRPr="006D235B" w:rsidRDefault="006A310B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C648A4">
        <w:rPr>
          <w:rFonts w:ascii="Arial" w:hAnsi="Arial" w:cs="Arial"/>
          <w:color w:val="000000" w:themeColor="text1"/>
          <w:sz w:val="24"/>
          <w:szCs w:val="24"/>
        </w:rPr>
        <w:t>akci/činnost</w:t>
      </w:r>
      <w:r w:rsidRPr="00C648A4">
        <w:rPr>
          <w:rFonts w:ascii="Arial" w:hAnsi="Arial" w:cs="Arial"/>
          <w:color w:val="000000" w:themeColor="text1"/>
          <w:sz w:val="24"/>
          <w:szCs w:val="24"/>
        </w:rPr>
        <w:t xml:space="preserve">, specifikovaný v písemné žádosti a vymezený ve Smlouvě (konkrétní použití dotace na </w:t>
      </w:r>
      <w:r w:rsidR="009A4E6F" w:rsidRPr="00C648A4">
        <w:rPr>
          <w:rFonts w:ascii="Arial" w:hAnsi="Arial" w:cs="Arial"/>
          <w:color w:val="000000" w:themeColor="text1"/>
          <w:sz w:val="24"/>
          <w:szCs w:val="24"/>
        </w:rPr>
        <w:t>akci/činnost</w:t>
      </w:r>
      <w:r w:rsidRPr="00C648A4">
        <w:rPr>
          <w:rFonts w:ascii="Arial" w:hAnsi="Arial" w:cs="Arial"/>
          <w:color w:val="000000" w:themeColor="text1"/>
          <w:sz w:val="24"/>
          <w:szCs w:val="24"/>
        </w:rPr>
        <w:t xml:space="preserve">) v souladu s definovanými cíli dotačního </w:t>
      </w:r>
      <w:r w:rsidRPr="006D235B">
        <w:rPr>
          <w:rFonts w:ascii="Arial" w:hAnsi="Arial" w:cs="Arial"/>
          <w:sz w:val="24"/>
          <w:szCs w:val="24"/>
        </w:rPr>
        <w:t xml:space="preserve">programu a v souladu s obecným účelem. </w:t>
      </w:r>
      <w:r w:rsidRPr="006D235B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28FEC572" w:rsidR="006A310B" w:rsidRPr="00D41FC6" w:rsidRDefault="006A310B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>Neuznatelné výdaje</w:t>
      </w:r>
      <w:r w:rsidRPr="00957BF5">
        <w:rPr>
          <w:rFonts w:ascii="Arial" w:hAnsi="Arial" w:cs="Arial"/>
          <w:sz w:val="24"/>
          <w:szCs w:val="24"/>
        </w:rPr>
        <w:t xml:space="preserve"> </w:t>
      </w:r>
      <w:r w:rsidR="003F7B8E" w:rsidRPr="004C301B">
        <w:rPr>
          <w:rFonts w:ascii="Arial" w:hAnsi="Arial" w:cs="Arial"/>
          <w:bCs/>
          <w:sz w:val="24"/>
          <w:szCs w:val="24"/>
        </w:rPr>
        <w:t xml:space="preserve">jsou výdaje, </w:t>
      </w:r>
      <w:r w:rsidR="003F7B8E" w:rsidRPr="00C648A4">
        <w:rPr>
          <w:rFonts w:ascii="Arial" w:hAnsi="Arial" w:cs="Arial"/>
          <w:bCs/>
          <w:sz w:val="24"/>
          <w:szCs w:val="24"/>
        </w:rPr>
        <w:t xml:space="preserve">na </w:t>
      </w:r>
      <w:r w:rsidR="003F7B8E" w:rsidRPr="00C648A4">
        <w:rPr>
          <w:rFonts w:ascii="Arial" w:hAnsi="Arial" w:cs="Arial"/>
          <w:bCs/>
          <w:color w:val="000000" w:themeColor="text1"/>
          <w:sz w:val="24"/>
          <w:szCs w:val="24"/>
        </w:rPr>
        <w:t xml:space="preserve">které nelze </w:t>
      </w:r>
      <w:r w:rsidR="003F7B8E" w:rsidRPr="00C648A4">
        <w:rPr>
          <w:rFonts w:ascii="Arial" w:hAnsi="Arial" w:cs="Arial"/>
          <w:color w:val="000000" w:themeColor="text1"/>
          <w:sz w:val="24"/>
          <w:szCs w:val="24"/>
        </w:rPr>
        <w:t>dotaci, ani prostředky finanční spoluúčasti žadatele</w:t>
      </w:r>
      <w:r w:rsidR="004C301B" w:rsidRPr="00C648A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F7B8E" w:rsidRPr="00C648A4">
        <w:rPr>
          <w:rFonts w:ascii="Arial" w:hAnsi="Arial" w:cs="Arial"/>
          <w:color w:val="000000" w:themeColor="text1"/>
          <w:sz w:val="24"/>
          <w:szCs w:val="24"/>
        </w:rPr>
        <w:t>použít. Ž</w:t>
      </w:r>
      <w:r w:rsidRPr="00C648A4">
        <w:rPr>
          <w:rFonts w:ascii="Arial" w:hAnsi="Arial" w:cs="Arial"/>
          <w:color w:val="000000" w:themeColor="text1"/>
          <w:sz w:val="24"/>
          <w:szCs w:val="24"/>
        </w:rPr>
        <w:t xml:space="preserve">adatel </w:t>
      </w:r>
      <w:r w:rsidR="003F7B8E" w:rsidRPr="00C648A4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Pr="00C648A4">
        <w:rPr>
          <w:rFonts w:ascii="Arial" w:hAnsi="Arial" w:cs="Arial"/>
          <w:color w:val="000000" w:themeColor="text1"/>
          <w:sz w:val="24"/>
          <w:szCs w:val="24"/>
        </w:rPr>
        <w:t>nemůže zahrnout do celkových předpokládaných</w:t>
      </w:r>
      <w:r w:rsidR="00FA5724" w:rsidRPr="00C648A4">
        <w:rPr>
          <w:rFonts w:ascii="Arial" w:hAnsi="Arial" w:cs="Arial"/>
          <w:color w:val="000000" w:themeColor="text1"/>
          <w:sz w:val="24"/>
          <w:szCs w:val="24"/>
        </w:rPr>
        <w:t xml:space="preserve"> uznatelných</w:t>
      </w:r>
      <w:r w:rsidRPr="00C648A4">
        <w:rPr>
          <w:rFonts w:ascii="Arial" w:hAnsi="Arial" w:cs="Arial"/>
          <w:color w:val="000000" w:themeColor="text1"/>
          <w:sz w:val="24"/>
          <w:szCs w:val="24"/>
        </w:rPr>
        <w:t xml:space="preserve"> ani celkových skutečně vynaložených </w:t>
      </w:r>
      <w:r w:rsidR="00FA5724" w:rsidRPr="00C648A4">
        <w:rPr>
          <w:rFonts w:ascii="Arial" w:hAnsi="Arial" w:cs="Arial"/>
          <w:color w:val="000000" w:themeColor="text1"/>
          <w:sz w:val="24"/>
          <w:szCs w:val="24"/>
        </w:rPr>
        <w:t xml:space="preserve">uznatelných </w:t>
      </w:r>
      <w:r w:rsidRPr="00C648A4">
        <w:rPr>
          <w:rFonts w:ascii="Arial" w:hAnsi="Arial" w:cs="Arial"/>
          <w:color w:val="000000" w:themeColor="text1"/>
          <w:sz w:val="24"/>
          <w:szCs w:val="24"/>
        </w:rPr>
        <w:t xml:space="preserve">výdajů na realizaci své </w:t>
      </w:r>
      <w:r w:rsidR="0058171B" w:rsidRPr="00C648A4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3F1369" w:rsidRPr="00C648A4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="00272D37" w:rsidRPr="00C648A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C648A4">
        <w:rPr>
          <w:rFonts w:ascii="Arial" w:hAnsi="Arial" w:cs="Arial"/>
          <w:color w:val="000000" w:themeColor="text1"/>
          <w:sz w:val="24"/>
          <w:szCs w:val="24"/>
        </w:rPr>
        <w:t xml:space="preserve">Neuznatelnými výdaji jsou výdaje definované dle těchto </w:t>
      </w:r>
      <w:r w:rsidR="00B43176" w:rsidRPr="00C648A4">
        <w:rPr>
          <w:rFonts w:ascii="Arial" w:hAnsi="Arial" w:cs="Arial"/>
          <w:color w:val="000000" w:themeColor="text1"/>
          <w:sz w:val="24"/>
          <w:szCs w:val="24"/>
        </w:rPr>
        <w:t>p</w:t>
      </w:r>
      <w:r w:rsidRPr="00C648A4">
        <w:rPr>
          <w:rFonts w:ascii="Arial" w:hAnsi="Arial" w:cs="Arial"/>
          <w:color w:val="000000" w:themeColor="text1"/>
          <w:sz w:val="24"/>
          <w:szCs w:val="24"/>
        </w:rPr>
        <w:t xml:space="preserve">ravidel dotačního </w:t>
      </w:r>
      <w:r w:rsidR="00EB414F" w:rsidRPr="00C648A4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C648A4">
        <w:rPr>
          <w:rFonts w:ascii="Arial" w:hAnsi="Arial" w:cs="Arial"/>
          <w:color w:val="000000" w:themeColor="text1"/>
          <w:sz w:val="24"/>
          <w:szCs w:val="24"/>
        </w:rPr>
        <w:t xml:space="preserve">, odst. </w:t>
      </w:r>
      <w:r w:rsidR="003F1369" w:rsidRPr="00C648A4">
        <w:rPr>
          <w:rFonts w:ascii="Arial" w:hAnsi="Arial" w:cs="Arial"/>
          <w:color w:val="000000" w:themeColor="text1"/>
          <w:sz w:val="24"/>
          <w:szCs w:val="24"/>
        </w:rPr>
        <w:t>7.4</w:t>
      </w:r>
      <w:r w:rsidRPr="00C648A4">
        <w:rPr>
          <w:rFonts w:ascii="Arial" w:hAnsi="Arial" w:cs="Arial"/>
          <w:color w:val="000000" w:themeColor="text1"/>
          <w:sz w:val="24"/>
          <w:szCs w:val="24"/>
        </w:rPr>
        <w:t xml:space="preserve">. Neuznatelné výdaje jsou výdaje </w:t>
      </w:r>
      <w:r w:rsidR="0058171B" w:rsidRPr="00C648A4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3F1369" w:rsidRPr="00C648A4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C648A4">
        <w:rPr>
          <w:rFonts w:ascii="Arial" w:hAnsi="Arial" w:cs="Arial"/>
          <w:color w:val="000000" w:themeColor="text1"/>
          <w:sz w:val="24"/>
          <w:szCs w:val="24"/>
        </w:rPr>
        <w:t xml:space="preserve"> hrazené žadatelem nad rámec celkových uznatelných výdajů.</w:t>
      </w:r>
    </w:p>
    <w:p w14:paraId="63EF0230" w14:textId="3B43BC09" w:rsidR="008268F8" w:rsidRPr="006D235B" w:rsidRDefault="006A310B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</w:t>
      </w:r>
      <w:r w:rsidRPr="006141AC">
        <w:rPr>
          <w:rFonts w:ascii="Arial" w:hAnsi="Arial" w:cs="Arial"/>
          <w:color w:val="000000" w:themeColor="text1"/>
          <w:sz w:val="24"/>
          <w:szCs w:val="24"/>
        </w:rPr>
        <w:t xml:space="preserve">dotačním </w:t>
      </w:r>
      <w:r w:rsidR="00BB79D0" w:rsidRPr="006141AC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6141A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6D235B" w:rsidRDefault="0048403E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6D235B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6D235B">
        <w:rPr>
          <w:rFonts w:ascii="Arial" w:hAnsi="Arial" w:cs="Arial"/>
          <w:sz w:val="24"/>
          <w:szCs w:val="24"/>
        </w:rPr>
        <w:t xml:space="preserve"> v systému RAP</w:t>
      </w:r>
      <w:r w:rsidR="00C8104A" w:rsidRPr="006D235B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6D235B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6D235B">
        <w:rPr>
          <w:rFonts w:ascii="Arial" w:hAnsi="Arial" w:cs="Arial"/>
          <w:sz w:val="24"/>
          <w:szCs w:val="24"/>
        </w:rPr>
        <w:t xml:space="preserve"> </w:t>
      </w:r>
      <w:r w:rsidR="00C8104A" w:rsidRPr="006D235B">
        <w:rPr>
          <w:rFonts w:ascii="Arial" w:hAnsi="Arial" w:cs="Arial"/>
          <w:b/>
          <w:sz w:val="24"/>
          <w:szCs w:val="24"/>
        </w:rPr>
        <w:t>kód</w:t>
      </w:r>
      <w:r w:rsidR="00C8104A" w:rsidRPr="006D235B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6D235B">
        <w:rPr>
          <w:rFonts w:ascii="Arial" w:hAnsi="Arial" w:cs="Arial"/>
          <w:b/>
          <w:sz w:val="24"/>
          <w:szCs w:val="24"/>
        </w:rPr>
        <w:t>formu listinnou</w:t>
      </w:r>
      <w:r w:rsidR="00C8104A" w:rsidRPr="006D235B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6D235B">
        <w:rPr>
          <w:rFonts w:ascii="Arial" w:hAnsi="Arial" w:cs="Arial"/>
          <w:b/>
          <w:sz w:val="24"/>
          <w:szCs w:val="24"/>
        </w:rPr>
        <w:t>formu elektronickou</w:t>
      </w:r>
      <w:r w:rsidR="003A3C60" w:rsidRPr="006D235B">
        <w:rPr>
          <w:rFonts w:ascii="Arial" w:hAnsi="Arial" w:cs="Arial"/>
          <w:b/>
          <w:sz w:val="24"/>
          <w:szCs w:val="24"/>
        </w:rPr>
        <w:t>,</w:t>
      </w:r>
      <w:r w:rsidR="00C8104A" w:rsidRPr="006D235B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6D235B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6D235B">
        <w:rPr>
          <w:rFonts w:ascii="Arial" w:hAnsi="Arial" w:cs="Arial"/>
          <w:sz w:val="24"/>
          <w:szCs w:val="24"/>
        </w:rPr>
        <w:t>elektronickým podpisem</w:t>
      </w:r>
      <w:r w:rsidR="00AB6332" w:rsidRPr="006D235B">
        <w:rPr>
          <w:rFonts w:ascii="Arial" w:hAnsi="Arial" w:cs="Arial"/>
          <w:sz w:val="24"/>
          <w:szCs w:val="24"/>
        </w:rPr>
        <w:t>.</w:t>
      </w:r>
    </w:p>
    <w:p w14:paraId="7ADC2080" w14:textId="36903924" w:rsidR="00CD1DE7" w:rsidRPr="006D235B" w:rsidRDefault="0048403E" w:rsidP="006141AC">
      <w:pPr>
        <w:pStyle w:val="Odstavecseseznamem"/>
        <w:spacing w:before="120" w:after="120"/>
        <w:ind w:left="1843" w:hanging="992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A41634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.1.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b/>
          <w:sz w:val="24"/>
          <w:szCs w:val="24"/>
        </w:rPr>
        <w:t>Listinná</w:t>
      </w:r>
      <w:r w:rsidR="00CD1DE7" w:rsidRPr="006D235B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6D235B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6D235B">
        <w:rPr>
          <w:rFonts w:ascii="Arial" w:hAnsi="Arial" w:cs="Arial"/>
          <w:sz w:val="24"/>
          <w:szCs w:val="24"/>
        </w:rPr>
        <w:t xml:space="preserve">a odeslaná </w:t>
      </w:r>
      <w:r w:rsidR="00CD1DE7" w:rsidRPr="006D235B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6F548B" w:rsidRPr="006D235B">
        <w:rPr>
          <w:rFonts w:ascii="Arial" w:hAnsi="Arial" w:cs="Arial"/>
          <w:sz w:val="24"/>
          <w:szCs w:val="24"/>
        </w:rPr>
        <w:t>a následně</w:t>
      </w:r>
      <w:r w:rsidR="006F6255" w:rsidRPr="006D235B">
        <w:rPr>
          <w:rFonts w:ascii="Arial" w:hAnsi="Arial" w:cs="Arial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vytištěn</w:t>
      </w:r>
      <w:r w:rsidR="008D2F0A" w:rsidRPr="006D235B">
        <w:rPr>
          <w:rFonts w:ascii="Arial" w:hAnsi="Arial" w:cs="Arial"/>
          <w:b/>
          <w:sz w:val="24"/>
          <w:szCs w:val="24"/>
        </w:rPr>
        <w:t>á</w:t>
      </w:r>
      <w:r w:rsidR="006F548B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opatřená</w:t>
      </w:r>
      <w:r w:rsidR="006F548B" w:rsidRPr="006D235B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="001207B5" w:rsidRPr="006D235B">
        <w:rPr>
          <w:rFonts w:ascii="Arial" w:hAnsi="Arial" w:cs="Arial"/>
          <w:sz w:val="24"/>
          <w:szCs w:val="24"/>
        </w:rPr>
        <w:t>doručená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sz w:val="24"/>
          <w:szCs w:val="24"/>
        </w:rPr>
        <w:t>dle bodu 8.3.1</w:t>
      </w:r>
      <w:r w:rsidR="006141AC">
        <w:rPr>
          <w:rFonts w:ascii="Arial" w:hAnsi="Arial" w:cs="Arial"/>
          <w:sz w:val="24"/>
          <w:szCs w:val="24"/>
        </w:rPr>
        <w:t>.</w:t>
      </w:r>
      <w:r w:rsidR="001F69D8" w:rsidRPr="006D235B">
        <w:rPr>
          <w:rFonts w:ascii="Arial" w:hAnsi="Arial" w:cs="Arial"/>
          <w:sz w:val="24"/>
          <w:szCs w:val="24"/>
        </w:rPr>
        <w:t xml:space="preserve"> </w:t>
      </w:r>
      <w:r w:rsidR="007A1EF8" w:rsidRPr="006D235B">
        <w:rPr>
          <w:rFonts w:ascii="Arial" w:hAnsi="Arial" w:cs="Arial"/>
          <w:sz w:val="24"/>
          <w:szCs w:val="24"/>
        </w:rPr>
        <w:t>písm</w:t>
      </w:r>
      <w:r w:rsidR="001F69D8" w:rsidRPr="006D235B">
        <w:rPr>
          <w:rFonts w:ascii="Arial" w:hAnsi="Arial" w:cs="Arial"/>
          <w:sz w:val="24"/>
          <w:szCs w:val="24"/>
        </w:rPr>
        <w:t xml:space="preserve">. </w:t>
      </w:r>
      <w:r w:rsidR="009026A3" w:rsidRPr="006D235B">
        <w:rPr>
          <w:rFonts w:ascii="Arial" w:hAnsi="Arial" w:cs="Arial"/>
          <w:sz w:val="24"/>
          <w:szCs w:val="24"/>
        </w:rPr>
        <w:t>d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7A1EF8" w:rsidRPr="006D235B">
        <w:rPr>
          <w:rFonts w:ascii="Arial" w:hAnsi="Arial" w:cs="Arial"/>
          <w:sz w:val="24"/>
          <w:szCs w:val="24"/>
        </w:rPr>
        <w:t>nebo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9026A3" w:rsidRPr="006D235B">
        <w:rPr>
          <w:rFonts w:ascii="Arial" w:hAnsi="Arial" w:cs="Arial"/>
          <w:sz w:val="24"/>
          <w:szCs w:val="24"/>
        </w:rPr>
        <w:t>e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6D235B" w:rsidRDefault="0048403E" w:rsidP="006141AC">
      <w:pPr>
        <w:pStyle w:val="Odstavecseseznamem"/>
        <w:spacing w:after="120"/>
        <w:ind w:left="1843" w:hanging="992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11.1</w:t>
      </w:r>
      <w:r w:rsidR="00A41634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.2.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2919AB" w:rsidRPr="006D235B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6D235B">
        <w:rPr>
          <w:rFonts w:ascii="Arial" w:hAnsi="Arial" w:cs="Arial"/>
          <w:sz w:val="24"/>
          <w:szCs w:val="24"/>
        </w:rPr>
        <w:t>o poskytnutí dotace je žádost,</w:t>
      </w:r>
      <w:r w:rsidR="008D2F0A" w:rsidRPr="006D235B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a odeslaná </w:t>
      </w:r>
      <w:r w:rsidR="006F6255" w:rsidRPr="006D235B">
        <w:rPr>
          <w:rFonts w:ascii="Arial" w:hAnsi="Arial" w:cs="Arial"/>
          <w:sz w:val="24"/>
          <w:szCs w:val="24"/>
        </w:rPr>
        <w:t xml:space="preserve">elektronicky </w:t>
      </w:r>
      <w:r w:rsidR="008D2F0A" w:rsidRPr="006D235B">
        <w:rPr>
          <w:rFonts w:ascii="Arial" w:hAnsi="Arial" w:cs="Arial"/>
          <w:sz w:val="24"/>
          <w:szCs w:val="24"/>
        </w:rPr>
        <w:t xml:space="preserve">dle bodu </w:t>
      </w:r>
      <w:r w:rsidR="009F1160" w:rsidRPr="006D235B">
        <w:rPr>
          <w:rFonts w:ascii="Arial" w:hAnsi="Arial" w:cs="Arial"/>
          <w:sz w:val="24"/>
          <w:szCs w:val="24"/>
        </w:rPr>
        <w:t>8.3.1. písm.</w:t>
      </w:r>
      <w:r w:rsidR="00C71F67" w:rsidRPr="006D235B">
        <w:rPr>
          <w:rFonts w:ascii="Arial" w:hAnsi="Arial" w:cs="Arial"/>
          <w:sz w:val="24"/>
          <w:szCs w:val="24"/>
        </w:rPr>
        <w:t xml:space="preserve"> a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9026A3" w:rsidRPr="006D235B">
        <w:rPr>
          <w:rFonts w:ascii="Arial" w:hAnsi="Arial" w:cs="Arial"/>
          <w:sz w:val="24"/>
          <w:szCs w:val="24"/>
        </w:rPr>
        <w:t>,</w:t>
      </w:r>
      <w:r w:rsidR="00C71F67" w:rsidRPr="006D235B">
        <w:rPr>
          <w:rFonts w:ascii="Arial" w:hAnsi="Arial" w:cs="Arial"/>
          <w:sz w:val="24"/>
          <w:szCs w:val="24"/>
        </w:rPr>
        <w:t xml:space="preserve"> b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786F00" w:rsidRPr="006D235B">
        <w:rPr>
          <w:rFonts w:ascii="Arial" w:hAnsi="Arial" w:cs="Arial"/>
          <w:sz w:val="24"/>
          <w:szCs w:val="24"/>
        </w:rPr>
        <w:t xml:space="preserve">, </w:t>
      </w:r>
      <w:r w:rsidR="009026A3" w:rsidRPr="006D235B">
        <w:rPr>
          <w:rFonts w:ascii="Arial" w:hAnsi="Arial" w:cs="Arial"/>
          <w:sz w:val="24"/>
          <w:szCs w:val="24"/>
        </w:rPr>
        <w:t xml:space="preserve">c) nebo </w:t>
      </w:r>
      <w:r w:rsidR="00F5523A" w:rsidRPr="006D235B">
        <w:rPr>
          <w:rFonts w:ascii="Arial" w:hAnsi="Arial" w:cs="Arial"/>
          <w:sz w:val="24"/>
          <w:szCs w:val="24"/>
        </w:rPr>
        <w:t>f</w:t>
      </w:r>
      <w:r w:rsidR="00786F00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6D235B" w:rsidRDefault="006A310B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6FD0DA36" w:rsidR="00724C93" w:rsidRPr="006D235B" w:rsidRDefault="00724C93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6578F6">
        <w:rPr>
          <w:rFonts w:ascii="Arial" w:hAnsi="Arial" w:cs="Arial"/>
          <w:color w:val="000000" w:themeColor="text1"/>
          <w:sz w:val="24"/>
          <w:szCs w:val="24"/>
        </w:rPr>
        <w:t xml:space="preserve">akce/činnost (žadatelem </w:t>
      </w:r>
      <w:r w:rsidRPr="006D235B">
        <w:rPr>
          <w:rFonts w:ascii="Arial" w:hAnsi="Arial" w:cs="Arial"/>
          <w:sz w:val="24"/>
          <w:szCs w:val="24"/>
        </w:rPr>
        <w:t>navrhovaný ucelený souhrn aktivit, které mají být podpořeny z </w:t>
      </w:r>
      <w:r w:rsidRPr="006578F6">
        <w:rPr>
          <w:rFonts w:ascii="Arial" w:hAnsi="Arial" w:cs="Arial"/>
          <w:color w:val="000000" w:themeColor="text1"/>
          <w:sz w:val="24"/>
          <w:szCs w:val="24"/>
        </w:rPr>
        <w:t xml:space="preserve">dotačního </w:t>
      </w:r>
      <w:r w:rsidR="006578F6" w:rsidRPr="006578F6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786F00" w:rsidRPr="006578F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F46A8B" w14:textId="77777777" w:rsidR="003F1369" w:rsidRPr="006D235B" w:rsidRDefault="006A310B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652899EB" w:rsidR="00B07136" w:rsidRPr="006D235B" w:rsidRDefault="006A310B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 </w:t>
      </w:r>
      <w:r w:rsidRPr="006D235B">
        <w:rPr>
          <w:rFonts w:ascii="Arial" w:hAnsi="Arial" w:cs="Arial"/>
          <w:sz w:val="24"/>
          <w:szCs w:val="24"/>
        </w:rPr>
        <w:t xml:space="preserve">u </w:t>
      </w:r>
      <w:r w:rsidRPr="006578F6">
        <w:rPr>
          <w:rFonts w:ascii="Arial" w:hAnsi="Arial" w:cs="Arial"/>
          <w:color w:val="000000" w:themeColor="text1"/>
          <w:sz w:val="24"/>
          <w:szCs w:val="24"/>
        </w:rPr>
        <w:t>poskytovatele je</w:t>
      </w:r>
      <w:r w:rsidRPr="006578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578F6">
        <w:rPr>
          <w:rFonts w:ascii="Arial" w:hAnsi="Arial" w:cs="Arial"/>
          <w:color w:val="000000" w:themeColor="text1"/>
          <w:sz w:val="24"/>
          <w:szCs w:val="24"/>
        </w:rPr>
        <w:t xml:space="preserve">Rada Olomouckého kraje, případně Zastupitelstvo Olomouckého kraje, a to dle výše dotace poskytnuté ve stávajícím kalendářním roce jednomu žadateli v jednotlivém případě (témuž žadateli ke stejnému účelu). </w:t>
      </w:r>
      <w:r w:rsidRPr="006D235B">
        <w:rPr>
          <w:rFonts w:ascii="Arial" w:hAnsi="Arial" w:cs="Arial"/>
          <w:sz w:val="24"/>
          <w:szCs w:val="24"/>
        </w:rPr>
        <w:t xml:space="preserve">Řídící orgán </w:t>
      </w:r>
      <w:r w:rsidR="005A7CE7" w:rsidRPr="006D235B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61A5BFD5" w:rsidR="006A310B" w:rsidRPr="006D235B" w:rsidRDefault="006A310B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Smlouva </w:t>
      </w:r>
      <w:r w:rsidRPr="006D235B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b/>
          <w:sz w:val="24"/>
          <w:szCs w:val="24"/>
        </w:rPr>
        <w:t>S </w:t>
      </w:r>
      <w:r w:rsidR="00DD1CAB" w:rsidRPr="006D235B">
        <w:rPr>
          <w:rFonts w:ascii="Arial" w:hAnsi="Arial" w:cs="Arial"/>
          <w:b/>
          <w:sz w:val="24"/>
          <w:szCs w:val="24"/>
        </w:rPr>
        <w:t>příjemci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6D235B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6D235B">
        <w:rPr>
          <w:rFonts w:ascii="Arial" w:hAnsi="Arial" w:cs="Arial"/>
          <w:b/>
          <w:sz w:val="24"/>
          <w:szCs w:val="24"/>
          <w:lang w:val="sv-SE"/>
        </w:rPr>
        <w:t xml:space="preserve"> (bod 8.3.1</w:t>
      </w:r>
      <w:r w:rsidR="006578F6">
        <w:rPr>
          <w:rFonts w:ascii="Arial" w:hAnsi="Arial" w:cs="Arial"/>
          <w:b/>
          <w:sz w:val="24"/>
          <w:szCs w:val="24"/>
          <w:lang w:val="sv-SE"/>
        </w:rPr>
        <w:t>.</w:t>
      </w:r>
      <w:r w:rsidR="00312F8D" w:rsidRPr="006D235B">
        <w:rPr>
          <w:rFonts w:ascii="Arial" w:hAnsi="Arial" w:cs="Arial"/>
          <w:b/>
          <w:sz w:val="24"/>
          <w:szCs w:val="24"/>
          <w:lang w:val="sv-SE"/>
        </w:rPr>
        <w:t xml:space="preserve"> písm. b)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6D235B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6D235B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6D235B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6D235B">
        <w:rPr>
          <w:rFonts w:ascii="Arial" w:hAnsi="Arial" w:cs="Arial"/>
          <w:sz w:val="24"/>
          <w:szCs w:val="24"/>
          <w:lang w:val="sv-SE"/>
        </w:rPr>
        <w:t>,</w:t>
      </w:r>
      <w:r w:rsidR="00291D62" w:rsidRPr="006D235B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6D235B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6D235B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0322EC81" w:rsidR="00C14143" w:rsidRPr="00DF0844" w:rsidRDefault="00C14143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</w:t>
      </w:r>
      <w:r w:rsidRPr="00B84B0F">
        <w:rPr>
          <w:rFonts w:ascii="Arial" w:hAnsi="Arial" w:cs="Arial"/>
          <w:color w:val="000000" w:themeColor="text1"/>
          <w:sz w:val="24"/>
          <w:szCs w:val="24"/>
        </w:rPr>
        <w:t xml:space="preserve">a cíli akce/činnosti a který vznikl v období realizace akce/činnosti dle </w:t>
      </w:r>
      <w:r w:rsidR="00B43176" w:rsidRPr="00B84B0F">
        <w:rPr>
          <w:rFonts w:ascii="Arial" w:hAnsi="Arial" w:cs="Arial"/>
          <w:color w:val="000000" w:themeColor="text1"/>
          <w:sz w:val="24"/>
          <w:szCs w:val="24"/>
        </w:rPr>
        <w:t>těchto p</w:t>
      </w:r>
      <w:r w:rsidRPr="00B84B0F">
        <w:rPr>
          <w:rFonts w:ascii="Arial" w:hAnsi="Arial" w:cs="Arial"/>
          <w:color w:val="000000" w:themeColor="text1"/>
          <w:sz w:val="24"/>
          <w:szCs w:val="24"/>
        </w:rPr>
        <w:t xml:space="preserve">ravidel dotačního </w:t>
      </w:r>
      <w:r w:rsidR="00316E07" w:rsidRPr="00B84B0F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B84B0F">
        <w:rPr>
          <w:rFonts w:ascii="Arial" w:hAnsi="Arial" w:cs="Arial"/>
          <w:color w:val="000000" w:themeColor="text1"/>
          <w:sz w:val="24"/>
          <w:szCs w:val="24"/>
        </w:rPr>
        <w:t>, odst</w:t>
      </w:r>
      <w:r w:rsidRPr="006D235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D235B">
        <w:rPr>
          <w:rFonts w:ascii="Arial" w:hAnsi="Arial" w:cs="Arial"/>
          <w:sz w:val="24"/>
          <w:szCs w:val="24"/>
        </w:rPr>
        <w:t>5.4</w:t>
      </w:r>
      <w:r w:rsidRPr="006D235B">
        <w:rPr>
          <w:rFonts w:ascii="Arial" w:hAnsi="Arial" w:cs="Arial"/>
          <w:color w:val="0000FF"/>
          <w:sz w:val="24"/>
          <w:szCs w:val="24"/>
          <w:u w:val="single"/>
        </w:rPr>
        <w:t>.</w:t>
      </w:r>
      <w:r w:rsidRPr="006D235B">
        <w:rPr>
          <w:rFonts w:ascii="Arial" w:hAnsi="Arial" w:cs="Arial"/>
          <w:color w:val="00B05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písm.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  <w:r w:rsidRPr="00B84B0F">
        <w:rPr>
          <w:rFonts w:ascii="Arial" w:hAnsi="Arial" w:cs="Arial"/>
          <w:color w:val="000000" w:themeColor="text1"/>
          <w:sz w:val="24"/>
          <w:szCs w:val="24"/>
        </w:rPr>
        <w:t>Podmín</w:t>
      </w:r>
      <w:r w:rsidR="00BA36B7" w:rsidRPr="00B84B0F">
        <w:rPr>
          <w:rFonts w:ascii="Arial" w:hAnsi="Arial" w:cs="Arial"/>
          <w:color w:val="000000" w:themeColor="text1"/>
          <w:sz w:val="24"/>
          <w:szCs w:val="24"/>
        </w:rPr>
        <w:t>ky uznatelnosti musí splňovat i </w:t>
      </w:r>
      <w:r w:rsidRPr="00B84B0F">
        <w:rPr>
          <w:rFonts w:ascii="Arial" w:hAnsi="Arial" w:cs="Arial"/>
          <w:color w:val="000000" w:themeColor="text1"/>
          <w:sz w:val="24"/>
          <w:szCs w:val="24"/>
        </w:rPr>
        <w:t xml:space="preserve">výdaje týkající se vlastní spoluúčasti </w:t>
      </w:r>
      <w:r w:rsidR="00B84B0F">
        <w:rPr>
          <w:rFonts w:ascii="Arial" w:hAnsi="Arial" w:cs="Arial"/>
          <w:color w:val="000000" w:themeColor="text1"/>
          <w:sz w:val="24"/>
          <w:szCs w:val="24"/>
        </w:rPr>
        <w:t>žadatele.</w:t>
      </w:r>
    </w:p>
    <w:p w14:paraId="0CB024A6" w14:textId="1A70E63D" w:rsidR="006A310B" w:rsidRPr="00B84B0F" w:rsidRDefault="006A310B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84B0F">
        <w:rPr>
          <w:rFonts w:ascii="Arial" w:hAnsi="Arial" w:cs="Arial"/>
          <w:b/>
          <w:color w:val="000000" w:themeColor="text1"/>
          <w:sz w:val="24"/>
          <w:szCs w:val="24"/>
        </w:rPr>
        <w:t xml:space="preserve">Závěrečná zpráva </w:t>
      </w:r>
      <w:r w:rsidRPr="00B84B0F">
        <w:rPr>
          <w:rFonts w:ascii="Arial" w:hAnsi="Arial" w:cs="Arial"/>
          <w:color w:val="000000" w:themeColor="text1"/>
          <w:sz w:val="24"/>
          <w:szCs w:val="24"/>
        </w:rPr>
        <w:t xml:space="preserve">je popis a závěrečné zhodnocení </w:t>
      </w:r>
      <w:r w:rsidR="0058171B" w:rsidRPr="00B84B0F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C02595" w:rsidRPr="00B84B0F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B84B0F">
        <w:rPr>
          <w:rFonts w:ascii="Arial" w:hAnsi="Arial" w:cs="Arial"/>
          <w:color w:val="000000" w:themeColor="text1"/>
          <w:sz w:val="24"/>
          <w:szCs w:val="24"/>
        </w:rPr>
        <w:t>.</w:t>
      </w:r>
      <w:r w:rsidR="00A72C77" w:rsidRPr="00B84B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4FE4" w:rsidRPr="00B84B0F">
        <w:rPr>
          <w:rFonts w:ascii="Arial" w:hAnsi="Arial" w:cs="Arial"/>
          <w:color w:val="000000" w:themeColor="text1"/>
          <w:sz w:val="24"/>
          <w:szCs w:val="24"/>
        </w:rPr>
        <w:t>Obsah</w:t>
      </w:r>
      <w:r w:rsidR="00A72C77" w:rsidRPr="00B84B0F">
        <w:rPr>
          <w:rFonts w:ascii="Arial" w:hAnsi="Arial" w:cs="Arial"/>
          <w:color w:val="000000" w:themeColor="text1"/>
          <w:sz w:val="24"/>
          <w:szCs w:val="24"/>
        </w:rPr>
        <w:t xml:space="preserve"> závěrečné zprávy </w:t>
      </w:r>
      <w:r w:rsidR="000D4FE4" w:rsidRPr="00B84B0F">
        <w:rPr>
          <w:rFonts w:ascii="Arial" w:hAnsi="Arial" w:cs="Arial"/>
          <w:color w:val="000000" w:themeColor="text1"/>
          <w:sz w:val="24"/>
          <w:szCs w:val="24"/>
        </w:rPr>
        <w:t>je</w:t>
      </w:r>
      <w:r w:rsidR="00A72C77" w:rsidRPr="00B84B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4FE4" w:rsidRPr="00B84B0F">
        <w:rPr>
          <w:rFonts w:ascii="Arial" w:hAnsi="Arial" w:cs="Arial"/>
          <w:color w:val="000000" w:themeColor="text1"/>
          <w:sz w:val="24"/>
          <w:szCs w:val="24"/>
        </w:rPr>
        <w:t>specifikován</w:t>
      </w:r>
      <w:r w:rsidR="00A72C77" w:rsidRPr="00B84B0F">
        <w:rPr>
          <w:rFonts w:ascii="Arial" w:hAnsi="Arial" w:cs="Arial"/>
          <w:color w:val="000000" w:themeColor="text1"/>
          <w:sz w:val="24"/>
          <w:szCs w:val="24"/>
        </w:rPr>
        <w:t xml:space="preserve"> ve smlouvě.</w:t>
      </w:r>
    </w:p>
    <w:p w14:paraId="28A9980F" w14:textId="764CA83B" w:rsidR="00B84B0F" w:rsidRPr="00B84B0F" w:rsidRDefault="00724C93" w:rsidP="00B84B0F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B84B0F" w:rsidRDefault="006A310B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84B0F">
        <w:rPr>
          <w:rFonts w:ascii="Arial" w:hAnsi="Arial" w:cs="Arial"/>
          <w:b/>
          <w:color w:val="000000" w:themeColor="text1"/>
          <w:sz w:val="24"/>
          <w:szCs w:val="24"/>
        </w:rPr>
        <w:t xml:space="preserve">Zdroje spolufinancování </w:t>
      </w:r>
      <w:r w:rsidRPr="00B84B0F">
        <w:rPr>
          <w:rFonts w:ascii="Arial" w:hAnsi="Arial" w:cs="Arial"/>
          <w:color w:val="000000" w:themeColor="text1"/>
          <w:sz w:val="24"/>
          <w:szCs w:val="24"/>
        </w:rPr>
        <w:t>jsou vlastní a jiné zdroje vynaložené na úhradu uznatelných výdajů akce/</w:t>
      </w:r>
      <w:r w:rsidR="00A76581" w:rsidRPr="00B84B0F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B84B0F">
        <w:rPr>
          <w:rFonts w:ascii="Arial" w:hAnsi="Arial" w:cs="Arial"/>
          <w:color w:val="000000" w:themeColor="text1"/>
          <w:sz w:val="24"/>
          <w:szCs w:val="24"/>
        </w:rPr>
        <w:t xml:space="preserve">. Vlastní a jiné zdroje musí být prokazatelně </w:t>
      </w:r>
      <w:r w:rsidRPr="00B84B0F">
        <w:rPr>
          <w:rFonts w:ascii="Arial" w:hAnsi="Arial" w:cs="Arial"/>
          <w:color w:val="000000" w:themeColor="text1"/>
          <w:sz w:val="24"/>
          <w:szCs w:val="24"/>
        </w:rPr>
        <w:lastRenderedPageBreak/>
        <w:t>přijaty příjemcem. Pokud je příjemce povinen vést účetnictví, musí být o příjmu proveden účetní záznam</w:t>
      </w:r>
    </w:p>
    <w:p w14:paraId="66950B92" w14:textId="1E9883B8" w:rsidR="006A310B" w:rsidRPr="00B84B0F" w:rsidRDefault="006A310B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84B0F">
        <w:rPr>
          <w:rFonts w:ascii="Arial" w:hAnsi="Arial" w:cs="Arial"/>
          <w:b/>
          <w:color w:val="000000" w:themeColor="text1"/>
          <w:sz w:val="24"/>
          <w:szCs w:val="24"/>
        </w:rPr>
        <w:t>Vlastní zdroje</w:t>
      </w:r>
      <w:r w:rsidRPr="00B84B0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EF5BD2" w:rsidRPr="00B84B0F">
        <w:rPr>
          <w:rFonts w:ascii="Arial" w:hAnsi="Arial" w:cs="Arial"/>
          <w:color w:val="000000" w:themeColor="text1"/>
          <w:sz w:val="24"/>
          <w:szCs w:val="24"/>
        </w:rPr>
        <w:t>příjmy příjemce získané vlastní činnost</w:t>
      </w:r>
      <w:r w:rsidR="00D9034B" w:rsidRPr="00B84B0F">
        <w:rPr>
          <w:rFonts w:ascii="Arial" w:hAnsi="Arial" w:cs="Arial"/>
          <w:color w:val="000000" w:themeColor="text1"/>
          <w:sz w:val="24"/>
          <w:szCs w:val="24"/>
        </w:rPr>
        <w:t>í</w:t>
      </w:r>
      <w:r w:rsidR="00EF5BD2" w:rsidRPr="00B84B0F">
        <w:rPr>
          <w:rFonts w:ascii="Arial" w:hAnsi="Arial" w:cs="Arial"/>
          <w:color w:val="000000" w:themeColor="text1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1CEC69F" w:rsidR="00EF5BD2" w:rsidRPr="00A72C77" w:rsidRDefault="00724752" w:rsidP="00CF0AF8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84B0F">
        <w:rPr>
          <w:rFonts w:ascii="Arial" w:hAnsi="Arial" w:cs="Arial"/>
          <w:b/>
          <w:bCs/>
          <w:color w:val="000000" w:themeColor="text1"/>
          <w:sz w:val="24"/>
          <w:szCs w:val="24"/>
        </w:rPr>
        <w:t>Jiné zdroje</w:t>
      </w:r>
      <w:r w:rsidRPr="00B84B0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EF5BD2" w:rsidRPr="00B84B0F">
        <w:rPr>
          <w:rFonts w:ascii="Arial" w:hAnsi="Arial" w:cs="Arial"/>
          <w:color w:val="000000" w:themeColor="text1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r w:rsidR="00A72C77" w:rsidRPr="00B84B0F">
        <w:rPr>
          <w:rFonts w:ascii="Arial" w:hAnsi="Arial" w:cs="Arial"/>
          <w:color w:val="000000" w:themeColor="text1"/>
          <w:sz w:val="24"/>
          <w:szCs w:val="24"/>
        </w:rPr>
        <w:t>, aj.).</w:t>
      </w:r>
    </w:p>
    <w:p w14:paraId="69434B4D" w14:textId="4D051A46" w:rsidR="00C93AAD" w:rsidRPr="00B84B0F" w:rsidRDefault="00B542A7" w:rsidP="00B84B0F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B84B0F">
        <w:rPr>
          <w:rFonts w:ascii="Arial" w:hAnsi="Arial" w:cs="Arial"/>
          <w:b/>
          <w:color w:val="000000" w:themeColor="text1"/>
          <w:sz w:val="24"/>
          <w:szCs w:val="24"/>
        </w:rPr>
        <w:t xml:space="preserve">Příjmy </w:t>
      </w:r>
      <w:r w:rsidR="006A310B" w:rsidRPr="00B84B0F">
        <w:rPr>
          <w:rFonts w:ascii="Arial" w:hAnsi="Arial" w:cs="Arial"/>
          <w:color w:val="000000" w:themeColor="text1"/>
          <w:sz w:val="24"/>
          <w:szCs w:val="24"/>
        </w:rPr>
        <w:t xml:space="preserve">jsou </w:t>
      </w:r>
      <w:r w:rsidR="005B4D66" w:rsidRPr="00B84B0F">
        <w:rPr>
          <w:rFonts w:ascii="Arial" w:hAnsi="Arial" w:cs="Arial"/>
          <w:color w:val="000000" w:themeColor="text1"/>
          <w:sz w:val="24"/>
          <w:szCs w:val="24"/>
        </w:rPr>
        <w:t xml:space="preserve">veškeré finanční prostředky, které příjemce obdržel v souvislosti s realizací akce, </w:t>
      </w:r>
      <w:r w:rsidR="00E233CD" w:rsidRPr="00B84B0F">
        <w:rPr>
          <w:rFonts w:ascii="Arial" w:hAnsi="Arial" w:cs="Arial"/>
          <w:color w:val="000000" w:themeColor="text1"/>
          <w:sz w:val="24"/>
          <w:szCs w:val="24"/>
        </w:rPr>
        <w:t xml:space="preserve">např. </w:t>
      </w:r>
      <w:r w:rsidR="005B4D66" w:rsidRPr="00B84B0F">
        <w:rPr>
          <w:rFonts w:ascii="Arial" w:hAnsi="Arial" w:cs="Arial"/>
          <w:color w:val="000000" w:themeColor="text1"/>
          <w:sz w:val="24"/>
          <w:szCs w:val="24"/>
        </w:rPr>
        <w:t>dotace od státu a jiných územních samosprávných celků</w:t>
      </w:r>
      <w:r w:rsidR="00AD2B8C" w:rsidRPr="00B84B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B4D66" w:rsidRPr="00B84B0F">
        <w:rPr>
          <w:rFonts w:ascii="Arial" w:hAnsi="Arial" w:cs="Arial"/>
          <w:color w:val="000000" w:themeColor="text1"/>
          <w:sz w:val="24"/>
          <w:szCs w:val="24"/>
        </w:rPr>
        <w:t>příspěvky, dary, vstupné</w:t>
      </w:r>
      <w:r w:rsidR="00E233CD" w:rsidRPr="00B84B0F">
        <w:rPr>
          <w:rFonts w:ascii="Arial" w:hAnsi="Arial" w:cs="Arial"/>
          <w:color w:val="000000" w:themeColor="text1"/>
          <w:sz w:val="24"/>
          <w:szCs w:val="24"/>
        </w:rPr>
        <w:t>, příjmy z pronájmu prostor na akci</w:t>
      </w:r>
      <w:r w:rsidR="00A72C77">
        <w:rPr>
          <w:rFonts w:ascii="Arial" w:hAnsi="Arial" w:cs="Arial"/>
          <w:color w:val="0000FF"/>
          <w:sz w:val="24"/>
          <w:szCs w:val="24"/>
        </w:rPr>
        <w:t>.</w:t>
      </w:r>
    </w:p>
    <w:p w14:paraId="415EC8B0" w14:textId="155FD736" w:rsidR="00691685" w:rsidRPr="00421051" w:rsidRDefault="00691685" w:rsidP="004210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6C45DA95" w14:textId="77777777" w:rsidR="00691685" w:rsidRPr="006D235B" w:rsidRDefault="00691685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6D235B" w:rsidRDefault="001321AA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6D235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462D4D49" w:rsidR="00691685" w:rsidRPr="006D235B" w:rsidRDefault="00691685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6D235B">
        <w:rPr>
          <w:rFonts w:ascii="Arial" w:hAnsi="Arial" w:cs="Arial"/>
          <w:bCs/>
          <w:sz w:val="24"/>
          <w:szCs w:val="24"/>
        </w:rPr>
        <w:t xml:space="preserve">ani její část </w:t>
      </w:r>
      <w:r w:rsidRPr="006D235B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65018C">
        <w:rPr>
          <w:rFonts w:ascii="Arial" w:hAnsi="Arial" w:cs="Arial"/>
          <w:bCs/>
          <w:color w:val="000000" w:themeColor="text1"/>
          <w:sz w:val="24"/>
          <w:szCs w:val="24"/>
        </w:rPr>
        <w:t>akce/</w:t>
      </w:r>
      <w:r w:rsidR="007D5360" w:rsidRPr="0065018C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="00C90C2B" w:rsidRPr="0065018C">
        <w:rPr>
          <w:rFonts w:ascii="Arial" w:hAnsi="Arial" w:cs="Arial"/>
          <w:bCs/>
          <w:color w:val="000000" w:themeColor="text1"/>
          <w:sz w:val="24"/>
          <w:szCs w:val="24"/>
        </w:rPr>
        <w:t xml:space="preserve"> nebo </w:t>
      </w:r>
      <w:r w:rsidR="00C90C2B" w:rsidRPr="006D235B">
        <w:rPr>
          <w:rFonts w:ascii="Arial" w:hAnsi="Arial" w:cs="Arial"/>
          <w:bCs/>
          <w:sz w:val="24"/>
          <w:szCs w:val="24"/>
        </w:rPr>
        <w:t>jinou osobu</w:t>
      </w:r>
      <w:r w:rsidRPr="006D235B">
        <w:rPr>
          <w:rFonts w:ascii="Arial" w:hAnsi="Arial" w:cs="Arial"/>
          <w:bCs/>
          <w:sz w:val="24"/>
          <w:szCs w:val="24"/>
        </w:rPr>
        <w:t>.</w:t>
      </w:r>
      <w:r w:rsidR="00C90C2B" w:rsidRPr="006D235B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6D235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6D235B" w:rsidRDefault="00D81DFB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6D235B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6D235B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6D235B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6D235B" w:rsidRDefault="00D81DFB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6D235B">
        <w:rPr>
          <w:rFonts w:ascii="Arial" w:hAnsi="Arial" w:cs="Arial"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6D235B">
        <w:rPr>
          <w:rFonts w:ascii="Arial" w:hAnsi="Arial" w:cs="Arial"/>
          <w:sz w:val="24"/>
          <w:szCs w:val="24"/>
        </w:rPr>
        <w:t xml:space="preserve">žadatele </w:t>
      </w:r>
      <w:r w:rsidRPr="006D235B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2" w:tgtFrame="_blank" w:tooltip=" odkaz do nového okna" w:history="1">
        <w:r w:rsidRPr="006D235B">
          <w:rPr>
            <w:rFonts w:ascii="Arial" w:hAnsi="Arial" w:cs="Arial"/>
            <w:sz w:val="24"/>
            <w:szCs w:val="24"/>
          </w:rPr>
          <w:t>Nařízení Komi</w:t>
        </w:r>
        <w:r w:rsidR="00BA36B7" w:rsidRPr="006D235B">
          <w:rPr>
            <w:rFonts w:ascii="Arial" w:hAnsi="Arial" w:cs="Arial"/>
            <w:sz w:val="24"/>
            <w:szCs w:val="24"/>
          </w:rPr>
          <w:t>se (EU) č. 1407/2013 ze dne 18. </w:t>
        </w:r>
        <w:r w:rsidRPr="006D235B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6D235B">
          <w:rPr>
            <w:rFonts w:ascii="Arial" w:hAnsi="Arial" w:cs="Arial"/>
            <w:sz w:val="24"/>
            <w:szCs w:val="24"/>
          </w:rPr>
          <w:t>ování Evropské unie na </w:t>
        </w:r>
        <w:r w:rsidRPr="006D235B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6D235B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6D235B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. </w:t>
      </w:r>
      <w:r w:rsidRPr="006D235B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6D235B">
        <w:rPr>
          <w:rFonts w:ascii="Arial" w:hAnsi="Arial" w:cs="Arial"/>
          <w:iCs/>
          <w:sz w:val="24"/>
          <w:szCs w:val="24"/>
        </w:rPr>
        <w:t>l v období od podání žádosti do </w:t>
      </w:r>
      <w:r w:rsidRPr="006D235B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6D235B">
        <w:rPr>
          <w:rFonts w:ascii="Arial" w:hAnsi="Arial" w:cs="Arial"/>
          <w:iCs/>
          <w:sz w:val="24"/>
          <w:szCs w:val="24"/>
        </w:rPr>
        <w:t>poskytovateli</w:t>
      </w:r>
      <w:r w:rsidRPr="006D235B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</w:t>
      </w:r>
      <w:r w:rsidRPr="006D235B">
        <w:rPr>
          <w:rFonts w:ascii="Arial" w:hAnsi="Arial" w:cs="Arial"/>
          <w:iCs/>
          <w:sz w:val="24"/>
          <w:szCs w:val="24"/>
        </w:rPr>
        <w:lastRenderedPageBreak/>
        <w:t xml:space="preserve">požadované dotace. Žadatel bere na vědomí, že </w:t>
      </w:r>
      <w:r w:rsidR="009E345E" w:rsidRPr="006D235B">
        <w:rPr>
          <w:rFonts w:ascii="Arial" w:hAnsi="Arial" w:cs="Arial"/>
          <w:iCs/>
          <w:sz w:val="24"/>
          <w:szCs w:val="24"/>
        </w:rPr>
        <w:t>poskytovatel</w:t>
      </w:r>
      <w:r w:rsidRPr="006D235B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6D235B">
        <w:rPr>
          <w:rFonts w:ascii="Arial" w:hAnsi="Arial" w:cs="Arial"/>
          <w:iCs/>
          <w:sz w:val="24"/>
          <w:szCs w:val="24"/>
        </w:rPr>
        <w:t>imitu žadatele v </w:t>
      </w:r>
      <w:r w:rsidRPr="006D235B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6D235B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6D235B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66620052" w:rsidR="00691685" w:rsidRPr="006D235B" w:rsidRDefault="00691685" w:rsidP="00CF0AF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1E12CB9F" w14:textId="0D174EC9" w:rsidR="00691685" w:rsidRPr="00421051" w:rsidRDefault="00691685" w:rsidP="00421051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9E6318">
        <w:rPr>
          <w:rFonts w:ascii="Arial" w:hAnsi="Arial" w:cs="Arial"/>
          <w:bCs/>
          <w:color w:val="000000" w:themeColor="text1"/>
          <w:sz w:val="24"/>
          <w:szCs w:val="24"/>
        </w:rPr>
        <w:t xml:space="preserve">dotačního </w:t>
      </w:r>
      <w:r w:rsidR="00FC3709" w:rsidRPr="009E6318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9E6318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42918708" w14:textId="7E8CDD18" w:rsidR="009E6318" w:rsidRPr="00421051" w:rsidRDefault="00691685" w:rsidP="00421051">
      <w:pPr>
        <w:pStyle w:val="Odstavecseseznamem"/>
        <w:numPr>
          <w:ilvl w:val="0"/>
          <w:numId w:val="9"/>
        </w:numPr>
        <w:spacing w:after="120" w:line="276" w:lineRule="auto"/>
        <w:ind w:left="1356" w:hanging="505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2E6360E7" w14:textId="0F787783" w:rsidR="007C07B6" w:rsidRPr="009E6318" w:rsidRDefault="009E6318" w:rsidP="009E6318">
      <w:pPr>
        <w:pStyle w:val="Odstavecseseznamem"/>
        <w:numPr>
          <w:ilvl w:val="0"/>
          <w:numId w:val="9"/>
        </w:numPr>
        <w:spacing w:line="276" w:lineRule="auto"/>
        <w:ind w:left="1356" w:hanging="505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Vzorové smlouvy na akci:</w:t>
      </w:r>
    </w:p>
    <w:p w14:paraId="35894FF7" w14:textId="15A2A714" w:rsidR="007C07B6" w:rsidRPr="007C07B6" w:rsidRDefault="007C07B6" w:rsidP="009E6318">
      <w:pPr>
        <w:ind w:left="1560" w:hanging="1560"/>
        <w:rPr>
          <w:rFonts w:ascii="Arial" w:hAnsi="Arial" w:cs="Arial"/>
          <w:bCs/>
          <w:sz w:val="24"/>
          <w:szCs w:val="24"/>
        </w:rPr>
      </w:pPr>
      <w:r w:rsidRPr="007C07B6">
        <w:rPr>
          <w:rFonts w:ascii="Arial" w:hAnsi="Arial" w:cs="Arial"/>
          <w:bCs/>
          <w:sz w:val="24"/>
          <w:szCs w:val="24"/>
        </w:rPr>
        <w:t xml:space="preserve">                     - Vzorová veřejnoprávní smlouva o poskytnutí dotace na akci právnickým osobám do 35 tis. Kč         </w:t>
      </w:r>
    </w:p>
    <w:p w14:paraId="6FCD8C98" w14:textId="127672B9" w:rsidR="007C07B6" w:rsidRDefault="007C07B6" w:rsidP="009E6318">
      <w:pPr>
        <w:ind w:left="1560" w:hanging="1560"/>
        <w:rPr>
          <w:rFonts w:ascii="Arial" w:hAnsi="Arial" w:cs="Arial"/>
          <w:bCs/>
          <w:sz w:val="24"/>
          <w:szCs w:val="24"/>
        </w:rPr>
      </w:pPr>
      <w:r w:rsidRPr="007C07B6">
        <w:rPr>
          <w:rFonts w:ascii="Arial" w:hAnsi="Arial" w:cs="Arial"/>
          <w:bCs/>
          <w:sz w:val="24"/>
          <w:szCs w:val="24"/>
        </w:rPr>
        <w:t xml:space="preserve">                     - Vzorová veřejnoprávní smlouva o poskytnutí dotace na akci právnickým osobám nad 35 tis. Kč </w:t>
      </w:r>
    </w:p>
    <w:p w14:paraId="0607AB7B" w14:textId="561E2951" w:rsidR="00A22DCD" w:rsidRPr="007C07B6" w:rsidRDefault="00A22DCD" w:rsidP="009E6318">
      <w:pPr>
        <w:ind w:left="1560" w:hanging="284"/>
        <w:rPr>
          <w:rFonts w:ascii="Arial" w:hAnsi="Arial" w:cs="Arial"/>
          <w:bCs/>
          <w:sz w:val="24"/>
          <w:szCs w:val="24"/>
        </w:rPr>
      </w:pPr>
      <w:r w:rsidRPr="007C07B6">
        <w:rPr>
          <w:rFonts w:ascii="Arial" w:hAnsi="Arial" w:cs="Arial"/>
          <w:bCs/>
          <w:sz w:val="24"/>
          <w:szCs w:val="24"/>
        </w:rPr>
        <w:t xml:space="preserve">- Vzorová veřejnoprávní smlouva o poskytnutí dotace na akci </w:t>
      </w:r>
      <w:r>
        <w:rPr>
          <w:rFonts w:ascii="Arial" w:hAnsi="Arial" w:cs="Arial"/>
          <w:bCs/>
          <w:sz w:val="24"/>
          <w:szCs w:val="24"/>
        </w:rPr>
        <w:t xml:space="preserve">obcím, městům </w:t>
      </w:r>
      <w:r w:rsidRPr="007C07B6">
        <w:rPr>
          <w:rFonts w:ascii="Arial" w:hAnsi="Arial" w:cs="Arial"/>
          <w:bCs/>
          <w:sz w:val="24"/>
          <w:szCs w:val="24"/>
        </w:rPr>
        <w:t xml:space="preserve">do 35 tis. Kč         </w:t>
      </w:r>
    </w:p>
    <w:p w14:paraId="3B97A991" w14:textId="1AEC2E64" w:rsidR="007C07B6" w:rsidRPr="007C07B6" w:rsidRDefault="00A22DCD" w:rsidP="00421051">
      <w:pPr>
        <w:spacing w:after="120"/>
        <w:ind w:left="1559" w:hanging="1559"/>
        <w:rPr>
          <w:rFonts w:ascii="Arial" w:hAnsi="Arial" w:cs="Arial"/>
          <w:bCs/>
          <w:sz w:val="24"/>
          <w:szCs w:val="24"/>
        </w:rPr>
      </w:pPr>
      <w:r w:rsidRPr="007C07B6">
        <w:rPr>
          <w:rFonts w:ascii="Arial" w:hAnsi="Arial" w:cs="Arial"/>
          <w:bCs/>
          <w:sz w:val="24"/>
          <w:szCs w:val="24"/>
        </w:rPr>
        <w:t xml:space="preserve">                     - Vzorová veřejnoprávní smlouva o poskytnutí dotace na akci </w:t>
      </w:r>
      <w:r>
        <w:rPr>
          <w:rFonts w:ascii="Arial" w:hAnsi="Arial" w:cs="Arial"/>
          <w:bCs/>
          <w:sz w:val="24"/>
          <w:szCs w:val="24"/>
        </w:rPr>
        <w:t xml:space="preserve">obcím, městům </w:t>
      </w:r>
      <w:r w:rsidR="00421051">
        <w:rPr>
          <w:rFonts w:ascii="Arial" w:hAnsi="Arial" w:cs="Arial"/>
          <w:bCs/>
          <w:sz w:val="24"/>
          <w:szCs w:val="24"/>
        </w:rPr>
        <w:t>nad 35 tis. Kč</w:t>
      </w:r>
    </w:p>
    <w:p w14:paraId="368BE73A" w14:textId="44BE63F7" w:rsidR="007C07B6" w:rsidRPr="009E6318" w:rsidRDefault="007C07B6" w:rsidP="009E6318">
      <w:pPr>
        <w:ind w:left="1276" w:hanging="1276"/>
        <w:rPr>
          <w:rFonts w:ascii="Arial" w:hAnsi="Arial" w:cs="Arial"/>
          <w:bCs/>
          <w:sz w:val="24"/>
          <w:szCs w:val="24"/>
        </w:rPr>
      </w:pPr>
      <w:r w:rsidRPr="007C07B6">
        <w:rPr>
          <w:rFonts w:ascii="Arial" w:hAnsi="Arial" w:cs="Arial"/>
          <w:bCs/>
          <w:sz w:val="24"/>
          <w:szCs w:val="24"/>
        </w:rPr>
        <w:t xml:space="preserve">              3) Vzorové smlouv</w:t>
      </w:r>
      <w:r w:rsidR="009E6318">
        <w:rPr>
          <w:rFonts w:ascii="Arial" w:hAnsi="Arial" w:cs="Arial"/>
          <w:bCs/>
          <w:sz w:val="24"/>
          <w:szCs w:val="24"/>
        </w:rPr>
        <w:t>y na činnost:</w:t>
      </w:r>
    </w:p>
    <w:p w14:paraId="30327A68" w14:textId="1FD8D6E1" w:rsidR="007C07B6" w:rsidRPr="007C07B6" w:rsidRDefault="007C07B6" w:rsidP="009E6318">
      <w:pPr>
        <w:ind w:left="1560" w:hanging="1560"/>
        <w:rPr>
          <w:rFonts w:ascii="Arial" w:hAnsi="Arial" w:cs="Arial"/>
          <w:bCs/>
          <w:sz w:val="24"/>
          <w:szCs w:val="24"/>
        </w:rPr>
      </w:pPr>
      <w:r w:rsidRPr="007C07B6">
        <w:rPr>
          <w:rFonts w:ascii="Arial" w:hAnsi="Arial" w:cs="Arial"/>
          <w:bCs/>
          <w:sz w:val="24"/>
          <w:szCs w:val="24"/>
        </w:rPr>
        <w:t xml:space="preserve">                     - Vzorová veřejnoprávní smlouva o poskytnutí dotace na celoroční činnost právnickým osobám do 35 tis. Kč         </w:t>
      </w:r>
    </w:p>
    <w:p w14:paraId="10560DB7" w14:textId="6CBE9361" w:rsidR="00CB2B8B" w:rsidRPr="007C07B6" w:rsidRDefault="007C07B6" w:rsidP="00421051">
      <w:pPr>
        <w:spacing w:after="120"/>
        <w:ind w:left="1559" w:hanging="1559"/>
        <w:rPr>
          <w:rFonts w:ascii="Arial" w:hAnsi="Arial" w:cs="Arial"/>
          <w:bCs/>
          <w:sz w:val="24"/>
          <w:szCs w:val="24"/>
        </w:rPr>
      </w:pPr>
      <w:r w:rsidRPr="007C07B6">
        <w:rPr>
          <w:rFonts w:ascii="Arial" w:hAnsi="Arial" w:cs="Arial"/>
          <w:bCs/>
          <w:sz w:val="24"/>
          <w:szCs w:val="24"/>
        </w:rPr>
        <w:t xml:space="preserve">                     - Vzorová veřejnoprávní smlouva o poskytnutí dotace na celoroční činnost p</w:t>
      </w:r>
      <w:r w:rsidR="00421051">
        <w:rPr>
          <w:rFonts w:ascii="Arial" w:hAnsi="Arial" w:cs="Arial"/>
          <w:bCs/>
          <w:sz w:val="24"/>
          <w:szCs w:val="24"/>
        </w:rPr>
        <w:t>rávnickým osobám nad 35 tis. Kč</w:t>
      </w:r>
    </w:p>
    <w:p w14:paraId="5D7C3AD8" w14:textId="5A86D219" w:rsidR="00E715BC" w:rsidRDefault="00F1073B" w:rsidP="00CB2B8B">
      <w:pPr>
        <w:pStyle w:val="Odstavecseseznamem"/>
        <w:numPr>
          <w:ilvl w:val="0"/>
          <w:numId w:val="28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B5317">
        <w:rPr>
          <w:rFonts w:ascii="Arial" w:hAnsi="Arial" w:cs="Arial"/>
          <w:bCs/>
          <w:color w:val="000000" w:themeColor="text1"/>
          <w:sz w:val="24"/>
          <w:szCs w:val="24"/>
        </w:rPr>
        <w:t>Vzor vyúčtování dotace</w:t>
      </w:r>
    </w:p>
    <w:p w14:paraId="0136E120" w14:textId="77777777" w:rsidR="00E946A2" w:rsidRPr="008B5317" w:rsidRDefault="00E946A2" w:rsidP="00E946A2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A235A32" w14:textId="77777777" w:rsidR="008B5317" w:rsidRPr="008B5317" w:rsidRDefault="008B5317" w:rsidP="008B5317">
      <w:pPr>
        <w:pStyle w:val="Odstavecseseznamem"/>
        <w:numPr>
          <w:ilvl w:val="0"/>
          <w:numId w:val="28"/>
        </w:numPr>
        <w:jc w:val="left"/>
        <w:rPr>
          <w:rFonts w:cs="Arial"/>
          <w:bCs/>
        </w:rPr>
      </w:pPr>
      <w:proofErr w:type="gramStart"/>
      <w:r w:rsidRPr="008B5317">
        <w:rPr>
          <w:rFonts w:ascii="Arial" w:hAnsi="Arial" w:cs="Arial"/>
          <w:bCs/>
          <w:color w:val="000000" w:themeColor="text1"/>
          <w:sz w:val="24"/>
          <w:szCs w:val="24"/>
        </w:rPr>
        <w:t>Doporučení   Krajského</w:t>
      </w:r>
      <w:proofErr w:type="gramEnd"/>
      <w:r w:rsidRPr="008B5317">
        <w:rPr>
          <w:rFonts w:ascii="Arial" w:hAnsi="Arial" w:cs="Arial"/>
          <w:bCs/>
          <w:color w:val="000000" w:themeColor="text1"/>
          <w:sz w:val="24"/>
          <w:szCs w:val="24"/>
        </w:rPr>
        <w:t xml:space="preserve">   ředitelství   policie   Olomo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uckého   kraje   k   zajištění </w:t>
      </w:r>
      <w:r w:rsidRPr="008B5317">
        <w:rPr>
          <w:rFonts w:ascii="Arial" w:hAnsi="Arial" w:cs="Arial"/>
          <w:bCs/>
          <w:color w:val="000000" w:themeColor="text1"/>
          <w:sz w:val="24"/>
          <w:szCs w:val="24"/>
        </w:rPr>
        <w:t>kompatibility kamerových systémů měst a obcí se systémy Policie ČR</w:t>
      </w:r>
    </w:p>
    <w:p w14:paraId="392C14EF" w14:textId="77777777" w:rsidR="008E0789" w:rsidRDefault="008E0789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0FD3533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2E481F0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Pr="00CB2B8B">
        <w:rPr>
          <w:rFonts w:ascii="Arial" w:hAnsi="Arial" w:cs="Arial"/>
          <w:bCs/>
          <w:color w:val="000000" w:themeColor="text1"/>
          <w:sz w:val="24"/>
          <w:szCs w:val="24"/>
        </w:rPr>
        <w:t>Zastupitelstvem</w:t>
      </w:r>
      <w:r w:rsidR="009D63E1" w:rsidRPr="00CB2B8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6D235B">
        <w:rPr>
          <w:rFonts w:ascii="Arial" w:hAnsi="Arial" w:cs="Arial"/>
          <w:bCs/>
          <w:i/>
          <w:color w:val="0000FF"/>
          <w:sz w:val="24"/>
          <w:szCs w:val="24"/>
        </w:rPr>
        <w:t xml:space="preserve">…………. </w:t>
      </w:r>
      <w:proofErr w:type="gramStart"/>
      <w:r w:rsidRPr="006D235B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CB2B8B">
        <w:rPr>
          <w:rFonts w:ascii="Arial" w:hAnsi="Arial" w:cs="Arial"/>
          <w:bCs/>
          <w:color w:val="000000" w:themeColor="text1"/>
          <w:sz w:val="24"/>
          <w:szCs w:val="24"/>
        </w:rPr>
        <w:t xml:space="preserve">č. </w:t>
      </w:r>
      <w:r w:rsidRPr="00CB2B8B">
        <w:rPr>
          <w:rFonts w:ascii="Arial" w:hAnsi="Arial" w:cs="Arial"/>
          <w:bCs/>
          <w:i/>
          <w:color w:val="000000" w:themeColor="text1"/>
          <w:sz w:val="24"/>
          <w:szCs w:val="24"/>
        </w:rPr>
        <w:t>UZ/</w:t>
      </w:r>
      <w:r w:rsidR="00B1030A" w:rsidRPr="00CB2B8B">
        <w:rPr>
          <w:rFonts w:ascii="Arial" w:hAnsi="Arial" w:cs="Arial"/>
          <w:bCs/>
          <w:i/>
          <w:color w:val="000000" w:themeColor="text1"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118B2DFB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8E0789">
        <w:rPr>
          <w:rFonts w:ascii="Arial" w:hAnsi="Arial" w:cs="Arial"/>
          <w:bCs/>
          <w:sz w:val="24"/>
          <w:szCs w:val="24"/>
        </w:rPr>
        <w:t xml:space="preserve">Mgr. Ivo </w:t>
      </w:r>
      <w:proofErr w:type="spellStart"/>
      <w:r w:rsidR="008E0789">
        <w:rPr>
          <w:rFonts w:ascii="Arial" w:hAnsi="Arial" w:cs="Arial"/>
          <w:bCs/>
          <w:sz w:val="24"/>
          <w:szCs w:val="24"/>
        </w:rPr>
        <w:t>Slavotínek</w:t>
      </w:r>
      <w:proofErr w:type="spellEnd"/>
    </w:p>
    <w:p w14:paraId="3ED2EE13" w14:textId="65C6B444" w:rsidR="00702925" w:rsidRPr="00D41FC6" w:rsidRDefault="004135CA" w:rsidP="00702925">
      <w:pPr>
        <w:ind w:left="0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CB2B8B">
        <w:rPr>
          <w:rFonts w:ascii="Arial" w:hAnsi="Arial" w:cs="Arial"/>
          <w:bCs/>
          <w:sz w:val="24"/>
          <w:szCs w:val="24"/>
        </w:rPr>
        <w:tab/>
      </w:r>
      <w:r w:rsidR="008E0789">
        <w:rPr>
          <w:rFonts w:ascii="Arial" w:hAnsi="Arial" w:cs="Arial"/>
          <w:bCs/>
          <w:sz w:val="24"/>
          <w:szCs w:val="24"/>
        </w:rPr>
        <w:t xml:space="preserve">        </w:t>
      </w:r>
      <w:r w:rsidR="00CB2B8B">
        <w:rPr>
          <w:rFonts w:ascii="Arial" w:hAnsi="Arial" w:cs="Arial"/>
          <w:bCs/>
          <w:sz w:val="24"/>
          <w:szCs w:val="24"/>
        </w:rPr>
        <w:t xml:space="preserve"> </w:t>
      </w:r>
      <w:r w:rsidR="008E0789">
        <w:rPr>
          <w:rFonts w:ascii="Arial" w:hAnsi="Arial" w:cs="Arial"/>
          <w:bCs/>
          <w:sz w:val="24"/>
          <w:szCs w:val="24"/>
        </w:rPr>
        <w:t>1. náměstek hejtmana</w:t>
      </w:r>
    </w:p>
    <w:sectPr w:rsidR="00702925" w:rsidRPr="00D41FC6" w:rsidSect="00F83ED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947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3672E" w14:textId="77777777" w:rsidR="005A7AA3" w:rsidRDefault="005A7AA3">
      <w:r>
        <w:separator/>
      </w:r>
    </w:p>
  </w:endnote>
  <w:endnote w:type="continuationSeparator" w:id="0">
    <w:p w14:paraId="28085FD8" w14:textId="77777777" w:rsidR="005A7AA3" w:rsidRDefault="005A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86614" w14:textId="70130D4D" w:rsidR="005A7AA3" w:rsidRPr="00DD6C00" w:rsidRDefault="00CC7226" w:rsidP="00CE33A1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D6C00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Olomouckého kraje 21. 12. </w:t>
    </w:r>
    <w:proofErr w:type="gramStart"/>
    <w:r>
      <w:rPr>
        <w:rFonts w:ascii="Arial" w:hAnsi="Arial" w:cs="Arial"/>
        <w:i/>
        <w:iCs/>
        <w:sz w:val="20"/>
        <w:szCs w:val="20"/>
      </w:rPr>
      <w:t xml:space="preserve">2020                          </w:t>
    </w:r>
    <w:r w:rsidR="005A7AA3">
      <w:rPr>
        <w:rFonts w:ascii="Arial" w:hAnsi="Arial" w:cs="Arial"/>
        <w:i/>
        <w:iCs/>
        <w:sz w:val="20"/>
        <w:szCs w:val="20"/>
      </w:rPr>
      <w:t xml:space="preserve">                    </w:t>
    </w:r>
    <w:r w:rsidR="005A7AA3" w:rsidRPr="00DD6C00">
      <w:rPr>
        <w:rFonts w:ascii="Arial" w:hAnsi="Arial" w:cs="Arial"/>
        <w:i/>
        <w:iCs/>
        <w:sz w:val="20"/>
        <w:szCs w:val="20"/>
      </w:rPr>
      <w:t xml:space="preserve"> Strana</w:t>
    </w:r>
    <w:proofErr w:type="gramEnd"/>
    <w:r w:rsidR="005A7AA3" w:rsidRPr="00DD6C00">
      <w:rPr>
        <w:rFonts w:ascii="Arial" w:hAnsi="Arial" w:cs="Arial"/>
        <w:i/>
        <w:iCs/>
        <w:sz w:val="20"/>
        <w:szCs w:val="20"/>
      </w:rPr>
      <w:t xml:space="preserve"> </w:t>
    </w:r>
    <w:r w:rsidR="005A7AA3" w:rsidRPr="00DD6C00">
      <w:rPr>
        <w:rStyle w:val="slostrnky"/>
        <w:rFonts w:cs="Arial"/>
        <w:i/>
        <w:iCs/>
      </w:rPr>
      <w:fldChar w:fldCharType="begin"/>
    </w:r>
    <w:r w:rsidR="005A7AA3" w:rsidRPr="00DD6C00">
      <w:rPr>
        <w:rStyle w:val="slostrnky"/>
        <w:rFonts w:cs="Arial"/>
        <w:i/>
        <w:iCs/>
      </w:rPr>
      <w:instrText xml:space="preserve"> PAGE </w:instrText>
    </w:r>
    <w:r w:rsidR="005A7AA3" w:rsidRPr="00DD6C00">
      <w:rPr>
        <w:rStyle w:val="slostrnky"/>
        <w:rFonts w:cs="Arial"/>
        <w:i/>
        <w:iCs/>
      </w:rPr>
      <w:fldChar w:fldCharType="separate"/>
    </w:r>
    <w:r w:rsidR="00791B67">
      <w:rPr>
        <w:rStyle w:val="slostrnky"/>
        <w:rFonts w:cs="Arial"/>
        <w:i/>
        <w:iCs/>
        <w:noProof/>
      </w:rPr>
      <w:t>8</w:t>
    </w:r>
    <w:r w:rsidR="005A7AA3" w:rsidRPr="00DD6C00">
      <w:rPr>
        <w:rStyle w:val="slostrnky"/>
        <w:rFonts w:cs="Arial"/>
        <w:i/>
        <w:iCs/>
      </w:rPr>
      <w:fldChar w:fldCharType="end"/>
    </w:r>
    <w:r w:rsidR="005A7AA3" w:rsidRPr="00DD6C00">
      <w:rPr>
        <w:rStyle w:val="slostrnky"/>
        <w:rFonts w:cs="Arial"/>
        <w:i/>
        <w:iCs/>
      </w:rPr>
      <w:t xml:space="preserve"> (celkem </w:t>
    </w:r>
    <w:r w:rsidR="005A7AA3">
      <w:rPr>
        <w:rStyle w:val="slostrnky"/>
        <w:rFonts w:cs="Arial"/>
        <w:i/>
        <w:iCs/>
      </w:rPr>
      <w:t>413</w:t>
    </w:r>
    <w:r w:rsidR="005A7AA3" w:rsidRPr="00DD6C00">
      <w:rPr>
        <w:rStyle w:val="slostrnky"/>
        <w:rFonts w:cs="Arial"/>
        <w:i/>
        <w:iCs/>
      </w:rPr>
      <w:t>)</w:t>
    </w:r>
  </w:p>
  <w:p w14:paraId="2690E695" w14:textId="59DD97A1" w:rsidR="005A7AA3" w:rsidRPr="00DD6C00" w:rsidRDefault="00791B67" w:rsidP="00CE33A1">
    <w:pPr>
      <w:rPr>
        <w:rFonts w:ascii="Arial" w:hAnsi="Arial" w:cs="Arial"/>
        <w:i/>
        <w:iCs/>
        <w:sz w:val="20"/>
        <w:szCs w:val="20"/>
      </w:rPr>
    </w:pPr>
    <w:r w:rsidRPr="00791B67">
      <w:rPr>
        <w:rFonts w:ascii="Arial" w:hAnsi="Arial" w:cs="Arial"/>
        <w:i/>
        <w:iCs/>
        <w:sz w:val="20"/>
        <w:szCs w:val="20"/>
      </w:rPr>
      <w:t xml:space="preserve">54. </w:t>
    </w:r>
    <w:r w:rsidR="005A7AA3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2301C71F" w14:textId="477D0FAE" w:rsidR="005A7AA3" w:rsidRPr="00B11CDA" w:rsidRDefault="005A7AA3" w:rsidP="00CE33A1">
    <w:pPr>
      <w:pStyle w:val="Zhlav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9A00BB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>1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-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 w:rsidRPr="009A00BB">
      <w:rPr>
        <w:rFonts w:ascii="Arial" w:hAnsi="Arial" w:cs="Arial"/>
        <w:i/>
        <w:iCs/>
        <w:sz w:val="20"/>
        <w:szCs w:val="20"/>
      </w:rPr>
      <w:tab/>
      <w:t xml:space="preserve">Pravidla poskytování dotací z rozpočtu </w:t>
    </w:r>
    <w:r>
      <w:rPr>
        <w:rFonts w:ascii="Arial" w:hAnsi="Arial" w:cs="Arial"/>
        <w:i/>
        <w:iCs/>
        <w:sz w:val="20"/>
        <w:szCs w:val="20"/>
      </w:rPr>
      <w:t xml:space="preserve">OK v DT č. 09_01_1 </w:t>
    </w:r>
    <w:r w:rsidRPr="009A00BB">
      <w:rPr>
        <w:rFonts w:ascii="Arial" w:hAnsi="Arial" w:cs="Arial"/>
        <w:i/>
        <w:iCs/>
        <w:sz w:val="20"/>
        <w:szCs w:val="20"/>
      </w:rPr>
      <w:t xml:space="preserve">Podpora </w:t>
    </w:r>
    <w:r>
      <w:rPr>
        <w:rFonts w:ascii="Arial" w:hAnsi="Arial" w:cs="Arial"/>
        <w:i/>
        <w:iCs/>
        <w:sz w:val="20"/>
        <w:szCs w:val="20"/>
      </w:rPr>
      <w:t>prevence kriminality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C02FF" w14:textId="67F2A0CD" w:rsidR="005A7AA3" w:rsidRPr="00DD6C00" w:rsidRDefault="00CC7226" w:rsidP="00CE33A1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A7AA3" w:rsidRPr="00DD6C00">
      <w:rPr>
        <w:rFonts w:ascii="Arial" w:hAnsi="Arial" w:cs="Arial"/>
        <w:i/>
        <w:iCs/>
        <w:sz w:val="20"/>
        <w:szCs w:val="20"/>
      </w:rPr>
      <w:t xml:space="preserve"> </w:t>
    </w:r>
    <w:r w:rsidR="005A7AA3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21. 12.</w:t>
    </w:r>
    <w:r w:rsidR="005A7AA3">
      <w:rPr>
        <w:rFonts w:ascii="Arial" w:hAnsi="Arial" w:cs="Arial"/>
        <w:i/>
        <w:iCs/>
        <w:sz w:val="20"/>
        <w:szCs w:val="20"/>
      </w:rPr>
      <w:t xml:space="preserve"> 2020     </w:t>
    </w:r>
    <w:r w:rsidR="005A7AA3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5A7AA3">
      <w:rPr>
        <w:rFonts w:ascii="Arial" w:hAnsi="Arial" w:cs="Arial"/>
        <w:i/>
        <w:iCs/>
        <w:sz w:val="20"/>
        <w:szCs w:val="20"/>
      </w:rPr>
      <w:t xml:space="preserve"> </w:t>
    </w:r>
    <w:r w:rsidR="005A7AA3" w:rsidRPr="00DD6C00">
      <w:rPr>
        <w:rFonts w:ascii="Arial" w:hAnsi="Arial" w:cs="Arial"/>
        <w:i/>
        <w:iCs/>
        <w:sz w:val="20"/>
        <w:szCs w:val="20"/>
      </w:rPr>
      <w:tab/>
    </w:r>
    <w:r w:rsidR="005A7AA3">
      <w:rPr>
        <w:rFonts w:ascii="Arial" w:hAnsi="Arial" w:cs="Arial"/>
        <w:i/>
        <w:iCs/>
        <w:sz w:val="20"/>
        <w:szCs w:val="20"/>
      </w:rPr>
      <w:t xml:space="preserve">                    </w:t>
    </w:r>
    <w:r w:rsidR="005A7AA3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5A7AA3" w:rsidRPr="00DD6C00">
      <w:rPr>
        <w:rStyle w:val="slostrnky"/>
        <w:rFonts w:cs="Arial"/>
        <w:i/>
        <w:iCs/>
      </w:rPr>
      <w:fldChar w:fldCharType="begin"/>
    </w:r>
    <w:r w:rsidR="005A7AA3" w:rsidRPr="00DD6C00">
      <w:rPr>
        <w:rStyle w:val="slostrnky"/>
        <w:rFonts w:cs="Arial"/>
        <w:i/>
        <w:iCs/>
      </w:rPr>
      <w:instrText xml:space="preserve"> PAGE </w:instrText>
    </w:r>
    <w:r w:rsidR="005A7AA3" w:rsidRPr="00DD6C00">
      <w:rPr>
        <w:rStyle w:val="slostrnky"/>
        <w:rFonts w:cs="Arial"/>
        <w:i/>
        <w:iCs/>
      </w:rPr>
      <w:fldChar w:fldCharType="separate"/>
    </w:r>
    <w:r w:rsidR="00791B67">
      <w:rPr>
        <w:rStyle w:val="slostrnky"/>
        <w:rFonts w:cs="Arial"/>
        <w:i/>
        <w:iCs/>
        <w:noProof/>
      </w:rPr>
      <w:t>7</w:t>
    </w:r>
    <w:r w:rsidR="005A7AA3" w:rsidRPr="00DD6C00">
      <w:rPr>
        <w:rStyle w:val="slostrnky"/>
        <w:rFonts w:cs="Arial"/>
        <w:i/>
        <w:iCs/>
      </w:rPr>
      <w:fldChar w:fldCharType="end"/>
    </w:r>
    <w:r w:rsidR="005A7AA3" w:rsidRPr="00DD6C00">
      <w:rPr>
        <w:rStyle w:val="slostrnky"/>
        <w:rFonts w:cs="Arial"/>
        <w:i/>
        <w:iCs/>
      </w:rPr>
      <w:t xml:space="preserve"> (celkem </w:t>
    </w:r>
    <w:r w:rsidR="005A7AA3">
      <w:rPr>
        <w:rStyle w:val="slostrnky"/>
        <w:rFonts w:cs="Arial"/>
        <w:i/>
        <w:iCs/>
      </w:rPr>
      <w:t>413</w:t>
    </w:r>
    <w:r w:rsidR="005A7AA3" w:rsidRPr="00DD6C00">
      <w:rPr>
        <w:rStyle w:val="slostrnky"/>
        <w:rFonts w:cs="Arial"/>
        <w:i/>
        <w:iCs/>
      </w:rPr>
      <w:t>)</w:t>
    </w:r>
  </w:p>
  <w:p w14:paraId="641BB2B9" w14:textId="079A31ED" w:rsidR="005A7AA3" w:rsidRPr="00DD6C00" w:rsidRDefault="00791B67" w:rsidP="00CE33A1">
    <w:pPr>
      <w:rPr>
        <w:rFonts w:ascii="Arial" w:hAnsi="Arial" w:cs="Arial"/>
        <w:i/>
        <w:iCs/>
        <w:sz w:val="20"/>
        <w:szCs w:val="20"/>
      </w:rPr>
    </w:pPr>
    <w:r w:rsidRPr="00791B67">
      <w:rPr>
        <w:rFonts w:ascii="Arial" w:hAnsi="Arial" w:cs="Arial"/>
        <w:i/>
        <w:iCs/>
        <w:sz w:val="20"/>
        <w:szCs w:val="20"/>
      </w:rPr>
      <w:t xml:space="preserve">54. </w:t>
    </w:r>
    <w:r w:rsidR="005A7AA3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5A5699FF" w14:textId="6659CB7F" w:rsidR="005A7AA3" w:rsidRPr="005F3AAD" w:rsidRDefault="005A7AA3" w:rsidP="00CE33A1">
    <w:pPr>
      <w:pStyle w:val="Zhlav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9A00BB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>1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-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 w:rsidRPr="009A00BB">
      <w:rPr>
        <w:rFonts w:ascii="Arial" w:hAnsi="Arial" w:cs="Arial"/>
        <w:i/>
        <w:iCs/>
        <w:sz w:val="20"/>
        <w:szCs w:val="20"/>
      </w:rPr>
      <w:tab/>
      <w:t xml:space="preserve">Pravidla poskytování dotací z rozpočtu </w:t>
    </w:r>
    <w:r>
      <w:rPr>
        <w:rFonts w:ascii="Arial" w:hAnsi="Arial" w:cs="Arial"/>
        <w:i/>
        <w:iCs/>
        <w:sz w:val="20"/>
        <w:szCs w:val="20"/>
      </w:rPr>
      <w:t xml:space="preserve">OK v DT č. 09_01_1 </w:t>
    </w:r>
    <w:r w:rsidRPr="009A00BB">
      <w:rPr>
        <w:rFonts w:ascii="Arial" w:hAnsi="Arial" w:cs="Arial"/>
        <w:i/>
        <w:iCs/>
        <w:sz w:val="20"/>
        <w:szCs w:val="20"/>
      </w:rPr>
      <w:t xml:space="preserve">Podpora </w:t>
    </w:r>
    <w:r>
      <w:rPr>
        <w:rFonts w:ascii="Arial" w:hAnsi="Arial" w:cs="Arial"/>
        <w:i/>
        <w:iCs/>
        <w:sz w:val="20"/>
        <w:szCs w:val="20"/>
      </w:rPr>
      <w:t>prevence kriminality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D1D34" w14:textId="77777777" w:rsidR="005A7AA3" w:rsidRDefault="005A7AA3">
      <w:r>
        <w:separator/>
      </w:r>
    </w:p>
  </w:footnote>
  <w:footnote w:type="continuationSeparator" w:id="0">
    <w:p w14:paraId="4E4D8FE7" w14:textId="77777777" w:rsidR="005A7AA3" w:rsidRDefault="005A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8EA2" w14:textId="6073E2CE" w:rsidR="005A7AA3" w:rsidRDefault="005A7AA3" w:rsidP="00CE33A1">
    <w:pPr>
      <w:pStyle w:val="Zhlav"/>
      <w:rPr>
        <w:rFonts w:ascii="Arial" w:hAnsi="Arial" w:cs="Arial"/>
        <w:i/>
        <w:iCs/>
        <w:sz w:val="20"/>
        <w:szCs w:val="20"/>
      </w:rPr>
    </w:pPr>
    <w:r w:rsidRPr="009A00BB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>1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-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P</w:t>
    </w:r>
    <w:r w:rsidRPr="009A00BB">
      <w:rPr>
        <w:rFonts w:ascii="Arial" w:hAnsi="Arial" w:cs="Arial"/>
        <w:i/>
        <w:iCs/>
        <w:sz w:val="20"/>
        <w:szCs w:val="20"/>
      </w:rPr>
      <w:t>ravidla poskytování dotací z rozpočtu Olomouckého kraje v</w:t>
    </w:r>
    <w:r>
      <w:rPr>
        <w:rFonts w:ascii="Arial" w:hAnsi="Arial" w:cs="Arial"/>
        <w:i/>
        <w:iCs/>
        <w:sz w:val="20"/>
        <w:szCs w:val="20"/>
      </w:rPr>
      <w:t xml:space="preserve"> DT č. </w:t>
    </w:r>
    <w:r w:rsidRPr="009A00BB">
      <w:rPr>
        <w:rFonts w:ascii="Arial" w:hAnsi="Arial" w:cs="Arial"/>
        <w:i/>
        <w:iCs/>
        <w:sz w:val="20"/>
        <w:szCs w:val="20"/>
      </w:rPr>
      <w:t>09_01_</w:t>
    </w:r>
    <w:r>
      <w:rPr>
        <w:rFonts w:ascii="Arial" w:hAnsi="Arial" w:cs="Arial"/>
        <w:i/>
        <w:iCs/>
        <w:sz w:val="20"/>
        <w:szCs w:val="20"/>
      </w:rPr>
      <w:t xml:space="preserve">1 </w:t>
    </w:r>
    <w:r w:rsidRPr="009A00BB">
      <w:rPr>
        <w:rFonts w:ascii="Arial" w:hAnsi="Arial" w:cs="Arial"/>
        <w:i/>
        <w:iCs/>
        <w:sz w:val="20"/>
        <w:szCs w:val="20"/>
      </w:rPr>
      <w:t xml:space="preserve">Podpora </w:t>
    </w:r>
    <w:r>
      <w:rPr>
        <w:rFonts w:ascii="Arial" w:hAnsi="Arial" w:cs="Arial"/>
        <w:i/>
        <w:iCs/>
        <w:sz w:val="20"/>
        <w:szCs w:val="20"/>
      </w:rPr>
      <w:t xml:space="preserve">  </w:t>
    </w:r>
  </w:p>
  <w:p w14:paraId="3DB2AFF3" w14:textId="77777777" w:rsidR="005A7AA3" w:rsidRDefault="005A7AA3" w:rsidP="00CE33A1">
    <w:pPr>
      <w:pStyle w:val="Zhlav"/>
    </w:pPr>
    <w:r>
      <w:rPr>
        <w:rFonts w:ascii="Arial" w:hAnsi="Arial" w:cs="Arial"/>
        <w:i/>
        <w:iCs/>
        <w:sz w:val="20"/>
        <w:szCs w:val="20"/>
      </w:rPr>
      <w:t xml:space="preserve">                     prevence kriminality</w:t>
    </w:r>
  </w:p>
  <w:p w14:paraId="416BCD08" w14:textId="77777777" w:rsidR="005A7AA3" w:rsidRDefault="005A7AA3">
    <w:pPr>
      <w:pStyle w:val="Zhlav"/>
    </w:pPr>
  </w:p>
  <w:p w14:paraId="5FA58F7C" w14:textId="77777777" w:rsidR="005A7AA3" w:rsidRDefault="005A7AA3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A9172" w14:textId="5B70D7BC" w:rsidR="005A7AA3" w:rsidRDefault="005A7AA3" w:rsidP="000E7816">
    <w:pPr>
      <w:pStyle w:val="Zhlav"/>
      <w:rPr>
        <w:rFonts w:ascii="Arial" w:hAnsi="Arial" w:cs="Arial"/>
        <w:i/>
        <w:iC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4F357FE" wp14:editId="76837CB8">
          <wp:simplePos x="0" y="0"/>
          <wp:positionH relativeFrom="column">
            <wp:posOffset>3991610</wp:posOffset>
          </wp:positionH>
          <wp:positionV relativeFrom="paragraph">
            <wp:posOffset>-69215</wp:posOffset>
          </wp:positionV>
          <wp:extent cx="2350770" cy="1025525"/>
          <wp:effectExtent l="0" t="0" r="0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0BB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>1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-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P</w:t>
    </w:r>
    <w:r w:rsidRPr="009A00BB">
      <w:rPr>
        <w:rFonts w:ascii="Arial" w:hAnsi="Arial" w:cs="Arial"/>
        <w:i/>
        <w:iCs/>
        <w:sz w:val="20"/>
        <w:szCs w:val="20"/>
      </w:rPr>
      <w:t>ravidla poskytování dotací z rozpočtu Olomouckého kraje v</w:t>
    </w:r>
    <w:r>
      <w:rPr>
        <w:rFonts w:ascii="Arial" w:hAnsi="Arial" w:cs="Arial"/>
        <w:i/>
        <w:iCs/>
        <w:sz w:val="20"/>
        <w:szCs w:val="20"/>
      </w:rPr>
      <w:t xml:space="preserve"> DT č. </w:t>
    </w:r>
    <w:r w:rsidRPr="009A00BB">
      <w:rPr>
        <w:rFonts w:ascii="Arial" w:hAnsi="Arial" w:cs="Arial"/>
        <w:i/>
        <w:iCs/>
        <w:sz w:val="20"/>
        <w:szCs w:val="20"/>
      </w:rPr>
      <w:t>09_01_</w:t>
    </w:r>
    <w:r>
      <w:rPr>
        <w:rFonts w:ascii="Arial" w:hAnsi="Arial" w:cs="Arial"/>
        <w:i/>
        <w:iCs/>
        <w:sz w:val="20"/>
        <w:szCs w:val="20"/>
      </w:rPr>
      <w:t xml:space="preserve">1 </w:t>
    </w:r>
    <w:r w:rsidRPr="009A00BB">
      <w:rPr>
        <w:rFonts w:ascii="Arial" w:hAnsi="Arial" w:cs="Arial"/>
        <w:i/>
        <w:iCs/>
        <w:sz w:val="20"/>
        <w:szCs w:val="20"/>
      </w:rPr>
      <w:t xml:space="preserve">Podpora </w:t>
    </w:r>
    <w:r>
      <w:rPr>
        <w:rFonts w:ascii="Arial" w:hAnsi="Arial" w:cs="Arial"/>
        <w:i/>
        <w:iCs/>
        <w:sz w:val="20"/>
        <w:szCs w:val="20"/>
      </w:rPr>
      <w:t xml:space="preserve">  </w:t>
    </w:r>
  </w:p>
  <w:p w14:paraId="76EA7716" w14:textId="59BC1258" w:rsidR="005A7AA3" w:rsidRDefault="005A7AA3" w:rsidP="000E7816">
    <w:pPr>
      <w:pStyle w:val="Zhlav"/>
    </w:pPr>
    <w:r>
      <w:rPr>
        <w:rFonts w:ascii="Arial" w:hAnsi="Arial" w:cs="Arial"/>
        <w:i/>
        <w:iCs/>
        <w:sz w:val="20"/>
        <w:szCs w:val="20"/>
      </w:rPr>
      <w:t xml:space="preserve">                     prevence kriminality</w:t>
    </w:r>
  </w:p>
  <w:p w14:paraId="1BE77B6F" w14:textId="77777777" w:rsidR="005A7AA3" w:rsidRDefault="005A7AA3" w:rsidP="000E7816">
    <w:pPr>
      <w:pStyle w:val="Zhlav"/>
      <w:jc w:val="left"/>
    </w:pPr>
  </w:p>
  <w:p w14:paraId="1A770F4B" w14:textId="77777777" w:rsidR="005A7AA3" w:rsidRDefault="005A7AA3" w:rsidP="000E7816">
    <w:pPr>
      <w:pStyle w:val="Zhlav"/>
      <w:jc w:val="right"/>
    </w:pPr>
  </w:p>
  <w:p w14:paraId="60479386" w14:textId="77777777" w:rsidR="005A7AA3" w:rsidRDefault="005A7AA3" w:rsidP="000E7816">
    <w:pPr>
      <w:pStyle w:val="Zhlav"/>
      <w:jc w:val="right"/>
    </w:pPr>
  </w:p>
  <w:p w14:paraId="33B92C2E" w14:textId="2D5489B1" w:rsidR="005A7AA3" w:rsidRDefault="005A7AA3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0A0"/>
    <w:multiLevelType w:val="multilevel"/>
    <w:tmpl w:val="1E6C924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915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11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  <w:i w:val="0"/>
      </w:r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27D1"/>
    <w:multiLevelType w:val="hybridMultilevel"/>
    <w:tmpl w:val="01D816DE"/>
    <w:lvl w:ilvl="0" w:tplc="9894DE9E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07677"/>
    <w:multiLevelType w:val="hybridMultilevel"/>
    <w:tmpl w:val="6DD4DCCE"/>
    <w:lvl w:ilvl="0" w:tplc="65D8AC82">
      <w:start w:val="1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84272A8"/>
    <w:multiLevelType w:val="multilevel"/>
    <w:tmpl w:val="DE60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A994A9B"/>
    <w:multiLevelType w:val="hybridMultilevel"/>
    <w:tmpl w:val="1654D63A"/>
    <w:lvl w:ilvl="0" w:tplc="E8F248F8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 w15:restartNumberingAfterBreak="0">
    <w:nsid w:val="3FE7335D"/>
    <w:multiLevelType w:val="hybridMultilevel"/>
    <w:tmpl w:val="7154219C"/>
    <w:lvl w:ilvl="0" w:tplc="CF6CE31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62E82047"/>
    <w:multiLevelType w:val="multilevel"/>
    <w:tmpl w:val="542C6E30"/>
    <w:lvl w:ilvl="0">
      <w:start w:val="4"/>
      <w:numFmt w:val="decimal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662E3E5A"/>
    <w:multiLevelType w:val="hybridMultilevel"/>
    <w:tmpl w:val="A6B2643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2D7DA7"/>
    <w:multiLevelType w:val="hybridMultilevel"/>
    <w:tmpl w:val="1F8A4626"/>
    <w:lvl w:ilvl="0" w:tplc="B06CBA12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8" w15:restartNumberingAfterBreak="0">
    <w:nsid w:val="684F679A"/>
    <w:multiLevelType w:val="hybridMultilevel"/>
    <w:tmpl w:val="F35A82C8"/>
    <w:lvl w:ilvl="0" w:tplc="C090C6B6">
      <w:start w:val="14"/>
      <w:numFmt w:val="decimal"/>
      <w:lvlText w:val="%1."/>
      <w:lvlJc w:val="left"/>
      <w:pPr>
        <w:ind w:left="177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BB7B00"/>
    <w:multiLevelType w:val="hybridMultilevel"/>
    <w:tmpl w:val="6E703700"/>
    <w:lvl w:ilvl="0" w:tplc="5C688A9A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6B2D7C1B"/>
    <w:multiLevelType w:val="hybridMultilevel"/>
    <w:tmpl w:val="5B8CA7B0"/>
    <w:lvl w:ilvl="0" w:tplc="80D4C8D4">
      <w:start w:val="1"/>
      <w:numFmt w:val="lowerLetter"/>
      <w:lvlText w:val="%1)"/>
      <w:lvlJc w:val="left"/>
      <w:pPr>
        <w:ind w:left="218" w:hanging="360"/>
      </w:pPr>
      <w:rPr>
        <w:rFonts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6BAF5613"/>
    <w:multiLevelType w:val="hybridMultilevel"/>
    <w:tmpl w:val="ED2C5766"/>
    <w:lvl w:ilvl="0" w:tplc="503A42F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7A8F1159"/>
    <w:multiLevelType w:val="multilevel"/>
    <w:tmpl w:val="94D2B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ascii="Arial" w:eastAsiaTheme="minorHAnsi" w:hAnsi="Arial" w:cs="Arial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6" w15:restartNumberingAfterBreak="0">
    <w:nsid w:val="7FDA255E"/>
    <w:multiLevelType w:val="multilevel"/>
    <w:tmpl w:val="62861F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22"/>
  </w:num>
  <w:num w:numId="9">
    <w:abstractNumId w:val="14"/>
  </w:num>
  <w:num w:numId="10">
    <w:abstractNumId w:val="8"/>
  </w:num>
  <w:num w:numId="11">
    <w:abstractNumId w:val="20"/>
  </w:num>
  <w:num w:numId="12">
    <w:abstractNumId w:val="21"/>
  </w:num>
  <w:num w:numId="13">
    <w:abstractNumId w:val="19"/>
  </w:num>
  <w:num w:numId="14">
    <w:abstractNumId w:val="25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  <w:num w:numId="19">
    <w:abstractNumId w:val="24"/>
  </w:num>
  <w:num w:numId="20">
    <w:abstractNumId w:val="13"/>
  </w:num>
  <w:num w:numId="21">
    <w:abstractNumId w:val="4"/>
  </w:num>
  <w:num w:numId="22">
    <w:abstractNumId w:val="26"/>
  </w:num>
  <w:num w:numId="23">
    <w:abstractNumId w:val="6"/>
  </w:num>
  <w:num w:numId="24">
    <w:abstractNumId w:val="0"/>
  </w:num>
  <w:num w:numId="25">
    <w:abstractNumId w:val="16"/>
  </w:num>
  <w:num w:numId="26">
    <w:abstractNumId w:val="5"/>
  </w:num>
  <w:num w:numId="27">
    <w:abstractNumId w:val="18"/>
  </w:num>
  <w:num w:numId="28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D3D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39FE"/>
    <w:rsid w:val="00036C32"/>
    <w:rsid w:val="00040175"/>
    <w:rsid w:val="00040295"/>
    <w:rsid w:val="00040D89"/>
    <w:rsid w:val="00041173"/>
    <w:rsid w:val="00041881"/>
    <w:rsid w:val="0004445F"/>
    <w:rsid w:val="00044CE5"/>
    <w:rsid w:val="00045242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784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25C2"/>
    <w:rsid w:val="00083043"/>
    <w:rsid w:val="00083A7B"/>
    <w:rsid w:val="000840BE"/>
    <w:rsid w:val="0008431C"/>
    <w:rsid w:val="0008442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19A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4BE1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4FE4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816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6C3"/>
    <w:rsid w:val="000F4A61"/>
    <w:rsid w:val="000F51E1"/>
    <w:rsid w:val="000F7348"/>
    <w:rsid w:val="000F74F8"/>
    <w:rsid w:val="0010002D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1649C"/>
    <w:rsid w:val="001207B5"/>
    <w:rsid w:val="00121FB1"/>
    <w:rsid w:val="0012252A"/>
    <w:rsid w:val="001226EE"/>
    <w:rsid w:val="0012296B"/>
    <w:rsid w:val="00122A74"/>
    <w:rsid w:val="00122C96"/>
    <w:rsid w:val="00123047"/>
    <w:rsid w:val="00123B57"/>
    <w:rsid w:val="00124133"/>
    <w:rsid w:val="00124716"/>
    <w:rsid w:val="00125245"/>
    <w:rsid w:val="0012532E"/>
    <w:rsid w:val="00126FB5"/>
    <w:rsid w:val="001270E5"/>
    <w:rsid w:val="0012754A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38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0CD1"/>
    <w:rsid w:val="0015125B"/>
    <w:rsid w:val="001513E1"/>
    <w:rsid w:val="00151AEC"/>
    <w:rsid w:val="00152B50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56C2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290D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4ED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0AA5"/>
    <w:rsid w:val="00181149"/>
    <w:rsid w:val="00181176"/>
    <w:rsid w:val="001811B1"/>
    <w:rsid w:val="00182957"/>
    <w:rsid w:val="00183A6F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63AB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68C"/>
    <w:rsid w:val="001C2AF2"/>
    <w:rsid w:val="001C2DC1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0BBF"/>
    <w:rsid w:val="001E1849"/>
    <w:rsid w:val="001E2BC0"/>
    <w:rsid w:val="001E2C94"/>
    <w:rsid w:val="001E32B1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DC7"/>
    <w:rsid w:val="001F3DFD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405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03D7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6F6"/>
    <w:rsid w:val="00231EC6"/>
    <w:rsid w:val="002338DC"/>
    <w:rsid w:val="0024083E"/>
    <w:rsid w:val="00240E98"/>
    <w:rsid w:val="0024100D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69A4"/>
    <w:rsid w:val="002471FF"/>
    <w:rsid w:val="002475D5"/>
    <w:rsid w:val="00247986"/>
    <w:rsid w:val="00250A9E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163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678"/>
    <w:rsid w:val="00267E0A"/>
    <w:rsid w:val="002708C0"/>
    <w:rsid w:val="00271509"/>
    <w:rsid w:val="00271B56"/>
    <w:rsid w:val="00272D37"/>
    <w:rsid w:val="00273314"/>
    <w:rsid w:val="002734D4"/>
    <w:rsid w:val="002736B8"/>
    <w:rsid w:val="0027370F"/>
    <w:rsid w:val="00273F06"/>
    <w:rsid w:val="00274AB6"/>
    <w:rsid w:val="00274C99"/>
    <w:rsid w:val="002771A3"/>
    <w:rsid w:val="00277C8B"/>
    <w:rsid w:val="0028077E"/>
    <w:rsid w:val="002810AA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42FA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55A"/>
    <w:rsid w:val="002B4BC6"/>
    <w:rsid w:val="002B58BE"/>
    <w:rsid w:val="002B5BE9"/>
    <w:rsid w:val="002B5DE3"/>
    <w:rsid w:val="002B6D65"/>
    <w:rsid w:val="002B6FE4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34E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D7E85"/>
    <w:rsid w:val="002E16DA"/>
    <w:rsid w:val="002E1741"/>
    <w:rsid w:val="002E2325"/>
    <w:rsid w:val="002E2683"/>
    <w:rsid w:val="002E3A46"/>
    <w:rsid w:val="002E3AD7"/>
    <w:rsid w:val="002E449A"/>
    <w:rsid w:val="002E5BB1"/>
    <w:rsid w:val="002E5DD9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08E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4E1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FE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930"/>
    <w:rsid w:val="00375C9C"/>
    <w:rsid w:val="0037756F"/>
    <w:rsid w:val="00381063"/>
    <w:rsid w:val="00381702"/>
    <w:rsid w:val="003821C8"/>
    <w:rsid w:val="00382246"/>
    <w:rsid w:val="00383927"/>
    <w:rsid w:val="00383D52"/>
    <w:rsid w:val="00383E2C"/>
    <w:rsid w:val="0038484A"/>
    <w:rsid w:val="00384D9A"/>
    <w:rsid w:val="00385636"/>
    <w:rsid w:val="003870A5"/>
    <w:rsid w:val="0038747C"/>
    <w:rsid w:val="00390FB1"/>
    <w:rsid w:val="00391949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65D0"/>
    <w:rsid w:val="003970B5"/>
    <w:rsid w:val="00397208"/>
    <w:rsid w:val="00397753"/>
    <w:rsid w:val="003A0771"/>
    <w:rsid w:val="003A09DA"/>
    <w:rsid w:val="003A17B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2CA9"/>
    <w:rsid w:val="003C37F2"/>
    <w:rsid w:val="003C3EFB"/>
    <w:rsid w:val="003C544A"/>
    <w:rsid w:val="003C573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6056"/>
    <w:rsid w:val="003D75CB"/>
    <w:rsid w:val="003D79BF"/>
    <w:rsid w:val="003E0017"/>
    <w:rsid w:val="003E11AE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219A"/>
    <w:rsid w:val="003F3F31"/>
    <w:rsid w:val="003F3F69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2AA"/>
    <w:rsid w:val="00405D1A"/>
    <w:rsid w:val="00406A55"/>
    <w:rsid w:val="00407565"/>
    <w:rsid w:val="00407DD5"/>
    <w:rsid w:val="004111F5"/>
    <w:rsid w:val="0041165E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6AA8"/>
    <w:rsid w:val="00417088"/>
    <w:rsid w:val="00421051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6E"/>
    <w:rsid w:val="0045147A"/>
    <w:rsid w:val="00452211"/>
    <w:rsid w:val="00453CF1"/>
    <w:rsid w:val="00453ED0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6988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7A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6D0"/>
    <w:rsid w:val="004A1ACF"/>
    <w:rsid w:val="004A39CE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2CC"/>
    <w:rsid w:val="004B666C"/>
    <w:rsid w:val="004B666D"/>
    <w:rsid w:val="004C0426"/>
    <w:rsid w:val="004C0F88"/>
    <w:rsid w:val="004C1285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008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274"/>
    <w:rsid w:val="004E4786"/>
    <w:rsid w:val="004E5322"/>
    <w:rsid w:val="004E61DF"/>
    <w:rsid w:val="004E6471"/>
    <w:rsid w:val="004E6600"/>
    <w:rsid w:val="004E6F86"/>
    <w:rsid w:val="004E751C"/>
    <w:rsid w:val="004F034E"/>
    <w:rsid w:val="004F0E64"/>
    <w:rsid w:val="004F1493"/>
    <w:rsid w:val="004F1569"/>
    <w:rsid w:val="004F3956"/>
    <w:rsid w:val="004F3BFC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1A15"/>
    <w:rsid w:val="005227F3"/>
    <w:rsid w:val="0052280D"/>
    <w:rsid w:val="00522941"/>
    <w:rsid w:val="0052307D"/>
    <w:rsid w:val="00523688"/>
    <w:rsid w:val="005237AA"/>
    <w:rsid w:val="00525D34"/>
    <w:rsid w:val="00526F03"/>
    <w:rsid w:val="00527675"/>
    <w:rsid w:val="00527989"/>
    <w:rsid w:val="00527EC6"/>
    <w:rsid w:val="00530D57"/>
    <w:rsid w:val="00532215"/>
    <w:rsid w:val="00532DB9"/>
    <w:rsid w:val="0053340C"/>
    <w:rsid w:val="00533ACD"/>
    <w:rsid w:val="0053449A"/>
    <w:rsid w:val="00534B56"/>
    <w:rsid w:val="00534E44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1E8"/>
    <w:rsid w:val="00546569"/>
    <w:rsid w:val="005466EC"/>
    <w:rsid w:val="00547A6D"/>
    <w:rsid w:val="00547AF3"/>
    <w:rsid w:val="00547E8F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1F5D"/>
    <w:rsid w:val="0056229F"/>
    <w:rsid w:val="0056260D"/>
    <w:rsid w:val="0056301A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7779D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3F2C"/>
    <w:rsid w:val="005A45C3"/>
    <w:rsid w:val="005A5048"/>
    <w:rsid w:val="005A5605"/>
    <w:rsid w:val="005A60B0"/>
    <w:rsid w:val="005A63B9"/>
    <w:rsid w:val="005A692C"/>
    <w:rsid w:val="005A6E63"/>
    <w:rsid w:val="005A73E7"/>
    <w:rsid w:val="005A7AA3"/>
    <w:rsid w:val="005A7B5C"/>
    <w:rsid w:val="005A7CE7"/>
    <w:rsid w:val="005B0432"/>
    <w:rsid w:val="005B04FC"/>
    <w:rsid w:val="005B06DB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5FD0"/>
    <w:rsid w:val="005B7337"/>
    <w:rsid w:val="005B740F"/>
    <w:rsid w:val="005B7632"/>
    <w:rsid w:val="005C039B"/>
    <w:rsid w:val="005C0697"/>
    <w:rsid w:val="005C0BD0"/>
    <w:rsid w:val="005C24D8"/>
    <w:rsid w:val="005C4414"/>
    <w:rsid w:val="005C5747"/>
    <w:rsid w:val="005C58DC"/>
    <w:rsid w:val="005C64AE"/>
    <w:rsid w:val="005C6726"/>
    <w:rsid w:val="005C79CD"/>
    <w:rsid w:val="005C7FB9"/>
    <w:rsid w:val="005C7FC7"/>
    <w:rsid w:val="005D0138"/>
    <w:rsid w:val="005D02E8"/>
    <w:rsid w:val="005D1162"/>
    <w:rsid w:val="005D1CBF"/>
    <w:rsid w:val="005D358F"/>
    <w:rsid w:val="005D3A3F"/>
    <w:rsid w:val="005D3E9A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535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C2D"/>
    <w:rsid w:val="00605DFC"/>
    <w:rsid w:val="006075D8"/>
    <w:rsid w:val="006116CD"/>
    <w:rsid w:val="00611758"/>
    <w:rsid w:val="006126C0"/>
    <w:rsid w:val="006141AC"/>
    <w:rsid w:val="00614997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106"/>
    <w:rsid w:val="006273F6"/>
    <w:rsid w:val="00627EC6"/>
    <w:rsid w:val="006307F2"/>
    <w:rsid w:val="0063197F"/>
    <w:rsid w:val="0063203E"/>
    <w:rsid w:val="006325D6"/>
    <w:rsid w:val="0063269E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24EE"/>
    <w:rsid w:val="006437AF"/>
    <w:rsid w:val="0064455E"/>
    <w:rsid w:val="00644E71"/>
    <w:rsid w:val="00645051"/>
    <w:rsid w:val="0064549E"/>
    <w:rsid w:val="006456A7"/>
    <w:rsid w:val="0064623C"/>
    <w:rsid w:val="0064677D"/>
    <w:rsid w:val="00646DC1"/>
    <w:rsid w:val="00647563"/>
    <w:rsid w:val="006475CB"/>
    <w:rsid w:val="00647653"/>
    <w:rsid w:val="0065018C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8F6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3C7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2F6"/>
    <w:rsid w:val="006812C0"/>
    <w:rsid w:val="00681897"/>
    <w:rsid w:val="00681B9F"/>
    <w:rsid w:val="00681E10"/>
    <w:rsid w:val="00683BED"/>
    <w:rsid w:val="00684788"/>
    <w:rsid w:val="006867AE"/>
    <w:rsid w:val="00686E68"/>
    <w:rsid w:val="0068762E"/>
    <w:rsid w:val="00687897"/>
    <w:rsid w:val="00687C81"/>
    <w:rsid w:val="00687D24"/>
    <w:rsid w:val="00690D54"/>
    <w:rsid w:val="00691685"/>
    <w:rsid w:val="0069168A"/>
    <w:rsid w:val="00691877"/>
    <w:rsid w:val="00692184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0A6"/>
    <w:rsid w:val="006969AD"/>
    <w:rsid w:val="006A0AAF"/>
    <w:rsid w:val="006A10DA"/>
    <w:rsid w:val="006A17D4"/>
    <w:rsid w:val="006A310B"/>
    <w:rsid w:val="006A36EC"/>
    <w:rsid w:val="006A39CB"/>
    <w:rsid w:val="006A45B6"/>
    <w:rsid w:val="006A45FC"/>
    <w:rsid w:val="006A49A1"/>
    <w:rsid w:val="006A63A7"/>
    <w:rsid w:val="006A6D0D"/>
    <w:rsid w:val="006A7EB3"/>
    <w:rsid w:val="006B0467"/>
    <w:rsid w:val="006B103D"/>
    <w:rsid w:val="006B1193"/>
    <w:rsid w:val="006B127B"/>
    <w:rsid w:val="006B3443"/>
    <w:rsid w:val="006B482A"/>
    <w:rsid w:val="006B4934"/>
    <w:rsid w:val="006B4CF4"/>
    <w:rsid w:val="006B53B0"/>
    <w:rsid w:val="006B5483"/>
    <w:rsid w:val="006B5E8E"/>
    <w:rsid w:val="006B6987"/>
    <w:rsid w:val="006B7608"/>
    <w:rsid w:val="006B76A1"/>
    <w:rsid w:val="006B7964"/>
    <w:rsid w:val="006B7F84"/>
    <w:rsid w:val="006C018A"/>
    <w:rsid w:val="006C055E"/>
    <w:rsid w:val="006C0861"/>
    <w:rsid w:val="006C107A"/>
    <w:rsid w:val="006C34E4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568"/>
    <w:rsid w:val="006D128E"/>
    <w:rsid w:val="006D186D"/>
    <w:rsid w:val="006D235B"/>
    <w:rsid w:val="006D2639"/>
    <w:rsid w:val="006D2BB5"/>
    <w:rsid w:val="006D3E6C"/>
    <w:rsid w:val="006D49C9"/>
    <w:rsid w:val="006D525D"/>
    <w:rsid w:val="006D6E72"/>
    <w:rsid w:val="006D7BE4"/>
    <w:rsid w:val="006E0F01"/>
    <w:rsid w:val="006E19B8"/>
    <w:rsid w:val="006E2086"/>
    <w:rsid w:val="006E2581"/>
    <w:rsid w:val="006E2EEE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5C04"/>
    <w:rsid w:val="006E6270"/>
    <w:rsid w:val="006E63C4"/>
    <w:rsid w:val="006E648B"/>
    <w:rsid w:val="006E7A03"/>
    <w:rsid w:val="006E7DD1"/>
    <w:rsid w:val="006F16C0"/>
    <w:rsid w:val="006F17F2"/>
    <w:rsid w:val="006F1B7D"/>
    <w:rsid w:val="006F1E90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0F70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27E00"/>
    <w:rsid w:val="007300E8"/>
    <w:rsid w:val="007301D8"/>
    <w:rsid w:val="0073041B"/>
    <w:rsid w:val="00731296"/>
    <w:rsid w:val="007315B5"/>
    <w:rsid w:val="00731790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940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57FCE"/>
    <w:rsid w:val="00760AFD"/>
    <w:rsid w:val="0076106C"/>
    <w:rsid w:val="007619D7"/>
    <w:rsid w:val="0076253A"/>
    <w:rsid w:val="00763529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18FB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10CD"/>
    <w:rsid w:val="00791B67"/>
    <w:rsid w:val="0079219F"/>
    <w:rsid w:val="0079271C"/>
    <w:rsid w:val="00793405"/>
    <w:rsid w:val="00793866"/>
    <w:rsid w:val="00794F34"/>
    <w:rsid w:val="007A00A3"/>
    <w:rsid w:val="007A0C95"/>
    <w:rsid w:val="007A0D70"/>
    <w:rsid w:val="007A1D0A"/>
    <w:rsid w:val="007A1EF8"/>
    <w:rsid w:val="007A2126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682C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7B6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04D"/>
    <w:rsid w:val="007D19A6"/>
    <w:rsid w:val="007D1BAA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423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13C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CA4"/>
    <w:rsid w:val="00815D24"/>
    <w:rsid w:val="00816A47"/>
    <w:rsid w:val="00816FC3"/>
    <w:rsid w:val="008202AD"/>
    <w:rsid w:val="008203D4"/>
    <w:rsid w:val="00821B87"/>
    <w:rsid w:val="00821CA8"/>
    <w:rsid w:val="00821E82"/>
    <w:rsid w:val="008220D8"/>
    <w:rsid w:val="00822162"/>
    <w:rsid w:val="00823270"/>
    <w:rsid w:val="00823DB9"/>
    <w:rsid w:val="008241F8"/>
    <w:rsid w:val="008249CD"/>
    <w:rsid w:val="00824A85"/>
    <w:rsid w:val="00824BC1"/>
    <w:rsid w:val="008251AE"/>
    <w:rsid w:val="008254B7"/>
    <w:rsid w:val="008263E5"/>
    <w:rsid w:val="008268F8"/>
    <w:rsid w:val="00827BDF"/>
    <w:rsid w:val="008321FE"/>
    <w:rsid w:val="008329D1"/>
    <w:rsid w:val="00832B22"/>
    <w:rsid w:val="00832F6C"/>
    <w:rsid w:val="0083410A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2AE"/>
    <w:rsid w:val="00867B0A"/>
    <w:rsid w:val="00870DAC"/>
    <w:rsid w:val="008711CD"/>
    <w:rsid w:val="00871DF8"/>
    <w:rsid w:val="008747A4"/>
    <w:rsid w:val="008749F7"/>
    <w:rsid w:val="00875588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936"/>
    <w:rsid w:val="00884BBD"/>
    <w:rsid w:val="00886083"/>
    <w:rsid w:val="0088612E"/>
    <w:rsid w:val="008878D6"/>
    <w:rsid w:val="00887AD5"/>
    <w:rsid w:val="00887EE6"/>
    <w:rsid w:val="00890559"/>
    <w:rsid w:val="00890B76"/>
    <w:rsid w:val="00892860"/>
    <w:rsid w:val="00892EE7"/>
    <w:rsid w:val="008932B2"/>
    <w:rsid w:val="008932BB"/>
    <w:rsid w:val="008937C7"/>
    <w:rsid w:val="00894819"/>
    <w:rsid w:val="00895A21"/>
    <w:rsid w:val="00895D3E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3656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317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C7ACE"/>
    <w:rsid w:val="008D0D5A"/>
    <w:rsid w:val="008D1505"/>
    <w:rsid w:val="008D1FC4"/>
    <w:rsid w:val="008D2F0A"/>
    <w:rsid w:val="008D3819"/>
    <w:rsid w:val="008D3AD8"/>
    <w:rsid w:val="008D5A03"/>
    <w:rsid w:val="008D5CC6"/>
    <w:rsid w:val="008D6CFC"/>
    <w:rsid w:val="008E0789"/>
    <w:rsid w:val="008E0A5B"/>
    <w:rsid w:val="008E1422"/>
    <w:rsid w:val="008E1608"/>
    <w:rsid w:val="008E1F2E"/>
    <w:rsid w:val="008E2001"/>
    <w:rsid w:val="008E2BF3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E7D16"/>
    <w:rsid w:val="008F01F7"/>
    <w:rsid w:val="008F066C"/>
    <w:rsid w:val="008F186A"/>
    <w:rsid w:val="008F2393"/>
    <w:rsid w:val="008F290B"/>
    <w:rsid w:val="008F369E"/>
    <w:rsid w:val="008F4382"/>
    <w:rsid w:val="008F54FC"/>
    <w:rsid w:val="008F5B63"/>
    <w:rsid w:val="008F6A37"/>
    <w:rsid w:val="008F7D0D"/>
    <w:rsid w:val="008F7FDA"/>
    <w:rsid w:val="009019BE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5F7"/>
    <w:rsid w:val="00910A56"/>
    <w:rsid w:val="00912461"/>
    <w:rsid w:val="009132D6"/>
    <w:rsid w:val="0091453A"/>
    <w:rsid w:val="0091497F"/>
    <w:rsid w:val="0091518C"/>
    <w:rsid w:val="009151DF"/>
    <w:rsid w:val="009160C8"/>
    <w:rsid w:val="00916264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5E22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0CB9"/>
    <w:rsid w:val="009412AE"/>
    <w:rsid w:val="009419A4"/>
    <w:rsid w:val="00941E9D"/>
    <w:rsid w:val="00942DD7"/>
    <w:rsid w:val="00942E17"/>
    <w:rsid w:val="0094304C"/>
    <w:rsid w:val="00943685"/>
    <w:rsid w:val="009437F8"/>
    <w:rsid w:val="00943830"/>
    <w:rsid w:val="009446FB"/>
    <w:rsid w:val="00944AF1"/>
    <w:rsid w:val="00944FA4"/>
    <w:rsid w:val="0094520B"/>
    <w:rsid w:val="00946133"/>
    <w:rsid w:val="00946178"/>
    <w:rsid w:val="00946E67"/>
    <w:rsid w:val="00946EFB"/>
    <w:rsid w:val="00947E7E"/>
    <w:rsid w:val="009502BC"/>
    <w:rsid w:val="009515F0"/>
    <w:rsid w:val="0095183B"/>
    <w:rsid w:val="00951890"/>
    <w:rsid w:val="00951BBC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373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92E"/>
    <w:rsid w:val="00974EA6"/>
    <w:rsid w:val="009753CB"/>
    <w:rsid w:val="00976351"/>
    <w:rsid w:val="00976703"/>
    <w:rsid w:val="00977BA9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8D2"/>
    <w:rsid w:val="009A2E62"/>
    <w:rsid w:val="009A3201"/>
    <w:rsid w:val="009A3549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3F83"/>
    <w:rsid w:val="009B4AE4"/>
    <w:rsid w:val="009B4CE1"/>
    <w:rsid w:val="009B5A0F"/>
    <w:rsid w:val="009B6152"/>
    <w:rsid w:val="009B7411"/>
    <w:rsid w:val="009B7F6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C2B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58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31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4C"/>
    <w:rsid w:val="00A0166B"/>
    <w:rsid w:val="00A016ED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580E"/>
    <w:rsid w:val="00A163A9"/>
    <w:rsid w:val="00A16945"/>
    <w:rsid w:val="00A20D6B"/>
    <w:rsid w:val="00A22460"/>
    <w:rsid w:val="00A226F5"/>
    <w:rsid w:val="00A22A27"/>
    <w:rsid w:val="00A22DCD"/>
    <w:rsid w:val="00A22FF2"/>
    <w:rsid w:val="00A23881"/>
    <w:rsid w:val="00A23936"/>
    <w:rsid w:val="00A239DE"/>
    <w:rsid w:val="00A241D9"/>
    <w:rsid w:val="00A2482D"/>
    <w:rsid w:val="00A25065"/>
    <w:rsid w:val="00A25081"/>
    <w:rsid w:val="00A25300"/>
    <w:rsid w:val="00A25505"/>
    <w:rsid w:val="00A25C8C"/>
    <w:rsid w:val="00A262E5"/>
    <w:rsid w:val="00A2775A"/>
    <w:rsid w:val="00A27EDA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68F8"/>
    <w:rsid w:val="00A37B6C"/>
    <w:rsid w:val="00A37BC6"/>
    <w:rsid w:val="00A37FA9"/>
    <w:rsid w:val="00A400F0"/>
    <w:rsid w:val="00A41634"/>
    <w:rsid w:val="00A416EF"/>
    <w:rsid w:val="00A418FE"/>
    <w:rsid w:val="00A420D9"/>
    <w:rsid w:val="00A42B64"/>
    <w:rsid w:val="00A435C9"/>
    <w:rsid w:val="00A438D1"/>
    <w:rsid w:val="00A43E25"/>
    <w:rsid w:val="00A447CD"/>
    <w:rsid w:val="00A44A43"/>
    <w:rsid w:val="00A46DDD"/>
    <w:rsid w:val="00A47067"/>
    <w:rsid w:val="00A470D0"/>
    <w:rsid w:val="00A5048A"/>
    <w:rsid w:val="00A506B1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114"/>
    <w:rsid w:val="00A708FD"/>
    <w:rsid w:val="00A72227"/>
    <w:rsid w:val="00A724CE"/>
    <w:rsid w:val="00A72C77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31A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1BDE"/>
    <w:rsid w:val="00A93B71"/>
    <w:rsid w:val="00A946CA"/>
    <w:rsid w:val="00A95352"/>
    <w:rsid w:val="00A95AB9"/>
    <w:rsid w:val="00A95EBC"/>
    <w:rsid w:val="00A9637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38F7"/>
    <w:rsid w:val="00AA41E1"/>
    <w:rsid w:val="00AA4998"/>
    <w:rsid w:val="00AA5181"/>
    <w:rsid w:val="00AA52BF"/>
    <w:rsid w:val="00AA6503"/>
    <w:rsid w:val="00AA65EC"/>
    <w:rsid w:val="00AA6A9E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6A17"/>
    <w:rsid w:val="00AB73A4"/>
    <w:rsid w:val="00AB75EE"/>
    <w:rsid w:val="00AB7B5B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3FF7"/>
    <w:rsid w:val="00AD49A4"/>
    <w:rsid w:val="00AD49F9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4B07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BC"/>
    <w:rsid w:val="00AF707D"/>
    <w:rsid w:val="00B0004A"/>
    <w:rsid w:val="00B00299"/>
    <w:rsid w:val="00B01994"/>
    <w:rsid w:val="00B01AD2"/>
    <w:rsid w:val="00B02A0E"/>
    <w:rsid w:val="00B02C2D"/>
    <w:rsid w:val="00B0369E"/>
    <w:rsid w:val="00B04FE3"/>
    <w:rsid w:val="00B05434"/>
    <w:rsid w:val="00B07136"/>
    <w:rsid w:val="00B10304"/>
    <w:rsid w:val="00B1030A"/>
    <w:rsid w:val="00B11073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671"/>
    <w:rsid w:val="00B348C5"/>
    <w:rsid w:val="00B34CBE"/>
    <w:rsid w:val="00B35439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6A3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2901"/>
    <w:rsid w:val="00B542A7"/>
    <w:rsid w:val="00B54D85"/>
    <w:rsid w:val="00B54EDB"/>
    <w:rsid w:val="00B55353"/>
    <w:rsid w:val="00B555B8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2D2"/>
    <w:rsid w:val="00B708B0"/>
    <w:rsid w:val="00B7160E"/>
    <w:rsid w:val="00B73830"/>
    <w:rsid w:val="00B760F0"/>
    <w:rsid w:val="00B77FAA"/>
    <w:rsid w:val="00B806CD"/>
    <w:rsid w:val="00B8073C"/>
    <w:rsid w:val="00B814D9"/>
    <w:rsid w:val="00B8258C"/>
    <w:rsid w:val="00B827C6"/>
    <w:rsid w:val="00B82DC5"/>
    <w:rsid w:val="00B83672"/>
    <w:rsid w:val="00B83854"/>
    <w:rsid w:val="00B839D8"/>
    <w:rsid w:val="00B83BE8"/>
    <w:rsid w:val="00B8408D"/>
    <w:rsid w:val="00B848FD"/>
    <w:rsid w:val="00B84B0F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4E5A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3C29"/>
    <w:rsid w:val="00BA4727"/>
    <w:rsid w:val="00BA5290"/>
    <w:rsid w:val="00BA5606"/>
    <w:rsid w:val="00BA7702"/>
    <w:rsid w:val="00BA7AFD"/>
    <w:rsid w:val="00BA7C16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D5D"/>
    <w:rsid w:val="00BC618C"/>
    <w:rsid w:val="00BC7862"/>
    <w:rsid w:val="00BC7D70"/>
    <w:rsid w:val="00BD1510"/>
    <w:rsid w:val="00BD1DEF"/>
    <w:rsid w:val="00BD2F94"/>
    <w:rsid w:val="00BD326D"/>
    <w:rsid w:val="00BD4E9B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A6A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BF6CAA"/>
    <w:rsid w:val="00C00090"/>
    <w:rsid w:val="00C0035D"/>
    <w:rsid w:val="00C02595"/>
    <w:rsid w:val="00C03457"/>
    <w:rsid w:val="00C0374D"/>
    <w:rsid w:val="00C03ACE"/>
    <w:rsid w:val="00C05C73"/>
    <w:rsid w:val="00C060E4"/>
    <w:rsid w:val="00C06151"/>
    <w:rsid w:val="00C0669C"/>
    <w:rsid w:val="00C06D43"/>
    <w:rsid w:val="00C078A7"/>
    <w:rsid w:val="00C07A10"/>
    <w:rsid w:val="00C07A48"/>
    <w:rsid w:val="00C07D3F"/>
    <w:rsid w:val="00C07F9C"/>
    <w:rsid w:val="00C1063E"/>
    <w:rsid w:val="00C1180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1DA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5C8"/>
    <w:rsid w:val="00C64700"/>
    <w:rsid w:val="00C648A4"/>
    <w:rsid w:val="00C64C4C"/>
    <w:rsid w:val="00C652F0"/>
    <w:rsid w:val="00C65D59"/>
    <w:rsid w:val="00C66C40"/>
    <w:rsid w:val="00C66EE8"/>
    <w:rsid w:val="00C6739F"/>
    <w:rsid w:val="00C67538"/>
    <w:rsid w:val="00C67608"/>
    <w:rsid w:val="00C702B9"/>
    <w:rsid w:val="00C70848"/>
    <w:rsid w:val="00C712DE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171F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876"/>
    <w:rsid w:val="00CA590B"/>
    <w:rsid w:val="00CA5B3D"/>
    <w:rsid w:val="00CA749B"/>
    <w:rsid w:val="00CB06BD"/>
    <w:rsid w:val="00CB1061"/>
    <w:rsid w:val="00CB1D13"/>
    <w:rsid w:val="00CB2B44"/>
    <w:rsid w:val="00CB2B8B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16A"/>
    <w:rsid w:val="00CC1766"/>
    <w:rsid w:val="00CC1ACE"/>
    <w:rsid w:val="00CC1AE0"/>
    <w:rsid w:val="00CC2803"/>
    <w:rsid w:val="00CC31DF"/>
    <w:rsid w:val="00CC3432"/>
    <w:rsid w:val="00CC37E1"/>
    <w:rsid w:val="00CC3AAA"/>
    <w:rsid w:val="00CC3B2C"/>
    <w:rsid w:val="00CC3C98"/>
    <w:rsid w:val="00CC5607"/>
    <w:rsid w:val="00CC7226"/>
    <w:rsid w:val="00CD025F"/>
    <w:rsid w:val="00CD1DE7"/>
    <w:rsid w:val="00CD2267"/>
    <w:rsid w:val="00CD22D4"/>
    <w:rsid w:val="00CD2C0F"/>
    <w:rsid w:val="00CD2E77"/>
    <w:rsid w:val="00CD303B"/>
    <w:rsid w:val="00CD3E24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3A1"/>
    <w:rsid w:val="00CE36BD"/>
    <w:rsid w:val="00CE3EBF"/>
    <w:rsid w:val="00CE4099"/>
    <w:rsid w:val="00CE4B13"/>
    <w:rsid w:val="00CE60DF"/>
    <w:rsid w:val="00CE62D0"/>
    <w:rsid w:val="00CE66E8"/>
    <w:rsid w:val="00CE7598"/>
    <w:rsid w:val="00CE79BC"/>
    <w:rsid w:val="00CF0AE0"/>
    <w:rsid w:val="00CF0AF8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40B"/>
    <w:rsid w:val="00CF38B8"/>
    <w:rsid w:val="00CF3A62"/>
    <w:rsid w:val="00CF3FBB"/>
    <w:rsid w:val="00CF4754"/>
    <w:rsid w:val="00CF4978"/>
    <w:rsid w:val="00CF4D18"/>
    <w:rsid w:val="00CF5A65"/>
    <w:rsid w:val="00CF5BE4"/>
    <w:rsid w:val="00CF67A5"/>
    <w:rsid w:val="00CF7C4F"/>
    <w:rsid w:val="00D000EB"/>
    <w:rsid w:val="00D00DD4"/>
    <w:rsid w:val="00D014A0"/>
    <w:rsid w:val="00D01706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2B34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4C3D"/>
    <w:rsid w:val="00D25141"/>
    <w:rsid w:val="00D26CF6"/>
    <w:rsid w:val="00D2762A"/>
    <w:rsid w:val="00D303A1"/>
    <w:rsid w:val="00D303E8"/>
    <w:rsid w:val="00D30B74"/>
    <w:rsid w:val="00D3131C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02EA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4B84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90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3E3D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E3F"/>
    <w:rsid w:val="00D77F73"/>
    <w:rsid w:val="00D804AD"/>
    <w:rsid w:val="00D8195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194"/>
    <w:rsid w:val="00D9178B"/>
    <w:rsid w:val="00D91C41"/>
    <w:rsid w:val="00D928D1"/>
    <w:rsid w:val="00D92B7E"/>
    <w:rsid w:val="00D93140"/>
    <w:rsid w:val="00D9379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1B14"/>
    <w:rsid w:val="00DA29F5"/>
    <w:rsid w:val="00DA2D86"/>
    <w:rsid w:val="00DA2DD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443"/>
    <w:rsid w:val="00DC07B4"/>
    <w:rsid w:val="00DC0E06"/>
    <w:rsid w:val="00DC1442"/>
    <w:rsid w:val="00DC2235"/>
    <w:rsid w:val="00DC24D3"/>
    <w:rsid w:val="00DC2ECE"/>
    <w:rsid w:val="00DC3DD0"/>
    <w:rsid w:val="00DC4479"/>
    <w:rsid w:val="00DC5253"/>
    <w:rsid w:val="00DC600A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E73C5"/>
    <w:rsid w:val="00DF0844"/>
    <w:rsid w:val="00DF0BEF"/>
    <w:rsid w:val="00DF1192"/>
    <w:rsid w:val="00DF2AE5"/>
    <w:rsid w:val="00DF2F14"/>
    <w:rsid w:val="00DF33CD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52D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32A"/>
    <w:rsid w:val="00E267C2"/>
    <w:rsid w:val="00E27CC7"/>
    <w:rsid w:val="00E27E0F"/>
    <w:rsid w:val="00E30120"/>
    <w:rsid w:val="00E30167"/>
    <w:rsid w:val="00E311CA"/>
    <w:rsid w:val="00E3145B"/>
    <w:rsid w:val="00E319BC"/>
    <w:rsid w:val="00E3264B"/>
    <w:rsid w:val="00E3269B"/>
    <w:rsid w:val="00E32916"/>
    <w:rsid w:val="00E340D5"/>
    <w:rsid w:val="00E34684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1CC3"/>
    <w:rsid w:val="00E52DE3"/>
    <w:rsid w:val="00E53482"/>
    <w:rsid w:val="00E553A1"/>
    <w:rsid w:val="00E574D2"/>
    <w:rsid w:val="00E57C61"/>
    <w:rsid w:val="00E57D9A"/>
    <w:rsid w:val="00E60870"/>
    <w:rsid w:val="00E62A99"/>
    <w:rsid w:val="00E62C0B"/>
    <w:rsid w:val="00E63924"/>
    <w:rsid w:val="00E666A7"/>
    <w:rsid w:val="00E66C82"/>
    <w:rsid w:val="00E66EA8"/>
    <w:rsid w:val="00E66EDC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837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6A2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2DF6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A5F"/>
    <w:rsid w:val="00ED3BF0"/>
    <w:rsid w:val="00ED3D90"/>
    <w:rsid w:val="00ED3D9A"/>
    <w:rsid w:val="00ED412D"/>
    <w:rsid w:val="00ED4AF4"/>
    <w:rsid w:val="00ED5393"/>
    <w:rsid w:val="00ED5415"/>
    <w:rsid w:val="00ED5A1D"/>
    <w:rsid w:val="00ED62A2"/>
    <w:rsid w:val="00ED7553"/>
    <w:rsid w:val="00ED76E2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62E"/>
    <w:rsid w:val="00EF2BB5"/>
    <w:rsid w:val="00EF3879"/>
    <w:rsid w:val="00EF3B79"/>
    <w:rsid w:val="00EF3D2C"/>
    <w:rsid w:val="00EF502A"/>
    <w:rsid w:val="00EF5552"/>
    <w:rsid w:val="00EF5BD2"/>
    <w:rsid w:val="00F00BBD"/>
    <w:rsid w:val="00F01D17"/>
    <w:rsid w:val="00F027F7"/>
    <w:rsid w:val="00F034EA"/>
    <w:rsid w:val="00F038B0"/>
    <w:rsid w:val="00F05B3F"/>
    <w:rsid w:val="00F0656C"/>
    <w:rsid w:val="00F067FD"/>
    <w:rsid w:val="00F075FD"/>
    <w:rsid w:val="00F07D2F"/>
    <w:rsid w:val="00F1073B"/>
    <w:rsid w:val="00F107CD"/>
    <w:rsid w:val="00F10894"/>
    <w:rsid w:val="00F1102D"/>
    <w:rsid w:val="00F1134B"/>
    <w:rsid w:val="00F122FF"/>
    <w:rsid w:val="00F129F3"/>
    <w:rsid w:val="00F136D6"/>
    <w:rsid w:val="00F14368"/>
    <w:rsid w:val="00F1517C"/>
    <w:rsid w:val="00F1552F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4FF3"/>
    <w:rsid w:val="00F2528E"/>
    <w:rsid w:val="00F2579F"/>
    <w:rsid w:val="00F271BB"/>
    <w:rsid w:val="00F27750"/>
    <w:rsid w:val="00F30080"/>
    <w:rsid w:val="00F31276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C08"/>
    <w:rsid w:val="00F40FEB"/>
    <w:rsid w:val="00F416BC"/>
    <w:rsid w:val="00F41815"/>
    <w:rsid w:val="00F42310"/>
    <w:rsid w:val="00F424C7"/>
    <w:rsid w:val="00F42DAF"/>
    <w:rsid w:val="00F43580"/>
    <w:rsid w:val="00F435B8"/>
    <w:rsid w:val="00F43CF5"/>
    <w:rsid w:val="00F44BB7"/>
    <w:rsid w:val="00F47959"/>
    <w:rsid w:val="00F50744"/>
    <w:rsid w:val="00F50778"/>
    <w:rsid w:val="00F512D6"/>
    <w:rsid w:val="00F526F7"/>
    <w:rsid w:val="00F530FC"/>
    <w:rsid w:val="00F533D0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25C"/>
    <w:rsid w:val="00F83A3F"/>
    <w:rsid w:val="00F83ED6"/>
    <w:rsid w:val="00F843FE"/>
    <w:rsid w:val="00F85536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06DC"/>
    <w:rsid w:val="00FB0CE1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1A7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388C"/>
    <w:rsid w:val="00FE55C3"/>
    <w:rsid w:val="00FE6185"/>
    <w:rsid w:val="00FE61D2"/>
    <w:rsid w:val="00FE66DE"/>
    <w:rsid w:val="00FE6EE4"/>
    <w:rsid w:val="00FE798D"/>
    <w:rsid w:val="00FE7B86"/>
    <w:rsid w:val="00FF0637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4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4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rsid w:val="00CE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olacek@olkraj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50431-1773-41CB-8292-973A2C92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21</Pages>
  <Words>7197</Words>
  <Characters>42464</Characters>
  <Application>Microsoft Office Word</Application>
  <DocSecurity>0</DocSecurity>
  <Lines>353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Omelková Zuzana</cp:lastModifiedBy>
  <cp:revision>135</cp:revision>
  <cp:lastPrinted>2019-08-19T05:50:00Z</cp:lastPrinted>
  <dcterms:created xsi:type="dcterms:W3CDTF">2020-11-09T14:07:00Z</dcterms:created>
  <dcterms:modified xsi:type="dcterms:W3CDTF">2020-12-01T09:11:00Z</dcterms:modified>
</cp:coreProperties>
</file>