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E5" w:rsidRDefault="00A94FE5" w:rsidP="00A94FE5">
      <w:pPr>
        <w:pStyle w:val="HlavikaZL"/>
        <w:spacing w:before="120"/>
      </w:pPr>
      <w:r w:rsidRPr="005F3A27">
        <w:t>Dodatek č. 17</w:t>
      </w:r>
    </w:p>
    <w:p w:rsidR="00A94FE5" w:rsidRDefault="00A94FE5" w:rsidP="00A94FE5">
      <w:pPr>
        <w:pStyle w:val="HlavikaZL"/>
      </w:pPr>
      <w:r>
        <w:t xml:space="preserve">ke zřizovací listině č. j. </w:t>
      </w:r>
      <w:r w:rsidRPr="00DD197F">
        <w:rPr>
          <w:noProof/>
        </w:rPr>
        <w:t>1649/2001</w:t>
      </w:r>
      <w:r>
        <w:t xml:space="preserve"> ze dne 28. </w:t>
      </w:r>
      <w:r w:rsidRPr="00DD197F">
        <w:rPr>
          <w:noProof/>
        </w:rPr>
        <w:t>9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5727/2001</w:t>
      </w:r>
      <w:r>
        <w:rPr>
          <w:noProof/>
        </w:rPr>
        <w:t xml:space="preserve"> </w:t>
      </w:r>
      <w:r>
        <w:t xml:space="preserve">ze dne 21. </w:t>
      </w:r>
      <w:r w:rsidRPr="00DD197F">
        <w:rPr>
          <w:noProof/>
        </w:rPr>
        <w:t>12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10874/2002</w:t>
      </w:r>
      <w:r>
        <w:t xml:space="preserve"> ze dne 29. </w:t>
      </w:r>
      <w:r w:rsidRPr="00DD197F">
        <w:rPr>
          <w:noProof/>
        </w:rPr>
        <w:t>8</w:t>
      </w:r>
      <w:r>
        <w:rPr>
          <w:noProof/>
        </w:rPr>
        <w:t>. </w:t>
      </w:r>
      <w:r w:rsidRPr="00DD197F">
        <w:rPr>
          <w:noProof/>
        </w:rPr>
        <w:t>2002</w:t>
      </w:r>
      <w:r>
        <w:t xml:space="preserve">, dodatku č. 3 č. j. </w:t>
      </w:r>
      <w:r w:rsidRPr="00DD197F">
        <w:rPr>
          <w:noProof/>
        </w:rPr>
        <w:t>17198/2002</w:t>
      </w:r>
      <w:r>
        <w:t xml:space="preserve"> ze dne 28. </w:t>
      </w:r>
      <w:r w:rsidRPr="00DD197F">
        <w:rPr>
          <w:noProof/>
        </w:rPr>
        <w:t>11</w:t>
      </w:r>
      <w:r>
        <w:rPr>
          <w:noProof/>
        </w:rPr>
        <w:t xml:space="preserve">. </w:t>
      </w:r>
      <w:r w:rsidRPr="00DD197F">
        <w:rPr>
          <w:noProof/>
        </w:rPr>
        <w:t>2002</w:t>
      </w:r>
      <w:r>
        <w:rPr>
          <w:noProof/>
        </w:rPr>
        <w:t>,</w:t>
      </w:r>
      <w:r>
        <w:t xml:space="preserve"> dodatku č. 4 č. j. </w:t>
      </w:r>
      <w:r w:rsidRPr="00DD197F">
        <w:rPr>
          <w:noProof/>
        </w:rPr>
        <w:t>9820/2003</w:t>
      </w:r>
      <w:r>
        <w:t xml:space="preserve"> ze dne 19. </w:t>
      </w:r>
      <w:r w:rsidRPr="00DD197F">
        <w:rPr>
          <w:noProof/>
        </w:rPr>
        <w:t>6</w:t>
      </w:r>
      <w:r>
        <w:rPr>
          <w:noProof/>
        </w:rPr>
        <w:t xml:space="preserve">. </w:t>
      </w:r>
      <w:r w:rsidRPr="00DD197F">
        <w:rPr>
          <w:noProof/>
        </w:rPr>
        <w:t>2003</w:t>
      </w:r>
      <w:r>
        <w:t xml:space="preserve">, dodatku č. 5 č. j. </w:t>
      </w:r>
      <w:r w:rsidRPr="00DD197F">
        <w:rPr>
          <w:noProof/>
        </w:rPr>
        <w:t>12128/2003</w:t>
      </w:r>
      <w:r>
        <w:t xml:space="preserve"> ze dne 18. </w:t>
      </w:r>
      <w:r w:rsidRPr="00DD197F">
        <w:rPr>
          <w:noProof/>
        </w:rPr>
        <w:t>9</w:t>
      </w:r>
      <w:r>
        <w:rPr>
          <w:noProof/>
        </w:rPr>
        <w:t>. </w:t>
      </w:r>
      <w:r w:rsidRPr="00DD197F">
        <w:rPr>
          <w:noProof/>
        </w:rPr>
        <w:t>2003</w:t>
      </w:r>
      <w:r>
        <w:t xml:space="preserve">, dodatku č. 6 č. j. </w:t>
      </w:r>
      <w:r w:rsidRPr="00DD197F">
        <w:rPr>
          <w:noProof/>
        </w:rPr>
        <w:t>51/2004</w:t>
      </w:r>
      <w:r>
        <w:t xml:space="preserve"> ze dne 18. </w:t>
      </w:r>
      <w:r w:rsidRPr="00DD197F">
        <w:rPr>
          <w:noProof/>
        </w:rPr>
        <w:t>12</w:t>
      </w:r>
      <w:r>
        <w:rPr>
          <w:noProof/>
        </w:rPr>
        <w:t xml:space="preserve">. </w:t>
      </w:r>
      <w:r w:rsidRPr="00DD197F">
        <w:rPr>
          <w:noProof/>
        </w:rPr>
        <w:t>2003</w:t>
      </w:r>
      <w:r>
        <w:t>, dodatku č. 7 č. j. KUOK/22771/05/OŠMT/572 ze dne 24. 6. 2005, dodatku č. 8 č. j. KUOK/45937/2006 ze dne 14. 4. 2006, dodatku č. 9 č. j. 22987/2009 ze dne 20. 2. 2009, dodatku č. 10 č. j. KUOK 93946/2009 ze dne 25. 9. 2009, dodatku č. 11 č. j. KUOK 2336/2013 ze dne 12. 12. 2012, dodatku č. 12 č. j. KUOK 2212/2014 ze dne 19. 12. 2013, dodatku č. 13 č. j. KUOK 87824/2014 ze dne 19. 9. 2014, dodatku č. 14 č. j. KUOK 121495/2016 ze dne 19. 12. 2016, dodatku č. 15 č. j. KUOK 123067/2017 ze dne 18. 12. 201</w:t>
      </w:r>
      <w:r w:rsidRPr="005F3A27">
        <w:t>7 a dodatku č. 16 č. j. KUOK 68013/2019 ze dne 24. 6. 2019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94FE5" w:rsidRPr="0098503B" w:rsidTr="00251419">
        <w:tc>
          <w:tcPr>
            <w:tcW w:w="9284" w:type="dxa"/>
            <w:shd w:val="clear" w:color="auto" w:fill="auto"/>
          </w:tcPr>
          <w:p w:rsidR="00A94FE5" w:rsidRPr="00D60B44" w:rsidRDefault="00A94FE5" w:rsidP="00251419">
            <w:pPr>
              <w:jc w:val="both"/>
              <w:rPr>
                <w:rFonts w:ascii="Arial" w:hAnsi="Arial" w:cs="Arial"/>
              </w:rPr>
            </w:pPr>
            <w:r w:rsidRPr="00D60B44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      </w:r>
          </w:p>
        </w:tc>
      </w:tr>
      <w:tr w:rsidR="00A94FE5" w:rsidRPr="0098503B" w:rsidTr="00251419">
        <w:tc>
          <w:tcPr>
            <w:tcW w:w="9284" w:type="dxa"/>
            <w:shd w:val="clear" w:color="auto" w:fill="auto"/>
          </w:tcPr>
          <w:p w:rsidR="00A94FE5" w:rsidRDefault="00A94FE5" w:rsidP="00251419"/>
        </w:tc>
      </w:tr>
    </w:tbl>
    <w:p w:rsidR="00A94FE5" w:rsidRPr="006B434A" w:rsidRDefault="00A94FE5" w:rsidP="00A94FE5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5"/>
        <w:gridCol w:w="6299"/>
      </w:tblGrid>
      <w:tr w:rsidR="00A94FE5" w:rsidRPr="004C7A20" w:rsidTr="00251419">
        <w:trPr>
          <w:trHeight w:val="680"/>
        </w:trPr>
        <w:tc>
          <w:tcPr>
            <w:tcW w:w="2880" w:type="dxa"/>
          </w:tcPr>
          <w:p w:rsidR="00A94FE5" w:rsidRDefault="00A94FE5" w:rsidP="00251419">
            <w:pPr>
              <w:pStyle w:val="Nzev-tabulka"/>
              <w:spacing w:before="60" w:afterLines="60" w:after="144"/>
            </w:pPr>
            <w:r>
              <w:t>Název:</w:t>
            </w:r>
          </w:p>
        </w:tc>
        <w:tc>
          <w:tcPr>
            <w:tcW w:w="6404" w:type="dxa"/>
          </w:tcPr>
          <w:p w:rsidR="00A94FE5" w:rsidRPr="004C7A20" w:rsidRDefault="00A94FE5" w:rsidP="00251419">
            <w:pPr>
              <w:pStyle w:val="Nzevkoly-tab"/>
              <w:spacing w:before="60" w:after="60"/>
              <w:jc w:val="left"/>
            </w:pPr>
            <w:r>
              <w:t>Střední škola elektrotechnická, Lipník nad Bečvou, Tyršova 781</w:t>
            </w:r>
          </w:p>
        </w:tc>
      </w:tr>
      <w:tr w:rsidR="00A94FE5" w:rsidRPr="00E9335D" w:rsidTr="00251419">
        <w:trPr>
          <w:trHeight w:val="397"/>
        </w:trPr>
        <w:tc>
          <w:tcPr>
            <w:tcW w:w="2880" w:type="dxa"/>
          </w:tcPr>
          <w:p w:rsidR="00A94FE5" w:rsidRDefault="00A94FE5" w:rsidP="00251419">
            <w:pPr>
              <w:pStyle w:val="Nzev-tabulka"/>
              <w:spacing w:before="60" w:after="60"/>
            </w:pPr>
            <w:r>
              <w:t>Sídlo:</w:t>
            </w:r>
          </w:p>
        </w:tc>
        <w:tc>
          <w:tcPr>
            <w:tcW w:w="6404" w:type="dxa"/>
          </w:tcPr>
          <w:p w:rsidR="00A94FE5" w:rsidRPr="00E9335D" w:rsidRDefault="00A94FE5" w:rsidP="00251419">
            <w:pPr>
              <w:pStyle w:val="Nzevkoly-tab"/>
              <w:spacing w:before="60" w:after="60"/>
            </w:pPr>
            <w:r w:rsidRPr="00122ABC">
              <w:t>75</w:t>
            </w:r>
            <w:r>
              <w:t>1 31</w:t>
            </w:r>
            <w:r w:rsidRPr="00122ABC">
              <w:t xml:space="preserve"> </w:t>
            </w:r>
            <w:r>
              <w:t>Lipník nad Bečvou</w:t>
            </w:r>
            <w:r w:rsidRPr="00122ABC">
              <w:t xml:space="preserve">, </w:t>
            </w:r>
            <w:r>
              <w:t>Tyršova 781</w:t>
            </w:r>
          </w:p>
        </w:tc>
      </w:tr>
      <w:tr w:rsidR="00A94FE5" w:rsidTr="00251419">
        <w:trPr>
          <w:trHeight w:val="397"/>
        </w:trPr>
        <w:tc>
          <w:tcPr>
            <w:tcW w:w="2880" w:type="dxa"/>
          </w:tcPr>
          <w:p w:rsidR="00A94FE5" w:rsidRDefault="00A94FE5" w:rsidP="00251419">
            <w:pPr>
              <w:pStyle w:val="Nzev-tabulka"/>
              <w:spacing w:before="60" w:after="60"/>
            </w:pPr>
            <w:r>
              <w:t>Identifikační číslo:</w:t>
            </w:r>
          </w:p>
        </w:tc>
        <w:tc>
          <w:tcPr>
            <w:tcW w:w="6404" w:type="dxa"/>
          </w:tcPr>
          <w:p w:rsidR="00A94FE5" w:rsidRDefault="00A94FE5" w:rsidP="00251419">
            <w:pPr>
              <w:pStyle w:val="Nzevkoly-tab"/>
              <w:spacing w:before="60" w:after="60"/>
            </w:pPr>
            <w:r w:rsidRPr="00DD197F">
              <w:rPr>
                <w:noProof/>
              </w:rPr>
              <w:t>00845370</w:t>
            </w:r>
          </w:p>
        </w:tc>
      </w:tr>
    </w:tbl>
    <w:p w:rsidR="00A94FE5" w:rsidRDefault="00A94FE5" w:rsidP="00A94FE5">
      <w:pPr>
        <w:pStyle w:val="Hejtman-podpis"/>
        <w:tabs>
          <w:tab w:val="right" w:pos="9072"/>
        </w:tabs>
        <w:spacing w:before="360"/>
        <w:jc w:val="left"/>
      </w:pPr>
      <w:r>
        <w:t>V tomto znění:</w:t>
      </w:r>
    </w:p>
    <w:p w:rsidR="00A94FE5" w:rsidRPr="00BC0B0E" w:rsidRDefault="00A94FE5" w:rsidP="00A94FE5">
      <w:pPr>
        <w:spacing w:after="360"/>
        <w:contextualSpacing/>
        <w:jc w:val="both"/>
        <w:rPr>
          <w:rFonts w:ascii="Arial" w:hAnsi="Arial"/>
          <w:b/>
          <w:bCs/>
        </w:rPr>
      </w:pPr>
      <w:r w:rsidRPr="00F679B1">
        <w:rPr>
          <w:rFonts w:ascii="Arial" w:hAnsi="Arial"/>
          <w:b/>
          <w:bCs/>
        </w:rPr>
        <w:t>Nové sídlo školy: 751 31 Lipník nad Bečvou, Lipník nad Bečvou I-Město, Tyršova 781/11</w:t>
      </w:r>
    </w:p>
    <w:p w:rsidR="00A94FE5" w:rsidRDefault="00A94FE5" w:rsidP="00A94FE5">
      <w:pPr>
        <w:spacing w:after="360"/>
        <w:contextualSpacing/>
        <w:jc w:val="both"/>
        <w:rPr>
          <w:rFonts w:ascii="Arial" w:hAnsi="Arial"/>
        </w:rPr>
      </w:pPr>
    </w:p>
    <w:p w:rsidR="00A94FE5" w:rsidRPr="00A31EFF" w:rsidRDefault="00A94FE5" w:rsidP="00A94FE5">
      <w:pPr>
        <w:spacing w:after="360"/>
        <w:contextualSpacing/>
        <w:jc w:val="both"/>
        <w:rPr>
          <w:rFonts w:ascii="Arial" w:hAnsi="Arial"/>
        </w:rPr>
      </w:pPr>
      <w:r w:rsidRPr="00A31EFF">
        <w:rPr>
          <w:rFonts w:ascii="Arial" w:hAnsi="Arial"/>
        </w:rPr>
        <w:t>V ostatních částech zůstává zřizovací listina beze změny.</w:t>
      </w:r>
    </w:p>
    <w:p w:rsidR="00A94FE5" w:rsidRDefault="00A94FE5" w:rsidP="00A94FE5"/>
    <w:p w:rsidR="00A94FE5" w:rsidRDefault="00A94FE5" w:rsidP="00A94FE5">
      <w:pPr>
        <w:tabs>
          <w:tab w:val="left" w:pos="1335"/>
        </w:tabs>
      </w:pPr>
      <w:r>
        <w:tab/>
      </w:r>
    </w:p>
    <w:p w:rsidR="00A94FE5" w:rsidRPr="00F679B1" w:rsidRDefault="00A94FE5" w:rsidP="00A94FE5">
      <w:pPr>
        <w:spacing w:after="240"/>
        <w:jc w:val="both"/>
        <w:rPr>
          <w:rFonts w:ascii="Arial" w:hAnsi="Arial"/>
        </w:rPr>
      </w:pPr>
      <w:r w:rsidRPr="00A31EFF">
        <w:rPr>
          <w:rFonts w:ascii="Arial" w:hAnsi="Arial"/>
        </w:rPr>
        <w:t xml:space="preserve">Tento dodatek nabývá platnosti dnem jeho schválení Zastupitelstvem Olomouckého kraje s účinností od </w:t>
      </w:r>
      <w:r w:rsidRPr="00F679B1">
        <w:rPr>
          <w:rFonts w:ascii="Arial" w:hAnsi="Arial"/>
        </w:rPr>
        <w:t>21. 12. 2020.</w:t>
      </w:r>
    </w:p>
    <w:p w:rsidR="00A94FE5" w:rsidRDefault="00A94FE5" w:rsidP="00A94FE5">
      <w:pPr>
        <w:spacing w:after="120"/>
        <w:jc w:val="both"/>
        <w:rPr>
          <w:rFonts w:ascii="Arial" w:hAnsi="Arial"/>
        </w:rPr>
      </w:pPr>
      <w:r w:rsidRPr="00F679B1">
        <w:rPr>
          <w:rFonts w:ascii="Arial" w:hAnsi="Arial"/>
        </w:rPr>
        <w:t>V Olomouci dne 21. 12. 2020</w:t>
      </w:r>
    </w:p>
    <w:p w:rsidR="00A94FE5" w:rsidRPr="00A31EFF" w:rsidRDefault="00A94FE5" w:rsidP="00A94FE5">
      <w:pPr>
        <w:spacing w:after="120"/>
        <w:jc w:val="both"/>
        <w:rPr>
          <w:rFonts w:ascii="Arial" w:hAnsi="Arial"/>
        </w:rPr>
      </w:pPr>
    </w:p>
    <w:p w:rsidR="00A94FE5" w:rsidRDefault="00A94FE5" w:rsidP="00A94FE5">
      <w:pPr>
        <w:ind w:left="5664"/>
        <w:jc w:val="both"/>
        <w:rPr>
          <w:rFonts w:ascii="Arial" w:hAnsi="Arial" w:cs="Arial"/>
        </w:rPr>
      </w:pPr>
    </w:p>
    <w:p w:rsidR="00A94FE5" w:rsidRPr="00A31EFF" w:rsidRDefault="00A94FE5" w:rsidP="00A94FE5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Ing. Josef Suchánek</w:t>
      </w:r>
    </w:p>
    <w:p w:rsidR="00A94FE5" w:rsidRPr="00A31EFF" w:rsidRDefault="00A94FE5" w:rsidP="00A94FE5">
      <w:pPr>
        <w:rPr>
          <w:rFonts w:ascii="Arial" w:hAnsi="Arial" w:cs="Arial"/>
        </w:rPr>
      </w:pPr>
      <w:r w:rsidRPr="00A31EFF">
        <w:rPr>
          <w:rFonts w:ascii="Arial" w:hAnsi="Arial" w:cs="Arial"/>
        </w:rPr>
        <w:t xml:space="preserve">   </w:t>
      </w:r>
      <w:r w:rsidRPr="00A31EFF">
        <w:rPr>
          <w:rFonts w:ascii="Arial" w:hAnsi="Arial" w:cs="Arial"/>
        </w:rPr>
        <w:tab/>
      </w:r>
      <w:r w:rsidRPr="00A31EFF">
        <w:rPr>
          <w:rFonts w:ascii="Arial" w:hAnsi="Arial" w:cs="Arial"/>
        </w:rPr>
        <w:tab/>
      </w:r>
      <w:r w:rsidRPr="00A31EFF">
        <w:rPr>
          <w:rFonts w:ascii="Arial" w:hAnsi="Arial" w:cs="Arial"/>
        </w:rPr>
        <w:tab/>
      </w:r>
      <w:r w:rsidRPr="00A31EFF">
        <w:rPr>
          <w:rFonts w:ascii="Arial" w:hAnsi="Arial" w:cs="Arial"/>
        </w:rPr>
        <w:tab/>
      </w:r>
      <w:r w:rsidRPr="00A31EFF">
        <w:rPr>
          <w:rFonts w:ascii="Arial" w:hAnsi="Arial" w:cs="Arial"/>
        </w:rPr>
        <w:tab/>
      </w:r>
      <w:r w:rsidRPr="00A31EFF">
        <w:rPr>
          <w:rFonts w:ascii="Arial" w:hAnsi="Arial" w:cs="Arial"/>
        </w:rPr>
        <w:tab/>
      </w:r>
      <w:r w:rsidRPr="00A31EFF">
        <w:rPr>
          <w:rFonts w:ascii="Arial" w:hAnsi="Arial" w:cs="Arial"/>
        </w:rPr>
        <w:tab/>
        <w:t xml:space="preserve">       hejtman Olomouckého kraje</w:t>
      </w:r>
    </w:p>
    <w:p w:rsidR="00A94FE5" w:rsidRDefault="00A94FE5" w:rsidP="00A94FE5"/>
    <w:p w:rsidR="00A94FE5" w:rsidRPr="00F679B1" w:rsidRDefault="00A94FE5" w:rsidP="00A94FE5"/>
    <w:p w:rsidR="00A94FE5" w:rsidRPr="00F679B1" w:rsidRDefault="00A94FE5" w:rsidP="00A94FE5"/>
    <w:p w:rsidR="00A94FE5" w:rsidRPr="00F679B1" w:rsidRDefault="00A94FE5" w:rsidP="00A94FE5"/>
    <w:p w:rsidR="00806C67" w:rsidRDefault="00A94FE5" w:rsidP="00A94FE5">
      <w:pPr>
        <w:tabs>
          <w:tab w:val="left" w:pos="3435"/>
          <w:tab w:val="right" w:pos="9072"/>
        </w:tabs>
      </w:pPr>
      <w:r>
        <w:tab/>
      </w:r>
    </w:p>
    <w:sectPr w:rsidR="00806C67" w:rsidSect="007249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9E" w:rsidRDefault="00885F29">
      <w:r>
        <w:separator/>
      </w:r>
    </w:p>
  </w:endnote>
  <w:endnote w:type="continuationSeparator" w:id="0">
    <w:p w:rsidR="00997C9E" w:rsidRDefault="0088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29" w:rsidRDefault="00885F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98" w:rsidRDefault="00885F29" w:rsidP="00F22E98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21. 12. 2020</w:t>
    </w:r>
    <w:r w:rsidR="00A94FE5">
      <w:rPr>
        <w:rFonts w:ascii="Arial" w:hAnsi="Arial" w:cs="Arial"/>
        <w:i/>
        <w:sz w:val="20"/>
        <w:szCs w:val="20"/>
      </w:rPr>
      <w:tab/>
    </w:r>
    <w:r w:rsidR="00A94FE5">
      <w:rPr>
        <w:rFonts w:ascii="Arial" w:hAnsi="Arial" w:cs="Arial"/>
        <w:i/>
        <w:sz w:val="20"/>
        <w:szCs w:val="20"/>
      </w:rPr>
      <w:tab/>
    </w:r>
    <w:r w:rsidR="00A94FE5" w:rsidRPr="00F679B1">
      <w:rPr>
        <w:rFonts w:ascii="Arial" w:hAnsi="Arial" w:cs="Arial"/>
        <w:i/>
        <w:sz w:val="20"/>
        <w:szCs w:val="20"/>
      </w:rPr>
      <w:t xml:space="preserve">strana </w:t>
    </w:r>
    <w:r w:rsidR="00A94FE5" w:rsidRPr="00F679B1">
      <w:rPr>
        <w:rFonts w:ascii="Arial" w:hAnsi="Arial" w:cs="Arial"/>
        <w:i/>
        <w:sz w:val="20"/>
        <w:szCs w:val="20"/>
      </w:rPr>
      <w:fldChar w:fldCharType="begin"/>
    </w:r>
    <w:r w:rsidR="00A94FE5" w:rsidRPr="00F679B1">
      <w:rPr>
        <w:rFonts w:ascii="Arial" w:hAnsi="Arial" w:cs="Arial"/>
        <w:i/>
        <w:sz w:val="20"/>
        <w:szCs w:val="20"/>
      </w:rPr>
      <w:instrText xml:space="preserve"> PAGE   \* MERGEFORMAT </w:instrText>
    </w:r>
    <w:r w:rsidR="00A94FE5" w:rsidRPr="00F679B1">
      <w:rPr>
        <w:rFonts w:ascii="Arial" w:hAnsi="Arial" w:cs="Arial"/>
        <w:i/>
        <w:sz w:val="20"/>
        <w:szCs w:val="20"/>
      </w:rPr>
      <w:fldChar w:fldCharType="separate"/>
    </w:r>
    <w:r w:rsidR="00593C99">
      <w:rPr>
        <w:rFonts w:ascii="Arial" w:hAnsi="Arial" w:cs="Arial"/>
        <w:i/>
        <w:noProof/>
        <w:sz w:val="20"/>
        <w:szCs w:val="20"/>
      </w:rPr>
      <w:t>8</w:t>
    </w:r>
    <w:r w:rsidR="00A94FE5" w:rsidRPr="00F679B1">
      <w:rPr>
        <w:rFonts w:ascii="Arial" w:hAnsi="Arial" w:cs="Arial"/>
        <w:i/>
        <w:sz w:val="20"/>
        <w:szCs w:val="20"/>
      </w:rPr>
      <w:fldChar w:fldCharType="end"/>
    </w:r>
    <w:r w:rsidR="00A94FE5" w:rsidRPr="00F679B1">
      <w:rPr>
        <w:rFonts w:ascii="Arial" w:hAnsi="Arial" w:cs="Arial"/>
        <w:i/>
        <w:sz w:val="20"/>
        <w:szCs w:val="20"/>
      </w:rPr>
      <w:t xml:space="preserve"> (celkem </w:t>
    </w:r>
    <w:r w:rsidR="00A94FE5">
      <w:rPr>
        <w:rStyle w:val="slostrnky"/>
        <w:rFonts w:ascii="Arial" w:hAnsi="Arial" w:cs="Arial"/>
        <w:i/>
        <w:sz w:val="20"/>
        <w:szCs w:val="20"/>
      </w:rPr>
      <w:t>15</w:t>
    </w:r>
    <w:r w:rsidR="00A94FE5" w:rsidRPr="00F679B1">
      <w:rPr>
        <w:rFonts w:ascii="Arial" w:hAnsi="Arial" w:cs="Arial"/>
        <w:i/>
        <w:sz w:val="20"/>
        <w:szCs w:val="20"/>
      </w:rPr>
      <w:t>)</w:t>
    </w:r>
  </w:p>
  <w:p w:rsidR="00F22E98" w:rsidRDefault="00593C99" w:rsidP="00F22E98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bookmarkStart w:id="0" w:name="_GoBack"/>
    <w:bookmarkEnd w:id="0"/>
    <w:r w:rsidRPr="00593C99">
      <w:rPr>
        <w:rFonts w:ascii="Arial" w:hAnsi="Arial" w:cs="Arial"/>
        <w:i/>
        <w:sz w:val="20"/>
        <w:szCs w:val="20"/>
      </w:rPr>
      <w:t>45</w:t>
    </w:r>
    <w:r w:rsidR="00A94FE5" w:rsidRPr="00593C99">
      <w:rPr>
        <w:rFonts w:ascii="Arial" w:hAnsi="Arial" w:cs="Arial"/>
        <w:i/>
        <w:sz w:val="20"/>
        <w:szCs w:val="20"/>
      </w:rPr>
      <w:t>. -</w:t>
    </w:r>
    <w:r w:rsidR="00A94FE5" w:rsidRPr="00D40EE2">
      <w:rPr>
        <w:rFonts w:ascii="Arial" w:hAnsi="Arial" w:cs="Arial"/>
        <w:i/>
        <w:sz w:val="20"/>
        <w:szCs w:val="20"/>
      </w:rPr>
      <w:t xml:space="preserve"> Dodatky zřizovacích listin školských příspěvkových organizací</w:t>
    </w:r>
    <w:r w:rsidR="00A94FE5">
      <w:rPr>
        <w:rFonts w:ascii="Arial" w:hAnsi="Arial" w:cs="Arial"/>
        <w:i/>
        <w:sz w:val="20"/>
        <w:szCs w:val="20"/>
      </w:rPr>
      <w:tab/>
    </w:r>
  </w:p>
  <w:p w:rsidR="00F22E98" w:rsidRDefault="00A94FE5" w:rsidP="00F22E98">
    <w:pPr>
      <w:pBdr>
        <w:top w:val="single" w:sz="4" w:space="0" w:color="auto"/>
      </w:pBdr>
      <w:tabs>
        <w:tab w:val="center" w:pos="4536"/>
        <w:tab w:val="right" w:pos="9072"/>
      </w:tabs>
      <w:jc w:val="both"/>
    </w:pPr>
    <w:r>
      <w:rPr>
        <w:rFonts w:ascii="Arial" w:hAnsi="Arial" w:cs="Arial"/>
        <w:i/>
        <w:sz w:val="20"/>
        <w:szCs w:val="20"/>
      </w:rPr>
      <w:t xml:space="preserve">Příloha č. 6 </w:t>
    </w:r>
    <w:r w:rsidRPr="00665B7B">
      <w:rPr>
        <w:rFonts w:ascii="Arial" w:hAnsi="Arial" w:cs="Arial"/>
        <w:i/>
        <w:sz w:val="20"/>
        <w:szCs w:val="20"/>
      </w:rPr>
      <w:t xml:space="preserve">– </w:t>
    </w:r>
    <w:r w:rsidRPr="00F22E98">
      <w:rPr>
        <w:rFonts w:ascii="Arial" w:hAnsi="Arial" w:cs="Arial"/>
        <w:i/>
        <w:sz w:val="20"/>
        <w:szCs w:val="20"/>
      </w:rPr>
      <w:t>Dodatek č. 17 ke zřizovací listině Střední školy elektrotechnické, Lipník nad Bečvou, Tyršova 781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29" w:rsidRDefault="00885F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9E" w:rsidRDefault="00885F29">
      <w:r>
        <w:separator/>
      </w:r>
    </w:p>
  </w:footnote>
  <w:footnote w:type="continuationSeparator" w:id="0">
    <w:p w:rsidR="00997C9E" w:rsidRDefault="00885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29" w:rsidRDefault="00885F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98" w:rsidRDefault="00A94FE5" w:rsidP="00F22E98">
    <w:pPr>
      <w:pStyle w:val="Zhlav"/>
      <w:jc w:val="center"/>
    </w:pPr>
    <w:r w:rsidRPr="002E73D1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6</w:t>
    </w:r>
    <w:r w:rsidRPr="002E73D1">
      <w:rPr>
        <w:rFonts w:ascii="Arial" w:hAnsi="Arial" w:cs="Arial"/>
        <w:i/>
      </w:rPr>
      <w:t xml:space="preserve"> – Dodatek č.</w:t>
    </w:r>
    <w:r>
      <w:rPr>
        <w:rFonts w:ascii="Arial" w:hAnsi="Arial" w:cs="Arial"/>
        <w:i/>
      </w:rPr>
      <w:t xml:space="preserve"> 17 ke zřizovací listině Střední školy elektrotechnické, Lipník nad Bečvou, Tyršova 781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29" w:rsidRDefault="00885F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E5"/>
    <w:rsid w:val="00593C99"/>
    <w:rsid w:val="00806C67"/>
    <w:rsid w:val="00885F29"/>
    <w:rsid w:val="00997C9E"/>
    <w:rsid w:val="00A9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3574"/>
  <w15:chartTrackingRefBased/>
  <w15:docId w15:val="{0847375C-1146-401F-A5AB-53B53F4A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94FE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94FE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94FE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Hejtman-podpis">
    <w:name w:val="Hejtman-podpis"/>
    <w:basedOn w:val="Normln"/>
    <w:rsid w:val="00A94FE5"/>
    <w:pPr>
      <w:spacing w:after="360"/>
      <w:jc w:val="right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94F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F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A94FE5"/>
  </w:style>
  <w:style w:type="paragraph" w:styleId="Zpat">
    <w:name w:val="footer"/>
    <w:basedOn w:val="Normln"/>
    <w:link w:val="ZpatChar"/>
    <w:uiPriority w:val="99"/>
    <w:unhideWhenUsed/>
    <w:rsid w:val="00885F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5F2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2020-11-27T10:35:00Z</dcterms:created>
  <dcterms:modified xsi:type="dcterms:W3CDTF">2020-12-02T08:56:00Z</dcterms:modified>
</cp:coreProperties>
</file>