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82" w:rsidRDefault="006E2882" w:rsidP="006E2882">
      <w:pPr>
        <w:pStyle w:val="Radadvodovzprva"/>
        <w:spacing w:after="0"/>
      </w:pPr>
      <w:r>
        <w:t>Důvodová zpráva:</w:t>
      </w:r>
    </w:p>
    <w:p w:rsidR="006E2882" w:rsidRDefault="006E2882" w:rsidP="006E2882">
      <w:pPr>
        <w:pStyle w:val="Radadvodovzprva"/>
        <w:spacing w:after="0"/>
      </w:pPr>
    </w:p>
    <w:p w:rsidR="006E2882" w:rsidRDefault="006E2882" w:rsidP="006E2882">
      <w:pPr>
        <w:pStyle w:val="Radadvodovzprva"/>
        <w:spacing w:after="0"/>
        <w:rPr>
          <w:rStyle w:val="Standardnpsmo"/>
          <w:rFonts w:cs="Arial"/>
          <w:b w:val="0"/>
          <w:szCs w:val="24"/>
        </w:rPr>
      </w:pPr>
      <w:r w:rsidRPr="00574345">
        <w:rPr>
          <w:rStyle w:val="Standardnpsmo"/>
          <w:rFonts w:cs="Arial"/>
          <w:b w:val="0"/>
          <w:szCs w:val="24"/>
        </w:rPr>
        <w:t>Zastupitelstvo Olomouckého kraje schválilo svým usnesením č</w:t>
      </w:r>
      <w:r w:rsidRPr="009D2AB6">
        <w:rPr>
          <w:rStyle w:val="Standardnpsmo"/>
          <w:rFonts w:cs="Arial"/>
          <w:b w:val="0"/>
          <w:szCs w:val="24"/>
        </w:rPr>
        <w:t xml:space="preserve">. </w:t>
      </w:r>
      <w:r w:rsidR="00A80CF7">
        <w:rPr>
          <w:rStyle w:val="Standardnpsmo"/>
          <w:rFonts w:cs="Arial"/>
          <w:b w:val="0"/>
          <w:szCs w:val="24"/>
        </w:rPr>
        <w:t>UZ/22/16/2011</w:t>
      </w:r>
      <w:r w:rsidRPr="00083B4A">
        <w:rPr>
          <w:rStyle w:val="Standardnpsmo"/>
          <w:rFonts w:cs="Arial"/>
          <w:b w:val="0"/>
          <w:color w:val="FF0000"/>
          <w:szCs w:val="24"/>
        </w:rPr>
        <w:t xml:space="preserve"> </w:t>
      </w:r>
      <w:r>
        <w:rPr>
          <w:rStyle w:val="Standardnpsmo"/>
          <w:rFonts w:cs="Arial"/>
          <w:b w:val="0"/>
          <w:szCs w:val="24"/>
        </w:rPr>
        <w:t xml:space="preserve">ze dne 16. prosince 2011 mimo jiné částku </w:t>
      </w:r>
      <w:smartTag w:uri="urn:schemas-microsoft-com:office:smarttags" w:element="metricconverter">
        <w:smartTagPr>
          <w:attr w:name="ProductID" w:val="26 mil"/>
        </w:smartTagPr>
        <w:r>
          <w:rPr>
            <w:rStyle w:val="Standardnpsmo"/>
            <w:rFonts w:cs="Arial"/>
            <w:b w:val="0"/>
            <w:szCs w:val="24"/>
          </w:rPr>
          <w:t>26</w:t>
        </w:r>
        <w:r w:rsidRPr="00574345">
          <w:rPr>
            <w:rStyle w:val="Standardnpsmo"/>
            <w:rFonts w:cs="Arial"/>
            <w:b w:val="0"/>
            <w:szCs w:val="24"/>
          </w:rPr>
          <w:t xml:space="preserve"> mil</w:t>
        </w:r>
      </w:smartTag>
      <w:r w:rsidRPr="00574345">
        <w:rPr>
          <w:rStyle w:val="Standardnpsmo"/>
          <w:rFonts w:cs="Arial"/>
          <w:b w:val="0"/>
          <w:szCs w:val="24"/>
        </w:rPr>
        <w:t>. Kč na realizaci Významných projektů Olomouckého kraje</w:t>
      </w:r>
      <w:r w:rsidR="004263AD">
        <w:rPr>
          <w:rStyle w:val="Standardnpsmo"/>
          <w:rFonts w:cs="Arial"/>
          <w:b w:val="0"/>
          <w:szCs w:val="24"/>
        </w:rPr>
        <w:t xml:space="preserve"> pro rok 2012</w:t>
      </w:r>
      <w:r w:rsidRPr="00574345">
        <w:rPr>
          <w:rStyle w:val="Standardnpsmo"/>
          <w:rFonts w:cs="Arial"/>
          <w:b w:val="0"/>
          <w:szCs w:val="24"/>
        </w:rPr>
        <w:t xml:space="preserve">. </w:t>
      </w:r>
    </w:p>
    <w:p w:rsidR="009547AB" w:rsidRDefault="009547AB" w:rsidP="006E2882">
      <w:pPr>
        <w:pStyle w:val="Radadvodovzprva"/>
        <w:spacing w:after="0"/>
        <w:rPr>
          <w:rStyle w:val="Standardnpsmo"/>
          <w:rFonts w:cs="Arial"/>
          <w:b w:val="0"/>
          <w:szCs w:val="24"/>
        </w:rPr>
      </w:pPr>
    </w:p>
    <w:p w:rsidR="009547AB" w:rsidRDefault="009547AB" w:rsidP="009547AB">
      <w:pPr>
        <w:pStyle w:val="Radadvodovzprva"/>
        <w:spacing w:after="0"/>
        <w:rPr>
          <w:rStyle w:val="Standardnpsmo"/>
          <w:rFonts w:cs="Arial"/>
          <w:b w:val="0"/>
          <w:szCs w:val="24"/>
        </w:rPr>
      </w:pPr>
      <w:r w:rsidRPr="00574345">
        <w:rPr>
          <w:rStyle w:val="Standardnpsmo"/>
          <w:rFonts w:cs="Arial"/>
          <w:b w:val="0"/>
          <w:szCs w:val="24"/>
        </w:rPr>
        <w:t>Zastupitelstvo Olomouckého kraje schválilo svým usnesením č</w:t>
      </w:r>
      <w:r w:rsidRPr="009D2AB6">
        <w:rPr>
          <w:rStyle w:val="Standardnpsmo"/>
          <w:rFonts w:cs="Arial"/>
          <w:b w:val="0"/>
          <w:szCs w:val="24"/>
        </w:rPr>
        <w:t xml:space="preserve">. </w:t>
      </w:r>
      <w:r>
        <w:rPr>
          <w:rStyle w:val="Standardnpsmo"/>
          <w:rFonts w:cs="Arial"/>
          <w:b w:val="0"/>
          <w:szCs w:val="24"/>
        </w:rPr>
        <w:t>UZ/25/7/2012</w:t>
      </w:r>
      <w:r w:rsidRPr="00083B4A">
        <w:rPr>
          <w:rStyle w:val="Standardnpsmo"/>
          <w:rFonts w:cs="Arial"/>
          <w:b w:val="0"/>
          <w:color w:val="FF0000"/>
          <w:szCs w:val="24"/>
        </w:rPr>
        <w:t xml:space="preserve"> </w:t>
      </w:r>
      <w:r>
        <w:rPr>
          <w:rStyle w:val="Standardnpsmo"/>
          <w:rFonts w:cs="Arial"/>
          <w:b w:val="0"/>
          <w:szCs w:val="24"/>
        </w:rPr>
        <w:t>ze dne 29. června 2012 mimo jiné částku 30</w:t>
      </w:r>
      <w:r w:rsidRPr="00574345">
        <w:rPr>
          <w:rStyle w:val="Standardnpsmo"/>
          <w:rFonts w:cs="Arial"/>
          <w:b w:val="0"/>
          <w:szCs w:val="24"/>
        </w:rPr>
        <w:t xml:space="preserve"> mil. Kč na realizaci Významných projektů Olomouckého kraje</w:t>
      </w:r>
      <w:r>
        <w:rPr>
          <w:rStyle w:val="Standardnpsmo"/>
          <w:rFonts w:cs="Arial"/>
          <w:b w:val="0"/>
          <w:szCs w:val="24"/>
        </w:rPr>
        <w:t xml:space="preserve"> pro rok 2012</w:t>
      </w:r>
      <w:r w:rsidRPr="00574345">
        <w:rPr>
          <w:rStyle w:val="Standardnpsmo"/>
          <w:rFonts w:cs="Arial"/>
          <w:b w:val="0"/>
          <w:szCs w:val="24"/>
        </w:rPr>
        <w:t xml:space="preserve">. </w:t>
      </w:r>
    </w:p>
    <w:p w:rsidR="006E2882" w:rsidRDefault="006E2882" w:rsidP="006E2882">
      <w:pPr>
        <w:pStyle w:val="Radadvodovzprva"/>
        <w:spacing w:after="0"/>
        <w:rPr>
          <w:rStyle w:val="Standardnpsmo"/>
          <w:rFonts w:cs="Arial"/>
          <w:b w:val="0"/>
          <w:szCs w:val="24"/>
        </w:rPr>
      </w:pPr>
    </w:p>
    <w:p w:rsidR="000F1649" w:rsidRDefault="000F1649" w:rsidP="006E2882">
      <w:pPr>
        <w:pStyle w:val="Radadvodovzprva"/>
        <w:spacing w:after="0"/>
        <w:rPr>
          <w:rStyle w:val="Standardnpsmo"/>
          <w:rFonts w:cs="Arial"/>
          <w:b w:val="0"/>
          <w:szCs w:val="24"/>
        </w:rPr>
      </w:pPr>
      <w:r>
        <w:rPr>
          <w:rStyle w:val="Standardnpsmo"/>
          <w:rFonts w:cs="Arial"/>
          <w:b w:val="0"/>
          <w:szCs w:val="24"/>
        </w:rPr>
        <w:t>Zastupitelstvo Olomouckého kraje svým usnesením č. UZ/23/14/2012 ze dne 24.2.2012 schválilo k realizaci 53 konkrétních Významných projektů Olomouckého kraje v celkové částce 24 640 000 Kč.</w:t>
      </w:r>
    </w:p>
    <w:p w:rsidR="000F1649" w:rsidRDefault="000F1649" w:rsidP="006E2882">
      <w:pPr>
        <w:pStyle w:val="Radadvodovzprva"/>
        <w:spacing w:after="0"/>
        <w:rPr>
          <w:rStyle w:val="Standardnpsmo"/>
          <w:rFonts w:cs="Arial"/>
          <w:b w:val="0"/>
          <w:szCs w:val="24"/>
        </w:rPr>
      </w:pPr>
    </w:p>
    <w:p w:rsidR="008A0BE5" w:rsidRDefault="008A0BE5" w:rsidP="008A0BE5">
      <w:pPr>
        <w:pStyle w:val="Radadvodovzprva"/>
        <w:spacing w:after="0"/>
        <w:rPr>
          <w:rStyle w:val="Standardnpsmo"/>
          <w:rFonts w:cs="Arial"/>
          <w:b w:val="0"/>
          <w:szCs w:val="24"/>
        </w:rPr>
      </w:pPr>
      <w:r>
        <w:rPr>
          <w:rStyle w:val="Standardnpsmo"/>
          <w:rFonts w:cs="Arial"/>
          <w:b w:val="0"/>
          <w:szCs w:val="24"/>
        </w:rPr>
        <w:t>Zastupitelstvo Olomouckého kraje svým usnesením č. UZ/25/13/2012 ze dne 29.6.2012 schválilo k realizaci 59 konkrétních Významných projektů Olomouckého kraje v celkové částce 20 634 000 Kč.</w:t>
      </w:r>
    </w:p>
    <w:p w:rsidR="008A0BE5" w:rsidRDefault="008A0BE5" w:rsidP="008A0BE5">
      <w:pPr>
        <w:pStyle w:val="Radadvodovzprva"/>
        <w:spacing w:after="0"/>
        <w:rPr>
          <w:rStyle w:val="Standardnpsmo"/>
          <w:rFonts w:cs="Arial"/>
          <w:b w:val="0"/>
          <w:szCs w:val="24"/>
        </w:rPr>
      </w:pPr>
    </w:p>
    <w:p w:rsidR="00D93C13" w:rsidRDefault="00D93C13" w:rsidP="00D93C13">
      <w:pPr>
        <w:pStyle w:val="Radadvodovzprva"/>
        <w:spacing w:after="0"/>
        <w:rPr>
          <w:rStyle w:val="Standardnpsmo"/>
          <w:rFonts w:cs="Arial"/>
          <w:b w:val="0"/>
          <w:szCs w:val="24"/>
        </w:rPr>
      </w:pPr>
      <w:r>
        <w:rPr>
          <w:rStyle w:val="Standardnpsmo"/>
          <w:rFonts w:cs="Arial"/>
          <w:b w:val="0"/>
          <w:szCs w:val="24"/>
        </w:rPr>
        <w:t>Zastupitelstvo Olomouckého kraje svým usnesením č. UZ/26/12/2012 ze dne 21.9.2012 schválilo k realizaci 22 konkrétních Významných projektů Olomouckého kraje v celkové částce 7 220 000 Kč.</w:t>
      </w:r>
    </w:p>
    <w:p w:rsidR="00D93C13" w:rsidRDefault="00D93C13" w:rsidP="00D93C13">
      <w:pPr>
        <w:pStyle w:val="Radadvodovzprva"/>
        <w:spacing w:after="0"/>
        <w:rPr>
          <w:rStyle w:val="Standardnpsmo"/>
          <w:rFonts w:cs="Arial"/>
          <w:b w:val="0"/>
          <w:szCs w:val="24"/>
        </w:rPr>
      </w:pPr>
    </w:p>
    <w:p w:rsidR="003D4229" w:rsidRDefault="003D4229" w:rsidP="00D93C13">
      <w:pPr>
        <w:pStyle w:val="Radadvodovzprva"/>
        <w:spacing w:after="0"/>
        <w:rPr>
          <w:rStyle w:val="Standardnpsmo"/>
          <w:rFonts w:cs="Arial"/>
          <w:b w:val="0"/>
          <w:szCs w:val="24"/>
        </w:rPr>
      </w:pPr>
      <w:r>
        <w:rPr>
          <w:rStyle w:val="Standardnpsmo"/>
          <w:rFonts w:cs="Arial"/>
          <w:b w:val="0"/>
          <w:szCs w:val="24"/>
        </w:rPr>
        <w:t>Zastupitelstvo Olomouckého kraje v roce 2012 schválilo celkem 134 Významných projektů v celkové částce 52 494 000 Kč.</w:t>
      </w:r>
    </w:p>
    <w:p w:rsidR="003D4229" w:rsidRDefault="003D4229" w:rsidP="00D93C13">
      <w:pPr>
        <w:pStyle w:val="Radadvodovzprva"/>
        <w:spacing w:after="0"/>
        <w:rPr>
          <w:rStyle w:val="Standardnpsmo"/>
          <w:rFonts w:cs="Arial"/>
          <w:b w:val="0"/>
          <w:szCs w:val="24"/>
        </w:rPr>
      </w:pPr>
    </w:p>
    <w:p w:rsidR="00D93C13" w:rsidRDefault="00D93C13" w:rsidP="00D93C13">
      <w:pPr>
        <w:pStyle w:val="Radadvodovzprva"/>
        <w:spacing w:after="0"/>
        <w:rPr>
          <w:rStyle w:val="Standardnpsmo"/>
          <w:rFonts w:cs="Arial"/>
          <w:b w:val="0"/>
          <w:szCs w:val="24"/>
        </w:rPr>
      </w:pPr>
      <w:r>
        <w:rPr>
          <w:rStyle w:val="Standardnpsmo"/>
          <w:rFonts w:cs="Arial"/>
          <w:b w:val="0"/>
          <w:szCs w:val="24"/>
        </w:rPr>
        <w:t>Z výše uvedeného vyplývá, že v rozpočtu na Významné projekty Olomouckého kraje ke dni 24.9.2012 dosud zbývala částka 3 506 000 Kč. V rámci úspor</w:t>
      </w:r>
      <w:r w:rsidR="00D01473">
        <w:rPr>
          <w:rStyle w:val="Standardnpsmo"/>
          <w:rFonts w:cs="Arial"/>
          <w:b w:val="0"/>
          <w:szCs w:val="24"/>
        </w:rPr>
        <w:t>ných opatření</w:t>
      </w:r>
      <w:r>
        <w:rPr>
          <w:rStyle w:val="Standardnpsmo"/>
          <w:rFonts w:cs="Arial"/>
          <w:b w:val="0"/>
          <w:szCs w:val="24"/>
        </w:rPr>
        <w:t xml:space="preserve"> </w:t>
      </w:r>
      <w:r w:rsidR="00A75AD4">
        <w:rPr>
          <w:rStyle w:val="Standardnpsmo"/>
          <w:rFonts w:cs="Arial"/>
          <w:b w:val="0"/>
          <w:szCs w:val="24"/>
        </w:rPr>
        <w:t xml:space="preserve">převedla </w:t>
      </w:r>
      <w:r>
        <w:rPr>
          <w:rStyle w:val="Standardnpsmo"/>
          <w:rFonts w:cs="Arial"/>
          <w:b w:val="0"/>
          <w:szCs w:val="24"/>
        </w:rPr>
        <w:t xml:space="preserve">Rada Olomouckého kraje dne 25.9.2012 svým usnesením č. UR/18/2/2012 </w:t>
      </w:r>
      <w:bookmarkStart w:id="0" w:name="_GoBack"/>
      <w:bookmarkEnd w:id="0"/>
      <w:r>
        <w:rPr>
          <w:rStyle w:val="Standardnpsmo"/>
          <w:rFonts w:cs="Arial"/>
          <w:b w:val="0"/>
          <w:szCs w:val="24"/>
        </w:rPr>
        <w:t xml:space="preserve"> tuto částku  do rezervy Olomouckého kraje.</w:t>
      </w:r>
    </w:p>
    <w:p w:rsidR="00D93C13" w:rsidRDefault="00D93C13" w:rsidP="00D93C13">
      <w:pPr>
        <w:pStyle w:val="Radadvodovzprva"/>
        <w:spacing w:after="0"/>
        <w:rPr>
          <w:rStyle w:val="Standardnpsmo"/>
          <w:rFonts w:cs="Arial"/>
          <w:b w:val="0"/>
          <w:szCs w:val="24"/>
        </w:rPr>
      </w:pPr>
    </w:p>
    <w:p w:rsidR="00D93C13" w:rsidRDefault="00D93C13" w:rsidP="00D93C13">
      <w:pPr>
        <w:pStyle w:val="Radadvodovzprva"/>
        <w:spacing w:after="0"/>
        <w:rPr>
          <w:rStyle w:val="Standardnpsmo"/>
          <w:rFonts w:cs="Arial"/>
          <w:b w:val="0"/>
          <w:szCs w:val="24"/>
        </w:rPr>
      </w:pPr>
      <w:r>
        <w:rPr>
          <w:rStyle w:val="Standardnpsmo"/>
          <w:rFonts w:cs="Arial"/>
          <w:b w:val="0"/>
          <w:szCs w:val="24"/>
        </w:rPr>
        <w:t>V Příloze č. 1 je uveden seznam 6 žádostí o poskytnutí příspěvku v rámci Významný</w:t>
      </w:r>
      <w:r w:rsidR="00D01473">
        <w:rPr>
          <w:rStyle w:val="Standardnpsmo"/>
          <w:rFonts w:cs="Arial"/>
          <w:b w:val="0"/>
          <w:szCs w:val="24"/>
        </w:rPr>
        <w:t>ch projektů Olomouckého kraje v částce</w:t>
      </w:r>
      <w:r>
        <w:rPr>
          <w:rStyle w:val="Standardnpsmo"/>
          <w:rFonts w:cs="Arial"/>
          <w:b w:val="0"/>
          <w:szCs w:val="24"/>
        </w:rPr>
        <w:t xml:space="preserve"> 15 307 000  Kč. </w:t>
      </w:r>
    </w:p>
    <w:p w:rsidR="00D93C13" w:rsidRDefault="00D93C13" w:rsidP="00D93C13">
      <w:pPr>
        <w:pStyle w:val="Radadvodovzprva"/>
        <w:spacing w:after="0"/>
        <w:rPr>
          <w:rStyle w:val="Standardnpsmo"/>
          <w:rFonts w:cs="Arial"/>
          <w:b w:val="0"/>
          <w:szCs w:val="24"/>
        </w:rPr>
      </w:pPr>
    </w:p>
    <w:p w:rsidR="00D93C13" w:rsidRPr="005A4226" w:rsidRDefault="00D93C13" w:rsidP="00D93C1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5A4226">
        <w:rPr>
          <w:rFonts w:ascii="Arial" w:hAnsi="Arial" w:cs="Arial"/>
        </w:rPr>
        <w:t>ádosti na Významné projekty Olomouckého kraje</w:t>
      </w:r>
      <w:r w:rsidR="00465FCF">
        <w:rPr>
          <w:rFonts w:ascii="Arial" w:hAnsi="Arial" w:cs="Arial"/>
        </w:rPr>
        <w:t xml:space="preserve"> </w:t>
      </w:r>
      <w:r w:rsidRPr="005A4226">
        <w:rPr>
          <w:rFonts w:ascii="Arial" w:hAnsi="Arial" w:cs="Arial"/>
        </w:rPr>
        <w:t xml:space="preserve">byly </w:t>
      </w:r>
      <w:r w:rsidR="005919B5" w:rsidRPr="007B1068">
        <w:rPr>
          <w:rFonts w:ascii="Arial" w:hAnsi="Arial" w:cs="Arial"/>
        </w:rPr>
        <w:t>dle Pravidel pro Významné projekty v roce 2012</w:t>
      </w:r>
      <w:r w:rsidR="005919B5">
        <w:rPr>
          <w:rFonts w:ascii="Arial" w:hAnsi="Arial" w:cs="Arial"/>
        </w:rPr>
        <w:t xml:space="preserve"> </w:t>
      </w:r>
      <w:r w:rsidRPr="005A4226">
        <w:rPr>
          <w:rFonts w:ascii="Arial" w:hAnsi="Arial" w:cs="Arial"/>
        </w:rPr>
        <w:t xml:space="preserve">podány v termínu </w:t>
      </w:r>
      <w:r>
        <w:rPr>
          <w:rFonts w:ascii="Arial" w:hAnsi="Arial" w:cs="Arial"/>
        </w:rPr>
        <w:t>do </w:t>
      </w:r>
      <w:r w:rsidRPr="005A4226">
        <w:rPr>
          <w:rFonts w:ascii="Arial" w:hAnsi="Arial" w:cs="Arial"/>
        </w:rPr>
        <w:t>31.10.2012</w:t>
      </w:r>
      <w:r w:rsidR="00465F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z tohoto důvodu  se </w:t>
      </w:r>
      <w:r w:rsidRPr="005A4226">
        <w:rPr>
          <w:rFonts w:ascii="Arial" w:hAnsi="Arial" w:cs="Arial"/>
        </w:rPr>
        <w:t xml:space="preserve">předkládají </w:t>
      </w:r>
      <w:r>
        <w:rPr>
          <w:rFonts w:ascii="Arial" w:hAnsi="Arial" w:cs="Arial"/>
        </w:rPr>
        <w:t>Zastupitelstvu</w:t>
      </w:r>
      <w:r w:rsidRPr="005A4226">
        <w:rPr>
          <w:rFonts w:ascii="Arial" w:hAnsi="Arial" w:cs="Arial"/>
        </w:rPr>
        <w:t xml:space="preserve"> Olomouckého kraje</w:t>
      </w:r>
      <w:r>
        <w:rPr>
          <w:rFonts w:ascii="Arial" w:hAnsi="Arial" w:cs="Arial"/>
        </w:rPr>
        <w:t xml:space="preserve"> k projednání.</w:t>
      </w:r>
    </w:p>
    <w:p w:rsidR="006E2882" w:rsidRDefault="006E2882" w:rsidP="006E2882"/>
    <w:p w:rsidR="006E2882" w:rsidRDefault="006E2882" w:rsidP="006E2882"/>
    <w:p w:rsidR="00D93C13" w:rsidRDefault="00D93C13" w:rsidP="006E2882"/>
    <w:p w:rsidR="00D93C13" w:rsidRDefault="00D93C13" w:rsidP="006E2882"/>
    <w:p w:rsidR="006E2882" w:rsidRDefault="006E2882" w:rsidP="006E2882"/>
    <w:p w:rsidR="006E2882" w:rsidRDefault="006E2882" w:rsidP="006E2882"/>
    <w:p w:rsidR="00575512" w:rsidRDefault="00575512" w:rsidP="006E2882"/>
    <w:p w:rsidR="00575512" w:rsidRDefault="00575512" w:rsidP="006E2882"/>
    <w:p w:rsidR="006E2882" w:rsidRDefault="006E2882" w:rsidP="006E2882"/>
    <w:p w:rsidR="006E2882" w:rsidRDefault="006E2882" w:rsidP="006E2882"/>
    <w:p w:rsidR="006E2882" w:rsidRDefault="006E2882" w:rsidP="006E2882"/>
    <w:p w:rsidR="006E2882" w:rsidRPr="000A374B" w:rsidRDefault="006E2882" w:rsidP="006E2882">
      <w:pPr>
        <w:spacing w:before="120"/>
        <w:rPr>
          <w:rFonts w:ascii="Arial" w:hAnsi="Arial" w:cs="Arial"/>
          <w:u w:val="single"/>
        </w:rPr>
      </w:pPr>
      <w:r w:rsidRPr="000A374B">
        <w:rPr>
          <w:rFonts w:ascii="Arial" w:hAnsi="Arial" w:cs="Arial"/>
          <w:u w:val="single"/>
        </w:rPr>
        <w:t xml:space="preserve">Přílohy: </w:t>
      </w:r>
    </w:p>
    <w:p w:rsidR="006E2882" w:rsidRPr="00575512" w:rsidRDefault="006E2882" w:rsidP="00575512">
      <w:pPr>
        <w:numPr>
          <w:ilvl w:val="0"/>
          <w:numId w:val="1"/>
        </w:numPr>
        <w:tabs>
          <w:tab w:val="clear" w:pos="720"/>
          <w:tab w:val="num" w:pos="480"/>
        </w:tabs>
        <w:spacing w:before="120"/>
        <w:ind w:hanging="720"/>
        <w:rPr>
          <w:rFonts w:ascii="Arial" w:hAnsi="Arial" w:cs="Arial"/>
        </w:rPr>
      </w:pPr>
      <w:r w:rsidRPr="004C2E41">
        <w:rPr>
          <w:rFonts w:ascii="Arial" w:hAnsi="Arial" w:cs="Arial"/>
        </w:rPr>
        <w:t>Příloha č. 1</w:t>
      </w:r>
      <w:r w:rsidR="00884E2A" w:rsidRPr="004C2E41">
        <w:rPr>
          <w:rFonts w:ascii="Arial" w:hAnsi="Arial" w:cs="Arial"/>
        </w:rPr>
        <w:t xml:space="preserve"> </w:t>
      </w:r>
      <w:r w:rsidR="00575512">
        <w:rPr>
          <w:rFonts w:ascii="Arial" w:hAnsi="Arial" w:cs="Arial"/>
        </w:rPr>
        <w:t xml:space="preserve"> </w:t>
      </w:r>
      <w:r w:rsidRPr="00575512">
        <w:rPr>
          <w:rFonts w:ascii="Arial" w:hAnsi="Arial" w:cs="Arial"/>
        </w:rPr>
        <w:t xml:space="preserve">Významné projekty 2012 (strana 2 – </w:t>
      </w:r>
      <w:r w:rsidR="008B3E5A">
        <w:rPr>
          <w:rFonts w:ascii="Arial" w:hAnsi="Arial" w:cs="Arial"/>
        </w:rPr>
        <w:t>5</w:t>
      </w:r>
      <w:r w:rsidRPr="00575512">
        <w:rPr>
          <w:rFonts w:ascii="Arial" w:hAnsi="Arial" w:cs="Arial"/>
        </w:rPr>
        <w:t>)</w:t>
      </w:r>
    </w:p>
    <w:sectPr w:rsidR="006E2882" w:rsidRPr="005755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58" w:rsidRDefault="005B4658">
      <w:r>
        <w:separator/>
      </w:r>
    </w:p>
  </w:endnote>
  <w:endnote w:type="continuationSeparator" w:id="0">
    <w:p w:rsidR="005B4658" w:rsidRDefault="005B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24" w:rsidRPr="00A914F5" w:rsidRDefault="004263AD" w:rsidP="007313C9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6E2882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2</w:t>
    </w:r>
    <w:r w:rsidR="008A0BE5">
      <w:rPr>
        <w:rFonts w:ascii="Arial" w:hAnsi="Arial" w:cs="Arial"/>
        <w:i/>
        <w:sz w:val="20"/>
        <w:szCs w:val="20"/>
      </w:rPr>
      <w:t>1</w:t>
    </w:r>
    <w:r w:rsidR="006E2882">
      <w:rPr>
        <w:rFonts w:ascii="Arial" w:hAnsi="Arial" w:cs="Arial"/>
        <w:i/>
        <w:sz w:val="20"/>
        <w:szCs w:val="20"/>
      </w:rPr>
      <w:t>-</w:t>
    </w:r>
    <w:r w:rsidR="00565E1E">
      <w:rPr>
        <w:rFonts w:ascii="Arial" w:hAnsi="Arial" w:cs="Arial"/>
        <w:i/>
        <w:sz w:val="20"/>
        <w:szCs w:val="20"/>
      </w:rPr>
      <w:t>12</w:t>
    </w:r>
    <w:r w:rsidR="006E2882">
      <w:rPr>
        <w:rFonts w:ascii="Arial" w:hAnsi="Arial" w:cs="Arial"/>
        <w:i/>
        <w:sz w:val="20"/>
        <w:szCs w:val="20"/>
      </w:rPr>
      <w:t>-2012</w:t>
    </w:r>
    <w:r w:rsidR="006E2882" w:rsidRPr="00A914F5">
      <w:rPr>
        <w:rFonts w:ascii="Arial" w:hAnsi="Arial" w:cs="Arial"/>
        <w:i/>
        <w:sz w:val="20"/>
        <w:szCs w:val="20"/>
      </w:rPr>
      <w:t xml:space="preserve">                                 </w:t>
    </w:r>
    <w:r>
      <w:rPr>
        <w:rFonts w:ascii="Arial" w:hAnsi="Arial" w:cs="Arial"/>
        <w:i/>
        <w:sz w:val="20"/>
        <w:szCs w:val="20"/>
      </w:rPr>
      <w:t xml:space="preserve">                   </w:t>
    </w:r>
    <w:r w:rsidR="006E2882" w:rsidRPr="00A914F5">
      <w:rPr>
        <w:rFonts w:ascii="Arial" w:hAnsi="Arial" w:cs="Arial"/>
        <w:i/>
        <w:sz w:val="20"/>
        <w:szCs w:val="20"/>
      </w:rPr>
      <w:t xml:space="preserve">   </w:t>
    </w:r>
    <w:r w:rsidR="006E2882" w:rsidRPr="00A461FB">
      <w:rPr>
        <w:rFonts w:ascii="Arial" w:hAnsi="Arial" w:cs="Arial"/>
        <w:i/>
        <w:sz w:val="20"/>
        <w:szCs w:val="20"/>
      </w:rPr>
      <w:t xml:space="preserve">Strana </w:t>
    </w:r>
    <w:r w:rsidR="006E2882" w:rsidRPr="00A461FB">
      <w:rPr>
        <w:rFonts w:ascii="Arial" w:hAnsi="Arial" w:cs="Arial"/>
        <w:i/>
        <w:sz w:val="20"/>
        <w:szCs w:val="20"/>
      </w:rPr>
      <w:fldChar w:fldCharType="begin"/>
    </w:r>
    <w:r w:rsidR="006E2882" w:rsidRPr="00A461FB">
      <w:rPr>
        <w:rFonts w:ascii="Arial" w:hAnsi="Arial" w:cs="Arial"/>
        <w:i/>
        <w:sz w:val="20"/>
        <w:szCs w:val="20"/>
      </w:rPr>
      <w:instrText xml:space="preserve"> PAGE </w:instrText>
    </w:r>
    <w:r w:rsidR="006E2882" w:rsidRPr="00A461FB">
      <w:rPr>
        <w:rFonts w:ascii="Arial" w:hAnsi="Arial" w:cs="Arial"/>
        <w:i/>
        <w:sz w:val="20"/>
        <w:szCs w:val="20"/>
      </w:rPr>
      <w:fldChar w:fldCharType="separate"/>
    </w:r>
    <w:r w:rsidR="005B4658">
      <w:rPr>
        <w:rFonts w:ascii="Arial" w:hAnsi="Arial" w:cs="Arial"/>
        <w:i/>
        <w:noProof/>
        <w:sz w:val="20"/>
        <w:szCs w:val="20"/>
      </w:rPr>
      <w:t>1</w:t>
    </w:r>
    <w:r w:rsidR="006E2882" w:rsidRPr="00A461FB">
      <w:rPr>
        <w:rFonts w:ascii="Arial" w:hAnsi="Arial" w:cs="Arial"/>
        <w:i/>
        <w:sz w:val="20"/>
        <w:szCs w:val="20"/>
      </w:rPr>
      <w:fldChar w:fldCharType="end"/>
    </w:r>
    <w:r w:rsidR="006E2882" w:rsidRPr="00A461FB">
      <w:rPr>
        <w:rFonts w:ascii="Arial" w:hAnsi="Arial" w:cs="Arial"/>
        <w:i/>
        <w:sz w:val="20"/>
        <w:szCs w:val="20"/>
      </w:rPr>
      <w:t xml:space="preserve"> (celkem</w:t>
    </w:r>
    <w:r w:rsidR="006E2882">
      <w:rPr>
        <w:rFonts w:ascii="Arial" w:hAnsi="Arial" w:cs="Arial"/>
        <w:i/>
        <w:sz w:val="20"/>
        <w:szCs w:val="20"/>
      </w:rPr>
      <w:t xml:space="preserve"> </w:t>
    </w:r>
    <w:r w:rsidR="008B3E5A">
      <w:rPr>
        <w:rFonts w:ascii="Arial" w:hAnsi="Arial" w:cs="Arial"/>
        <w:i/>
        <w:sz w:val="20"/>
        <w:szCs w:val="20"/>
      </w:rPr>
      <w:t>5</w:t>
    </w:r>
    <w:r w:rsidR="006E2882" w:rsidRPr="00A461FB">
      <w:rPr>
        <w:rFonts w:ascii="Arial" w:hAnsi="Arial" w:cs="Arial"/>
        <w:i/>
        <w:sz w:val="20"/>
        <w:szCs w:val="20"/>
      </w:rPr>
      <w:t xml:space="preserve"> )</w:t>
    </w:r>
    <w:r w:rsidR="006E2882">
      <w:rPr>
        <w:rFonts w:ascii="Arial" w:hAnsi="Arial" w:cs="Arial"/>
        <w:i/>
        <w:sz w:val="20"/>
        <w:szCs w:val="20"/>
      </w:rPr>
      <w:t xml:space="preserve">            </w:t>
    </w:r>
    <w:r w:rsidR="00D01473">
      <w:rPr>
        <w:rFonts w:ascii="Arial" w:hAnsi="Arial" w:cs="Arial"/>
        <w:i/>
        <w:sz w:val="20"/>
        <w:szCs w:val="20"/>
      </w:rPr>
      <w:t>5</w:t>
    </w:r>
    <w:r w:rsidR="006E2882">
      <w:rPr>
        <w:rFonts w:ascii="Arial" w:hAnsi="Arial" w:cs="Arial"/>
        <w:i/>
        <w:sz w:val="20"/>
        <w:szCs w:val="20"/>
      </w:rPr>
      <w:t>.</w:t>
    </w:r>
    <w:r w:rsidR="00D01473">
      <w:rPr>
        <w:rFonts w:ascii="Arial" w:hAnsi="Arial" w:cs="Arial"/>
        <w:i/>
        <w:sz w:val="20"/>
        <w:szCs w:val="20"/>
      </w:rPr>
      <w:t>5</w:t>
    </w:r>
    <w:r w:rsidR="006E2882" w:rsidRPr="00A914F5">
      <w:rPr>
        <w:rFonts w:ascii="Arial" w:hAnsi="Arial" w:cs="Arial"/>
        <w:i/>
        <w:sz w:val="20"/>
        <w:szCs w:val="20"/>
      </w:rPr>
      <w:t>.-</w:t>
    </w:r>
    <w:r w:rsidR="006E2882">
      <w:rPr>
        <w:rFonts w:ascii="Arial" w:hAnsi="Arial" w:cs="Arial"/>
        <w:i/>
        <w:sz w:val="20"/>
        <w:szCs w:val="20"/>
      </w:rPr>
      <w:t xml:space="preserve"> Rozpočet Olomouckého kraje 2012</w:t>
    </w:r>
    <w:r w:rsidR="006E2882" w:rsidRPr="00A914F5">
      <w:rPr>
        <w:rFonts w:ascii="Arial" w:hAnsi="Arial" w:cs="Arial"/>
        <w:i/>
        <w:sz w:val="20"/>
        <w:szCs w:val="20"/>
      </w:rPr>
      <w:t xml:space="preserve"> – Významné projekty Olomouckého kraje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58" w:rsidRDefault="005B4658">
      <w:r>
        <w:separator/>
      </w:r>
    </w:p>
  </w:footnote>
  <w:footnote w:type="continuationSeparator" w:id="0">
    <w:p w:rsidR="005B4658" w:rsidRDefault="005B4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16193"/>
    <w:multiLevelType w:val="hybridMultilevel"/>
    <w:tmpl w:val="2E4EEC56"/>
    <w:lvl w:ilvl="0" w:tplc="C8223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82"/>
    <w:rsid w:val="000D19CD"/>
    <w:rsid w:val="000F1649"/>
    <w:rsid w:val="001878A6"/>
    <w:rsid w:val="0019361B"/>
    <w:rsid w:val="001D4757"/>
    <w:rsid w:val="001D759A"/>
    <w:rsid w:val="001E36B0"/>
    <w:rsid w:val="002C1157"/>
    <w:rsid w:val="00360F33"/>
    <w:rsid w:val="003D4229"/>
    <w:rsid w:val="003F075B"/>
    <w:rsid w:val="004263AD"/>
    <w:rsid w:val="00465FCF"/>
    <w:rsid w:val="004833D1"/>
    <w:rsid w:val="004C2E41"/>
    <w:rsid w:val="00565E1E"/>
    <w:rsid w:val="00575512"/>
    <w:rsid w:val="005919B5"/>
    <w:rsid w:val="005B4658"/>
    <w:rsid w:val="006106AC"/>
    <w:rsid w:val="00655660"/>
    <w:rsid w:val="006E2882"/>
    <w:rsid w:val="007B1068"/>
    <w:rsid w:val="007D06AF"/>
    <w:rsid w:val="00800B71"/>
    <w:rsid w:val="00805E1F"/>
    <w:rsid w:val="00814A6C"/>
    <w:rsid w:val="008654AE"/>
    <w:rsid w:val="00876AF4"/>
    <w:rsid w:val="00884E2A"/>
    <w:rsid w:val="008A0BE5"/>
    <w:rsid w:val="008B3E5A"/>
    <w:rsid w:val="00927D79"/>
    <w:rsid w:val="009547AB"/>
    <w:rsid w:val="009B1711"/>
    <w:rsid w:val="009C3428"/>
    <w:rsid w:val="00A41068"/>
    <w:rsid w:val="00A75AD4"/>
    <w:rsid w:val="00A80CF7"/>
    <w:rsid w:val="00AF4064"/>
    <w:rsid w:val="00B17BD4"/>
    <w:rsid w:val="00B22FEE"/>
    <w:rsid w:val="00B37A2E"/>
    <w:rsid w:val="00B4072E"/>
    <w:rsid w:val="00B853FC"/>
    <w:rsid w:val="00B87327"/>
    <w:rsid w:val="00B8786D"/>
    <w:rsid w:val="00B9022D"/>
    <w:rsid w:val="00C65CD3"/>
    <w:rsid w:val="00D01473"/>
    <w:rsid w:val="00D32ABF"/>
    <w:rsid w:val="00D93C13"/>
    <w:rsid w:val="00D95546"/>
    <w:rsid w:val="00DC5A8B"/>
    <w:rsid w:val="00ED7D80"/>
    <w:rsid w:val="00F1446B"/>
    <w:rsid w:val="00F16E31"/>
    <w:rsid w:val="00F30A8A"/>
    <w:rsid w:val="00F7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E288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rsid w:val="006E2882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6E2882"/>
    <w:rPr>
      <w:rFonts w:ascii="Arial" w:hAnsi="Arial"/>
      <w:dstrike w:val="0"/>
      <w:color w:val="auto"/>
      <w:sz w:val="24"/>
      <w:u w:val="none"/>
      <w:vertAlign w:val="baseline"/>
    </w:rPr>
  </w:style>
  <w:style w:type="character" w:customStyle="1" w:styleId="Tunproloenznak">
    <w:name w:val="Tučný proložený znak"/>
    <w:rsid w:val="006E288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Radadvodovzprva">
    <w:name w:val="Rada důvodová zpráva"/>
    <w:basedOn w:val="Normln"/>
    <w:rsid w:val="006E2882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link w:val="ZpatChar"/>
    <w:rsid w:val="006E28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2882"/>
    <w:rPr>
      <w:sz w:val="24"/>
      <w:szCs w:val="24"/>
    </w:rPr>
  </w:style>
  <w:style w:type="paragraph" w:styleId="Zhlav">
    <w:name w:val="header"/>
    <w:basedOn w:val="Normln"/>
    <w:link w:val="ZhlavChar"/>
    <w:rsid w:val="00C65C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5CD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E288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rsid w:val="006E2882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</w:rPr>
  </w:style>
  <w:style w:type="character" w:customStyle="1" w:styleId="Standardnpsmo">
    <w:name w:val="Standardní písmo"/>
    <w:rsid w:val="006E2882"/>
    <w:rPr>
      <w:rFonts w:ascii="Arial" w:hAnsi="Arial"/>
      <w:dstrike w:val="0"/>
      <w:color w:val="auto"/>
      <w:sz w:val="24"/>
      <w:u w:val="none"/>
      <w:vertAlign w:val="baseline"/>
    </w:rPr>
  </w:style>
  <w:style w:type="character" w:customStyle="1" w:styleId="Tunproloenznak">
    <w:name w:val="Tučný proložený znak"/>
    <w:rsid w:val="006E2882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paragraph" w:customStyle="1" w:styleId="Radadvodovzprva">
    <w:name w:val="Rada důvodová zpráva"/>
    <w:basedOn w:val="Normln"/>
    <w:rsid w:val="006E2882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link w:val="ZpatChar"/>
    <w:rsid w:val="006E28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E2882"/>
    <w:rPr>
      <w:sz w:val="24"/>
      <w:szCs w:val="24"/>
    </w:rPr>
  </w:style>
  <w:style w:type="paragraph" w:styleId="Zhlav">
    <w:name w:val="header"/>
    <w:basedOn w:val="Normln"/>
    <w:link w:val="ZhlavChar"/>
    <w:rsid w:val="00C65CD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65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Hrubíčková Pavlína</dc:creator>
  <cp:lastModifiedBy>Hrubíčková Pavlína</cp:lastModifiedBy>
  <cp:revision>14</cp:revision>
  <cp:lastPrinted>2012-12-05T08:46:00Z</cp:lastPrinted>
  <dcterms:created xsi:type="dcterms:W3CDTF">2012-10-03T11:50:00Z</dcterms:created>
  <dcterms:modified xsi:type="dcterms:W3CDTF">2012-12-05T08:48:00Z</dcterms:modified>
</cp:coreProperties>
</file>