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E86" w:rsidRPr="00511936" w:rsidRDefault="00BF4E86" w:rsidP="00BF4E86">
      <w:pPr>
        <w:jc w:val="both"/>
      </w:pPr>
      <w:r>
        <w:rPr>
          <w:b/>
        </w:rPr>
        <w:t>Důvodová zpráva:</w:t>
      </w:r>
    </w:p>
    <w:p w:rsidR="00BF4E86" w:rsidRDefault="00BF4E86" w:rsidP="00BF4E86">
      <w:pPr>
        <w:jc w:val="both"/>
      </w:pPr>
    </w:p>
    <w:p w:rsidR="00BF4E86" w:rsidRDefault="00BF4E86" w:rsidP="00BF4E86">
      <w:pPr>
        <w:jc w:val="both"/>
      </w:pPr>
      <w:r>
        <w:t>Rad</w:t>
      </w:r>
      <w:r w:rsidR="0043456A">
        <w:t>a</w:t>
      </w:r>
      <w:r>
        <w:t xml:space="preserve"> Olomouckého kraje</w:t>
      </w:r>
      <w:r w:rsidR="0043456A">
        <w:t xml:space="preserve"> na svém zasedání dne 14. 9. 2020 souhlasila s poskytnutím individuální dotace z rozpočtu Olomouckého k</w:t>
      </w:r>
      <w:r w:rsidR="00814A21">
        <w:t>raje a nyní žádost předkládá ke </w:t>
      </w:r>
      <w:bookmarkStart w:id="0" w:name="_GoBack"/>
      <w:bookmarkEnd w:id="0"/>
      <w:r w:rsidR="0043456A">
        <w:t>schválení Zastupitelstvu Olomouckého kraje</w:t>
      </w:r>
      <w:r>
        <w:t>.</w:t>
      </w:r>
    </w:p>
    <w:p w:rsidR="00BF4E86" w:rsidRDefault="00BF4E86" w:rsidP="00BF4E86">
      <w:pPr>
        <w:jc w:val="both"/>
      </w:pPr>
    </w:p>
    <w:p w:rsidR="00BF4E86" w:rsidRDefault="00BF4E86" w:rsidP="00BF4E86">
      <w:pPr>
        <w:jc w:val="both"/>
      </w:pPr>
      <w:r>
        <w:t>Žádost byl</w:t>
      </w:r>
      <w:r w:rsidR="008720D5">
        <w:t>a</w:t>
      </w:r>
      <w:r>
        <w:t xml:space="preserve"> projednán</w:t>
      </w:r>
      <w:r w:rsidR="008720D5">
        <w:t>a</w:t>
      </w:r>
      <w:r>
        <w:t xml:space="preserve"> na poradě vedení dne </w:t>
      </w:r>
      <w:r w:rsidR="00B64A97">
        <w:t>7.</w:t>
      </w:r>
      <w:r w:rsidR="0094058A">
        <w:t xml:space="preserve"> </w:t>
      </w:r>
      <w:r w:rsidR="00B64A97">
        <w:t>9</w:t>
      </w:r>
      <w:r w:rsidR="0094058A">
        <w:t>. 2020</w:t>
      </w:r>
      <w:r w:rsidRPr="00A115C8">
        <w:t>.</w:t>
      </w:r>
    </w:p>
    <w:p w:rsidR="00BF4E86" w:rsidRDefault="00BF4E86" w:rsidP="00BF4E86">
      <w:pPr>
        <w:jc w:val="both"/>
      </w:pPr>
    </w:p>
    <w:p w:rsidR="005C7B32" w:rsidRDefault="005C7B32" w:rsidP="005C7B32">
      <w:pPr>
        <w:spacing w:after="120"/>
        <w:jc w:val="both"/>
      </w:pPr>
      <w:r w:rsidRPr="002C24DE">
        <w:rPr>
          <w:u w:val="single"/>
        </w:rPr>
        <w:t>Žadatel:</w:t>
      </w:r>
      <w:r>
        <w:t xml:space="preserve"> </w:t>
      </w:r>
      <w:r>
        <w:rPr>
          <w:b/>
        </w:rPr>
        <w:t>obec Červenka</w:t>
      </w:r>
      <w:r w:rsidRPr="006B50BA">
        <w:t xml:space="preserve"> </w:t>
      </w:r>
    </w:p>
    <w:p w:rsidR="005C7B32" w:rsidRPr="005C7B32" w:rsidRDefault="005C7B32" w:rsidP="005C7B32">
      <w:pPr>
        <w:spacing w:after="120"/>
        <w:jc w:val="both"/>
        <w:rPr>
          <w:b/>
        </w:rPr>
      </w:pPr>
      <w:r>
        <w:rPr>
          <w:u w:val="single"/>
        </w:rPr>
        <w:t>A</w:t>
      </w:r>
      <w:r w:rsidRPr="002C24DE">
        <w:rPr>
          <w:u w:val="single"/>
        </w:rPr>
        <w:t>kce:</w:t>
      </w:r>
      <w:r>
        <w:t xml:space="preserve"> </w:t>
      </w:r>
      <w:r w:rsidRPr="005C7B32">
        <w:rPr>
          <w:b/>
        </w:rPr>
        <w:t xml:space="preserve">Cyklistická stezka Litovel-Červenka-Uničov, na </w:t>
      </w:r>
      <w:proofErr w:type="spellStart"/>
      <w:proofErr w:type="gramStart"/>
      <w:r w:rsidRPr="005C7B32">
        <w:rPr>
          <w:b/>
        </w:rPr>
        <w:t>k.ú</w:t>
      </w:r>
      <w:proofErr w:type="spellEnd"/>
      <w:r w:rsidRPr="005C7B32">
        <w:rPr>
          <w:b/>
        </w:rPr>
        <w:t>.</w:t>
      </w:r>
      <w:proofErr w:type="gramEnd"/>
      <w:r w:rsidRPr="005C7B32">
        <w:rPr>
          <w:b/>
        </w:rPr>
        <w:t xml:space="preserve"> Červenka – Zpomalení jízdy vlaků</w:t>
      </w:r>
    </w:p>
    <w:p w:rsidR="005C7B32" w:rsidRDefault="005C7B32" w:rsidP="005C7B32">
      <w:pPr>
        <w:autoSpaceDE w:val="0"/>
        <w:autoSpaceDN w:val="0"/>
        <w:adjustRightInd w:val="0"/>
        <w:spacing w:after="120"/>
        <w:jc w:val="both"/>
      </w:pPr>
      <w:r w:rsidRPr="002C24DE">
        <w:rPr>
          <w:u w:val="single"/>
        </w:rPr>
        <w:t>Cíl akce:</w:t>
      </w:r>
      <w:r>
        <w:t xml:space="preserve"> pokrytí </w:t>
      </w:r>
      <w:r w:rsidR="0084029A">
        <w:t>výdajů</w:t>
      </w:r>
      <w:r>
        <w:t xml:space="preserve"> na pomalou jízdu v souvislosti s realizací projektu Cyklistická stezka Litovel-Červenka-Uničov, k.</w:t>
      </w:r>
      <w:r w:rsidR="00940889">
        <w:t xml:space="preserve"> </w:t>
      </w:r>
      <w:proofErr w:type="spellStart"/>
      <w:r>
        <w:t>ú.</w:t>
      </w:r>
      <w:proofErr w:type="spellEnd"/>
      <w:r>
        <w:t xml:space="preserve"> Červenka – SO 600 Podjezd.</w:t>
      </w:r>
    </w:p>
    <w:p w:rsidR="005C7B32" w:rsidRDefault="005C7B32" w:rsidP="005C7B32">
      <w:pPr>
        <w:spacing w:after="120"/>
        <w:jc w:val="both"/>
      </w:pPr>
      <w:r w:rsidRPr="002C24DE">
        <w:rPr>
          <w:u w:val="single"/>
        </w:rPr>
        <w:t>Výše požadované dotace:</w:t>
      </w:r>
      <w:r>
        <w:t xml:space="preserve"> </w:t>
      </w:r>
      <w:r>
        <w:rPr>
          <w:b/>
        </w:rPr>
        <w:t> 600 000</w:t>
      </w:r>
      <w:r w:rsidRPr="002C24DE">
        <w:rPr>
          <w:b/>
        </w:rPr>
        <w:t xml:space="preserve"> Kč</w:t>
      </w:r>
    </w:p>
    <w:p w:rsidR="005C7B32" w:rsidRDefault="005C7B32" w:rsidP="005C7B32">
      <w:pPr>
        <w:spacing w:after="120"/>
        <w:jc w:val="both"/>
      </w:pPr>
      <w:r w:rsidRPr="002C24DE">
        <w:rPr>
          <w:u w:val="single"/>
        </w:rPr>
        <w:t xml:space="preserve">Celkové </w:t>
      </w:r>
      <w:r>
        <w:rPr>
          <w:u w:val="single"/>
        </w:rPr>
        <w:t>výdaje</w:t>
      </w:r>
      <w:r w:rsidRPr="002C24DE">
        <w:rPr>
          <w:u w:val="single"/>
        </w:rPr>
        <w:t xml:space="preserve"> akce:</w:t>
      </w:r>
      <w:r>
        <w:t xml:space="preserve">  886 438 Kč</w:t>
      </w:r>
    </w:p>
    <w:p w:rsidR="005C7B32" w:rsidRDefault="005C7B32" w:rsidP="005C7B32">
      <w:pPr>
        <w:spacing w:after="120"/>
        <w:jc w:val="both"/>
      </w:pPr>
      <w:r>
        <w:t xml:space="preserve">Původně předpokládané </w:t>
      </w:r>
      <w:r w:rsidR="0084029A">
        <w:t>výdaje</w:t>
      </w:r>
      <w:r>
        <w:t xml:space="preserve"> na pomalou jízdu vlaků ve výši 1 266 340 byly na základě dodatku ke smlouvě mezi Správou železnic, </w:t>
      </w:r>
      <w:r w:rsidR="00854CD4">
        <w:t xml:space="preserve">zhotovitelem </w:t>
      </w:r>
      <w:r>
        <w:t>a obcí Červenka o</w:t>
      </w:r>
      <w:r w:rsidR="003E7D97">
        <w:t> </w:t>
      </w:r>
      <w:r>
        <w:t>provedení omezení součásti dráhy pro potřeby žadatele zavedení pomalé jízdy vlaků sníženy o 30%, tj. o 379 902 Kč.</w:t>
      </w:r>
    </w:p>
    <w:p w:rsidR="005C7B32" w:rsidRDefault="005C7B32" w:rsidP="005C7B32">
      <w:pPr>
        <w:spacing w:after="120"/>
        <w:jc w:val="both"/>
      </w:pPr>
      <w:r w:rsidRPr="002C24DE">
        <w:rPr>
          <w:u w:val="single"/>
        </w:rPr>
        <w:t>Vlastní a jiné zdroje:</w:t>
      </w:r>
      <w:r>
        <w:t xml:space="preserve">  286 438 Kč</w:t>
      </w:r>
    </w:p>
    <w:p w:rsidR="005C7B32" w:rsidRDefault="005C7B32" w:rsidP="005C7B32">
      <w:pPr>
        <w:spacing w:after="120"/>
        <w:jc w:val="both"/>
      </w:pPr>
      <w:r w:rsidRPr="006C6DC5">
        <w:rPr>
          <w:u w:val="single"/>
        </w:rPr>
        <w:t>Posouzení žádosti:</w:t>
      </w:r>
      <w:r>
        <w:t xml:space="preserve"> žádost naplňuje podmínky pro poskytování individuálních dotací, žadatel nemohl žádat v dotačním programu Olomouckého kraje. Žádost byla doručena v termínu a v požadované formě. Akce není financována z více zdrojů. </w:t>
      </w:r>
    </w:p>
    <w:p w:rsidR="005C7B32" w:rsidRPr="009C77D5" w:rsidRDefault="005C7B32" w:rsidP="005C7B32">
      <w:pPr>
        <w:jc w:val="both"/>
      </w:pPr>
      <w:r w:rsidRPr="002C24DE">
        <w:rPr>
          <w:u w:val="single"/>
        </w:rPr>
        <w:t>Stanovisko odboru dopravy a silničního hospodářství:</w:t>
      </w:r>
      <w:r>
        <w:t xml:space="preserve"> Výstavba této cyklostezky je rozsáhlá investiční akce. Cyklostezka bude k</w:t>
      </w:r>
      <w:r w:rsidRPr="001F72AD">
        <w:t>opírovat regionální železniční trať Litovel - Červenka z</w:t>
      </w:r>
      <w:r>
        <w:t> </w:t>
      </w:r>
      <w:r w:rsidRPr="001F72AD">
        <w:t>východní strany. Specifikem cyklostezky je skutečnost, že procház</w:t>
      </w:r>
      <w:r w:rsidR="00854CD4">
        <w:t>í</w:t>
      </w:r>
      <w:r w:rsidRPr="001F72AD">
        <w:t xml:space="preserve"> pod železni</w:t>
      </w:r>
      <w:r>
        <w:t>ční dráhou Česká Třebová-Přerov, proto se buduje p</w:t>
      </w:r>
      <w:r w:rsidRPr="001F72AD">
        <w:t xml:space="preserve">odjezd pod </w:t>
      </w:r>
      <w:r>
        <w:t>násypovým tělesem dráhy Česká Třebová-Přerov v délce 19,3 m. Křížení trati a</w:t>
      </w:r>
      <w:r w:rsidR="003E7D97">
        <w:t> </w:t>
      </w:r>
      <w:r>
        <w:t xml:space="preserve">cyklostezky </w:t>
      </w:r>
      <w:r w:rsidR="00854CD4">
        <w:t>je</w:t>
      </w:r>
      <w:r>
        <w:t xml:space="preserve"> </w:t>
      </w:r>
      <w:proofErr w:type="spellStart"/>
      <w:r>
        <w:t>bezvýkopové</w:t>
      </w:r>
      <w:proofErr w:type="spellEnd"/>
      <w:r w:rsidR="00854CD4">
        <w:t>,</w:t>
      </w:r>
      <w:r>
        <w:t xml:space="preserve"> protlačením železobetonového monolitického tubusu (metodou </w:t>
      </w:r>
      <w:proofErr w:type="spellStart"/>
      <w:r>
        <w:t>Hydrotunel</w:t>
      </w:r>
      <w:proofErr w:type="spellEnd"/>
      <w:r>
        <w:t>). V souvislosti s </w:t>
      </w:r>
      <w:proofErr w:type="spellStart"/>
      <w:r>
        <w:t>protláčením</w:t>
      </w:r>
      <w:proofErr w:type="spellEnd"/>
      <w:r>
        <w:t xml:space="preserve"> tubusu je nezbytné z důvodu bezpečnosti provozu na železniční trati přizpůsobit jízdu vlaků – a to při samotném </w:t>
      </w:r>
      <w:proofErr w:type="spellStart"/>
      <w:r>
        <w:t>protláčení</w:t>
      </w:r>
      <w:proofErr w:type="spellEnd"/>
      <w:r>
        <w:t xml:space="preserve"> a také při provádění vrtů a injektážích. Z tohoto důvodu vznikly obci další náklady související s realizací cyklostezky, na které obec nemá ve svém rozpočtu dostatek finančních prostředků a musí je řešit formou úvěru.</w:t>
      </w:r>
    </w:p>
    <w:p w:rsidR="005C7B32" w:rsidRDefault="005C7B32" w:rsidP="005C7B32">
      <w:pPr>
        <w:jc w:val="both"/>
      </w:pPr>
    </w:p>
    <w:p w:rsidR="005C7B32" w:rsidRDefault="005C7B32" w:rsidP="005C7B32">
      <w:pPr>
        <w:jc w:val="both"/>
      </w:pPr>
      <w:r w:rsidRPr="00EF7206">
        <w:rPr>
          <w:u w:val="single"/>
        </w:rPr>
        <w:t>Zhodnocení významu akce:</w:t>
      </w:r>
      <w:r>
        <w:t xml:space="preserve"> výstavba cyklostezky má nadregionální význam</w:t>
      </w:r>
    </w:p>
    <w:p w:rsidR="005C7B32" w:rsidRDefault="005C7B32" w:rsidP="005C7B32">
      <w:pPr>
        <w:jc w:val="both"/>
      </w:pPr>
    </w:p>
    <w:p w:rsidR="005C7B32" w:rsidRDefault="005C7B32" w:rsidP="005C7B32">
      <w:pPr>
        <w:jc w:val="both"/>
      </w:pPr>
      <w:r w:rsidRPr="00EF7206">
        <w:rPr>
          <w:u w:val="single"/>
        </w:rPr>
        <w:t>Informace o stavu alokace na IŽ v oblasti dopravy:</w:t>
      </w:r>
      <w:r>
        <w:t xml:space="preserve"> odbor dopravy a silničního hospodářství nemá v rozpočtu žádnou částku na individuální dotace. </w:t>
      </w:r>
      <w:r w:rsidRPr="00634355">
        <w:t>Odbor dopravy a</w:t>
      </w:r>
      <w:r w:rsidR="003E7D97">
        <w:t> </w:t>
      </w:r>
      <w:r w:rsidRPr="00634355">
        <w:t>silničního hospodářství našel úsporu v rámci investičních akcí SSOK spolufinancovaných z IROP, kdy v roce 2020 nedojde k realizaci akce II/444 Medlov – Uničov – extravilán</w:t>
      </w:r>
      <w:r>
        <w:t>.</w:t>
      </w:r>
      <w:r w:rsidRPr="00634355">
        <w:t xml:space="preserve"> </w:t>
      </w:r>
      <w:r>
        <w:t>I</w:t>
      </w:r>
      <w:r w:rsidRPr="00634355">
        <w:t>ndividuální dotaci je tedy možné pokrýt z těchto finančních prostředků</w:t>
      </w:r>
      <w:r>
        <w:t xml:space="preserve"> ve výši 433 000 Kč</w:t>
      </w:r>
      <w:r w:rsidRPr="00634355">
        <w:t>.</w:t>
      </w:r>
      <w:r>
        <w:t xml:space="preserve"> Zbývajících 167 000 Kč bude pokryto ze zůstatku v dotačním programu Podpora výstavby a oprav cyklostezek 2020.</w:t>
      </w:r>
      <w:r w:rsidRPr="00634355">
        <w:t xml:space="preserve"> </w:t>
      </w:r>
      <w:r w:rsidRPr="0043456A">
        <w:rPr>
          <w:b/>
        </w:rPr>
        <w:t>ODSH nebude požadovat navýšení rozpočtu odboru</w:t>
      </w:r>
      <w:r w:rsidRPr="00634355">
        <w:t>. Žádost o</w:t>
      </w:r>
      <w:r>
        <w:t> </w:t>
      </w:r>
      <w:r w:rsidRPr="00634355">
        <w:t>rozpočtovou změnu b</w:t>
      </w:r>
      <w:r w:rsidR="0043456A">
        <w:t>yla</w:t>
      </w:r>
      <w:r w:rsidRPr="00634355">
        <w:t xml:space="preserve"> předložena </w:t>
      </w:r>
      <w:r>
        <w:t>Radě Olomouckého kraje dne 14. 9. 2020 ke schválení</w:t>
      </w:r>
      <w:r w:rsidRPr="00634355">
        <w:t>.</w:t>
      </w:r>
    </w:p>
    <w:p w:rsidR="005C7B32" w:rsidRDefault="005C7B32" w:rsidP="005C7B32">
      <w:pPr>
        <w:jc w:val="both"/>
      </w:pPr>
    </w:p>
    <w:p w:rsidR="005C7B32" w:rsidRPr="006C6DC5" w:rsidRDefault="005C7B32" w:rsidP="005C7B32">
      <w:pPr>
        <w:jc w:val="both"/>
        <w:rPr>
          <w:b/>
        </w:rPr>
      </w:pPr>
      <w:r w:rsidRPr="006C6DC5">
        <w:rPr>
          <w:u w:val="single"/>
        </w:rPr>
        <w:t>Návrh administrátora:</w:t>
      </w:r>
      <w:r>
        <w:t xml:space="preserve"> </w:t>
      </w:r>
      <w:r w:rsidRPr="006C6DC5">
        <w:rPr>
          <w:b/>
        </w:rPr>
        <w:t>vyhovět</w:t>
      </w:r>
    </w:p>
    <w:p w:rsidR="00BF4E86" w:rsidRPr="00C45B4D" w:rsidRDefault="0043456A" w:rsidP="00BF4E86">
      <w:pPr>
        <w:pStyle w:val="Zkladntext"/>
        <w:spacing w:after="0"/>
        <w:jc w:val="both"/>
        <w:rPr>
          <w:b/>
          <w:u w:val="single"/>
        </w:rPr>
      </w:pPr>
      <w:r>
        <w:rPr>
          <w:b/>
          <w:u w:val="single"/>
        </w:rPr>
        <w:lastRenderedPageBreak/>
        <w:t>Rada Olomouckého kraje doporučuje Zastupitelstvu</w:t>
      </w:r>
      <w:r w:rsidR="00BF4E86" w:rsidRPr="00C45B4D">
        <w:rPr>
          <w:b/>
          <w:u w:val="single"/>
        </w:rPr>
        <w:t xml:space="preserve"> Olomouckého kraje:</w:t>
      </w:r>
    </w:p>
    <w:p w:rsidR="00BF4E86" w:rsidRDefault="00BF4E86" w:rsidP="00BF4E86">
      <w:pPr>
        <w:pStyle w:val="Zkladntext"/>
        <w:spacing w:after="0"/>
        <w:jc w:val="both"/>
      </w:pPr>
    </w:p>
    <w:p w:rsidR="00BF4E86" w:rsidRDefault="00BF4E86" w:rsidP="00D96541">
      <w:pPr>
        <w:pStyle w:val="Zkladntext"/>
        <w:numPr>
          <w:ilvl w:val="0"/>
          <w:numId w:val="4"/>
        </w:numPr>
        <w:jc w:val="both"/>
      </w:pPr>
      <w:r>
        <w:t>vzít na vědomí důvodovou zprávu,</w:t>
      </w:r>
    </w:p>
    <w:p w:rsidR="00F75448" w:rsidRPr="00965928" w:rsidRDefault="00202197" w:rsidP="008234A9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bCs/>
        </w:rPr>
      </w:pPr>
      <w:r>
        <w:t>schválit</w:t>
      </w:r>
      <w:r w:rsidR="00DF53EB">
        <w:t xml:space="preserve"> poskytnutí </w:t>
      </w:r>
      <w:r>
        <w:t xml:space="preserve">individuální dotace z rozpočtu Olomouckého kraje </w:t>
      </w:r>
      <w:r w:rsidR="005C7B32">
        <w:t>ve výši 60</w:t>
      </w:r>
      <w:r w:rsidR="005C7B32" w:rsidRPr="00721046">
        <w:t>0 000 Kč</w:t>
      </w:r>
      <w:r w:rsidR="005C7B32">
        <w:t xml:space="preserve"> obci Červenka, se sídlem Svatoplukova 16, 784 01 Červenka, IČO</w:t>
      </w:r>
      <w:r w:rsidR="001B3C25">
        <w:t> </w:t>
      </w:r>
      <w:r w:rsidR="005C7B32">
        <w:t xml:space="preserve">00635740 </w:t>
      </w:r>
      <w:r>
        <w:t>dle důvodové zprávy,</w:t>
      </w:r>
    </w:p>
    <w:p w:rsidR="001B3C25" w:rsidRPr="001B3C25" w:rsidRDefault="00202197" w:rsidP="008234A9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bCs/>
        </w:rPr>
      </w:pPr>
      <w:r>
        <w:t>schválit uzavření veřejnoprávní sml</w:t>
      </w:r>
      <w:r w:rsidR="008C6FED">
        <w:t>o</w:t>
      </w:r>
      <w:r>
        <w:t>uv</w:t>
      </w:r>
      <w:r w:rsidR="008C6FED">
        <w:t>y</w:t>
      </w:r>
      <w:r>
        <w:t xml:space="preserve"> s příjem</w:t>
      </w:r>
      <w:r w:rsidR="008C6FED">
        <w:t>cem</w:t>
      </w:r>
      <w:r>
        <w:t xml:space="preserve"> dle bodu </w:t>
      </w:r>
      <w:r w:rsidR="001B3C25">
        <w:t>2</w:t>
      </w:r>
      <w:r>
        <w:t xml:space="preserve"> usnesení, ve</w:t>
      </w:r>
      <w:r w:rsidR="001B3C25">
        <w:t> </w:t>
      </w:r>
      <w:r>
        <w:t xml:space="preserve">znění veřejnoprávní smlouvy uvedené v příloze č. 2 důvodové zprávy, </w:t>
      </w:r>
    </w:p>
    <w:p w:rsidR="00202197" w:rsidRPr="00202197" w:rsidRDefault="00202197" w:rsidP="008234A9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bCs/>
        </w:rPr>
      </w:pPr>
      <w:r>
        <w:t>uložit Ing. Janu Zahradníčkovi, 2.</w:t>
      </w:r>
      <w:r w:rsidR="008C6FED">
        <w:t> </w:t>
      </w:r>
      <w:r>
        <w:t>náměstkovi hejtmana, podepsat smlouv</w:t>
      </w:r>
      <w:r w:rsidR="004B3DFF">
        <w:t>u</w:t>
      </w:r>
      <w:r w:rsidR="001B3C25">
        <w:t xml:space="preserve"> dle bodu 3 usnesení</w:t>
      </w:r>
      <w:r>
        <w:t>.</w:t>
      </w:r>
    </w:p>
    <w:p w:rsidR="00F75448" w:rsidRPr="00F75448" w:rsidRDefault="00F75448" w:rsidP="00F75448">
      <w:pPr>
        <w:spacing w:after="120"/>
        <w:jc w:val="both"/>
        <w:rPr>
          <w:bCs/>
        </w:rPr>
      </w:pPr>
    </w:p>
    <w:p w:rsidR="001A686C" w:rsidRDefault="001A686C" w:rsidP="00BF4E86">
      <w:pPr>
        <w:pStyle w:val="Zkladntextodsazen"/>
        <w:ind w:left="0"/>
        <w:jc w:val="both"/>
        <w:rPr>
          <w:rFonts w:ascii="Arial" w:hAnsi="Arial" w:cs="Arial"/>
          <w:bCs/>
        </w:rPr>
      </w:pPr>
    </w:p>
    <w:p w:rsidR="00F75448" w:rsidRDefault="00F75448" w:rsidP="006111A3">
      <w:pPr>
        <w:jc w:val="both"/>
        <w:rPr>
          <w:u w:val="single"/>
        </w:rPr>
      </w:pPr>
    </w:p>
    <w:p w:rsidR="006111A3" w:rsidRDefault="006111A3" w:rsidP="006111A3">
      <w:pPr>
        <w:jc w:val="both"/>
        <w:rPr>
          <w:u w:val="single"/>
        </w:rPr>
      </w:pPr>
      <w:r>
        <w:rPr>
          <w:u w:val="single"/>
        </w:rPr>
        <w:t>Přílohy:</w:t>
      </w:r>
    </w:p>
    <w:p w:rsidR="006111A3" w:rsidRDefault="006111A3" w:rsidP="006111A3">
      <w:pPr>
        <w:jc w:val="both"/>
      </w:pPr>
    </w:p>
    <w:p w:rsidR="006111A3" w:rsidRDefault="006111A3" w:rsidP="006111A3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Příloha č. 1</w:t>
      </w:r>
    </w:p>
    <w:p w:rsidR="00744BCE" w:rsidRDefault="00962FBD" w:rsidP="00E8742C">
      <w:pPr>
        <w:ind w:left="567"/>
        <w:jc w:val="both"/>
      </w:pPr>
      <w:r>
        <w:t>Přehled</w:t>
      </w:r>
      <w:r w:rsidR="00F43F85">
        <w:t xml:space="preserve"> individuální</w:t>
      </w:r>
      <w:r>
        <w:t>ch</w:t>
      </w:r>
      <w:r w:rsidR="00F43F85">
        <w:t xml:space="preserve"> dotac</w:t>
      </w:r>
      <w:r>
        <w:t>í</w:t>
      </w:r>
      <w:r w:rsidR="00F43F85">
        <w:t xml:space="preserve"> </w:t>
      </w:r>
      <w:r w:rsidR="00217AD9">
        <w:t>v oblasti dopravy</w:t>
      </w:r>
    </w:p>
    <w:p w:rsidR="00E8742C" w:rsidRDefault="00E8742C" w:rsidP="00E8742C">
      <w:pPr>
        <w:ind w:left="567"/>
        <w:jc w:val="both"/>
      </w:pPr>
      <w:r>
        <w:t xml:space="preserve">(strana </w:t>
      </w:r>
      <w:r w:rsidR="006A1C5D">
        <w:t>3</w:t>
      </w:r>
      <w:r>
        <w:t>)</w:t>
      </w:r>
    </w:p>
    <w:p w:rsidR="00E41DE4" w:rsidRDefault="00E41DE4" w:rsidP="00E8742C">
      <w:pPr>
        <w:ind w:left="567"/>
        <w:jc w:val="both"/>
      </w:pPr>
    </w:p>
    <w:p w:rsidR="00BA44EB" w:rsidRDefault="00BA44EB" w:rsidP="00BA44EB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 xml:space="preserve">Příloha č. </w:t>
      </w:r>
      <w:r w:rsidR="00202197">
        <w:rPr>
          <w:u w:val="single"/>
        </w:rPr>
        <w:t>2</w:t>
      </w:r>
    </w:p>
    <w:p w:rsidR="00613110" w:rsidRDefault="00613110" w:rsidP="00613110">
      <w:pPr>
        <w:pStyle w:val="Odstavecseseznamem"/>
        <w:ind w:left="567"/>
        <w:jc w:val="both"/>
      </w:pPr>
      <w:r>
        <w:t xml:space="preserve">Veřejnoprávní smlouva o poskytnutí dotace </w:t>
      </w:r>
      <w:r w:rsidR="005C7B32">
        <w:t>obci Červenka</w:t>
      </w:r>
    </w:p>
    <w:p w:rsidR="00BA44EB" w:rsidRDefault="003A21AF" w:rsidP="00D606DB">
      <w:pPr>
        <w:pStyle w:val="Odstavecseseznamem"/>
        <w:ind w:left="567"/>
        <w:jc w:val="both"/>
      </w:pPr>
      <w:r>
        <w:t xml:space="preserve">(strana </w:t>
      </w:r>
      <w:r w:rsidR="006A1C5D">
        <w:t>4</w:t>
      </w:r>
      <w:r>
        <w:t xml:space="preserve"> - 1</w:t>
      </w:r>
      <w:r w:rsidR="006A1C5D">
        <w:t>1</w:t>
      </w:r>
      <w:r w:rsidR="00BA44EB">
        <w:t>)</w:t>
      </w:r>
    </w:p>
    <w:p w:rsidR="00202197" w:rsidRDefault="00202197" w:rsidP="00D606DB">
      <w:pPr>
        <w:pStyle w:val="Odstavecseseznamem"/>
        <w:ind w:left="567"/>
        <w:jc w:val="both"/>
      </w:pPr>
    </w:p>
    <w:sectPr w:rsidR="00202197" w:rsidSect="009769B4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1AC" w:rsidRDefault="00C171AC">
      <w:r>
        <w:separator/>
      </w:r>
    </w:p>
  </w:endnote>
  <w:endnote w:type="continuationSeparator" w:id="0">
    <w:p w:rsidR="00C171AC" w:rsidRDefault="00C1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938" w:rsidRPr="005B2A36" w:rsidRDefault="0043456A" w:rsidP="00031DA3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5E3938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21</w:t>
    </w:r>
    <w:r w:rsidR="005E3938">
      <w:rPr>
        <w:i/>
        <w:sz w:val="20"/>
        <w:szCs w:val="20"/>
      </w:rPr>
      <w:t xml:space="preserve">. </w:t>
    </w:r>
    <w:r w:rsidR="005C7B32">
      <w:rPr>
        <w:i/>
        <w:sz w:val="20"/>
        <w:szCs w:val="20"/>
      </w:rPr>
      <w:t>9</w:t>
    </w:r>
    <w:r w:rsidR="005E3938" w:rsidRPr="005B2A36">
      <w:rPr>
        <w:i/>
        <w:sz w:val="20"/>
        <w:szCs w:val="20"/>
      </w:rPr>
      <w:t xml:space="preserve">. </w:t>
    </w:r>
    <w:proofErr w:type="gramStart"/>
    <w:r w:rsidR="005E3938" w:rsidRPr="005B2A36">
      <w:rPr>
        <w:i/>
        <w:sz w:val="20"/>
        <w:szCs w:val="20"/>
      </w:rPr>
      <w:t>20</w:t>
    </w:r>
    <w:r w:rsidR="00536912">
      <w:rPr>
        <w:i/>
        <w:sz w:val="20"/>
        <w:szCs w:val="20"/>
      </w:rPr>
      <w:t>20</w:t>
    </w:r>
    <w:r w:rsidR="005E3938" w:rsidRPr="005B2A36">
      <w:rPr>
        <w:i/>
        <w:sz w:val="20"/>
        <w:szCs w:val="20"/>
      </w:rPr>
      <w:t xml:space="preserve">                  </w:t>
    </w:r>
    <w:r w:rsidR="005E3938">
      <w:rPr>
        <w:i/>
        <w:sz w:val="20"/>
        <w:szCs w:val="20"/>
      </w:rPr>
      <w:t xml:space="preserve">                                      Strana</w:t>
    </w:r>
    <w:proofErr w:type="gramEnd"/>
    <w:r w:rsidR="005E3938">
      <w:rPr>
        <w:i/>
        <w:sz w:val="20"/>
        <w:szCs w:val="20"/>
      </w:rPr>
      <w:t xml:space="preserve"> </w:t>
    </w:r>
    <w:r w:rsidR="005E3938">
      <w:rPr>
        <w:i/>
        <w:sz w:val="20"/>
        <w:szCs w:val="20"/>
      </w:rPr>
      <w:fldChar w:fldCharType="begin"/>
    </w:r>
    <w:r w:rsidR="005E3938">
      <w:rPr>
        <w:i/>
        <w:sz w:val="20"/>
        <w:szCs w:val="20"/>
      </w:rPr>
      <w:instrText xml:space="preserve"> PAGE   \* MERGEFORMAT </w:instrText>
    </w:r>
    <w:r w:rsidR="005E3938">
      <w:rPr>
        <w:i/>
        <w:sz w:val="20"/>
        <w:szCs w:val="20"/>
      </w:rPr>
      <w:fldChar w:fldCharType="separate"/>
    </w:r>
    <w:r w:rsidR="00814A21">
      <w:rPr>
        <w:i/>
        <w:noProof/>
        <w:sz w:val="20"/>
        <w:szCs w:val="20"/>
      </w:rPr>
      <w:t>2</w:t>
    </w:r>
    <w:r w:rsidR="005E3938">
      <w:rPr>
        <w:i/>
        <w:sz w:val="20"/>
        <w:szCs w:val="20"/>
      </w:rPr>
      <w:fldChar w:fldCharType="end"/>
    </w:r>
    <w:r w:rsidR="005E3938">
      <w:rPr>
        <w:i/>
        <w:sz w:val="20"/>
        <w:szCs w:val="20"/>
      </w:rPr>
      <w:t xml:space="preserve"> </w:t>
    </w:r>
    <w:r w:rsidR="005E3938" w:rsidRPr="005B2A36">
      <w:rPr>
        <w:i/>
        <w:sz w:val="20"/>
        <w:szCs w:val="20"/>
      </w:rPr>
      <w:t>(celkem</w:t>
    </w:r>
    <w:r w:rsidR="005E3938">
      <w:rPr>
        <w:i/>
        <w:sz w:val="20"/>
        <w:szCs w:val="20"/>
      </w:rPr>
      <w:t xml:space="preserve"> </w:t>
    </w:r>
    <w:r w:rsidR="006A1C5D">
      <w:rPr>
        <w:i/>
        <w:sz w:val="20"/>
        <w:szCs w:val="20"/>
      </w:rPr>
      <w:t>11</w:t>
    </w:r>
    <w:r w:rsidR="005E3938" w:rsidRPr="005B2A36">
      <w:rPr>
        <w:i/>
        <w:sz w:val="20"/>
        <w:szCs w:val="20"/>
      </w:rPr>
      <w:t>)</w:t>
    </w:r>
  </w:p>
  <w:p w:rsidR="005E3938" w:rsidRPr="00DE52C5" w:rsidRDefault="00BE5AEA" w:rsidP="00031DA3">
    <w:pPr>
      <w:pStyle w:val="Zpat"/>
      <w:jc w:val="both"/>
      <w:rPr>
        <w:i/>
        <w:sz w:val="20"/>
        <w:szCs w:val="20"/>
      </w:rPr>
    </w:pPr>
    <w:proofErr w:type="gramStart"/>
    <w:r>
      <w:rPr>
        <w:i/>
        <w:sz w:val="20"/>
        <w:szCs w:val="20"/>
      </w:rPr>
      <w:t>70</w:t>
    </w:r>
    <w:r w:rsidR="00202197">
      <w:rPr>
        <w:i/>
        <w:sz w:val="20"/>
        <w:szCs w:val="20"/>
      </w:rPr>
      <w:t xml:space="preserve"> </w:t>
    </w:r>
    <w:r w:rsidR="005E3938" w:rsidRPr="005B2A36">
      <w:rPr>
        <w:i/>
        <w:sz w:val="20"/>
        <w:szCs w:val="20"/>
      </w:rPr>
      <w:t xml:space="preserve"> – </w:t>
    </w:r>
    <w:r w:rsidR="003E7D97" w:rsidRPr="003E7D97">
      <w:rPr>
        <w:i/>
        <w:sz w:val="20"/>
        <w:szCs w:val="20"/>
      </w:rPr>
      <w:t>Žádost</w:t>
    </w:r>
    <w:proofErr w:type="gramEnd"/>
    <w:r w:rsidR="003E7D97" w:rsidRPr="003E7D97">
      <w:rPr>
        <w:i/>
        <w:sz w:val="20"/>
        <w:szCs w:val="20"/>
      </w:rPr>
      <w:t xml:space="preserve"> obce Červenka o poskytnutí individuální dotace v oblasti dopravy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1AC" w:rsidRDefault="00C171AC">
      <w:r>
        <w:separator/>
      </w:r>
    </w:p>
  </w:footnote>
  <w:footnote w:type="continuationSeparator" w:id="0">
    <w:p w:rsidR="00C171AC" w:rsidRDefault="00C17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825"/>
    <w:multiLevelType w:val="multilevel"/>
    <w:tmpl w:val="DD72F600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2212F41"/>
    <w:multiLevelType w:val="multilevel"/>
    <w:tmpl w:val="BB48563E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CA10CB4"/>
    <w:multiLevelType w:val="hybridMultilevel"/>
    <w:tmpl w:val="260CE86E"/>
    <w:lvl w:ilvl="0" w:tplc="9538166A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94EA2"/>
    <w:multiLevelType w:val="multilevel"/>
    <w:tmpl w:val="316696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2BFE5FF6"/>
    <w:multiLevelType w:val="multilevel"/>
    <w:tmpl w:val="09426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2C101063"/>
    <w:multiLevelType w:val="hybridMultilevel"/>
    <w:tmpl w:val="CCF0C81C"/>
    <w:lvl w:ilvl="0" w:tplc="46825E0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2532A"/>
    <w:multiLevelType w:val="hybridMultilevel"/>
    <w:tmpl w:val="8E32A1C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31820"/>
    <w:multiLevelType w:val="multilevel"/>
    <w:tmpl w:val="09426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77F1A"/>
    <w:multiLevelType w:val="multilevel"/>
    <w:tmpl w:val="248205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571E6D55"/>
    <w:multiLevelType w:val="multilevel"/>
    <w:tmpl w:val="1FBA634A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5E4F4AAC"/>
    <w:multiLevelType w:val="multilevel"/>
    <w:tmpl w:val="D9008B48"/>
    <w:lvl w:ilvl="0">
      <w:start w:val="1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601834AE"/>
    <w:multiLevelType w:val="hybridMultilevel"/>
    <w:tmpl w:val="62F02CC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41306A6"/>
    <w:multiLevelType w:val="hybridMultilevel"/>
    <w:tmpl w:val="CCF0C81C"/>
    <w:lvl w:ilvl="0" w:tplc="46825E0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2339"/>
    <w:multiLevelType w:val="multilevel"/>
    <w:tmpl w:val="DC9A7E24"/>
    <w:lvl w:ilvl="0">
      <w:start w:val="10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6AD06C84"/>
    <w:multiLevelType w:val="multilevel"/>
    <w:tmpl w:val="8416A094"/>
    <w:lvl w:ilvl="0">
      <w:start w:val="1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777D577A"/>
    <w:multiLevelType w:val="multilevel"/>
    <w:tmpl w:val="248205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1" w15:restartNumberingAfterBreak="0">
    <w:nsid w:val="7BB3517B"/>
    <w:multiLevelType w:val="multilevel"/>
    <w:tmpl w:val="316696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0"/>
  </w:num>
  <w:num w:numId="5">
    <w:abstractNumId w:val="18"/>
  </w:num>
  <w:num w:numId="6">
    <w:abstractNumId w:val="14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1"/>
  </w:num>
  <w:num w:numId="10">
    <w:abstractNumId w:val="6"/>
  </w:num>
  <w:num w:numId="11">
    <w:abstractNumId w:val="1"/>
  </w:num>
  <w:num w:numId="12">
    <w:abstractNumId w:val="8"/>
  </w:num>
  <w:num w:numId="13">
    <w:abstractNumId w:val="16"/>
  </w:num>
  <w:num w:numId="14">
    <w:abstractNumId w:val="0"/>
  </w:num>
  <w:num w:numId="15">
    <w:abstractNumId w:val="17"/>
  </w:num>
  <w:num w:numId="16">
    <w:abstractNumId w:val="11"/>
  </w:num>
  <w:num w:numId="17">
    <w:abstractNumId w:val="4"/>
  </w:num>
  <w:num w:numId="18">
    <w:abstractNumId w:val="15"/>
  </w:num>
  <w:num w:numId="19">
    <w:abstractNumId w:val="12"/>
  </w:num>
  <w:num w:numId="20">
    <w:abstractNumId w:val="5"/>
  </w:num>
  <w:num w:numId="21">
    <w:abstractNumId w:val="13"/>
  </w:num>
  <w:num w:numId="22">
    <w:abstractNumId w:val="19"/>
  </w:num>
  <w:num w:numId="23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0482"/>
    <w:rsid w:val="000005DC"/>
    <w:rsid w:val="00002E0B"/>
    <w:rsid w:val="0000751B"/>
    <w:rsid w:val="00010009"/>
    <w:rsid w:val="00010D3E"/>
    <w:rsid w:val="00011BBC"/>
    <w:rsid w:val="000121EF"/>
    <w:rsid w:val="00014217"/>
    <w:rsid w:val="000313B2"/>
    <w:rsid w:val="00031DA3"/>
    <w:rsid w:val="00036BED"/>
    <w:rsid w:val="00037DAF"/>
    <w:rsid w:val="00041B98"/>
    <w:rsid w:val="00041EF9"/>
    <w:rsid w:val="000450D5"/>
    <w:rsid w:val="00051190"/>
    <w:rsid w:val="00053F25"/>
    <w:rsid w:val="00054127"/>
    <w:rsid w:val="00055BF4"/>
    <w:rsid w:val="00057518"/>
    <w:rsid w:val="00061BDA"/>
    <w:rsid w:val="0006228F"/>
    <w:rsid w:val="00062516"/>
    <w:rsid w:val="00062CEB"/>
    <w:rsid w:val="00064B9F"/>
    <w:rsid w:val="00071120"/>
    <w:rsid w:val="00072F8C"/>
    <w:rsid w:val="000757A7"/>
    <w:rsid w:val="000816B2"/>
    <w:rsid w:val="000903EC"/>
    <w:rsid w:val="00090AF3"/>
    <w:rsid w:val="0009450C"/>
    <w:rsid w:val="00094814"/>
    <w:rsid w:val="00097DAF"/>
    <w:rsid w:val="000A2011"/>
    <w:rsid w:val="000A457F"/>
    <w:rsid w:val="000A639B"/>
    <w:rsid w:val="000B2F65"/>
    <w:rsid w:val="000B68B8"/>
    <w:rsid w:val="000C0918"/>
    <w:rsid w:val="000C1A62"/>
    <w:rsid w:val="000C285A"/>
    <w:rsid w:val="000C675E"/>
    <w:rsid w:val="000D17F9"/>
    <w:rsid w:val="000D57F8"/>
    <w:rsid w:val="000D68EE"/>
    <w:rsid w:val="000D6D4C"/>
    <w:rsid w:val="000D6E62"/>
    <w:rsid w:val="000D743B"/>
    <w:rsid w:val="000E784D"/>
    <w:rsid w:val="000F3985"/>
    <w:rsid w:val="000F3FAB"/>
    <w:rsid w:val="000F46B5"/>
    <w:rsid w:val="000F4A30"/>
    <w:rsid w:val="000F5A27"/>
    <w:rsid w:val="0010360C"/>
    <w:rsid w:val="00111859"/>
    <w:rsid w:val="001131E1"/>
    <w:rsid w:val="00113E96"/>
    <w:rsid w:val="00114E79"/>
    <w:rsid w:val="00116D5C"/>
    <w:rsid w:val="001238FD"/>
    <w:rsid w:val="00125501"/>
    <w:rsid w:val="0012749D"/>
    <w:rsid w:val="00130DA5"/>
    <w:rsid w:val="0013216A"/>
    <w:rsid w:val="00133271"/>
    <w:rsid w:val="001340B9"/>
    <w:rsid w:val="001342B9"/>
    <w:rsid w:val="00134AB9"/>
    <w:rsid w:val="001352F7"/>
    <w:rsid w:val="0013666B"/>
    <w:rsid w:val="00142513"/>
    <w:rsid w:val="001439CC"/>
    <w:rsid w:val="001506A4"/>
    <w:rsid w:val="0015322C"/>
    <w:rsid w:val="00154ECF"/>
    <w:rsid w:val="00156FDA"/>
    <w:rsid w:val="00163546"/>
    <w:rsid w:val="0016497E"/>
    <w:rsid w:val="00167307"/>
    <w:rsid w:val="00175624"/>
    <w:rsid w:val="001801E7"/>
    <w:rsid w:val="001837C5"/>
    <w:rsid w:val="001941E0"/>
    <w:rsid w:val="00195767"/>
    <w:rsid w:val="00197256"/>
    <w:rsid w:val="001A686C"/>
    <w:rsid w:val="001A7401"/>
    <w:rsid w:val="001B3C25"/>
    <w:rsid w:val="001B4131"/>
    <w:rsid w:val="001C040A"/>
    <w:rsid w:val="001C0A09"/>
    <w:rsid w:val="001C22C0"/>
    <w:rsid w:val="001C41B7"/>
    <w:rsid w:val="001C71E8"/>
    <w:rsid w:val="001D3932"/>
    <w:rsid w:val="001D430F"/>
    <w:rsid w:val="001E3867"/>
    <w:rsid w:val="001E4C77"/>
    <w:rsid w:val="001F0316"/>
    <w:rsid w:val="001F0D92"/>
    <w:rsid w:val="001F49B3"/>
    <w:rsid w:val="001F5122"/>
    <w:rsid w:val="0020008B"/>
    <w:rsid w:val="00201D72"/>
    <w:rsid w:val="00202197"/>
    <w:rsid w:val="00211434"/>
    <w:rsid w:val="00214A95"/>
    <w:rsid w:val="00217AD9"/>
    <w:rsid w:val="00222E02"/>
    <w:rsid w:val="002251CE"/>
    <w:rsid w:val="00227D71"/>
    <w:rsid w:val="00233180"/>
    <w:rsid w:val="00233F5A"/>
    <w:rsid w:val="002402A8"/>
    <w:rsid w:val="002402BB"/>
    <w:rsid w:val="00240F04"/>
    <w:rsid w:val="00241031"/>
    <w:rsid w:val="00242132"/>
    <w:rsid w:val="0024244A"/>
    <w:rsid w:val="00250D98"/>
    <w:rsid w:val="00254B4C"/>
    <w:rsid w:val="0026720D"/>
    <w:rsid w:val="00270683"/>
    <w:rsid w:val="00271711"/>
    <w:rsid w:val="0027381B"/>
    <w:rsid w:val="00275C2B"/>
    <w:rsid w:val="00282801"/>
    <w:rsid w:val="00285513"/>
    <w:rsid w:val="002900EE"/>
    <w:rsid w:val="00292EB2"/>
    <w:rsid w:val="00293EB1"/>
    <w:rsid w:val="00294978"/>
    <w:rsid w:val="002A012A"/>
    <w:rsid w:val="002A1B59"/>
    <w:rsid w:val="002B166B"/>
    <w:rsid w:val="002B6B3B"/>
    <w:rsid w:val="002B79CB"/>
    <w:rsid w:val="002C207B"/>
    <w:rsid w:val="002C217E"/>
    <w:rsid w:val="002C28CA"/>
    <w:rsid w:val="002D6DCC"/>
    <w:rsid w:val="002E3252"/>
    <w:rsid w:val="002E36A9"/>
    <w:rsid w:val="002E3F21"/>
    <w:rsid w:val="002E4B0A"/>
    <w:rsid w:val="002F0C7D"/>
    <w:rsid w:val="002F0D29"/>
    <w:rsid w:val="002F117E"/>
    <w:rsid w:val="002F257E"/>
    <w:rsid w:val="002F465D"/>
    <w:rsid w:val="00301052"/>
    <w:rsid w:val="00301E68"/>
    <w:rsid w:val="00307581"/>
    <w:rsid w:val="003163ED"/>
    <w:rsid w:val="00316B4B"/>
    <w:rsid w:val="0031746D"/>
    <w:rsid w:val="00326042"/>
    <w:rsid w:val="00330AAD"/>
    <w:rsid w:val="00333EBA"/>
    <w:rsid w:val="003346B0"/>
    <w:rsid w:val="003357B4"/>
    <w:rsid w:val="003374CE"/>
    <w:rsid w:val="00342441"/>
    <w:rsid w:val="00344169"/>
    <w:rsid w:val="003509BA"/>
    <w:rsid w:val="00350E35"/>
    <w:rsid w:val="00351251"/>
    <w:rsid w:val="0035156F"/>
    <w:rsid w:val="00351736"/>
    <w:rsid w:val="00361C16"/>
    <w:rsid w:val="003665F4"/>
    <w:rsid w:val="003711E1"/>
    <w:rsid w:val="003719E3"/>
    <w:rsid w:val="003738A2"/>
    <w:rsid w:val="00376851"/>
    <w:rsid w:val="0038162D"/>
    <w:rsid w:val="00383BE0"/>
    <w:rsid w:val="00387314"/>
    <w:rsid w:val="00392E65"/>
    <w:rsid w:val="00393235"/>
    <w:rsid w:val="003A21AF"/>
    <w:rsid w:val="003B24DD"/>
    <w:rsid w:val="003B27E5"/>
    <w:rsid w:val="003B49D7"/>
    <w:rsid w:val="003B7AE4"/>
    <w:rsid w:val="003C0771"/>
    <w:rsid w:val="003C151E"/>
    <w:rsid w:val="003C4598"/>
    <w:rsid w:val="003C510B"/>
    <w:rsid w:val="003D15C0"/>
    <w:rsid w:val="003D1CA6"/>
    <w:rsid w:val="003D3713"/>
    <w:rsid w:val="003E7D97"/>
    <w:rsid w:val="003F0680"/>
    <w:rsid w:val="003F47D4"/>
    <w:rsid w:val="003F53A0"/>
    <w:rsid w:val="004021A9"/>
    <w:rsid w:val="00403545"/>
    <w:rsid w:val="004038D7"/>
    <w:rsid w:val="004046C3"/>
    <w:rsid w:val="004058A2"/>
    <w:rsid w:val="00411E1C"/>
    <w:rsid w:val="004200A1"/>
    <w:rsid w:val="004204DC"/>
    <w:rsid w:val="00430A34"/>
    <w:rsid w:val="0043208D"/>
    <w:rsid w:val="0043456A"/>
    <w:rsid w:val="00435CBF"/>
    <w:rsid w:val="00436BD1"/>
    <w:rsid w:val="00436DA3"/>
    <w:rsid w:val="0043789B"/>
    <w:rsid w:val="00437BCF"/>
    <w:rsid w:val="00450C4A"/>
    <w:rsid w:val="00452F67"/>
    <w:rsid w:val="00456548"/>
    <w:rsid w:val="00465162"/>
    <w:rsid w:val="00476220"/>
    <w:rsid w:val="004825E5"/>
    <w:rsid w:val="004847D9"/>
    <w:rsid w:val="00484894"/>
    <w:rsid w:val="00493764"/>
    <w:rsid w:val="004A05DD"/>
    <w:rsid w:val="004A10B3"/>
    <w:rsid w:val="004A1CE6"/>
    <w:rsid w:val="004A2D6D"/>
    <w:rsid w:val="004B3DFF"/>
    <w:rsid w:val="004C0DB4"/>
    <w:rsid w:val="004C0FF9"/>
    <w:rsid w:val="004C3221"/>
    <w:rsid w:val="004C49DB"/>
    <w:rsid w:val="004D1613"/>
    <w:rsid w:val="004D60F8"/>
    <w:rsid w:val="004E22E7"/>
    <w:rsid w:val="004E5D71"/>
    <w:rsid w:val="004E763F"/>
    <w:rsid w:val="004F111C"/>
    <w:rsid w:val="004F21E3"/>
    <w:rsid w:val="004F2909"/>
    <w:rsid w:val="004F4C5A"/>
    <w:rsid w:val="004F5736"/>
    <w:rsid w:val="004F5D87"/>
    <w:rsid w:val="004F773C"/>
    <w:rsid w:val="005012DA"/>
    <w:rsid w:val="00502DF1"/>
    <w:rsid w:val="0050684A"/>
    <w:rsid w:val="00511A89"/>
    <w:rsid w:val="005136E5"/>
    <w:rsid w:val="00524471"/>
    <w:rsid w:val="00526018"/>
    <w:rsid w:val="00536912"/>
    <w:rsid w:val="00541F0B"/>
    <w:rsid w:val="00542DDD"/>
    <w:rsid w:val="005441D9"/>
    <w:rsid w:val="00544602"/>
    <w:rsid w:val="0055471A"/>
    <w:rsid w:val="005559CC"/>
    <w:rsid w:val="00555A73"/>
    <w:rsid w:val="00556E95"/>
    <w:rsid w:val="00560013"/>
    <w:rsid w:val="00562CA8"/>
    <w:rsid w:val="005639EF"/>
    <w:rsid w:val="0056579F"/>
    <w:rsid w:val="00572524"/>
    <w:rsid w:val="00576FFF"/>
    <w:rsid w:val="00584B5B"/>
    <w:rsid w:val="00586636"/>
    <w:rsid w:val="0059080B"/>
    <w:rsid w:val="00590D86"/>
    <w:rsid w:val="00591B42"/>
    <w:rsid w:val="00593B92"/>
    <w:rsid w:val="00594259"/>
    <w:rsid w:val="00597E7C"/>
    <w:rsid w:val="005A04A1"/>
    <w:rsid w:val="005A253A"/>
    <w:rsid w:val="005B5E8C"/>
    <w:rsid w:val="005B634E"/>
    <w:rsid w:val="005B640F"/>
    <w:rsid w:val="005C1D38"/>
    <w:rsid w:val="005C3184"/>
    <w:rsid w:val="005C6DE4"/>
    <w:rsid w:val="005C7B32"/>
    <w:rsid w:val="005D2157"/>
    <w:rsid w:val="005D5DD0"/>
    <w:rsid w:val="005D73B7"/>
    <w:rsid w:val="005D77D1"/>
    <w:rsid w:val="005E24DB"/>
    <w:rsid w:val="005E3938"/>
    <w:rsid w:val="005E54EC"/>
    <w:rsid w:val="005E7489"/>
    <w:rsid w:val="005F5575"/>
    <w:rsid w:val="00602113"/>
    <w:rsid w:val="00603908"/>
    <w:rsid w:val="0060713D"/>
    <w:rsid w:val="006071A7"/>
    <w:rsid w:val="00607A67"/>
    <w:rsid w:val="006111A3"/>
    <w:rsid w:val="00613110"/>
    <w:rsid w:val="00613206"/>
    <w:rsid w:val="006143B6"/>
    <w:rsid w:val="00614E21"/>
    <w:rsid w:val="00624A1D"/>
    <w:rsid w:val="006276D2"/>
    <w:rsid w:val="006340F1"/>
    <w:rsid w:val="00646F84"/>
    <w:rsid w:val="00647975"/>
    <w:rsid w:val="00650127"/>
    <w:rsid w:val="00650AA0"/>
    <w:rsid w:val="00651F61"/>
    <w:rsid w:val="00660E93"/>
    <w:rsid w:val="00670614"/>
    <w:rsid w:val="00675640"/>
    <w:rsid w:val="00683FBC"/>
    <w:rsid w:val="00685775"/>
    <w:rsid w:val="00687988"/>
    <w:rsid w:val="0069306C"/>
    <w:rsid w:val="00696504"/>
    <w:rsid w:val="006A1C5D"/>
    <w:rsid w:val="006A3441"/>
    <w:rsid w:val="006B2BEC"/>
    <w:rsid w:val="006B646D"/>
    <w:rsid w:val="006C233A"/>
    <w:rsid w:val="006D338F"/>
    <w:rsid w:val="006D7CE8"/>
    <w:rsid w:val="006E0923"/>
    <w:rsid w:val="006F18C5"/>
    <w:rsid w:val="006F2CC8"/>
    <w:rsid w:val="006F45F3"/>
    <w:rsid w:val="006F478C"/>
    <w:rsid w:val="006F508E"/>
    <w:rsid w:val="0070187E"/>
    <w:rsid w:val="00716940"/>
    <w:rsid w:val="00721046"/>
    <w:rsid w:val="007245E8"/>
    <w:rsid w:val="007273F1"/>
    <w:rsid w:val="00744BCE"/>
    <w:rsid w:val="007531A5"/>
    <w:rsid w:val="00753319"/>
    <w:rsid w:val="00754697"/>
    <w:rsid w:val="00765228"/>
    <w:rsid w:val="00774EEE"/>
    <w:rsid w:val="0077595F"/>
    <w:rsid w:val="00780E5C"/>
    <w:rsid w:val="007815AF"/>
    <w:rsid w:val="00781BA1"/>
    <w:rsid w:val="00787220"/>
    <w:rsid w:val="007873BD"/>
    <w:rsid w:val="00787522"/>
    <w:rsid w:val="00796906"/>
    <w:rsid w:val="00797A1E"/>
    <w:rsid w:val="007A342A"/>
    <w:rsid w:val="007A6369"/>
    <w:rsid w:val="007C0705"/>
    <w:rsid w:val="007C22F2"/>
    <w:rsid w:val="007C3254"/>
    <w:rsid w:val="007C3D96"/>
    <w:rsid w:val="007C6869"/>
    <w:rsid w:val="007D32A4"/>
    <w:rsid w:val="007D3D6D"/>
    <w:rsid w:val="007D4E6C"/>
    <w:rsid w:val="007E11CE"/>
    <w:rsid w:val="007E2406"/>
    <w:rsid w:val="007E2EF6"/>
    <w:rsid w:val="007E4CF3"/>
    <w:rsid w:val="007E6235"/>
    <w:rsid w:val="007F58EC"/>
    <w:rsid w:val="00801D1D"/>
    <w:rsid w:val="00805C9F"/>
    <w:rsid w:val="00814A21"/>
    <w:rsid w:val="00815106"/>
    <w:rsid w:val="008166EA"/>
    <w:rsid w:val="00817E26"/>
    <w:rsid w:val="00820779"/>
    <w:rsid w:val="0083013B"/>
    <w:rsid w:val="008317E2"/>
    <w:rsid w:val="008329DC"/>
    <w:rsid w:val="0084029A"/>
    <w:rsid w:val="00842FF1"/>
    <w:rsid w:val="008440F8"/>
    <w:rsid w:val="00845B26"/>
    <w:rsid w:val="00847B67"/>
    <w:rsid w:val="00854CD4"/>
    <w:rsid w:val="00865344"/>
    <w:rsid w:val="00866A9E"/>
    <w:rsid w:val="008720D5"/>
    <w:rsid w:val="00873564"/>
    <w:rsid w:val="00873F22"/>
    <w:rsid w:val="0087461E"/>
    <w:rsid w:val="00881D93"/>
    <w:rsid w:val="008840B3"/>
    <w:rsid w:val="00892F75"/>
    <w:rsid w:val="008933DF"/>
    <w:rsid w:val="008939AB"/>
    <w:rsid w:val="00894D3A"/>
    <w:rsid w:val="00894E92"/>
    <w:rsid w:val="00895F39"/>
    <w:rsid w:val="0089620F"/>
    <w:rsid w:val="008A0B41"/>
    <w:rsid w:val="008A0EDF"/>
    <w:rsid w:val="008A241A"/>
    <w:rsid w:val="008A3CDC"/>
    <w:rsid w:val="008A5789"/>
    <w:rsid w:val="008B38E9"/>
    <w:rsid w:val="008B698E"/>
    <w:rsid w:val="008C59A2"/>
    <w:rsid w:val="008C6FED"/>
    <w:rsid w:val="008D4FF5"/>
    <w:rsid w:val="008D720C"/>
    <w:rsid w:val="008E114D"/>
    <w:rsid w:val="008E2207"/>
    <w:rsid w:val="008F66AD"/>
    <w:rsid w:val="00907EB3"/>
    <w:rsid w:val="00913249"/>
    <w:rsid w:val="00913873"/>
    <w:rsid w:val="00921223"/>
    <w:rsid w:val="00927368"/>
    <w:rsid w:val="00930C36"/>
    <w:rsid w:val="00937780"/>
    <w:rsid w:val="0094058A"/>
    <w:rsid w:val="00940889"/>
    <w:rsid w:val="0094495E"/>
    <w:rsid w:val="00961409"/>
    <w:rsid w:val="00962FBD"/>
    <w:rsid w:val="00965928"/>
    <w:rsid w:val="009736CA"/>
    <w:rsid w:val="009769B4"/>
    <w:rsid w:val="009869F3"/>
    <w:rsid w:val="009874F7"/>
    <w:rsid w:val="009916A9"/>
    <w:rsid w:val="0099184F"/>
    <w:rsid w:val="00991B7C"/>
    <w:rsid w:val="00994317"/>
    <w:rsid w:val="009A02C6"/>
    <w:rsid w:val="009A0585"/>
    <w:rsid w:val="009A7BE4"/>
    <w:rsid w:val="009A7FBC"/>
    <w:rsid w:val="009B0DDF"/>
    <w:rsid w:val="009B4D18"/>
    <w:rsid w:val="009D50B2"/>
    <w:rsid w:val="009E25A6"/>
    <w:rsid w:val="009E78D5"/>
    <w:rsid w:val="009F4272"/>
    <w:rsid w:val="00A0058E"/>
    <w:rsid w:val="00A100E9"/>
    <w:rsid w:val="00A102F0"/>
    <w:rsid w:val="00A115C8"/>
    <w:rsid w:val="00A23E15"/>
    <w:rsid w:val="00A27E54"/>
    <w:rsid w:val="00A341E8"/>
    <w:rsid w:val="00A3420B"/>
    <w:rsid w:val="00A406A8"/>
    <w:rsid w:val="00A50D49"/>
    <w:rsid w:val="00A51996"/>
    <w:rsid w:val="00A65387"/>
    <w:rsid w:val="00A7081D"/>
    <w:rsid w:val="00A70847"/>
    <w:rsid w:val="00A72058"/>
    <w:rsid w:val="00A75B04"/>
    <w:rsid w:val="00A75BCC"/>
    <w:rsid w:val="00A77AC9"/>
    <w:rsid w:val="00A80C97"/>
    <w:rsid w:val="00A8178D"/>
    <w:rsid w:val="00A81B96"/>
    <w:rsid w:val="00A86AAF"/>
    <w:rsid w:val="00A86BC1"/>
    <w:rsid w:val="00A923F5"/>
    <w:rsid w:val="00A92CAB"/>
    <w:rsid w:val="00A93A66"/>
    <w:rsid w:val="00AA03BF"/>
    <w:rsid w:val="00AA0C37"/>
    <w:rsid w:val="00AA2E84"/>
    <w:rsid w:val="00AA67E3"/>
    <w:rsid w:val="00AB432E"/>
    <w:rsid w:val="00AB73C9"/>
    <w:rsid w:val="00AC17E6"/>
    <w:rsid w:val="00AC41B6"/>
    <w:rsid w:val="00AC7317"/>
    <w:rsid w:val="00AD2B63"/>
    <w:rsid w:val="00AE26AA"/>
    <w:rsid w:val="00AE3273"/>
    <w:rsid w:val="00AE5D9E"/>
    <w:rsid w:val="00AE66DF"/>
    <w:rsid w:val="00AE7515"/>
    <w:rsid w:val="00AF12AC"/>
    <w:rsid w:val="00AF6654"/>
    <w:rsid w:val="00B002B7"/>
    <w:rsid w:val="00B023D8"/>
    <w:rsid w:val="00B12821"/>
    <w:rsid w:val="00B204B2"/>
    <w:rsid w:val="00B215FD"/>
    <w:rsid w:val="00B238B0"/>
    <w:rsid w:val="00B24906"/>
    <w:rsid w:val="00B250E9"/>
    <w:rsid w:val="00B30623"/>
    <w:rsid w:val="00B307A1"/>
    <w:rsid w:val="00B43B69"/>
    <w:rsid w:val="00B4590F"/>
    <w:rsid w:val="00B45936"/>
    <w:rsid w:val="00B52D8A"/>
    <w:rsid w:val="00B63474"/>
    <w:rsid w:val="00B64A97"/>
    <w:rsid w:val="00B67EC2"/>
    <w:rsid w:val="00B73983"/>
    <w:rsid w:val="00B759FA"/>
    <w:rsid w:val="00B766BE"/>
    <w:rsid w:val="00B816E9"/>
    <w:rsid w:val="00B90A99"/>
    <w:rsid w:val="00B91C28"/>
    <w:rsid w:val="00B925C1"/>
    <w:rsid w:val="00B929E1"/>
    <w:rsid w:val="00B930D1"/>
    <w:rsid w:val="00B93C97"/>
    <w:rsid w:val="00B944E6"/>
    <w:rsid w:val="00B9798C"/>
    <w:rsid w:val="00BA107B"/>
    <w:rsid w:val="00BA2C25"/>
    <w:rsid w:val="00BA44EB"/>
    <w:rsid w:val="00BA78C6"/>
    <w:rsid w:val="00BC163E"/>
    <w:rsid w:val="00BC2B29"/>
    <w:rsid w:val="00BC6BB7"/>
    <w:rsid w:val="00BC6E21"/>
    <w:rsid w:val="00BC740D"/>
    <w:rsid w:val="00BE5AEA"/>
    <w:rsid w:val="00BF23FF"/>
    <w:rsid w:val="00BF3306"/>
    <w:rsid w:val="00BF4E86"/>
    <w:rsid w:val="00C00546"/>
    <w:rsid w:val="00C05BCE"/>
    <w:rsid w:val="00C125B1"/>
    <w:rsid w:val="00C15ECC"/>
    <w:rsid w:val="00C1635E"/>
    <w:rsid w:val="00C171AC"/>
    <w:rsid w:val="00C23AF3"/>
    <w:rsid w:val="00C2443D"/>
    <w:rsid w:val="00C34C65"/>
    <w:rsid w:val="00C34FF2"/>
    <w:rsid w:val="00C35939"/>
    <w:rsid w:val="00C44BC4"/>
    <w:rsid w:val="00C45B29"/>
    <w:rsid w:val="00C45B4D"/>
    <w:rsid w:val="00C464FB"/>
    <w:rsid w:val="00C468E1"/>
    <w:rsid w:val="00C50661"/>
    <w:rsid w:val="00C55B42"/>
    <w:rsid w:val="00C63D48"/>
    <w:rsid w:val="00C65E08"/>
    <w:rsid w:val="00C7196F"/>
    <w:rsid w:val="00C73105"/>
    <w:rsid w:val="00C733AA"/>
    <w:rsid w:val="00C753CB"/>
    <w:rsid w:val="00C769F1"/>
    <w:rsid w:val="00C9409E"/>
    <w:rsid w:val="00C96AAB"/>
    <w:rsid w:val="00CA4B10"/>
    <w:rsid w:val="00CB1296"/>
    <w:rsid w:val="00CC0FA0"/>
    <w:rsid w:val="00CC2426"/>
    <w:rsid w:val="00CC4129"/>
    <w:rsid w:val="00CD1370"/>
    <w:rsid w:val="00CD1618"/>
    <w:rsid w:val="00CD6878"/>
    <w:rsid w:val="00CD739B"/>
    <w:rsid w:val="00CE12D6"/>
    <w:rsid w:val="00CE2C93"/>
    <w:rsid w:val="00CE3FE7"/>
    <w:rsid w:val="00CE4290"/>
    <w:rsid w:val="00CE67F2"/>
    <w:rsid w:val="00CF080E"/>
    <w:rsid w:val="00CF31CD"/>
    <w:rsid w:val="00CF3813"/>
    <w:rsid w:val="00CF53F1"/>
    <w:rsid w:val="00CF697E"/>
    <w:rsid w:val="00D01CD5"/>
    <w:rsid w:val="00D063A8"/>
    <w:rsid w:val="00D06D90"/>
    <w:rsid w:val="00D11107"/>
    <w:rsid w:val="00D11906"/>
    <w:rsid w:val="00D13EEB"/>
    <w:rsid w:val="00D15C95"/>
    <w:rsid w:val="00D221C8"/>
    <w:rsid w:val="00D25B29"/>
    <w:rsid w:val="00D31309"/>
    <w:rsid w:val="00D36DC0"/>
    <w:rsid w:val="00D37B90"/>
    <w:rsid w:val="00D37CF0"/>
    <w:rsid w:val="00D43E07"/>
    <w:rsid w:val="00D4444F"/>
    <w:rsid w:val="00D475BC"/>
    <w:rsid w:val="00D50B19"/>
    <w:rsid w:val="00D6007A"/>
    <w:rsid w:val="00D606DB"/>
    <w:rsid w:val="00D669FB"/>
    <w:rsid w:val="00D66B95"/>
    <w:rsid w:val="00D71474"/>
    <w:rsid w:val="00D80FDB"/>
    <w:rsid w:val="00D814BD"/>
    <w:rsid w:val="00D84314"/>
    <w:rsid w:val="00D8717D"/>
    <w:rsid w:val="00D9479B"/>
    <w:rsid w:val="00D96541"/>
    <w:rsid w:val="00D96867"/>
    <w:rsid w:val="00DA4662"/>
    <w:rsid w:val="00DA5016"/>
    <w:rsid w:val="00DC3E00"/>
    <w:rsid w:val="00DC4DE2"/>
    <w:rsid w:val="00DD6928"/>
    <w:rsid w:val="00DE52C5"/>
    <w:rsid w:val="00DF45DE"/>
    <w:rsid w:val="00DF53EB"/>
    <w:rsid w:val="00DF7FD5"/>
    <w:rsid w:val="00E068E3"/>
    <w:rsid w:val="00E07825"/>
    <w:rsid w:val="00E129B4"/>
    <w:rsid w:val="00E15551"/>
    <w:rsid w:val="00E16579"/>
    <w:rsid w:val="00E17B87"/>
    <w:rsid w:val="00E219A8"/>
    <w:rsid w:val="00E24481"/>
    <w:rsid w:val="00E2552D"/>
    <w:rsid w:val="00E314A1"/>
    <w:rsid w:val="00E41DE4"/>
    <w:rsid w:val="00E42D2D"/>
    <w:rsid w:val="00E4354A"/>
    <w:rsid w:val="00E45A64"/>
    <w:rsid w:val="00E47FDF"/>
    <w:rsid w:val="00E50B14"/>
    <w:rsid w:val="00E52E87"/>
    <w:rsid w:val="00E53738"/>
    <w:rsid w:val="00E547E4"/>
    <w:rsid w:val="00E5795E"/>
    <w:rsid w:val="00E632D9"/>
    <w:rsid w:val="00E669EC"/>
    <w:rsid w:val="00E67E0C"/>
    <w:rsid w:val="00E73E65"/>
    <w:rsid w:val="00E76237"/>
    <w:rsid w:val="00E816A7"/>
    <w:rsid w:val="00E818B8"/>
    <w:rsid w:val="00E8192A"/>
    <w:rsid w:val="00E86DCA"/>
    <w:rsid w:val="00E8742C"/>
    <w:rsid w:val="00E87738"/>
    <w:rsid w:val="00E87CE0"/>
    <w:rsid w:val="00E87EE9"/>
    <w:rsid w:val="00E965CF"/>
    <w:rsid w:val="00EA2BE6"/>
    <w:rsid w:val="00EA42D3"/>
    <w:rsid w:val="00EA5F4A"/>
    <w:rsid w:val="00EB31DC"/>
    <w:rsid w:val="00EB3E9C"/>
    <w:rsid w:val="00EB4E05"/>
    <w:rsid w:val="00EC0D78"/>
    <w:rsid w:val="00ED31F5"/>
    <w:rsid w:val="00ED74FC"/>
    <w:rsid w:val="00EE4926"/>
    <w:rsid w:val="00EE52A3"/>
    <w:rsid w:val="00EF190D"/>
    <w:rsid w:val="00EF1CB6"/>
    <w:rsid w:val="00F00AF9"/>
    <w:rsid w:val="00F056CE"/>
    <w:rsid w:val="00F061DB"/>
    <w:rsid w:val="00F0646C"/>
    <w:rsid w:val="00F13452"/>
    <w:rsid w:val="00F2483A"/>
    <w:rsid w:val="00F24D2A"/>
    <w:rsid w:val="00F24D42"/>
    <w:rsid w:val="00F26441"/>
    <w:rsid w:val="00F3106A"/>
    <w:rsid w:val="00F33238"/>
    <w:rsid w:val="00F342F5"/>
    <w:rsid w:val="00F3468D"/>
    <w:rsid w:val="00F34B37"/>
    <w:rsid w:val="00F408C6"/>
    <w:rsid w:val="00F43F85"/>
    <w:rsid w:val="00F56AF3"/>
    <w:rsid w:val="00F574CD"/>
    <w:rsid w:val="00F57F41"/>
    <w:rsid w:val="00F61E6B"/>
    <w:rsid w:val="00F6441E"/>
    <w:rsid w:val="00F666F0"/>
    <w:rsid w:val="00F67040"/>
    <w:rsid w:val="00F71C74"/>
    <w:rsid w:val="00F75448"/>
    <w:rsid w:val="00F77A76"/>
    <w:rsid w:val="00F82BE9"/>
    <w:rsid w:val="00F93BF0"/>
    <w:rsid w:val="00F9732C"/>
    <w:rsid w:val="00FA07D9"/>
    <w:rsid w:val="00FA55FF"/>
    <w:rsid w:val="00FB3C12"/>
    <w:rsid w:val="00FB75EB"/>
    <w:rsid w:val="00FC0127"/>
    <w:rsid w:val="00FC1939"/>
    <w:rsid w:val="00FC3DDF"/>
    <w:rsid w:val="00FC53FE"/>
    <w:rsid w:val="00FD0C7C"/>
    <w:rsid w:val="00FD5296"/>
    <w:rsid w:val="00FD549C"/>
    <w:rsid w:val="00FE3A5B"/>
    <w:rsid w:val="00FE56D5"/>
    <w:rsid w:val="00FE6D50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118909"/>
  <w15:docId w15:val="{1D22A665-B3A8-484C-9912-00E1C3FA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3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2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5"/>
      </w:numPr>
      <w:spacing w:after="120"/>
      <w:jc w:val="both"/>
    </w:pPr>
    <w:rPr>
      <w:rFonts w:cs="Times New Roman"/>
      <w:noProof/>
      <w:szCs w:val="20"/>
    </w:rPr>
  </w:style>
  <w:style w:type="paragraph" w:styleId="Bezmezer">
    <w:name w:val="No Spacing"/>
    <w:uiPriority w:val="1"/>
    <w:qFormat/>
    <w:rsid w:val="00C55B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qFormat/>
    <w:rsid w:val="00F408C6"/>
    <w:rPr>
      <w:b/>
      <w:bCs/>
    </w:rPr>
  </w:style>
  <w:style w:type="paragraph" w:styleId="Normlnweb">
    <w:name w:val="Normal (Web)"/>
    <w:basedOn w:val="Normln"/>
    <w:rsid w:val="00FA07D9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C4C3F-CED0-436C-9FD0-F6B9E2B1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507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Přecechtělová Lenka</cp:lastModifiedBy>
  <cp:revision>5</cp:revision>
  <cp:lastPrinted>2020-08-05T05:41:00Z</cp:lastPrinted>
  <dcterms:created xsi:type="dcterms:W3CDTF">2020-09-14T07:02:00Z</dcterms:created>
  <dcterms:modified xsi:type="dcterms:W3CDTF">2020-09-14T14:08:00Z</dcterms:modified>
</cp:coreProperties>
</file>