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B17" w:rsidRDefault="00BB1FC7" w:rsidP="005B5B17">
      <w:pPr>
        <w:widowControl w:val="0"/>
        <w:ind w:right="-8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</w:t>
      </w:r>
    </w:p>
    <w:p w:rsidR="000341FD" w:rsidRPr="0018557F" w:rsidRDefault="000341FD" w:rsidP="000341FD">
      <w:pPr>
        <w:rPr>
          <w:rFonts w:ascii="Arial" w:hAnsi="Arial" w:cs="Arial"/>
          <w:b/>
          <w:bCs/>
        </w:rPr>
      </w:pPr>
    </w:p>
    <w:p w:rsidR="00847D4A" w:rsidRPr="007D489B" w:rsidRDefault="00847D4A" w:rsidP="00847D4A">
      <w:pPr>
        <w:tabs>
          <w:tab w:val="left" w:pos="1836"/>
        </w:tabs>
        <w:spacing w:after="120"/>
        <w:jc w:val="both"/>
        <w:rPr>
          <w:rFonts w:ascii="Arial" w:hAnsi="Arial" w:cs="Arial"/>
        </w:rPr>
      </w:pPr>
      <w:r w:rsidRPr="007D489B">
        <w:rPr>
          <w:rFonts w:ascii="Arial" w:hAnsi="Arial" w:cs="Arial"/>
        </w:rPr>
        <w:t xml:space="preserve">Zastupitelstvo Olomouckého kraje usnesením č. </w:t>
      </w:r>
      <w:r w:rsidRPr="005F07F2">
        <w:rPr>
          <w:rFonts w:ascii="Arial" w:hAnsi="Arial" w:cs="Arial"/>
        </w:rPr>
        <w:t>UZ/21/85/2020</w:t>
      </w:r>
      <w:r>
        <w:rPr>
          <w:rFonts w:ascii="Arial" w:hAnsi="Arial" w:cs="Arial"/>
        </w:rPr>
        <w:t xml:space="preserve"> </w:t>
      </w:r>
      <w:r w:rsidRPr="007D489B">
        <w:rPr>
          <w:rFonts w:ascii="Arial" w:hAnsi="Arial" w:cs="Arial"/>
        </w:rPr>
        <w:t>ze dne 22. 6. 2020 uložilo Radě Olomouckého kraje poskytnout neinvestiční účelové dotace obcím postiženým povodní v červnu 2020 na pokrytí prvotních nákladů a nezbytná opatření přijatá v rámci řešení krizové situace na záchranné a likvidační práce, které byly vynaloženy v návaznosti na opatření uložená orgány kraje a obcí při povodních.</w:t>
      </w:r>
    </w:p>
    <w:p w:rsidR="00847D4A" w:rsidRPr="00237410" w:rsidRDefault="00847D4A" w:rsidP="00847D4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237410">
        <w:rPr>
          <w:rFonts w:ascii="Arial" w:hAnsi="Arial" w:cs="Arial"/>
        </w:rPr>
        <w:t>neděli dne 7. 6. 2020 prošla územím Olomouckého kraje blesková povodeň, která zasáhla nejvíce obce na Šumpersku a Uničovsku. V ranních hodinách dne 8. 6. 2020 zasahovalo na místě mimořádné události již 30 jednotek profesionálních</w:t>
      </w:r>
      <w:r w:rsidR="006C12DB">
        <w:rPr>
          <w:rFonts w:ascii="Arial" w:hAnsi="Arial" w:cs="Arial"/>
        </w:rPr>
        <w:t xml:space="preserve"> </w:t>
      </w:r>
      <w:r w:rsidRPr="00237410">
        <w:rPr>
          <w:rFonts w:ascii="Arial" w:hAnsi="Arial" w:cs="Arial"/>
        </w:rPr>
        <w:t>a dobrovolných hasičů, kdy po celý den docházelo zejména k odklízení nánosů bahna a vyprošťování automobilů z</w:t>
      </w:r>
      <w:r w:rsidR="006C12DB">
        <w:rPr>
          <w:rFonts w:ascii="Arial" w:hAnsi="Arial" w:cs="Arial"/>
        </w:rPr>
        <w:t> </w:t>
      </w:r>
      <w:r w:rsidRPr="00237410">
        <w:rPr>
          <w:rFonts w:ascii="Arial" w:hAnsi="Arial" w:cs="Arial"/>
        </w:rPr>
        <w:t>koryt</w:t>
      </w:r>
      <w:r w:rsidR="006C12DB">
        <w:rPr>
          <w:rFonts w:ascii="Arial" w:hAnsi="Arial" w:cs="Arial"/>
        </w:rPr>
        <w:t xml:space="preserve"> </w:t>
      </w:r>
      <w:r w:rsidRPr="00237410">
        <w:rPr>
          <w:rFonts w:ascii="Arial" w:hAnsi="Arial" w:cs="Arial"/>
        </w:rPr>
        <w:t>řek, či</w:t>
      </w:r>
      <w:r>
        <w:rPr>
          <w:rFonts w:ascii="Arial" w:hAnsi="Arial" w:cs="Arial"/>
        </w:rPr>
        <w:t>štění</w:t>
      </w:r>
      <w:r w:rsidRPr="00237410">
        <w:rPr>
          <w:rFonts w:ascii="Arial" w:hAnsi="Arial" w:cs="Arial"/>
        </w:rPr>
        <w:t xml:space="preserve"> komunikac</w:t>
      </w:r>
      <w:r>
        <w:rPr>
          <w:rFonts w:ascii="Arial" w:hAnsi="Arial" w:cs="Arial"/>
        </w:rPr>
        <w:t>í</w:t>
      </w:r>
      <w:r w:rsidRPr="00237410">
        <w:rPr>
          <w:rFonts w:ascii="Arial" w:hAnsi="Arial" w:cs="Arial"/>
        </w:rPr>
        <w:t>, čištění propustků mostů</w:t>
      </w:r>
      <w:r w:rsidR="006C12DB">
        <w:rPr>
          <w:rFonts w:ascii="Arial" w:hAnsi="Arial" w:cs="Arial"/>
        </w:rPr>
        <w:t xml:space="preserve"> </w:t>
      </w:r>
      <w:r w:rsidRPr="00237410">
        <w:rPr>
          <w:rFonts w:ascii="Arial" w:hAnsi="Arial" w:cs="Arial"/>
        </w:rPr>
        <w:t>a čerp</w:t>
      </w:r>
      <w:r>
        <w:rPr>
          <w:rFonts w:ascii="Arial" w:hAnsi="Arial" w:cs="Arial"/>
        </w:rPr>
        <w:t>ání</w:t>
      </w:r>
      <w:r w:rsidRPr="00237410">
        <w:rPr>
          <w:rFonts w:ascii="Arial" w:hAnsi="Arial" w:cs="Arial"/>
        </w:rPr>
        <w:t xml:space="preserve"> vod</w:t>
      </w:r>
      <w:r>
        <w:rPr>
          <w:rFonts w:ascii="Arial" w:hAnsi="Arial" w:cs="Arial"/>
        </w:rPr>
        <w:t>y</w:t>
      </w:r>
      <w:r w:rsidRPr="00237410">
        <w:rPr>
          <w:rFonts w:ascii="Arial" w:hAnsi="Arial" w:cs="Arial"/>
        </w:rPr>
        <w:t xml:space="preserve"> ze stovek objektů. V</w:t>
      </w:r>
      <w:r w:rsidRPr="00237410">
        <w:rPr>
          <w:rStyle w:val="5yl5"/>
          <w:rFonts w:ascii="Arial" w:hAnsi="Arial" w:cs="Arial"/>
        </w:rPr>
        <w:t xml:space="preserve"> postižené oblasti </w:t>
      </w:r>
      <w:r>
        <w:rPr>
          <w:rStyle w:val="5yl5"/>
          <w:rFonts w:ascii="Arial" w:hAnsi="Arial" w:cs="Arial"/>
        </w:rPr>
        <w:t>pracovalo</w:t>
      </w:r>
      <w:r w:rsidRPr="00237410">
        <w:rPr>
          <w:rStyle w:val="5yl5"/>
          <w:rFonts w:ascii="Arial" w:hAnsi="Arial" w:cs="Arial"/>
        </w:rPr>
        <w:t xml:space="preserve"> více jak 160 hasičů.</w:t>
      </w:r>
    </w:p>
    <w:p w:rsidR="00847D4A" w:rsidRPr="00237410" w:rsidRDefault="00847D4A" w:rsidP="00847D4A">
      <w:pPr>
        <w:jc w:val="both"/>
        <w:rPr>
          <w:rFonts w:ascii="Arial" w:hAnsi="Arial" w:cs="Arial"/>
        </w:rPr>
      </w:pPr>
      <w:r w:rsidRPr="00237410">
        <w:rPr>
          <w:rFonts w:ascii="Arial" w:hAnsi="Arial" w:cs="Arial"/>
        </w:rPr>
        <w:t>Podle sdělení ČHMU pobočka Ostrava byl úhrn srážek v noci ze </w:t>
      </w:r>
      <w:r>
        <w:rPr>
          <w:rFonts w:ascii="Arial" w:hAnsi="Arial" w:cs="Arial"/>
        </w:rPr>
        <w:t xml:space="preserve">dne </w:t>
      </w:r>
      <w:r w:rsidRPr="00237410">
        <w:rPr>
          <w:rFonts w:ascii="Arial" w:hAnsi="Arial" w:cs="Arial"/>
        </w:rPr>
        <w:t xml:space="preserve">7. 6. na 8. 6. </w:t>
      </w:r>
      <w:r>
        <w:rPr>
          <w:rFonts w:ascii="Arial" w:hAnsi="Arial" w:cs="Arial"/>
        </w:rPr>
        <w:t xml:space="preserve">2020 </w:t>
      </w:r>
      <w:r w:rsidRPr="00237410">
        <w:rPr>
          <w:rFonts w:ascii="Arial" w:hAnsi="Arial" w:cs="Arial"/>
        </w:rPr>
        <w:t xml:space="preserve">v okolí Uničova následující: </w:t>
      </w:r>
    </w:p>
    <w:p w:rsidR="00847D4A" w:rsidRPr="00237410" w:rsidRDefault="00847D4A" w:rsidP="00847D4A">
      <w:pPr>
        <w:numPr>
          <w:ilvl w:val="0"/>
          <w:numId w:val="18"/>
        </w:numPr>
        <w:rPr>
          <w:rFonts w:ascii="Arial" w:hAnsi="Arial" w:cs="Arial"/>
        </w:rPr>
      </w:pPr>
      <w:r w:rsidRPr="00237410">
        <w:rPr>
          <w:rFonts w:ascii="Arial" w:hAnsi="Arial" w:cs="Arial"/>
        </w:rPr>
        <w:t>Oskava 85,1 mm</w:t>
      </w:r>
      <w:r>
        <w:rPr>
          <w:rFonts w:ascii="Arial" w:hAnsi="Arial" w:cs="Arial"/>
        </w:rPr>
        <w:t>;</w:t>
      </w:r>
    </w:p>
    <w:p w:rsidR="00847D4A" w:rsidRPr="00237410" w:rsidRDefault="00847D4A" w:rsidP="00847D4A">
      <w:pPr>
        <w:numPr>
          <w:ilvl w:val="0"/>
          <w:numId w:val="18"/>
        </w:numPr>
        <w:rPr>
          <w:rFonts w:ascii="Arial" w:hAnsi="Arial" w:cs="Arial"/>
        </w:rPr>
      </w:pPr>
      <w:r w:rsidRPr="00237410">
        <w:rPr>
          <w:rFonts w:ascii="Arial" w:hAnsi="Arial" w:cs="Arial"/>
        </w:rPr>
        <w:t>Paseka 52,8 mm</w:t>
      </w:r>
      <w:r>
        <w:rPr>
          <w:rFonts w:ascii="Arial" w:hAnsi="Arial" w:cs="Arial"/>
        </w:rPr>
        <w:t>;</w:t>
      </w:r>
    </w:p>
    <w:p w:rsidR="00847D4A" w:rsidRPr="00237410" w:rsidRDefault="00847D4A" w:rsidP="00847D4A">
      <w:pPr>
        <w:numPr>
          <w:ilvl w:val="0"/>
          <w:numId w:val="18"/>
        </w:numPr>
        <w:rPr>
          <w:rFonts w:ascii="Arial" w:hAnsi="Arial" w:cs="Arial"/>
        </w:rPr>
      </w:pPr>
      <w:r w:rsidRPr="00237410">
        <w:rPr>
          <w:rFonts w:ascii="Arial" w:hAnsi="Arial" w:cs="Arial"/>
        </w:rPr>
        <w:t>Dubicko 38,0 mm</w:t>
      </w:r>
      <w:r>
        <w:rPr>
          <w:rFonts w:ascii="Arial" w:hAnsi="Arial" w:cs="Arial"/>
        </w:rPr>
        <w:t>;</w:t>
      </w:r>
    </w:p>
    <w:p w:rsidR="00847D4A" w:rsidRPr="00237410" w:rsidRDefault="00847D4A" w:rsidP="00847D4A">
      <w:pPr>
        <w:numPr>
          <w:ilvl w:val="0"/>
          <w:numId w:val="18"/>
        </w:numPr>
        <w:spacing w:after="120"/>
        <w:ind w:left="714" w:hanging="357"/>
        <w:rPr>
          <w:rFonts w:ascii="Arial" w:hAnsi="Arial" w:cs="Arial"/>
        </w:rPr>
      </w:pPr>
      <w:r w:rsidRPr="00237410">
        <w:rPr>
          <w:rFonts w:ascii="Arial" w:hAnsi="Arial" w:cs="Arial"/>
        </w:rPr>
        <w:t>Šternberk 20,6 mm.</w:t>
      </w:r>
    </w:p>
    <w:p w:rsidR="00847D4A" w:rsidRPr="00237410" w:rsidRDefault="00847D4A" w:rsidP="00847D4A">
      <w:pPr>
        <w:spacing w:after="120"/>
        <w:jc w:val="both"/>
        <w:rPr>
          <w:rFonts w:ascii="Arial" w:hAnsi="Arial" w:cs="Arial"/>
          <w:b/>
        </w:rPr>
      </w:pPr>
      <w:r w:rsidRPr="00237410">
        <w:rPr>
          <w:rFonts w:ascii="Arial" w:hAnsi="Arial" w:cs="Arial"/>
        </w:rPr>
        <w:t xml:space="preserve">V pondělí dne 8. 6. 2020 se na </w:t>
      </w:r>
      <w:r>
        <w:rPr>
          <w:rFonts w:ascii="Arial" w:hAnsi="Arial" w:cs="Arial"/>
        </w:rPr>
        <w:t>povodňovou komisi kraje</w:t>
      </w:r>
      <w:r w:rsidRPr="00237410">
        <w:rPr>
          <w:rFonts w:ascii="Arial" w:hAnsi="Arial" w:cs="Arial"/>
        </w:rPr>
        <w:t xml:space="preserve"> začali obracet občané České republiky s nabídkou pomoci a to jak materiální, tak finanční. Materiální pomoc byla evidována na </w:t>
      </w:r>
      <w:r w:rsidR="006C12DB">
        <w:rPr>
          <w:rFonts w:ascii="Arial" w:hAnsi="Arial" w:cs="Arial"/>
        </w:rPr>
        <w:t>adrese</w:t>
      </w:r>
      <w:r w:rsidRPr="00237410">
        <w:rPr>
          <w:rFonts w:ascii="Arial" w:hAnsi="Arial" w:cs="Arial"/>
        </w:rPr>
        <w:t xml:space="preserve"> </w:t>
      </w:r>
      <w:hyperlink r:id="rId8" w:history="1">
        <w:r w:rsidRPr="00237410">
          <w:rPr>
            <w:rStyle w:val="Hypertextovodkaz"/>
            <w:rFonts w:ascii="Arial" w:hAnsi="Arial" w:cs="Arial"/>
            <w:color w:val="auto"/>
          </w:rPr>
          <w:t>pomoc@olkraj.cz</w:t>
        </w:r>
      </w:hyperlink>
      <w:r w:rsidRPr="00237410">
        <w:rPr>
          <w:rFonts w:ascii="Arial" w:hAnsi="Arial" w:cs="Arial"/>
        </w:rPr>
        <w:t xml:space="preserve"> a předávána dále na </w:t>
      </w:r>
      <w:r>
        <w:rPr>
          <w:rFonts w:ascii="Arial" w:hAnsi="Arial" w:cs="Arial"/>
        </w:rPr>
        <w:t>povodňové orgány</w:t>
      </w:r>
      <w:r w:rsidRPr="00237410">
        <w:rPr>
          <w:rFonts w:ascii="Arial" w:hAnsi="Arial" w:cs="Arial"/>
        </w:rPr>
        <w:t xml:space="preserve"> obcí. Finanční pomoc nebylo možné v dané době přijímat, a proto bylo vedení Olomouckého kraje navrženo zřízení veřejné sbírky, kdy podle zákona č. 117/2001 Sb., o veřejných sbírkách a o změně některých zákonů, má Olomoucký kraj možnost vyhlásit veřejnou sbírku.</w:t>
      </w:r>
      <w:r w:rsidRPr="00237410">
        <w:rPr>
          <w:rFonts w:ascii="Arial" w:hAnsi="Arial" w:cs="Arial"/>
          <w:b/>
        </w:rPr>
        <w:t xml:space="preserve"> </w:t>
      </w:r>
    </w:p>
    <w:p w:rsidR="00847D4A" w:rsidRPr="00237410" w:rsidRDefault="00847D4A" w:rsidP="00847D4A">
      <w:pPr>
        <w:spacing w:after="120"/>
        <w:jc w:val="both"/>
        <w:rPr>
          <w:rFonts w:ascii="Arial" w:hAnsi="Arial" w:cs="Arial"/>
        </w:rPr>
      </w:pPr>
      <w:r w:rsidRPr="00237410">
        <w:rPr>
          <w:rFonts w:ascii="Arial" w:hAnsi="Arial" w:cs="Arial"/>
        </w:rPr>
        <w:t>Hejtman Olomouckého kraje</w:t>
      </w:r>
      <w:r>
        <w:rPr>
          <w:rFonts w:ascii="Arial" w:hAnsi="Arial" w:cs="Arial"/>
        </w:rPr>
        <w:t>,</w:t>
      </w:r>
      <w:r w:rsidRPr="00237410">
        <w:rPr>
          <w:rFonts w:ascii="Arial" w:hAnsi="Arial" w:cs="Arial"/>
        </w:rPr>
        <w:t xml:space="preserve"> Ladislav Okleštěk navrhl Radě Olomouckého kraje schválit a uskutečnit veřejnou sbírku ve prospěch postižených obcí Olomouckého kraje, jejímž účelem je shromáždění finančních prostředků ke zmírnění následků živelní pohromy – povodně na území Olomouckého kraje.</w:t>
      </w:r>
    </w:p>
    <w:p w:rsidR="00847D4A" w:rsidRPr="007D489B" w:rsidRDefault="00847D4A" w:rsidP="00847D4A">
      <w:pPr>
        <w:tabs>
          <w:tab w:val="left" w:pos="183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návaznosti na tuto skutečnost informoval hejtman Olomouckého kraje, Ladislav Okleštěk také dne 22. 6. 2020 Zastupitelstvo Olomouckého kraje o postupu povodňové komise kraje ve dnech 7. – 22. 6. 2020</w:t>
      </w:r>
      <w:r w:rsidR="006A2FE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A2FE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základě této informace </w:t>
      </w:r>
      <w:r w:rsidRPr="00C24062">
        <w:rPr>
          <w:rFonts w:ascii="Arial" w:hAnsi="Arial" w:cs="Arial"/>
          <w:b/>
        </w:rPr>
        <w:t xml:space="preserve">Zastupitelstvo Olomouckého kraje uložilo Radě Olomouckého kraje poskytnout neinvestiční účelové dotace obcím postiženým povodní v červnu 2020 </w:t>
      </w:r>
      <w:r w:rsidRPr="007D489B">
        <w:rPr>
          <w:rFonts w:ascii="Arial" w:hAnsi="Arial" w:cs="Arial"/>
        </w:rPr>
        <w:t>na pokrytí prvotních nákladů a nezbytná opatření přijatá v rámci řešení krizové situace na záchranné a likvidační práce, které byly vynaloženy v návaznosti na opatření uložená orgány kraje a obcí při povodních.</w:t>
      </w:r>
    </w:p>
    <w:p w:rsidR="00847D4A" w:rsidRPr="002E0412" w:rsidRDefault="00847D4A" w:rsidP="0084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2E0412">
        <w:rPr>
          <w:rFonts w:ascii="Arial" w:hAnsi="Arial" w:cs="Arial"/>
          <w:b/>
          <w:sz w:val="28"/>
          <w:szCs w:val="28"/>
        </w:rPr>
        <w:t xml:space="preserve">Vyčíslení prvotních nákladů </w:t>
      </w:r>
    </w:p>
    <w:p w:rsidR="00847D4A" w:rsidRDefault="00847D4A" w:rsidP="00847D4A">
      <w:pPr>
        <w:spacing w:after="120"/>
        <w:jc w:val="both"/>
        <w:rPr>
          <w:rFonts w:ascii="Arial" w:hAnsi="Arial" w:cs="Arial"/>
        </w:rPr>
      </w:pPr>
      <w:r w:rsidRPr="00237410">
        <w:rPr>
          <w:rFonts w:ascii="Arial" w:hAnsi="Arial" w:cs="Arial"/>
          <w:b/>
        </w:rPr>
        <w:t xml:space="preserve">Dne 24. 6. 2020 zaslal hejtman Olomouckého kraje Ladislav Okleštěk dopis starostům zasažených obcí s žádostí o </w:t>
      </w:r>
      <w:r w:rsidRPr="00237410">
        <w:rPr>
          <w:rFonts w:ascii="Arial" w:hAnsi="Arial" w:cs="Arial"/>
        </w:rPr>
        <w:t xml:space="preserve">spolupráci při </w:t>
      </w:r>
      <w:r w:rsidRPr="00237410">
        <w:rPr>
          <w:rFonts w:ascii="Arial" w:hAnsi="Arial" w:cs="Arial"/>
          <w:b/>
        </w:rPr>
        <w:t>vyčíslení</w:t>
      </w:r>
      <w:r w:rsidRPr="00237410">
        <w:rPr>
          <w:rFonts w:ascii="Arial" w:hAnsi="Arial" w:cs="Arial"/>
        </w:rPr>
        <w:t xml:space="preserve"> </w:t>
      </w:r>
      <w:r w:rsidRPr="00237410">
        <w:rPr>
          <w:rFonts w:ascii="Arial" w:hAnsi="Arial" w:cs="Arial"/>
          <w:b/>
        </w:rPr>
        <w:t>prvotních nákladů</w:t>
      </w:r>
      <w:r w:rsidRPr="00237410">
        <w:rPr>
          <w:rFonts w:ascii="Arial" w:hAnsi="Arial" w:cs="Arial"/>
        </w:rPr>
        <w:t xml:space="preserve">, které vznikly obci v souvislosti s odstraňováním následků mimořádné události spojené s přívalovou povodní ze dne 7. 6. 2020. </w:t>
      </w:r>
    </w:p>
    <w:p w:rsidR="00847D4A" w:rsidRDefault="00847D4A" w:rsidP="00847D4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Dopis byl datovou schránkou odeslán na: </w:t>
      </w:r>
    </w:p>
    <w:p w:rsidR="00847D4A" w:rsidRPr="00982EE5" w:rsidRDefault="00847D4A" w:rsidP="00847D4A">
      <w:pPr>
        <w:pStyle w:val="Obdrslo1text"/>
        <w:numPr>
          <w:ilvl w:val="0"/>
          <w:numId w:val="20"/>
        </w:numPr>
        <w:spacing w:after="0"/>
        <w:ind w:left="924" w:hanging="357"/>
      </w:pPr>
      <w:r>
        <w:t>Mgr. Radka Vincoura, starostu města Uničov (místní část Dolní Sukolom)</w:t>
      </w:r>
    </w:p>
    <w:p w:rsidR="00847D4A" w:rsidRDefault="00847D4A" w:rsidP="00847D4A">
      <w:pPr>
        <w:pStyle w:val="Obdrslo1text"/>
        <w:numPr>
          <w:ilvl w:val="0"/>
          <w:numId w:val="20"/>
        </w:numPr>
        <w:spacing w:after="0"/>
        <w:ind w:left="924" w:hanging="357"/>
      </w:pPr>
      <w:r>
        <w:t>Ing. Josefa Šenka, starostu obce Šumvald</w:t>
      </w:r>
    </w:p>
    <w:p w:rsidR="00847D4A" w:rsidRDefault="00847D4A" w:rsidP="00847D4A">
      <w:pPr>
        <w:pStyle w:val="Obdrslo1text"/>
        <w:numPr>
          <w:ilvl w:val="0"/>
          <w:numId w:val="20"/>
        </w:numPr>
        <w:spacing w:after="0"/>
        <w:ind w:left="924" w:hanging="357"/>
      </w:pPr>
      <w:r>
        <w:t xml:space="preserve">Ing. Stanislava Hýbnera, starostu obce Oskava </w:t>
      </w:r>
    </w:p>
    <w:p w:rsidR="00847D4A" w:rsidRDefault="00847D4A" w:rsidP="00847D4A">
      <w:pPr>
        <w:pStyle w:val="Obdrslo1text"/>
        <w:numPr>
          <w:ilvl w:val="0"/>
          <w:numId w:val="20"/>
        </w:numPr>
        <w:spacing w:after="0"/>
        <w:ind w:left="924" w:hanging="357"/>
      </w:pPr>
      <w:r>
        <w:t xml:space="preserve">Ladislava Koláčka, starostu obce Dlouhá Loučka </w:t>
      </w:r>
    </w:p>
    <w:p w:rsidR="00847D4A" w:rsidRDefault="00847D4A" w:rsidP="00847D4A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Žádost byla formulována tak, aby obce vyčíslily prvotní </w:t>
      </w:r>
      <w:r w:rsidRPr="00237410">
        <w:rPr>
          <w:rFonts w:ascii="Arial" w:hAnsi="Arial" w:cs="Arial"/>
        </w:rPr>
        <w:t xml:space="preserve">neinvestiční výdaje, které vznikly při řešení situace např. úhrada a zajištění stravy, zajištění pitné vody, pronájem kontejnerů, statické posouzení staveb, uložení odpadu na skládku aj. </w:t>
      </w:r>
    </w:p>
    <w:p w:rsidR="00847D4A" w:rsidRDefault="00847D4A" w:rsidP="00847D4A">
      <w:pPr>
        <w:spacing w:after="120"/>
        <w:jc w:val="both"/>
        <w:rPr>
          <w:rFonts w:ascii="Arial" w:hAnsi="Arial" w:cs="Arial"/>
          <w:b/>
        </w:rPr>
      </w:pPr>
      <w:r w:rsidRPr="00237410">
        <w:rPr>
          <w:rFonts w:ascii="Arial" w:hAnsi="Arial" w:cs="Arial"/>
          <w:b/>
        </w:rPr>
        <w:t xml:space="preserve">Podklady </w:t>
      </w:r>
      <w:r>
        <w:rPr>
          <w:rFonts w:ascii="Arial" w:hAnsi="Arial" w:cs="Arial"/>
          <w:b/>
        </w:rPr>
        <w:t>měly být na Olomoucký kraj, Krajský úřad, oddělení krizového řízení, odbor kancelář hejtmana zaslány</w:t>
      </w:r>
      <w:r w:rsidRPr="00237410">
        <w:rPr>
          <w:rFonts w:ascii="Arial" w:hAnsi="Arial" w:cs="Arial"/>
          <w:b/>
        </w:rPr>
        <w:t xml:space="preserve"> formou žádosti o fin. podporu kraje při úhradě prvotních nákladů nejpozději do 10. 7. 2020. </w:t>
      </w:r>
    </w:p>
    <w:p w:rsidR="00847D4A" w:rsidRDefault="00847D4A" w:rsidP="00847D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Dne 1</w:t>
      </w:r>
      <w:r w:rsidRPr="00237410">
        <w:rPr>
          <w:rFonts w:ascii="Arial" w:hAnsi="Arial" w:cs="Arial"/>
          <w:b/>
        </w:rPr>
        <w:t xml:space="preserve">4. </w:t>
      </w:r>
      <w:r>
        <w:rPr>
          <w:rFonts w:ascii="Arial" w:hAnsi="Arial" w:cs="Arial"/>
          <w:b/>
        </w:rPr>
        <w:t>8</w:t>
      </w:r>
      <w:r w:rsidRPr="00237410">
        <w:rPr>
          <w:rFonts w:ascii="Arial" w:hAnsi="Arial" w:cs="Arial"/>
          <w:b/>
        </w:rPr>
        <w:t xml:space="preserve">. 2020 </w:t>
      </w:r>
      <w:r>
        <w:rPr>
          <w:rFonts w:ascii="Arial" w:hAnsi="Arial" w:cs="Arial"/>
          <w:b/>
        </w:rPr>
        <w:t>zaslala vedoucí oddělení krizového řízení</w:t>
      </w:r>
      <w:r w:rsidRPr="00237410">
        <w:rPr>
          <w:rFonts w:ascii="Arial" w:hAnsi="Arial" w:cs="Arial"/>
          <w:b/>
        </w:rPr>
        <w:t xml:space="preserve"> starostům zasažených obcí</w:t>
      </w:r>
      <w:r>
        <w:rPr>
          <w:rFonts w:ascii="Arial" w:hAnsi="Arial" w:cs="Arial"/>
          <w:b/>
        </w:rPr>
        <w:t xml:space="preserve"> (Uničov, Oskava, Šumvald, Dlouhá Loučka a Libina) email</w:t>
      </w:r>
      <w:r w:rsidRPr="00237410">
        <w:rPr>
          <w:rFonts w:ascii="Arial" w:hAnsi="Arial" w:cs="Arial"/>
          <w:b/>
        </w:rPr>
        <w:t xml:space="preserve"> s žádostí o </w:t>
      </w:r>
      <w:r w:rsidRPr="006A2FE9">
        <w:rPr>
          <w:rFonts w:ascii="Arial" w:hAnsi="Arial" w:cs="Arial"/>
          <w:u w:val="single"/>
        </w:rPr>
        <w:t>aktualizaci vyčíslení prvotních nákladů</w:t>
      </w:r>
      <w:r>
        <w:rPr>
          <w:rFonts w:ascii="Arial" w:hAnsi="Arial" w:cs="Arial"/>
        </w:rPr>
        <w:t xml:space="preserve"> na obnovu území po povodni v červnu 2020. Jednalo se zejména o sdělení zůstatku po obdržení finančních prostředků z veřejných sbírek a dalších financí, které obec obdržela</w:t>
      </w:r>
      <w:r>
        <w:rPr>
          <w:rFonts w:ascii="Arial" w:hAnsi="Arial" w:cs="Arial"/>
          <w:color w:val="1F497D"/>
        </w:rPr>
        <w:t xml:space="preserve"> </w:t>
      </w:r>
      <w:r>
        <w:rPr>
          <w:rFonts w:ascii="Arial" w:hAnsi="Arial" w:cs="Arial"/>
        </w:rPr>
        <w:t xml:space="preserve">formou darů apod. Žádost byla upřesněna tak, že mezi další náklady obce mohou být  uvedeny také náklady za čistění studní a jejich rozbory. </w:t>
      </w:r>
    </w:p>
    <w:p w:rsidR="00847D4A" w:rsidRDefault="00847D4A" w:rsidP="00847D4A">
      <w:pPr>
        <w:spacing w:after="120"/>
        <w:jc w:val="both"/>
      </w:pPr>
      <w:r>
        <w:rPr>
          <w:rFonts w:ascii="Arial" w:hAnsi="Arial" w:cs="Arial"/>
          <w:b/>
          <w:bCs/>
        </w:rPr>
        <w:t>Aktualizované požadavky, formou písemné žádosti,</w:t>
      </w:r>
      <w:r w:rsidR="006A2FE9">
        <w:rPr>
          <w:rFonts w:ascii="Arial" w:hAnsi="Arial" w:cs="Arial"/>
          <w:b/>
          <w:bCs/>
        </w:rPr>
        <w:t xml:space="preserve"> měly být zaslány nejpozději do </w:t>
      </w:r>
      <w:r>
        <w:rPr>
          <w:rFonts w:ascii="Arial" w:hAnsi="Arial" w:cs="Arial"/>
          <w:b/>
          <w:bCs/>
        </w:rPr>
        <w:t xml:space="preserve">21. 8. 2020. </w:t>
      </w:r>
    </w:p>
    <w:p w:rsidR="00847D4A" w:rsidRPr="007C3FD6" w:rsidRDefault="00847D4A" w:rsidP="00847D4A">
      <w:pPr>
        <w:spacing w:after="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Město </w:t>
      </w:r>
      <w:r w:rsidRPr="007C3FD6">
        <w:rPr>
          <w:rFonts w:ascii="Arial" w:hAnsi="Arial" w:cs="Arial"/>
          <w:b/>
        </w:rPr>
        <w:t xml:space="preserve">Uničov </w:t>
      </w:r>
      <w:r>
        <w:rPr>
          <w:rFonts w:ascii="Arial" w:hAnsi="Arial" w:cs="Arial"/>
          <w:b/>
        </w:rPr>
        <w:t>vyčíslilo</w:t>
      </w:r>
      <w:r w:rsidRPr="009802C9">
        <w:rPr>
          <w:rFonts w:ascii="Arial" w:hAnsi="Arial" w:cs="Arial"/>
          <w:b/>
        </w:rPr>
        <w:t xml:space="preserve"> prvotní náklady ve výši </w:t>
      </w:r>
      <w:r w:rsidRPr="007C3FD6">
        <w:rPr>
          <w:rFonts w:ascii="Arial" w:hAnsi="Arial" w:cs="Arial"/>
          <w:b/>
        </w:rPr>
        <w:t>200.000 Kč</w:t>
      </w:r>
    </w:p>
    <w:p w:rsidR="00847D4A" w:rsidRPr="007C3FD6" w:rsidRDefault="00847D4A" w:rsidP="00847D4A">
      <w:pPr>
        <w:numPr>
          <w:ilvl w:val="0"/>
          <w:numId w:val="21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7C3FD6">
        <w:rPr>
          <w:rFonts w:ascii="Arial" w:hAnsi="Arial" w:cs="Arial"/>
        </w:rPr>
        <w:t xml:space="preserve">emní práce, nakladač </w:t>
      </w:r>
      <w:r>
        <w:rPr>
          <w:rFonts w:ascii="Arial" w:hAnsi="Arial" w:cs="Arial"/>
        </w:rPr>
        <w:t>(</w:t>
      </w:r>
      <w:r w:rsidRPr="007C3FD6">
        <w:rPr>
          <w:rFonts w:ascii="Arial" w:hAnsi="Arial" w:cs="Arial"/>
        </w:rPr>
        <w:t>140 000 Kč</w:t>
      </w:r>
      <w:r>
        <w:rPr>
          <w:rFonts w:ascii="Arial" w:hAnsi="Arial" w:cs="Arial"/>
        </w:rPr>
        <w:t>)</w:t>
      </w:r>
      <w:r w:rsidRPr="007C3FD6">
        <w:rPr>
          <w:rFonts w:ascii="Arial" w:hAnsi="Arial" w:cs="Arial"/>
        </w:rPr>
        <w:t xml:space="preserve">, palivo </w:t>
      </w:r>
      <w:r>
        <w:rPr>
          <w:rFonts w:ascii="Arial" w:hAnsi="Arial" w:cs="Arial"/>
        </w:rPr>
        <w:t>(</w:t>
      </w:r>
      <w:r w:rsidRPr="007C3FD6">
        <w:rPr>
          <w:rFonts w:ascii="Arial" w:hAnsi="Arial" w:cs="Arial"/>
        </w:rPr>
        <w:t>10 000 Kč</w:t>
      </w:r>
      <w:r>
        <w:rPr>
          <w:rFonts w:ascii="Arial" w:hAnsi="Arial" w:cs="Arial"/>
        </w:rPr>
        <w:t>), písek (15 000 Kč), pytle (15 000 </w:t>
      </w:r>
      <w:r w:rsidRPr="007C3FD6">
        <w:rPr>
          <w:rFonts w:ascii="Arial" w:hAnsi="Arial" w:cs="Arial"/>
        </w:rPr>
        <w:t>Kč</w:t>
      </w:r>
      <w:r>
        <w:rPr>
          <w:rFonts w:ascii="Arial" w:hAnsi="Arial" w:cs="Arial"/>
        </w:rPr>
        <w:t>), stravování HZS a JSDH (</w:t>
      </w:r>
      <w:r w:rsidRPr="007C3FD6">
        <w:rPr>
          <w:rFonts w:ascii="Arial" w:hAnsi="Arial" w:cs="Arial"/>
        </w:rPr>
        <w:t>20 000 Kč</w:t>
      </w:r>
      <w:r>
        <w:rPr>
          <w:rFonts w:ascii="Arial" w:hAnsi="Arial" w:cs="Arial"/>
        </w:rPr>
        <w:t>).</w:t>
      </w:r>
    </w:p>
    <w:p w:rsidR="00847D4A" w:rsidRDefault="00847D4A" w:rsidP="00847D4A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Obce Šumvald </w:t>
      </w:r>
      <w:r w:rsidRPr="009802C9">
        <w:rPr>
          <w:rFonts w:ascii="Arial" w:hAnsi="Arial" w:cs="Arial"/>
          <w:b/>
        </w:rPr>
        <w:t xml:space="preserve">vyčíslila prvotní náklady ve </w:t>
      </w:r>
      <w:r w:rsidRPr="004608D0">
        <w:rPr>
          <w:rFonts w:ascii="Arial" w:hAnsi="Arial" w:cs="Arial"/>
          <w:b/>
        </w:rPr>
        <w:t>výši 3.450.479 Kč</w:t>
      </w:r>
    </w:p>
    <w:p w:rsidR="00847D4A" w:rsidRPr="00E73F3E" w:rsidRDefault="00847D4A" w:rsidP="00847D4A">
      <w:pPr>
        <w:numPr>
          <w:ilvl w:val="0"/>
          <w:numId w:val="21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8020B">
        <w:rPr>
          <w:rFonts w:ascii="Arial" w:hAnsi="Arial" w:cs="Arial"/>
        </w:rPr>
        <w:t>ne 11. 8. 2020 se starosta obce Šumvald Ing. Šenk dotazoval, zda je možné, aby Olomoucký kraj uhradil občanům obce Šumvald a místní část</w:t>
      </w:r>
      <w:r>
        <w:rPr>
          <w:rFonts w:ascii="Arial" w:hAnsi="Arial" w:cs="Arial"/>
        </w:rPr>
        <w:t>i</w:t>
      </w:r>
      <w:r w:rsidRPr="00E8020B">
        <w:rPr>
          <w:rFonts w:ascii="Arial" w:hAnsi="Arial" w:cs="Arial"/>
        </w:rPr>
        <w:t xml:space="preserve"> Břevenec náklady spojené s rozborem vody </w:t>
      </w:r>
      <w:r>
        <w:rPr>
          <w:rFonts w:ascii="Arial" w:hAnsi="Arial" w:cs="Arial"/>
        </w:rPr>
        <w:t xml:space="preserve">u </w:t>
      </w:r>
      <w:r w:rsidRPr="00E8020B">
        <w:rPr>
          <w:rFonts w:ascii="Arial" w:hAnsi="Arial" w:cs="Arial"/>
        </w:rPr>
        <w:t>480 zaplavených studní. Podle cenové nabídky zaslané na oddělení krizového řízení se jedná o částku 600 Kč za 1 rozbor (společnost Litolab, spol. s. r o.), druhá nabídka byla zaslána Zdravotním ústavem se sídlem v Ostravě – pracoviště Olomouc</w:t>
      </w:r>
      <w:r>
        <w:t xml:space="preserve"> </w:t>
      </w:r>
      <w:r w:rsidRPr="00E8020B">
        <w:rPr>
          <w:rFonts w:ascii="Arial" w:hAnsi="Arial" w:cs="Arial"/>
        </w:rPr>
        <w:t xml:space="preserve">dne s částkou za 997 Kč za 1 rozbor. </w:t>
      </w:r>
      <w:r w:rsidRPr="00E73F3E">
        <w:rPr>
          <w:rFonts w:ascii="Arial" w:hAnsi="Arial" w:cs="Arial"/>
        </w:rPr>
        <w:t>Celkem by se jednalo o částku ve výši 288.000 Kč (480 studní x 600 Kč za rozbor).</w:t>
      </w:r>
    </w:p>
    <w:p w:rsidR="00847D4A" w:rsidRDefault="00847D4A" w:rsidP="00847D4A">
      <w:pPr>
        <w:numPr>
          <w:ilvl w:val="0"/>
          <w:numId w:val="21"/>
        </w:numPr>
        <w:spacing w:after="60"/>
        <w:jc w:val="both"/>
        <w:rPr>
          <w:rFonts w:ascii="Arial" w:hAnsi="Arial" w:cs="Arial"/>
        </w:rPr>
      </w:pPr>
      <w:r w:rsidRPr="00E73F3E">
        <w:rPr>
          <w:rFonts w:ascii="Arial" w:hAnsi="Arial" w:cs="Arial"/>
          <w:b/>
        </w:rPr>
        <w:t>dne 14. 8. 2020 vyčíslil</w:t>
      </w:r>
      <w:r>
        <w:rPr>
          <w:rFonts w:ascii="Arial" w:hAnsi="Arial" w:cs="Arial"/>
          <w:b/>
        </w:rPr>
        <w:t>a</w:t>
      </w:r>
      <w:r w:rsidRPr="00E73F3E">
        <w:rPr>
          <w:rFonts w:ascii="Arial" w:hAnsi="Arial" w:cs="Arial"/>
          <w:b/>
        </w:rPr>
        <w:t xml:space="preserve"> obce Šumvald </w:t>
      </w:r>
      <w:r w:rsidRPr="008A3726">
        <w:rPr>
          <w:rFonts w:ascii="Arial" w:hAnsi="Arial" w:cs="Arial"/>
          <w:b/>
          <w:u w:val="single"/>
        </w:rPr>
        <w:t xml:space="preserve">prvotní náklady ve výši </w:t>
      </w:r>
      <w:r w:rsidRPr="008A3726">
        <w:rPr>
          <w:rFonts w:ascii="Arial" w:hAnsi="Arial" w:cs="Arial"/>
          <w:b/>
          <w:u w:val="single"/>
        </w:rPr>
        <w:br/>
      </w:r>
      <w:r w:rsidRPr="003E45BE">
        <w:rPr>
          <w:rFonts w:ascii="Arial" w:hAnsi="Arial" w:cs="Arial"/>
        </w:rPr>
        <w:t>1.560.842 Kč a následně dne 26. 8. 2020 upřesnil tyto náklady na částku</w:t>
      </w:r>
      <w:r w:rsidRPr="001E01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8A3726">
        <w:rPr>
          <w:rFonts w:ascii="Arial" w:hAnsi="Arial" w:cs="Arial"/>
          <w:b/>
          <w:u w:val="single"/>
        </w:rPr>
        <w:t>2.000.479 Kč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takto</w:t>
      </w:r>
      <w:r w:rsidRPr="003E45B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1F5069">
        <w:rPr>
          <w:rFonts w:ascii="Arial" w:hAnsi="Arial" w:cs="Arial"/>
        </w:rPr>
        <w:t xml:space="preserve">za techniku na odvoz po povodních </w:t>
      </w:r>
      <w:r>
        <w:rPr>
          <w:rFonts w:ascii="Arial" w:hAnsi="Arial" w:cs="Arial"/>
        </w:rPr>
        <w:t>(</w:t>
      </w:r>
      <w:r w:rsidRPr="001F5069">
        <w:rPr>
          <w:rFonts w:ascii="Arial" w:hAnsi="Arial" w:cs="Arial"/>
        </w:rPr>
        <w:t>529.845 Kč</w:t>
      </w:r>
      <w:r>
        <w:rPr>
          <w:rFonts w:ascii="Arial" w:hAnsi="Arial" w:cs="Arial"/>
        </w:rPr>
        <w:t>)</w:t>
      </w:r>
      <w:r w:rsidRPr="001F5069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mobilní WC (19.360 Kč); písek na pytlování (19.361 Kč); rozbory vody a zeminy (12.801 Kč); čištění dešťové kanalizace (141.823 Kč); uložení odpadu na skládku (280.391 Kč); oprava lesní cesty (106.117 Kč); kámen na opravu potoka a cesty (44.828 Kč); doplatek za čištění studní (383.691 Kč); refundace mezd (22.624 Kč), I. etapa třídění na skládce (439.636 Kč). </w:t>
      </w:r>
    </w:p>
    <w:p w:rsidR="00847D4A" w:rsidRPr="008A3726" w:rsidRDefault="00847D4A" w:rsidP="00847D4A">
      <w:pPr>
        <w:numPr>
          <w:ilvl w:val="0"/>
          <w:numId w:val="21"/>
        </w:numPr>
        <w:spacing w:after="60"/>
        <w:jc w:val="both"/>
        <w:rPr>
          <w:rFonts w:ascii="Arial" w:hAnsi="Arial" w:cs="Arial"/>
          <w:b/>
          <w:u w:val="single"/>
        </w:rPr>
      </w:pPr>
      <w:r w:rsidRPr="001E0144">
        <w:rPr>
          <w:rFonts w:ascii="Arial" w:hAnsi="Arial" w:cs="Arial"/>
        </w:rPr>
        <w:t xml:space="preserve">V emailu </w:t>
      </w:r>
      <w:r>
        <w:rPr>
          <w:rFonts w:ascii="Arial" w:hAnsi="Arial" w:cs="Arial"/>
        </w:rPr>
        <w:t xml:space="preserve">ze dne 26. 8. 2020 </w:t>
      </w:r>
      <w:r w:rsidRPr="001E0144">
        <w:rPr>
          <w:rFonts w:ascii="Arial" w:hAnsi="Arial" w:cs="Arial"/>
        </w:rPr>
        <w:t xml:space="preserve">starosta obce Šumvald uvedl, že </w:t>
      </w:r>
      <w:r>
        <w:rPr>
          <w:rFonts w:ascii="Arial" w:hAnsi="Arial" w:cs="Arial"/>
        </w:rPr>
        <w:t xml:space="preserve">v září 2020 bude pokračovat třídění meziskládek, kdy náklady odhaduje obec na 1 ml. Kč, od 25. 8. 2020 probíhají odběry vzorků studní, které obec odhaduje na 350.000 Kč a doplatek za čištění studní činí 100.000 Kč. </w:t>
      </w:r>
      <w:r w:rsidRPr="008A3726">
        <w:rPr>
          <w:rFonts w:ascii="Arial" w:hAnsi="Arial" w:cs="Arial"/>
          <w:b/>
          <w:u w:val="single"/>
        </w:rPr>
        <w:t xml:space="preserve">Celkem tyto náklady obec </w:t>
      </w:r>
      <w:r>
        <w:rPr>
          <w:rFonts w:ascii="Arial" w:hAnsi="Arial" w:cs="Arial"/>
          <w:b/>
          <w:u w:val="single"/>
        </w:rPr>
        <w:t xml:space="preserve">Šumvald </w:t>
      </w:r>
      <w:r w:rsidRPr="008A3726">
        <w:rPr>
          <w:rFonts w:ascii="Arial" w:hAnsi="Arial" w:cs="Arial"/>
          <w:b/>
          <w:u w:val="single"/>
        </w:rPr>
        <w:t>vyčíslila na 1.450.000 Kč.</w:t>
      </w:r>
    </w:p>
    <w:p w:rsidR="00847D4A" w:rsidRPr="008A3726" w:rsidRDefault="00847D4A" w:rsidP="00847D4A">
      <w:pPr>
        <w:numPr>
          <w:ilvl w:val="0"/>
          <w:numId w:val="21"/>
        </w:numPr>
        <w:spacing w:after="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Mezi prvotní náklady uvedla obec Šumvald také současné úpravy břehů potoka ve výši 2 mil. Kč, opravu poškozených chodníků ve výši 4,5 mil. Kč, opravy dvou hasičských vozidel ve výši 0,5 mil. Kč. </w:t>
      </w:r>
      <w:r>
        <w:rPr>
          <w:rFonts w:ascii="Arial" w:hAnsi="Arial" w:cs="Arial"/>
          <w:b/>
          <w:u w:val="single"/>
        </w:rPr>
        <w:t>Další</w:t>
      </w:r>
      <w:r w:rsidRPr="008A3726">
        <w:rPr>
          <w:rFonts w:ascii="Arial" w:hAnsi="Arial" w:cs="Arial"/>
          <w:b/>
          <w:u w:val="single"/>
        </w:rPr>
        <w:t xml:space="preserve"> náklady obce Šumvald jsou ve výši 7.000.000 Kč. </w:t>
      </w:r>
    </w:p>
    <w:p w:rsidR="00847D4A" w:rsidRPr="007C3FD6" w:rsidRDefault="00847D4A" w:rsidP="00847D4A">
      <w:pPr>
        <w:spacing w:after="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Obce </w:t>
      </w:r>
      <w:r w:rsidRPr="007C3FD6">
        <w:rPr>
          <w:rFonts w:ascii="Arial" w:hAnsi="Arial" w:cs="Arial"/>
          <w:b/>
        </w:rPr>
        <w:t xml:space="preserve">Oskava </w:t>
      </w:r>
      <w:r w:rsidRPr="009802C9">
        <w:rPr>
          <w:rFonts w:ascii="Arial" w:hAnsi="Arial" w:cs="Arial"/>
          <w:b/>
        </w:rPr>
        <w:t xml:space="preserve">vyčíslila prvotní náklady ve výši </w:t>
      </w:r>
      <w:r>
        <w:rPr>
          <w:rFonts w:ascii="Arial" w:hAnsi="Arial" w:cs="Arial"/>
          <w:b/>
        </w:rPr>
        <w:t>1.571.735</w:t>
      </w:r>
      <w:r w:rsidRPr="007C3FD6">
        <w:rPr>
          <w:rFonts w:ascii="Arial" w:hAnsi="Arial" w:cs="Arial"/>
          <w:b/>
        </w:rPr>
        <w:t xml:space="preserve"> Kč</w:t>
      </w:r>
      <w:r>
        <w:rPr>
          <w:rFonts w:ascii="Arial" w:hAnsi="Arial" w:cs="Arial"/>
          <w:b/>
        </w:rPr>
        <w:t xml:space="preserve"> </w:t>
      </w:r>
    </w:p>
    <w:p w:rsidR="00847D4A" w:rsidRDefault="00847D4A" w:rsidP="00847D4A">
      <w:pPr>
        <w:pStyle w:val="Odstavecseseznamem"/>
        <w:numPr>
          <w:ilvl w:val="0"/>
          <w:numId w:val="21"/>
        </w:numPr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63719">
        <w:rPr>
          <w:rFonts w:ascii="Arial" w:hAnsi="Arial" w:cs="Arial"/>
          <w:sz w:val="24"/>
          <w:szCs w:val="24"/>
          <w:u w:val="single"/>
        </w:rPr>
        <w:t>Při prvním vyčíslení</w:t>
      </w:r>
      <w:r>
        <w:rPr>
          <w:rFonts w:ascii="Arial" w:hAnsi="Arial" w:cs="Arial"/>
          <w:sz w:val="24"/>
          <w:szCs w:val="24"/>
        </w:rPr>
        <w:t xml:space="preserve"> byl přehled uveden takto: </w:t>
      </w:r>
      <w:r w:rsidRPr="007C3FD6">
        <w:rPr>
          <w:rFonts w:ascii="Arial" w:hAnsi="Arial" w:cs="Arial"/>
          <w:sz w:val="24"/>
          <w:szCs w:val="24"/>
        </w:rPr>
        <w:t xml:space="preserve">Zhotovení přemostění </w:t>
      </w:r>
      <w:r>
        <w:rPr>
          <w:rFonts w:ascii="Arial" w:hAnsi="Arial" w:cs="Arial"/>
          <w:sz w:val="24"/>
          <w:szCs w:val="24"/>
        </w:rPr>
        <w:t>(</w:t>
      </w:r>
      <w:r w:rsidRPr="007C3FD6">
        <w:rPr>
          <w:rFonts w:ascii="Arial" w:hAnsi="Arial" w:cs="Arial"/>
          <w:sz w:val="24"/>
          <w:szCs w:val="24"/>
        </w:rPr>
        <w:t>40.000 Kč</w:t>
      </w:r>
      <w:r>
        <w:rPr>
          <w:rFonts w:ascii="Arial" w:hAnsi="Arial" w:cs="Arial"/>
          <w:sz w:val="24"/>
          <w:szCs w:val="24"/>
        </w:rPr>
        <w:t>)</w:t>
      </w:r>
      <w:r w:rsidRPr="007C3FD6">
        <w:rPr>
          <w:rFonts w:ascii="Arial" w:hAnsi="Arial" w:cs="Arial"/>
          <w:sz w:val="24"/>
          <w:szCs w:val="24"/>
        </w:rPr>
        <w:t xml:space="preserve">; práce bagrem, oprava parkoviště </w:t>
      </w:r>
      <w:r>
        <w:rPr>
          <w:rFonts w:ascii="Arial" w:hAnsi="Arial" w:cs="Arial"/>
          <w:sz w:val="24"/>
          <w:szCs w:val="24"/>
        </w:rPr>
        <w:t>(</w:t>
      </w:r>
      <w:r w:rsidRPr="007C3FD6">
        <w:rPr>
          <w:rFonts w:ascii="Arial" w:hAnsi="Arial" w:cs="Arial"/>
          <w:sz w:val="24"/>
          <w:szCs w:val="24"/>
        </w:rPr>
        <w:t>134.000 Kč</w:t>
      </w:r>
      <w:r>
        <w:rPr>
          <w:rFonts w:ascii="Arial" w:hAnsi="Arial" w:cs="Arial"/>
          <w:sz w:val="24"/>
          <w:szCs w:val="24"/>
        </w:rPr>
        <w:t xml:space="preserve">); vývoz kontejnerů - </w:t>
      </w:r>
      <w:r w:rsidRPr="007C3FD6">
        <w:rPr>
          <w:rFonts w:ascii="Arial" w:hAnsi="Arial" w:cs="Arial"/>
          <w:sz w:val="24"/>
          <w:szCs w:val="24"/>
        </w:rPr>
        <w:t>odstranění odpadů</w:t>
      </w:r>
      <w:r>
        <w:rPr>
          <w:rFonts w:ascii="Arial" w:hAnsi="Arial" w:cs="Arial"/>
          <w:sz w:val="24"/>
          <w:szCs w:val="24"/>
        </w:rPr>
        <w:t xml:space="preserve"> (</w:t>
      </w:r>
      <w:r w:rsidRPr="007C3FD6">
        <w:rPr>
          <w:rFonts w:ascii="Arial" w:hAnsi="Arial" w:cs="Arial"/>
          <w:sz w:val="24"/>
          <w:szCs w:val="24"/>
        </w:rPr>
        <w:t>295.000 Kč</w:t>
      </w:r>
      <w:r>
        <w:rPr>
          <w:rFonts w:ascii="Arial" w:hAnsi="Arial" w:cs="Arial"/>
          <w:sz w:val="24"/>
          <w:szCs w:val="24"/>
        </w:rPr>
        <w:t>)</w:t>
      </w:r>
      <w:r w:rsidRPr="007C3FD6">
        <w:rPr>
          <w:rFonts w:ascii="Arial" w:hAnsi="Arial" w:cs="Arial"/>
          <w:sz w:val="24"/>
          <w:szCs w:val="24"/>
        </w:rPr>
        <w:t xml:space="preserve">; oprava rozhlasu a sloupu </w:t>
      </w:r>
      <w:r>
        <w:rPr>
          <w:rFonts w:ascii="Arial" w:hAnsi="Arial" w:cs="Arial"/>
          <w:sz w:val="24"/>
          <w:szCs w:val="24"/>
        </w:rPr>
        <w:t>(</w:t>
      </w:r>
      <w:r w:rsidRPr="007C3FD6">
        <w:rPr>
          <w:rFonts w:ascii="Arial" w:hAnsi="Arial" w:cs="Arial"/>
          <w:sz w:val="24"/>
          <w:szCs w:val="24"/>
        </w:rPr>
        <w:t>35.000 Kč</w:t>
      </w:r>
      <w:r>
        <w:rPr>
          <w:rFonts w:ascii="Arial" w:hAnsi="Arial" w:cs="Arial"/>
          <w:sz w:val="24"/>
          <w:szCs w:val="24"/>
        </w:rPr>
        <w:t>)</w:t>
      </w:r>
      <w:r w:rsidRPr="007C3FD6">
        <w:rPr>
          <w:rFonts w:ascii="Arial" w:hAnsi="Arial" w:cs="Arial"/>
          <w:sz w:val="24"/>
          <w:szCs w:val="24"/>
        </w:rPr>
        <w:t xml:space="preserve">; </w:t>
      </w:r>
      <w:r w:rsidRPr="007D489B">
        <w:rPr>
          <w:rFonts w:ascii="Arial" w:hAnsi="Arial" w:cs="Arial"/>
          <w:sz w:val="24"/>
          <w:szCs w:val="24"/>
        </w:rPr>
        <w:t xml:space="preserve">refundace mezd hasičů </w:t>
      </w:r>
      <w:r>
        <w:rPr>
          <w:rFonts w:ascii="Arial" w:hAnsi="Arial" w:cs="Arial"/>
          <w:sz w:val="24"/>
          <w:szCs w:val="24"/>
        </w:rPr>
        <w:t>(</w:t>
      </w:r>
      <w:r w:rsidRPr="007D489B">
        <w:rPr>
          <w:rFonts w:ascii="Arial" w:hAnsi="Arial" w:cs="Arial"/>
          <w:sz w:val="24"/>
          <w:szCs w:val="24"/>
        </w:rPr>
        <w:t>165.000 Kč</w:t>
      </w:r>
      <w:r>
        <w:rPr>
          <w:rFonts w:ascii="Arial" w:hAnsi="Arial" w:cs="Arial"/>
          <w:sz w:val="24"/>
          <w:szCs w:val="24"/>
        </w:rPr>
        <w:t>)</w:t>
      </w:r>
      <w:r w:rsidRPr="007D489B">
        <w:rPr>
          <w:rFonts w:ascii="Arial" w:hAnsi="Arial" w:cs="Arial"/>
          <w:sz w:val="24"/>
          <w:szCs w:val="24"/>
        </w:rPr>
        <w:t>;</w:t>
      </w:r>
      <w:r w:rsidRPr="007C3FD6">
        <w:rPr>
          <w:rFonts w:ascii="Arial" w:hAnsi="Arial" w:cs="Arial"/>
          <w:sz w:val="24"/>
          <w:szCs w:val="24"/>
        </w:rPr>
        <w:t xml:space="preserve"> oprava kanalizace </w:t>
      </w:r>
      <w:r>
        <w:rPr>
          <w:rFonts w:ascii="Arial" w:hAnsi="Arial" w:cs="Arial"/>
          <w:sz w:val="24"/>
          <w:szCs w:val="24"/>
        </w:rPr>
        <w:t>(</w:t>
      </w:r>
      <w:r w:rsidRPr="007C3FD6">
        <w:rPr>
          <w:rFonts w:ascii="Arial" w:hAnsi="Arial" w:cs="Arial"/>
          <w:sz w:val="24"/>
          <w:szCs w:val="24"/>
        </w:rPr>
        <w:t>33.000 Kč</w:t>
      </w:r>
      <w:r>
        <w:rPr>
          <w:rFonts w:ascii="Arial" w:hAnsi="Arial" w:cs="Arial"/>
          <w:sz w:val="24"/>
          <w:szCs w:val="24"/>
        </w:rPr>
        <w:t>)</w:t>
      </w:r>
      <w:r w:rsidRPr="007C3FD6">
        <w:rPr>
          <w:rFonts w:ascii="Arial" w:hAnsi="Arial" w:cs="Arial"/>
          <w:sz w:val="24"/>
          <w:szCs w:val="24"/>
        </w:rPr>
        <w:t xml:space="preserve">; občerstvení hasičů </w:t>
      </w:r>
      <w:r>
        <w:rPr>
          <w:rFonts w:ascii="Arial" w:hAnsi="Arial" w:cs="Arial"/>
          <w:sz w:val="24"/>
          <w:szCs w:val="24"/>
        </w:rPr>
        <w:t>(</w:t>
      </w:r>
      <w:r w:rsidRPr="007C3FD6">
        <w:rPr>
          <w:rFonts w:ascii="Arial" w:hAnsi="Arial" w:cs="Arial"/>
          <w:sz w:val="24"/>
          <w:szCs w:val="24"/>
        </w:rPr>
        <w:t>40.000 Kč</w:t>
      </w:r>
      <w:r>
        <w:rPr>
          <w:rFonts w:ascii="Arial" w:hAnsi="Arial" w:cs="Arial"/>
          <w:sz w:val="24"/>
          <w:szCs w:val="24"/>
        </w:rPr>
        <w:t>)</w:t>
      </w:r>
      <w:r w:rsidRPr="007C3FD6">
        <w:rPr>
          <w:rFonts w:ascii="Arial" w:hAnsi="Arial" w:cs="Arial"/>
          <w:sz w:val="24"/>
          <w:szCs w:val="24"/>
        </w:rPr>
        <w:t xml:space="preserve">; cisterny s vodou </w:t>
      </w:r>
      <w:r>
        <w:rPr>
          <w:rFonts w:ascii="Arial" w:hAnsi="Arial" w:cs="Arial"/>
          <w:sz w:val="24"/>
          <w:szCs w:val="24"/>
        </w:rPr>
        <w:t>(</w:t>
      </w:r>
      <w:r w:rsidRPr="007C3FD6">
        <w:rPr>
          <w:rFonts w:ascii="Arial" w:hAnsi="Arial" w:cs="Arial"/>
          <w:sz w:val="24"/>
          <w:szCs w:val="24"/>
        </w:rPr>
        <w:t>8.000 Kč</w:t>
      </w:r>
      <w:r>
        <w:rPr>
          <w:rFonts w:ascii="Arial" w:hAnsi="Arial" w:cs="Arial"/>
          <w:sz w:val="24"/>
          <w:szCs w:val="24"/>
        </w:rPr>
        <w:t>)</w:t>
      </w:r>
      <w:r w:rsidRPr="007C3FD6">
        <w:rPr>
          <w:rFonts w:ascii="Arial" w:hAnsi="Arial" w:cs="Arial"/>
          <w:sz w:val="24"/>
          <w:szCs w:val="24"/>
        </w:rPr>
        <w:t xml:space="preserve">; plovoucí čerpadlo, krtek, pytle </w:t>
      </w:r>
      <w:r>
        <w:rPr>
          <w:rFonts w:ascii="Arial" w:hAnsi="Arial" w:cs="Arial"/>
          <w:sz w:val="24"/>
          <w:szCs w:val="24"/>
        </w:rPr>
        <w:t>(</w:t>
      </w:r>
      <w:r w:rsidRPr="007C3FD6">
        <w:rPr>
          <w:rFonts w:ascii="Arial" w:hAnsi="Arial" w:cs="Arial"/>
          <w:sz w:val="24"/>
          <w:szCs w:val="24"/>
        </w:rPr>
        <w:t>45.000 Kč</w:t>
      </w:r>
      <w:r>
        <w:rPr>
          <w:rFonts w:ascii="Arial" w:hAnsi="Arial" w:cs="Arial"/>
          <w:sz w:val="24"/>
          <w:szCs w:val="24"/>
        </w:rPr>
        <w:t>)</w:t>
      </w:r>
      <w:r w:rsidRPr="007C3FD6">
        <w:rPr>
          <w:rFonts w:ascii="Arial" w:hAnsi="Arial" w:cs="Arial"/>
          <w:sz w:val="24"/>
          <w:szCs w:val="24"/>
        </w:rPr>
        <w:t xml:space="preserve">; nové kontejnery </w:t>
      </w:r>
      <w:r>
        <w:rPr>
          <w:rFonts w:ascii="Arial" w:hAnsi="Arial" w:cs="Arial"/>
          <w:sz w:val="24"/>
          <w:szCs w:val="24"/>
        </w:rPr>
        <w:t>(</w:t>
      </w:r>
      <w:r w:rsidRPr="007C3FD6">
        <w:rPr>
          <w:rFonts w:ascii="Arial" w:hAnsi="Arial" w:cs="Arial"/>
          <w:sz w:val="24"/>
          <w:szCs w:val="24"/>
        </w:rPr>
        <w:t>113.000 Kč</w:t>
      </w:r>
      <w:r>
        <w:rPr>
          <w:rFonts w:ascii="Arial" w:hAnsi="Arial" w:cs="Arial"/>
          <w:sz w:val="24"/>
          <w:szCs w:val="24"/>
        </w:rPr>
        <w:t>)</w:t>
      </w:r>
      <w:r w:rsidRPr="007C3FD6">
        <w:rPr>
          <w:rFonts w:ascii="Arial" w:hAnsi="Arial" w:cs="Arial"/>
          <w:sz w:val="24"/>
          <w:szCs w:val="24"/>
        </w:rPr>
        <w:t xml:space="preserve">; pohonné hmoty </w:t>
      </w:r>
      <w:r>
        <w:rPr>
          <w:rFonts w:ascii="Arial" w:hAnsi="Arial" w:cs="Arial"/>
          <w:sz w:val="24"/>
          <w:szCs w:val="24"/>
        </w:rPr>
        <w:t>(</w:t>
      </w:r>
      <w:r w:rsidRPr="007C3FD6">
        <w:rPr>
          <w:rFonts w:ascii="Arial" w:hAnsi="Arial" w:cs="Arial"/>
          <w:sz w:val="24"/>
          <w:szCs w:val="24"/>
        </w:rPr>
        <w:t>22.000 Kč</w:t>
      </w:r>
      <w:r>
        <w:rPr>
          <w:rFonts w:ascii="Arial" w:hAnsi="Arial" w:cs="Arial"/>
          <w:sz w:val="24"/>
          <w:szCs w:val="24"/>
        </w:rPr>
        <w:t>); oprava povrchu uliček - materiál</w:t>
      </w:r>
      <w:r w:rsidRPr="007C3F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7C3FD6">
        <w:rPr>
          <w:rFonts w:ascii="Arial" w:hAnsi="Arial" w:cs="Arial"/>
          <w:sz w:val="24"/>
          <w:szCs w:val="24"/>
        </w:rPr>
        <w:t>55.000 Kč</w:t>
      </w:r>
      <w:r>
        <w:rPr>
          <w:rFonts w:ascii="Arial" w:hAnsi="Arial" w:cs="Arial"/>
          <w:sz w:val="24"/>
          <w:szCs w:val="24"/>
        </w:rPr>
        <w:t>)</w:t>
      </w:r>
      <w:r w:rsidRPr="007C3FD6">
        <w:rPr>
          <w:rFonts w:ascii="Arial" w:hAnsi="Arial" w:cs="Arial"/>
          <w:sz w:val="24"/>
          <w:szCs w:val="24"/>
        </w:rPr>
        <w:t>.</w:t>
      </w:r>
    </w:p>
    <w:p w:rsidR="00847D4A" w:rsidRPr="007C3FD6" w:rsidRDefault="00847D4A" w:rsidP="00847D4A">
      <w:pPr>
        <w:pStyle w:val="Odstavecseseznamem"/>
        <w:numPr>
          <w:ilvl w:val="0"/>
          <w:numId w:val="21"/>
        </w:numPr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63719">
        <w:rPr>
          <w:rFonts w:ascii="Arial" w:hAnsi="Arial" w:cs="Arial"/>
          <w:sz w:val="24"/>
          <w:szCs w:val="24"/>
          <w:u w:val="single"/>
        </w:rPr>
        <w:t>V druhém vyčíslení bylo uvedeno</w:t>
      </w:r>
      <w:r>
        <w:rPr>
          <w:rFonts w:ascii="Arial" w:hAnsi="Arial" w:cs="Arial"/>
          <w:sz w:val="24"/>
          <w:szCs w:val="24"/>
        </w:rPr>
        <w:t xml:space="preserve">: refundace mezd (79.666 Kč); ostatní náklady (1.492.069 Kč). </w:t>
      </w:r>
    </w:p>
    <w:p w:rsidR="00847D4A" w:rsidRPr="007C3FD6" w:rsidRDefault="00847D4A" w:rsidP="00847D4A">
      <w:pPr>
        <w:spacing w:after="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Pr="007C3FD6">
        <w:rPr>
          <w:rFonts w:ascii="Arial" w:hAnsi="Arial" w:cs="Arial"/>
          <w:b/>
        </w:rPr>
        <w:t xml:space="preserve">Dlouhá Loučka </w:t>
      </w:r>
      <w:r w:rsidRPr="009802C9">
        <w:rPr>
          <w:rFonts w:ascii="Arial" w:hAnsi="Arial" w:cs="Arial"/>
          <w:b/>
        </w:rPr>
        <w:t xml:space="preserve">vyčíslila prvotní náklady ve výši </w:t>
      </w:r>
      <w:r>
        <w:rPr>
          <w:rFonts w:ascii="Arial" w:hAnsi="Arial" w:cs="Arial"/>
          <w:b/>
        </w:rPr>
        <w:t>521.861 Kč</w:t>
      </w:r>
    </w:p>
    <w:p w:rsidR="00847D4A" w:rsidRDefault="00847D4A" w:rsidP="00847D4A">
      <w:pPr>
        <w:numPr>
          <w:ilvl w:val="0"/>
          <w:numId w:val="21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Materiál - písek (4.209 Kč); služby - zemní práce, likvidace odpadů (285.625 Kč); občerstvení - hasiči, dobrovolníci (26.037 Kč); refundace mezd (115.349 Kč); opravy - chodník, cesta, zeď (21.028 Kč); mzdy - zaměstnanci obce (59.648 Kč); pohonné hmoty SDH (8.105 Kč); OOPP (1.860 Kč). </w:t>
      </w:r>
    </w:p>
    <w:p w:rsidR="00847D4A" w:rsidRPr="0039776B" w:rsidRDefault="00847D4A" w:rsidP="00847D4A">
      <w:pPr>
        <w:spacing w:after="60"/>
        <w:jc w:val="both"/>
        <w:rPr>
          <w:rFonts w:ascii="Arial" w:hAnsi="Arial" w:cs="Arial"/>
          <w:b/>
        </w:rPr>
      </w:pPr>
      <w:r w:rsidRPr="0039776B">
        <w:rPr>
          <w:rFonts w:ascii="Arial" w:hAnsi="Arial" w:cs="Arial"/>
          <w:b/>
        </w:rPr>
        <w:t xml:space="preserve">Obec Libina </w:t>
      </w:r>
      <w:r w:rsidRPr="009802C9">
        <w:rPr>
          <w:rFonts w:ascii="Arial" w:hAnsi="Arial" w:cs="Arial"/>
          <w:b/>
        </w:rPr>
        <w:t xml:space="preserve">vyčíslila prvotní náklady ve výši </w:t>
      </w:r>
      <w:r w:rsidRPr="0039776B">
        <w:rPr>
          <w:rFonts w:ascii="Arial" w:hAnsi="Arial" w:cs="Arial"/>
          <w:b/>
        </w:rPr>
        <w:t>179.894 Kč</w:t>
      </w:r>
    </w:p>
    <w:p w:rsidR="00847D4A" w:rsidRDefault="00847D4A" w:rsidP="00847D4A">
      <w:pPr>
        <w:numPr>
          <w:ilvl w:val="0"/>
          <w:numId w:val="21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Rozbory půdy (11.250 Kč); rozbory vody (18.876 Kč); pitná voda (1.825 Kč); pohonné hmoty (5.591 Kč); občerstvení pro dobrovolníky (6.935 Kč); OOPP, čerpadla, odvlhčovače (39.971 Kč); zemní a výkopové práce (4.719 Kč); uskladnění odpadu na skládku (60.000 Kč); pytle (30.727 Kč). </w:t>
      </w:r>
    </w:p>
    <w:p w:rsidR="00847D4A" w:rsidRDefault="00847D4A" w:rsidP="00847D4A">
      <w:pPr>
        <w:spacing w:after="120"/>
        <w:jc w:val="both"/>
        <w:rPr>
          <w:rFonts w:ascii="Arial" w:hAnsi="Arial" w:cs="Arial"/>
          <w:b/>
        </w:rPr>
      </w:pPr>
    </w:p>
    <w:p w:rsidR="00847D4A" w:rsidRDefault="00847D4A" w:rsidP="00847D4A">
      <w:pPr>
        <w:pBdr>
          <w:top w:val="single" w:sz="4" w:space="1" w:color="auto"/>
        </w:pBdr>
        <w:spacing w:after="120"/>
        <w:jc w:val="both"/>
        <w:rPr>
          <w:rFonts w:ascii="Arial" w:hAnsi="Arial" w:cs="Arial"/>
        </w:rPr>
      </w:pPr>
      <w:r w:rsidRPr="007D489B">
        <w:rPr>
          <w:rFonts w:ascii="Arial" w:hAnsi="Arial" w:cs="Arial"/>
          <w:b/>
        </w:rPr>
        <w:t>Dne 14. 7. 2020</w:t>
      </w:r>
      <w:r>
        <w:rPr>
          <w:rFonts w:ascii="Arial" w:hAnsi="Arial" w:cs="Arial"/>
        </w:rPr>
        <w:t xml:space="preserve"> proběhlo jednání starostů obcí Šumvald, Oskava a Dlouhá Loučka s vedením Olomouckého kraje k návrhu procentuálního rozdělení veřejné sbírky, kdy obce Šumvald obdržela 60%; Oskava 25% a Dlouhá Loučka 15% z veřejné sbírky. </w:t>
      </w:r>
      <w:r>
        <w:rPr>
          <w:rFonts w:ascii="Arial" w:hAnsi="Arial" w:cs="Arial"/>
          <w:b/>
        </w:rPr>
        <w:t xml:space="preserve">Z jednání </w:t>
      </w:r>
      <w:r>
        <w:rPr>
          <w:rFonts w:ascii="Arial" w:hAnsi="Arial" w:cs="Arial"/>
        </w:rPr>
        <w:t xml:space="preserve">vyplynulo, že nejjednodušší a nejrychlejší poskytnutí finančních prostředků do rozpočtu obcí je z veřejné sbírky případně jinou formou než dotací. </w:t>
      </w:r>
    </w:p>
    <w:p w:rsidR="00847D4A" w:rsidRPr="006714C6" w:rsidRDefault="00847D4A" w:rsidP="00847D4A">
      <w:pPr>
        <w:spacing w:before="120" w:after="120"/>
        <w:jc w:val="both"/>
        <w:rPr>
          <w:rFonts w:ascii="Arial" w:hAnsi="Arial" w:cs="Arial"/>
        </w:rPr>
      </w:pPr>
      <w:r w:rsidRPr="006714C6">
        <w:rPr>
          <w:rFonts w:ascii="Arial" w:hAnsi="Arial" w:cs="Arial"/>
          <w:b/>
        </w:rPr>
        <w:t>Další možná forma poskytnutí dotace je prostřednictvím</w:t>
      </w:r>
      <w:r w:rsidRPr="006714C6">
        <w:rPr>
          <w:rFonts w:ascii="Arial" w:hAnsi="Arial" w:cs="Arial"/>
        </w:rPr>
        <w:t xml:space="preserve"> </w:t>
      </w:r>
      <w:r w:rsidRPr="006714C6">
        <w:rPr>
          <w:rFonts w:ascii="Arial" w:hAnsi="Arial" w:cs="Arial"/>
          <w:b/>
        </w:rPr>
        <w:t>individuální dotace</w:t>
      </w:r>
      <w:r w:rsidRPr="006714C6">
        <w:rPr>
          <w:rFonts w:ascii="Arial" w:hAnsi="Arial" w:cs="Arial"/>
        </w:rPr>
        <w:t xml:space="preserve"> (na základě žádosti, kterou musí obec vyplnit v systému a zaslat datovou zprávou) </w:t>
      </w:r>
      <w:r w:rsidRPr="006714C6">
        <w:rPr>
          <w:rFonts w:ascii="Arial" w:hAnsi="Arial" w:cs="Arial"/>
          <w:b/>
        </w:rPr>
        <w:t>nebo</w:t>
      </w:r>
      <w:r w:rsidRPr="006714C6">
        <w:rPr>
          <w:rFonts w:ascii="Arial" w:hAnsi="Arial" w:cs="Arial"/>
        </w:rPr>
        <w:t xml:space="preserve"> </w:t>
      </w:r>
      <w:r w:rsidRPr="006714C6">
        <w:rPr>
          <w:rFonts w:ascii="Arial" w:hAnsi="Arial" w:cs="Arial"/>
          <w:b/>
        </w:rPr>
        <w:t>naplněním podmínek vyhlášeného dotačního programu</w:t>
      </w:r>
      <w:r w:rsidRPr="006714C6">
        <w:rPr>
          <w:rFonts w:ascii="Arial" w:hAnsi="Arial" w:cs="Arial"/>
        </w:rPr>
        <w:t xml:space="preserve"> (na základě lhůt a podmínek, přesně definovaných zákonem č. 250/2000 Sb., o rozpočtových pravidlech územních rozpočtů) </w:t>
      </w:r>
      <w:r w:rsidRPr="006714C6">
        <w:rPr>
          <w:rFonts w:ascii="Arial" w:hAnsi="Arial" w:cs="Arial"/>
          <w:b/>
        </w:rPr>
        <w:t>nebo poskytnutím finančního daru</w:t>
      </w:r>
      <w:r w:rsidRPr="006714C6">
        <w:rPr>
          <w:rFonts w:ascii="Arial" w:hAnsi="Arial" w:cs="Arial"/>
        </w:rPr>
        <w:t xml:space="preserve">. V souladu se zákonem </w:t>
      </w:r>
      <w:r>
        <w:rPr>
          <w:rFonts w:ascii="Arial" w:hAnsi="Arial" w:cs="Arial"/>
        </w:rPr>
        <w:br/>
      </w:r>
      <w:r w:rsidRPr="006714C6">
        <w:rPr>
          <w:rFonts w:ascii="Arial" w:hAnsi="Arial" w:cs="Arial"/>
        </w:rPr>
        <w:t>č. 129/2000 Sb., o krajích (krajské zřízení), však všechny tyto formy pomoci podléhají schválení zastupitelstvem kraje a následně schválení v orgánech obce.</w:t>
      </w:r>
    </w:p>
    <w:p w:rsidR="00847D4A" w:rsidRDefault="00847D4A" w:rsidP="00847D4A">
      <w:pPr>
        <w:spacing w:after="120"/>
        <w:jc w:val="both"/>
        <w:rPr>
          <w:rFonts w:ascii="Arial" w:hAnsi="Arial" w:cs="Arial"/>
        </w:rPr>
      </w:pPr>
      <w:r w:rsidRPr="007D489B">
        <w:rPr>
          <w:rFonts w:ascii="Arial" w:hAnsi="Arial" w:cs="Arial"/>
          <w:b/>
        </w:rPr>
        <w:t>Dne 27. 7. 2020</w:t>
      </w:r>
      <w:r>
        <w:rPr>
          <w:rFonts w:ascii="Arial" w:hAnsi="Arial" w:cs="Arial"/>
        </w:rPr>
        <w:t xml:space="preserve"> </w:t>
      </w:r>
      <w:r w:rsidRPr="005542DA">
        <w:rPr>
          <w:rFonts w:ascii="Arial" w:hAnsi="Arial" w:cs="Arial"/>
        </w:rPr>
        <w:t>Rada Olomouckého kraje usnesením č. UR/98/102/2020</w:t>
      </w:r>
      <w:r>
        <w:rPr>
          <w:rFonts w:ascii="Arial" w:hAnsi="Arial" w:cs="Arial"/>
        </w:rPr>
        <w:t xml:space="preserve"> </w:t>
      </w:r>
      <w:r w:rsidRPr="005542DA">
        <w:rPr>
          <w:rFonts w:ascii="Arial" w:hAnsi="Arial" w:cs="Arial"/>
          <w:b/>
        </w:rPr>
        <w:t>rozhodla</w:t>
      </w:r>
      <w:r w:rsidRPr="005542DA">
        <w:rPr>
          <w:rFonts w:ascii="Arial" w:hAnsi="Arial" w:cs="Arial"/>
        </w:rPr>
        <w:t xml:space="preserve"> </w:t>
      </w:r>
      <w:r w:rsidRPr="00940D57">
        <w:rPr>
          <w:rFonts w:ascii="Arial" w:hAnsi="Arial" w:cs="Arial"/>
        </w:rPr>
        <w:t>o rozdělení finančních prostředků shromážděných konáním veřejné sbírky Olomouckého kraje na zmírnění následků živelních pohrom na území Olomouckého kraje v roce 2020</w:t>
      </w:r>
      <w:r>
        <w:rPr>
          <w:rFonts w:ascii="Arial" w:hAnsi="Arial" w:cs="Arial"/>
        </w:rPr>
        <w:t xml:space="preserve">. </w:t>
      </w:r>
    </w:p>
    <w:p w:rsidR="00847D4A" w:rsidRDefault="00847D4A" w:rsidP="00847D4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Zároveň obce poslaly požadavky, formou písemné žádosti, v termínu do 21. 8. 2020, doplněné také o další finanční dary </w:t>
      </w:r>
      <w:r>
        <w:rPr>
          <w:rFonts w:ascii="Arial" w:hAnsi="Arial" w:cs="Arial"/>
        </w:rPr>
        <w:t>(viz tabulka).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2465"/>
        <w:gridCol w:w="2550"/>
        <w:gridCol w:w="2548"/>
      </w:tblGrid>
      <w:tr w:rsidR="00847D4A" w:rsidRPr="00847D4A" w:rsidTr="00847D4A">
        <w:tc>
          <w:tcPr>
            <w:tcW w:w="1957" w:type="dxa"/>
            <w:shd w:val="clear" w:color="auto" w:fill="D9D9D9" w:themeFill="background1" w:themeFillShade="D9"/>
            <w:vAlign w:val="center"/>
          </w:tcPr>
          <w:p w:rsidR="00847D4A" w:rsidRPr="00847D4A" w:rsidRDefault="00847D4A" w:rsidP="005B3AC1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47D4A">
              <w:rPr>
                <w:rFonts w:ascii="Arial" w:hAnsi="Arial" w:cs="Arial"/>
                <w:b/>
              </w:rPr>
              <w:t xml:space="preserve">město / obec </w:t>
            </w:r>
          </w:p>
        </w:tc>
        <w:tc>
          <w:tcPr>
            <w:tcW w:w="2465" w:type="dxa"/>
            <w:shd w:val="clear" w:color="auto" w:fill="D9D9D9" w:themeFill="background1" w:themeFillShade="D9"/>
            <w:vAlign w:val="center"/>
          </w:tcPr>
          <w:p w:rsidR="00847D4A" w:rsidRPr="00847D4A" w:rsidRDefault="00847D4A" w:rsidP="005B3AC1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47D4A">
              <w:rPr>
                <w:rFonts w:ascii="Arial" w:hAnsi="Arial" w:cs="Arial"/>
                <w:b/>
              </w:rPr>
              <w:t>vyplaceno z veřejné sbírky OK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:rsidR="00847D4A" w:rsidRPr="00847D4A" w:rsidRDefault="00847D4A" w:rsidP="005B3AC1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47D4A">
              <w:rPr>
                <w:rFonts w:ascii="Arial" w:hAnsi="Arial" w:cs="Arial"/>
                <w:b/>
              </w:rPr>
              <w:t>jiné finanční dary</w:t>
            </w:r>
            <w:r>
              <w:rPr>
                <w:rFonts w:ascii="Arial" w:hAnsi="Arial" w:cs="Arial"/>
                <w:b/>
              </w:rPr>
              <w:t xml:space="preserve"> obcím</w:t>
            </w:r>
          </w:p>
        </w:tc>
        <w:tc>
          <w:tcPr>
            <w:tcW w:w="2548" w:type="dxa"/>
            <w:shd w:val="clear" w:color="auto" w:fill="D9D9D9" w:themeFill="background1" w:themeFillShade="D9"/>
            <w:vAlign w:val="center"/>
          </w:tcPr>
          <w:p w:rsidR="00847D4A" w:rsidRPr="00847D4A" w:rsidRDefault="00847D4A" w:rsidP="005B3AC1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celkem</w:t>
            </w:r>
          </w:p>
        </w:tc>
      </w:tr>
      <w:tr w:rsidR="00847D4A" w:rsidRPr="00847D4A" w:rsidTr="00847D4A">
        <w:tc>
          <w:tcPr>
            <w:tcW w:w="1957" w:type="dxa"/>
            <w:shd w:val="clear" w:color="auto" w:fill="auto"/>
            <w:vAlign w:val="center"/>
          </w:tcPr>
          <w:p w:rsidR="00847D4A" w:rsidRPr="00847D4A" w:rsidRDefault="00847D4A" w:rsidP="005B3AC1">
            <w:pPr>
              <w:spacing w:after="120"/>
              <w:jc w:val="both"/>
              <w:rPr>
                <w:rFonts w:ascii="Arial" w:hAnsi="Arial" w:cs="Arial"/>
              </w:rPr>
            </w:pPr>
            <w:r w:rsidRPr="00847D4A">
              <w:rPr>
                <w:rFonts w:ascii="Arial" w:hAnsi="Arial" w:cs="Arial"/>
              </w:rPr>
              <w:t>Uničov</w:t>
            </w:r>
          </w:p>
        </w:tc>
        <w:tc>
          <w:tcPr>
            <w:tcW w:w="2465" w:type="dxa"/>
            <w:shd w:val="clear" w:color="auto" w:fill="D9D9D9" w:themeFill="background1" w:themeFillShade="D9"/>
            <w:vAlign w:val="center"/>
          </w:tcPr>
          <w:p w:rsidR="00847D4A" w:rsidRPr="00847D4A" w:rsidRDefault="00847D4A" w:rsidP="005B3AC1">
            <w:pPr>
              <w:spacing w:after="120"/>
              <w:jc w:val="right"/>
              <w:rPr>
                <w:rFonts w:ascii="Arial" w:hAnsi="Arial" w:cs="Arial"/>
              </w:rPr>
            </w:pPr>
            <w:r w:rsidRPr="00847D4A">
              <w:rPr>
                <w:rFonts w:ascii="Arial" w:hAnsi="Arial" w:cs="Arial"/>
              </w:rPr>
              <w:t>0 Kč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47D4A" w:rsidRPr="00847D4A" w:rsidRDefault="00847D4A" w:rsidP="00847D4A">
            <w:pPr>
              <w:numPr>
                <w:ilvl w:val="0"/>
                <w:numId w:val="32"/>
              </w:numPr>
              <w:spacing w:after="120"/>
              <w:jc w:val="right"/>
              <w:rPr>
                <w:rFonts w:ascii="Arial" w:hAnsi="Arial" w:cs="Arial"/>
              </w:rPr>
            </w:pPr>
            <w:r w:rsidRPr="00847D4A">
              <w:rPr>
                <w:rFonts w:ascii="Arial" w:hAnsi="Arial" w:cs="Arial"/>
              </w:rPr>
              <w:t>Kč</w:t>
            </w:r>
          </w:p>
        </w:tc>
        <w:tc>
          <w:tcPr>
            <w:tcW w:w="2548" w:type="dxa"/>
            <w:vAlign w:val="center"/>
          </w:tcPr>
          <w:p w:rsidR="00847D4A" w:rsidRPr="00847D4A" w:rsidRDefault="00847D4A" w:rsidP="00847D4A">
            <w:pPr>
              <w:spacing w:after="120"/>
              <w:ind w:left="7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</w:tr>
      <w:tr w:rsidR="00847D4A" w:rsidRPr="00847D4A" w:rsidTr="00847D4A">
        <w:tc>
          <w:tcPr>
            <w:tcW w:w="1957" w:type="dxa"/>
            <w:shd w:val="clear" w:color="auto" w:fill="auto"/>
            <w:vAlign w:val="center"/>
          </w:tcPr>
          <w:p w:rsidR="00847D4A" w:rsidRPr="00847D4A" w:rsidRDefault="00847D4A" w:rsidP="005B3AC1">
            <w:pPr>
              <w:spacing w:after="120"/>
              <w:jc w:val="both"/>
              <w:rPr>
                <w:rFonts w:ascii="Arial" w:hAnsi="Arial" w:cs="Arial"/>
              </w:rPr>
            </w:pPr>
            <w:r w:rsidRPr="00847D4A">
              <w:rPr>
                <w:rFonts w:ascii="Arial" w:hAnsi="Arial" w:cs="Arial"/>
              </w:rPr>
              <w:t>Šumvald</w:t>
            </w:r>
          </w:p>
        </w:tc>
        <w:tc>
          <w:tcPr>
            <w:tcW w:w="2465" w:type="dxa"/>
            <w:shd w:val="clear" w:color="auto" w:fill="D9D9D9" w:themeFill="background1" w:themeFillShade="D9"/>
            <w:vAlign w:val="center"/>
          </w:tcPr>
          <w:p w:rsidR="00847D4A" w:rsidRPr="00847D4A" w:rsidRDefault="00847D4A" w:rsidP="005B3AC1">
            <w:pPr>
              <w:spacing w:after="120"/>
              <w:jc w:val="right"/>
              <w:rPr>
                <w:rFonts w:ascii="Arial" w:hAnsi="Arial" w:cs="Arial"/>
              </w:rPr>
            </w:pPr>
            <w:r w:rsidRPr="00847D4A">
              <w:rPr>
                <w:rFonts w:ascii="Arial" w:hAnsi="Arial" w:cs="Arial"/>
              </w:rPr>
              <w:t>805.000 Kč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47D4A" w:rsidRPr="00847D4A" w:rsidRDefault="00847D4A" w:rsidP="005B3AC1">
            <w:pPr>
              <w:spacing w:after="120"/>
              <w:jc w:val="right"/>
              <w:rPr>
                <w:rFonts w:ascii="Arial" w:hAnsi="Arial" w:cs="Arial"/>
              </w:rPr>
            </w:pPr>
            <w:r w:rsidRPr="00847D4A">
              <w:rPr>
                <w:rFonts w:ascii="Arial" w:hAnsi="Arial" w:cs="Arial"/>
              </w:rPr>
              <w:t>4.800.000 Kč</w:t>
            </w:r>
          </w:p>
        </w:tc>
        <w:tc>
          <w:tcPr>
            <w:tcW w:w="2548" w:type="dxa"/>
            <w:vAlign w:val="center"/>
          </w:tcPr>
          <w:p w:rsidR="00847D4A" w:rsidRPr="00847D4A" w:rsidRDefault="00847D4A" w:rsidP="005B3AC1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5.605.000 Kč</w:t>
            </w:r>
          </w:p>
        </w:tc>
      </w:tr>
      <w:tr w:rsidR="00847D4A" w:rsidRPr="00847D4A" w:rsidTr="00847D4A">
        <w:tc>
          <w:tcPr>
            <w:tcW w:w="1957" w:type="dxa"/>
            <w:shd w:val="clear" w:color="auto" w:fill="auto"/>
            <w:vAlign w:val="center"/>
          </w:tcPr>
          <w:p w:rsidR="00847D4A" w:rsidRPr="00847D4A" w:rsidRDefault="00847D4A" w:rsidP="005B3AC1">
            <w:pPr>
              <w:spacing w:after="120"/>
              <w:jc w:val="both"/>
              <w:rPr>
                <w:rFonts w:ascii="Arial" w:hAnsi="Arial" w:cs="Arial"/>
              </w:rPr>
            </w:pPr>
            <w:r w:rsidRPr="00847D4A">
              <w:rPr>
                <w:rFonts w:ascii="Arial" w:hAnsi="Arial" w:cs="Arial"/>
              </w:rPr>
              <w:t xml:space="preserve">Oskava </w:t>
            </w:r>
          </w:p>
        </w:tc>
        <w:tc>
          <w:tcPr>
            <w:tcW w:w="2465" w:type="dxa"/>
            <w:shd w:val="clear" w:color="auto" w:fill="D9D9D9" w:themeFill="background1" w:themeFillShade="D9"/>
            <w:vAlign w:val="center"/>
          </w:tcPr>
          <w:p w:rsidR="00847D4A" w:rsidRPr="00847D4A" w:rsidRDefault="00847D4A" w:rsidP="005B3AC1">
            <w:pPr>
              <w:spacing w:after="120"/>
              <w:jc w:val="right"/>
              <w:rPr>
                <w:rFonts w:ascii="Arial" w:hAnsi="Arial" w:cs="Arial"/>
              </w:rPr>
            </w:pPr>
            <w:r w:rsidRPr="00847D4A">
              <w:rPr>
                <w:rFonts w:ascii="Arial" w:hAnsi="Arial" w:cs="Arial"/>
              </w:rPr>
              <w:t>335.000 Kč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47D4A" w:rsidRPr="00847D4A" w:rsidRDefault="00847D4A" w:rsidP="005B3AC1">
            <w:pPr>
              <w:spacing w:after="120"/>
              <w:jc w:val="right"/>
              <w:rPr>
                <w:rFonts w:ascii="Arial" w:hAnsi="Arial" w:cs="Arial"/>
              </w:rPr>
            </w:pPr>
            <w:r w:rsidRPr="00847D4A">
              <w:rPr>
                <w:rFonts w:ascii="Arial" w:hAnsi="Arial" w:cs="Arial"/>
              </w:rPr>
              <w:t>434.208 Kč</w:t>
            </w:r>
          </w:p>
        </w:tc>
        <w:tc>
          <w:tcPr>
            <w:tcW w:w="2548" w:type="dxa"/>
            <w:vAlign w:val="center"/>
          </w:tcPr>
          <w:p w:rsidR="00847D4A" w:rsidRPr="00847D4A" w:rsidRDefault="00847D4A" w:rsidP="005B3AC1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769.208 Kč</w:t>
            </w:r>
          </w:p>
        </w:tc>
      </w:tr>
      <w:tr w:rsidR="00847D4A" w:rsidRPr="00847D4A" w:rsidTr="00847D4A">
        <w:tc>
          <w:tcPr>
            <w:tcW w:w="1957" w:type="dxa"/>
            <w:shd w:val="clear" w:color="auto" w:fill="auto"/>
            <w:vAlign w:val="center"/>
          </w:tcPr>
          <w:p w:rsidR="00847D4A" w:rsidRPr="00847D4A" w:rsidRDefault="00847D4A" w:rsidP="005B3AC1">
            <w:pPr>
              <w:spacing w:after="120"/>
              <w:jc w:val="both"/>
              <w:rPr>
                <w:rFonts w:ascii="Arial" w:hAnsi="Arial" w:cs="Arial"/>
              </w:rPr>
            </w:pPr>
            <w:r w:rsidRPr="00847D4A">
              <w:rPr>
                <w:rFonts w:ascii="Arial" w:hAnsi="Arial" w:cs="Arial"/>
              </w:rPr>
              <w:t>Dl. Loučka</w:t>
            </w:r>
          </w:p>
        </w:tc>
        <w:tc>
          <w:tcPr>
            <w:tcW w:w="2465" w:type="dxa"/>
            <w:shd w:val="clear" w:color="auto" w:fill="D9D9D9" w:themeFill="background1" w:themeFillShade="D9"/>
            <w:vAlign w:val="center"/>
          </w:tcPr>
          <w:p w:rsidR="00847D4A" w:rsidRPr="00847D4A" w:rsidRDefault="00847D4A" w:rsidP="005B3AC1">
            <w:pPr>
              <w:spacing w:after="120"/>
              <w:jc w:val="right"/>
              <w:rPr>
                <w:rFonts w:ascii="Arial" w:hAnsi="Arial" w:cs="Arial"/>
              </w:rPr>
            </w:pPr>
            <w:r w:rsidRPr="00847D4A">
              <w:rPr>
                <w:rFonts w:ascii="Arial" w:hAnsi="Arial" w:cs="Arial"/>
              </w:rPr>
              <w:t>201.000 Kč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47D4A" w:rsidRPr="00847D4A" w:rsidRDefault="00847D4A" w:rsidP="005B3AC1">
            <w:pPr>
              <w:spacing w:after="120"/>
              <w:jc w:val="right"/>
              <w:rPr>
                <w:rFonts w:ascii="Arial" w:hAnsi="Arial" w:cs="Arial"/>
              </w:rPr>
            </w:pPr>
            <w:r w:rsidRPr="00847D4A">
              <w:rPr>
                <w:rFonts w:ascii="Arial" w:hAnsi="Arial" w:cs="Arial"/>
              </w:rPr>
              <w:t>445.617 Kč</w:t>
            </w:r>
          </w:p>
        </w:tc>
        <w:tc>
          <w:tcPr>
            <w:tcW w:w="2548" w:type="dxa"/>
            <w:vAlign w:val="center"/>
          </w:tcPr>
          <w:p w:rsidR="00847D4A" w:rsidRPr="00847D4A" w:rsidRDefault="00847D4A" w:rsidP="005B3AC1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646.617 Kč</w:t>
            </w:r>
          </w:p>
        </w:tc>
      </w:tr>
      <w:tr w:rsidR="00847D4A" w:rsidRPr="00847D4A" w:rsidTr="00847D4A">
        <w:tc>
          <w:tcPr>
            <w:tcW w:w="1957" w:type="dxa"/>
            <w:shd w:val="clear" w:color="auto" w:fill="auto"/>
            <w:vAlign w:val="center"/>
          </w:tcPr>
          <w:p w:rsidR="00847D4A" w:rsidRPr="00847D4A" w:rsidRDefault="00847D4A" w:rsidP="005B3AC1">
            <w:pPr>
              <w:spacing w:after="120"/>
              <w:jc w:val="both"/>
              <w:rPr>
                <w:rFonts w:ascii="Arial" w:hAnsi="Arial" w:cs="Arial"/>
              </w:rPr>
            </w:pPr>
            <w:r w:rsidRPr="00847D4A">
              <w:rPr>
                <w:rFonts w:ascii="Arial" w:hAnsi="Arial" w:cs="Arial"/>
              </w:rPr>
              <w:t>Libina</w:t>
            </w:r>
          </w:p>
        </w:tc>
        <w:tc>
          <w:tcPr>
            <w:tcW w:w="2465" w:type="dxa"/>
            <w:shd w:val="clear" w:color="auto" w:fill="D9D9D9" w:themeFill="background1" w:themeFillShade="D9"/>
            <w:vAlign w:val="center"/>
          </w:tcPr>
          <w:p w:rsidR="00847D4A" w:rsidRPr="00847D4A" w:rsidRDefault="00847D4A" w:rsidP="005B3AC1">
            <w:pPr>
              <w:spacing w:after="120"/>
              <w:jc w:val="right"/>
              <w:rPr>
                <w:rFonts w:ascii="Arial" w:hAnsi="Arial" w:cs="Arial"/>
              </w:rPr>
            </w:pPr>
            <w:r w:rsidRPr="00847D4A">
              <w:rPr>
                <w:rFonts w:ascii="Arial" w:hAnsi="Arial" w:cs="Arial"/>
              </w:rPr>
              <w:t>0 Kč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47D4A" w:rsidRPr="00847D4A" w:rsidRDefault="00847D4A" w:rsidP="005B3AC1">
            <w:pPr>
              <w:spacing w:after="120"/>
              <w:jc w:val="right"/>
              <w:rPr>
                <w:rFonts w:ascii="Arial" w:hAnsi="Arial" w:cs="Arial"/>
              </w:rPr>
            </w:pPr>
            <w:r w:rsidRPr="00847D4A">
              <w:rPr>
                <w:rFonts w:ascii="Arial" w:hAnsi="Arial" w:cs="Arial"/>
              </w:rPr>
              <w:t>0 Kč</w:t>
            </w:r>
          </w:p>
        </w:tc>
        <w:tc>
          <w:tcPr>
            <w:tcW w:w="2548" w:type="dxa"/>
            <w:vAlign w:val="center"/>
          </w:tcPr>
          <w:p w:rsidR="00847D4A" w:rsidRPr="00847D4A" w:rsidRDefault="00847D4A" w:rsidP="005B3AC1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</w:tr>
      <w:tr w:rsidR="00847D4A" w:rsidRPr="005C2D58" w:rsidTr="00847D4A">
        <w:tc>
          <w:tcPr>
            <w:tcW w:w="1957" w:type="dxa"/>
            <w:shd w:val="clear" w:color="auto" w:fill="auto"/>
            <w:vAlign w:val="center"/>
          </w:tcPr>
          <w:p w:rsidR="00847D4A" w:rsidRPr="00847D4A" w:rsidRDefault="00847D4A" w:rsidP="005B3AC1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847D4A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2465" w:type="dxa"/>
            <w:shd w:val="clear" w:color="auto" w:fill="D9D9D9" w:themeFill="background1" w:themeFillShade="D9"/>
            <w:vAlign w:val="center"/>
          </w:tcPr>
          <w:p w:rsidR="00847D4A" w:rsidRPr="00847D4A" w:rsidRDefault="00847D4A" w:rsidP="00847D4A">
            <w:pPr>
              <w:spacing w:after="120"/>
              <w:ind w:left="709"/>
              <w:jc w:val="right"/>
              <w:rPr>
                <w:rFonts w:ascii="Arial" w:hAnsi="Arial" w:cs="Arial"/>
                <w:b/>
              </w:rPr>
            </w:pPr>
            <w:r w:rsidRPr="00847D4A">
              <w:rPr>
                <w:rFonts w:ascii="Arial" w:hAnsi="Arial" w:cs="Arial"/>
                <w:b/>
              </w:rPr>
              <w:t>1.341.000 Kč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47D4A" w:rsidRPr="00847D4A" w:rsidRDefault="00847D4A" w:rsidP="005B3AC1">
            <w:pPr>
              <w:spacing w:after="12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48" w:type="dxa"/>
            <w:vAlign w:val="center"/>
          </w:tcPr>
          <w:p w:rsidR="00847D4A" w:rsidRPr="00847D4A" w:rsidRDefault="00847D4A" w:rsidP="005B3AC1">
            <w:pPr>
              <w:spacing w:after="12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847D4A" w:rsidRDefault="00847D4A">
      <w:pPr>
        <w:rPr>
          <w:rFonts w:ascii="Arial" w:hAnsi="Arial"/>
          <w:b/>
          <w:szCs w:val="20"/>
        </w:rPr>
      </w:pPr>
      <w:r>
        <w:rPr>
          <w:b/>
        </w:rPr>
        <w:br w:type="page"/>
      </w:r>
    </w:p>
    <w:p w:rsidR="00847D4A" w:rsidRPr="00D63400" w:rsidRDefault="00847D4A" w:rsidP="00847D4A">
      <w:pPr>
        <w:pStyle w:val="Obdrslo1text"/>
        <w:numPr>
          <w:ilvl w:val="0"/>
          <w:numId w:val="0"/>
        </w:numPr>
        <w:spacing w:before="240" w:after="120"/>
        <w:ind w:left="567" w:hanging="567"/>
        <w:rPr>
          <w:b/>
        </w:rPr>
      </w:pPr>
      <w:r>
        <w:rPr>
          <w:b/>
        </w:rPr>
        <w:t>Z rozpočtu Olomouckého kraje byly uhrazeny následující výdaje</w:t>
      </w:r>
      <w:r w:rsidRPr="00D63400">
        <w:rPr>
          <w:b/>
        </w:rPr>
        <w:t>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1842"/>
      </w:tblGrid>
      <w:tr w:rsidR="00847D4A" w:rsidRPr="00903215" w:rsidTr="005B3AC1">
        <w:trPr>
          <w:trHeight w:val="264"/>
        </w:trPr>
        <w:tc>
          <w:tcPr>
            <w:tcW w:w="77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D4A" w:rsidRPr="00D63400" w:rsidRDefault="00847D4A" w:rsidP="005B3AC1">
            <w:pPr>
              <w:rPr>
                <w:rFonts w:ascii="Arial" w:hAnsi="Arial" w:cs="Arial"/>
              </w:rPr>
            </w:pPr>
            <w:r w:rsidRPr="00D63400">
              <w:rPr>
                <w:rFonts w:ascii="Arial" w:hAnsi="Arial" w:cs="Arial"/>
              </w:rPr>
              <w:t>strava pro zasahující a dobrovolníky 8.-15.6.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D4A" w:rsidRPr="00D63400" w:rsidRDefault="00847D4A" w:rsidP="005B3A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 240.</w:t>
            </w:r>
            <w:r w:rsidRPr="00D63400">
              <w:rPr>
                <w:rFonts w:ascii="Arial" w:hAnsi="Arial" w:cs="Arial"/>
              </w:rPr>
              <w:t xml:space="preserve">660 Kč </w:t>
            </w:r>
          </w:p>
        </w:tc>
      </w:tr>
      <w:tr w:rsidR="00847D4A" w:rsidRPr="00903215" w:rsidTr="005B3AC1">
        <w:trPr>
          <w:trHeight w:val="264"/>
        </w:trPr>
        <w:tc>
          <w:tcPr>
            <w:tcW w:w="77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D4A" w:rsidRPr="00D63400" w:rsidRDefault="00847D4A" w:rsidP="005B3AC1">
            <w:pPr>
              <w:rPr>
                <w:rFonts w:ascii="Arial" w:hAnsi="Arial" w:cs="Arial"/>
              </w:rPr>
            </w:pPr>
            <w:r w:rsidRPr="00D63400">
              <w:rPr>
                <w:rFonts w:ascii="Arial" w:hAnsi="Arial" w:cs="Arial"/>
              </w:rPr>
              <w:t>statik - Šumvald-Břevenec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D4A" w:rsidRPr="00D63400" w:rsidRDefault="00847D4A" w:rsidP="005B3A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 9.317</w:t>
            </w:r>
            <w:r w:rsidRPr="00D63400">
              <w:rPr>
                <w:rFonts w:ascii="Arial" w:hAnsi="Arial" w:cs="Arial"/>
              </w:rPr>
              <w:t xml:space="preserve"> Kč </w:t>
            </w:r>
          </w:p>
        </w:tc>
      </w:tr>
      <w:tr w:rsidR="00847D4A" w:rsidRPr="00903215" w:rsidTr="005B3AC1">
        <w:trPr>
          <w:trHeight w:val="264"/>
        </w:trPr>
        <w:tc>
          <w:tcPr>
            <w:tcW w:w="77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D4A" w:rsidRPr="00D63400" w:rsidRDefault="00847D4A" w:rsidP="005B3AC1">
            <w:pPr>
              <w:rPr>
                <w:rFonts w:ascii="Arial" w:hAnsi="Arial" w:cs="Arial"/>
              </w:rPr>
            </w:pPr>
            <w:r w:rsidRPr="00D63400">
              <w:rPr>
                <w:rFonts w:ascii="Arial" w:hAnsi="Arial" w:cs="Arial"/>
              </w:rPr>
              <w:t>statik - Šumvald-Břevenec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D4A" w:rsidRPr="00D63400" w:rsidRDefault="00847D4A" w:rsidP="005B3A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 9.317</w:t>
            </w:r>
            <w:r w:rsidRPr="00D63400">
              <w:rPr>
                <w:rFonts w:ascii="Arial" w:hAnsi="Arial" w:cs="Arial"/>
              </w:rPr>
              <w:t xml:space="preserve"> Kč </w:t>
            </w:r>
          </w:p>
        </w:tc>
      </w:tr>
      <w:tr w:rsidR="00847D4A" w:rsidRPr="00903215" w:rsidTr="005B3AC1">
        <w:trPr>
          <w:trHeight w:val="264"/>
        </w:trPr>
        <w:tc>
          <w:tcPr>
            <w:tcW w:w="77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D4A" w:rsidRPr="00D63400" w:rsidRDefault="00847D4A" w:rsidP="005B3AC1">
            <w:pPr>
              <w:rPr>
                <w:rFonts w:ascii="Arial" w:hAnsi="Arial" w:cs="Arial"/>
              </w:rPr>
            </w:pPr>
            <w:r w:rsidRPr="00D63400">
              <w:rPr>
                <w:rFonts w:ascii="Arial" w:hAnsi="Arial" w:cs="Arial"/>
              </w:rPr>
              <w:t>statik - Oskava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D4A" w:rsidRPr="00D63400" w:rsidRDefault="00847D4A" w:rsidP="005B3A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 1.825</w:t>
            </w:r>
            <w:r w:rsidRPr="00D63400">
              <w:rPr>
                <w:rFonts w:ascii="Arial" w:hAnsi="Arial" w:cs="Arial"/>
              </w:rPr>
              <w:t xml:space="preserve"> Kč </w:t>
            </w:r>
          </w:p>
        </w:tc>
      </w:tr>
      <w:tr w:rsidR="00847D4A" w:rsidRPr="00903215" w:rsidTr="005B3AC1">
        <w:trPr>
          <w:trHeight w:val="264"/>
        </w:trPr>
        <w:tc>
          <w:tcPr>
            <w:tcW w:w="77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D4A" w:rsidRPr="00D63400" w:rsidRDefault="00847D4A" w:rsidP="005B3AC1">
            <w:pPr>
              <w:rPr>
                <w:rFonts w:ascii="Arial" w:hAnsi="Arial" w:cs="Arial"/>
              </w:rPr>
            </w:pPr>
            <w:r w:rsidRPr="00D63400">
              <w:rPr>
                <w:rFonts w:ascii="Arial" w:hAnsi="Arial" w:cs="Arial"/>
              </w:rPr>
              <w:t>zajištění pitné vody Šumvald-Břevenec 8.-22.6.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D4A" w:rsidRPr="00D63400" w:rsidRDefault="00847D4A" w:rsidP="005B3AC1">
            <w:pPr>
              <w:jc w:val="right"/>
              <w:rPr>
                <w:rFonts w:ascii="Arial" w:hAnsi="Arial" w:cs="Arial"/>
              </w:rPr>
            </w:pPr>
            <w:r w:rsidRPr="00D63400">
              <w:rPr>
                <w:rFonts w:ascii="Arial" w:hAnsi="Arial" w:cs="Arial"/>
              </w:rPr>
              <w:t xml:space="preserve">   </w:t>
            </w:r>
            <w:r>
              <w:rPr>
                <w:rFonts w:ascii="Arial" w:hAnsi="Arial" w:cs="Arial"/>
              </w:rPr>
              <w:t>65.073</w:t>
            </w:r>
            <w:r w:rsidRPr="00D63400">
              <w:rPr>
                <w:rFonts w:ascii="Arial" w:hAnsi="Arial" w:cs="Arial"/>
              </w:rPr>
              <w:t xml:space="preserve"> Kč </w:t>
            </w:r>
          </w:p>
        </w:tc>
      </w:tr>
      <w:tr w:rsidR="00847D4A" w:rsidRPr="00903215" w:rsidTr="005B3AC1">
        <w:trPr>
          <w:trHeight w:val="264"/>
        </w:trPr>
        <w:tc>
          <w:tcPr>
            <w:tcW w:w="77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7D4A" w:rsidRPr="00D63400" w:rsidRDefault="00847D4A" w:rsidP="005B3AC1">
            <w:pPr>
              <w:rPr>
                <w:rFonts w:ascii="Arial" w:hAnsi="Arial" w:cs="Arial"/>
              </w:rPr>
            </w:pPr>
            <w:r w:rsidRPr="00D63400">
              <w:rPr>
                <w:rFonts w:ascii="Arial" w:hAnsi="Arial" w:cs="Arial"/>
              </w:rPr>
              <w:t>pronájem cisteren na pitnou vodu + doprava tam a zpět od 23. 6. – 31. 7. 2020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7D4A" w:rsidRPr="00D63400" w:rsidRDefault="00847D4A" w:rsidP="005B3A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56.372</w:t>
            </w:r>
            <w:r w:rsidRPr="00D63400">
              <w:rPr>
                <w:rFonts w:ascii="Arial" w:hAnsi="Arial" w:cs="Arial"/>
              </w:rPr>
              <w:t xml:space="preserve"> Kč</w:t>
            </w:r>
          </w:p>
        </w:tc>
      </w:tr>
      <w:tr w:rsidR="00847D4A" w:rsidRPr="00903215" w:rsidTr="005B3AC1">
        <w:trPr>
          <w:trHeight w:val="264"/>
        </w:trPr>
        <w:tc>
          <w:tcPr>
            <w:tcW w:w="77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7D4A" w:rsidRPr="00D63400" w:rsidRDefault="00847D4A" w:rsidP="005B3AC1">
            <w:pPr>
              <w:rPr>
                <w:rFonts w:ascii="Arial" w:hAnsi="Arial" w:cs="Arial"/>
              </w:rPr>
            </w:pPr>
            <w:r w:rsidRPr="00D63400">
              <w:rPr>
                <w:rFonts w:ascii="Arial" w:hAnsi="Arial" w:cs="Arial"/>
              </w:rPr>
              <w:t xml:space="preserve">pronájem cisteren na pitnou vodu  od </w:t>
            </w:r>
            <w:r w:rsidRPr="00D63400">
              <w:rPr>
                <w:rFonts w:ascii="Arial" w:hAnsi="Arial" w:cs="Arial"/>
              </w:rPr>
              <w:br/>
              <w:t>1. 8. – 31. 8. 2020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7D4A" w:rsidRPr="00D63400" w:rsidRDefault="00847D4A" w:rsidP="005B3A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38.856</w:t>
            </w:r>
            <w:r w:rsidRPr="00D63400">
              <w:rPr>
                <w:rFonts w:ascii="Arial" w:hAnsi="Arial" w:cs="Arial"/>
              </w:rPr>
              <w:t xml:space="preserve"> Kč</w:t>
            </w:r>
          </w:p>
        </w:tc>
      </w:tr>
      <w:tr w:rsidR="00847D4A" w:rsidRPr="00243CDF" w:rsidTr="005B3AC1">
        <w:trPr>
          <w:trHeight w:val="264"/>
        </w:trPr>
        <w:tc>
          <w:tcPr>
            <w:tcW w:w="77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7D4A" w:rsidRPr="00243CDF" w:rsidRDefault="00847D4A" w:rsidP="005B3A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</w:t>
            </w:r>
            <w:r w:rsidRPr="00243CDF">
              <w:rPr>
                <w:rFonts w:ascii="Arial" w:hAnsi="Arial" w:cs="Arial"/>
                <w:bCs/>
              </w:rPr>
              <w:t xml:space="preserve">alamita komárů 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7D4A" w:rsidRPr="00243CDF" w:rsidRDefault="00847D4A" w:rsidP="005B3AC1">
            <w:pPr>
              <w:jc w:val="right"/>
              <w:rPr>
                <w:rFonts w:ascii="Arial" w:hAnsi="Arial" w:cs="Arial"/>
                <w:bCs/>
              </w:rPr>
            </w:pPr>
            <w:r w:rsidRPr="00243CDF">
              <w:rPr>
                <w:rFonts w:ascii="Arial" w:hAnsi="Arial" w:cs="Arial"/>
                <w:bCs/>
              </w:rPr>
              <w:t>180.000 Kč</w:t>
            </w:r>
          </w:p>
        </w:tc>
      </w:tr>
      <w:tr w:rsidR="00847D4A" w:rsidRPr="00903215" w:rsidTr="005B3AC1">
        <w:trPr>
          <w:trHeight w:val="264"/>
        </w:trPr>
        <w:tc>
          <w:tcPr>
            <w:tcW w:w="77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D4A" w:rsidRPr="00D63400" w:rsidRDefault="00847D4A" w:rsidP="005B3AC1">
            <w:pPr>
              <w:rPr>
                <w:rFonts w:ascii="Arial" w:hAnsi="Arial" w:cs="Arial"/>
                <w:b/>
                <w:bCs/>
              </w:rPr>
            </w:pPr>
            <w:r w:rsidRPr="00D63400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D4A" w:rsidRPr="00D63400" w:rsidRDefault="00847D4A" w:rsidP="005B3AC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601.420</w:t>
            </w:r>
            <w:r w:rsidRPr="00D63400">
              <w:rPr>
                <w:rFonts w:ascii="Arial" w:hAnsi="Arial" w:cs="Arial"/>
                <w:b/>
                <w:bCs/>
              </w:rPr>
              <w:t xml:space="preserve"> Kč </w:t>
            </w:r>
          </w:p>
        </w:tc>
      </w:tr>
    </w:tbl>
    <w:p w:rsidR="00847D4A" w:rsidRPr="002E0412" w:rsidRDefault="00847D4A" w:rsidP="00847D4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Obnova</w:t>
      </w:r>
      <w:r w:rsidRPr="002E0412">
        <w:rPr>
          <w:rFonts w:ascii="Arial" w:hAnsi="Arial" w:cs="Arial"/>
          <w:sz w:val="28"/>
          <w:szCs w:val="28"/>
        </w:rPr>
        <w:t xml:space="preserve"> obecního a krajského majetku po živelních pohromách – Ministerstvo pro místní rozvoj 2020</w:t>
      </w:r>
    </w:p>
    <w:p w:rsidR="00847D4A" w:rsidRPr="00F2577D" w:rsidRDefault="00847D4A" w:rsidP="00847D4A">
      <w:pPr>
        <w:pStyle w:val="Nadpis1"/>
        <w:spacing w:before="120" w:after="120"/>
        <w:jc w:val="both"/>
        <w:rPr>
          <w:rFonts w:ascii="Arial" w:hAnsi="Arial" w:cs="Arial"/>
          <w:b w:val="0"/>
          <w:sz w:val="24"/>
          <w:szCs w:val="24"/>
        </w:rPr>
      </w:pPr>
      <w:r w:rsidRPr="00F2577D">
        <w:rPr>
          <w:rFonts w:ascii="Arial" w:hAnsi="Arial" w:cs="Arial"/>
          <w:b w:val="0"/>
          <w:sz w:val="24"/>
          <w:szCs w:val="24"/>
        </w:rPr>
        <w:t xml:space="preserve">Obcím zasaženým bleskovými povodněmi </w:t>
      </w:r>
      <w:r>
        <w:rPr>
          <w:rFonts w:ascii="Arial" w:hAnsi="Arial" w:cs="Arial"/>
          <w:b w:val="0"/>
          <w:sz w:val="24"/>
          <w:szCs w:val="24"/>
        </w:rPr>
        <w:t xml:space="preserve">(Uničovsko, Šumpersko) </w:t>
      </w:r>
      <w:r w:rsidRPr="00F2577D">
        <w:rPr>
          <w:rFonts w:ascii="Arial" w:hAnsi="Arial" w:cs="Arial"/>
          <w:b w:val="0"/>
          <w:sz w:val="24"/>
          <w:szCs w:val="24"/>
        </w:rPr>
        <w:t xml:space="preserve">byla </w:t>
      </w:r>
      <w:r>
        <w:rPr>
          <w:rFonts w:ascii="Arial" w:hAnsi="Arial" w:cs="Arial"/>
          <w:b w:val="0"/>
          <w:sz w:val="24"/>
          <w:szCs w:val="24"/>
        </w:rPr>
        <w:t xml:space="preserve">emailem </w:t>
      </w:r>
      <w:r w:rsidRPr="00F2577D">
        <w:rPr>
          <w:rFonts w:ascii="Arial" w:hAnsi="Arial" w:cs="Arial"/>
          <w:b w:val="0"/>
          <w:sz w:val="24"/>
          <w:szCs w:val="24"/>
        </w:rPr>
        <w:t xml:space="preserve">zaslána informace o </w:t>
      </w:r>
      <w:r>
        <w:rPr>
          <w:rFonts w:ascii="Arial" w:hAnsi="Arial" w:cs="Arial"/>
          <w:b w:val="0"/>
          <w:sz w:val="24"/>
          <w:szCs w:val="24"/>
        </w:rPr>
        <w:t xml:space="preserve">plánované podpoře ze strany MMR, které pravidelně vyhlašuje </w:t>
      </w:r>
      <w:r w:rsidRPr="00F2577D">
        <w:rPr>
          <w:rFonts w:ascii="Arial" w:hAnsi="Arial" w:cs="Arial"/>
          <w:b w:val="0"/>
          <w:sz w:val="24"/>
          <w:szCs w:val="24"/>
        </w:rPr>
        <w:t xml:space="preserve">program na </w:t>
      </w:r>
      <w:r w:rsidRPr="00F2577D">
        <w:rPr>
          <w:rFonts w:ascii="Arial" w:hAnsi="Arial" w:cs="Arial"/>
          <w:sz w:val="24"/>
          <w:szCs w:val="24"/>
        </w:rPr>
        <w:t>Obnovu obecního a krajského majetku po živelních pohromách</w:t>
      </w:r>
      <w:r>
        <w:rPr>
          <w:rFonts w:ascii="Arial" w:hAnsi="Arial" w:cs="Arial"/>
          <w:b w:val="0"/>
          <w:sz w:val="24"/>
          <w:szCs w:val="24"/>
        </w:rPr>
        <w:t>. Podle informace zástupkyně odboru regionální politiky Ing. Kůrové je nyní DP v připomínkovém řízení na MF s tím, že ihned po doručení připomínek bude DP</w:t>
      </w:r>
      <w:r w:rsidRPr="00F2577D">
        <w:rPr>
          <w:rFonts w:ascii="Arial" w:hAnsi="Arial" w:cs="Arial"/>
          <w:b w:val="0"/>
          <w:sz w:val="24"/>
          <w:szCs w:val="24"/>
        </w:rPr>
        <w:t xml:space="preserve"> vyhlášen</w:t>
      </w:r>
      <w:r>
        <w:rPr>
          <w:rFonts w:ascii="Arial" w:hAnsi="Arial" w:cs="Arial"/>
          <w:b w:val="0"/>
          <w:sz w:val="24"/>
          <w:szCs w:val="24"/>
        </w:rPr>
        <w:t xml:space="preserve">. </w:t>
      </w:r>
      <w:r w:rsidRPr="00F2577D">
        <w:rPr>
          <w:rFonts w:ascii="Arial" w:hAnsi="Arial" w:cs="Arial"/>
          <w:b w:val="0"/>
          <w:sz w:val="24"/>
          <w:szCs w:val="24"/>
        </w:rPr>
        <w:t xml:space="preserve"> </w:t>
      </w:r>
    </w:p>
    <w:p w:rsidR="00847D4A" w:rsidRPr="00F2577D" w:rsidRDefault="00847D4A" w:rsidP="00847D4A">
      <w:pPr>
        <w:pStyle w:val="text-bold"/>
        <w:numPr>
          <w:ilvl w:val="0"/>
          <w:numId w:val="21"/>
        </w:numPr>
        <w:spacing w:before="120" w:after="120" w:afterAutospacing="0"/>
        <w:jc w:val="both"/>
        <w:rPr>
          <w:rFonts w:ascii="Arial" w:hAnsi="Arial" w:cs="Arial"/>
          <w:b w:val="0"/>
          <w:color w:val="auto"/>
        </w:rPr>
      </w:pPr>
      <w:r w:rsidRPr="00D63400">
        <w:rPr>
          <w:rFonts w:ascii="Arial" w:hAnsi="Arial" w:cs="Arial"/>
          <w:b w:val="0"/>
          <w:color w:val="auto"/>
        </w:rPr>
        <w:t xml:space="preserve">Cílem podprogramu je </w:t>
      </w:r>
      <w:r w:rsidRPr="00F2577D">
        <w:rPr>
          <w:rFonts w:ascii="Arial" w:hAnsi="Arial" w:cs="Arial"/>
          <w:b w:val="0"/>
          <w:color w:val="auto"/>
        </w:rPr>
        <w:t xml:space="preserve">přispět prostřednictvím dotace z rozpočtové kapitoly Ministerstva pro místní rozvoj k obnově základních funkcí území zabezpečovaných v působnosti územních samosprávných celků a tím odstranit nebo omezit možné důsledky pohrom spočívající v narušení plynulosti, dostupnosti a kvality výkonu veřejné správy. </w:t>
      </w:r>
    </w:p>
    <w:p w:rsidR="00847D4A" w:rsidRDefault="00847D4A" w:rsidP="00847D4A">
      <w:pPr>
        <w:pStyle w:val="text-bold"/>
        <w:numPr>
          <w:ilvl w:val="0"/>
          <w:numId w:val="21"/>
        </w:numPr>
        <w:spacing w:before="120" w:after="120" w:afterAutospacing="0"/>
        <w:jc w:val="both"/>
        <w:rPr>
          <w:rFonts w:ascii="Arial" w:hAnsi="Arial" w:cs="Arial"/>
          <w:b w:val="0"/>
          <w:color w:val="auto"/>
        </w:rPr>
      </w:pPr>
      <w:r w:rsidRPr="00F2577D">
        <w:rPr>
          <w:rFonts w:ascii="Arial" w:hAnsi="Arial" w:cs="Arial"/>
          <w:b w:val="0"/>
          <w:color w:val="auto"/>
        </w:rPr>
        <w:t xml:space="preserve">Dotace slouží k rekonstrukci nebo opravě obecního a krajského majetku postiženého živelní nebo jinou pohromou. </w:t>
      </w:r>
      <w:r w:rsidRPr="00F2577D">
        <w:rPr>
          <w:rFonts w:ascii="Arial" w:hAnsi="Arial" w:cs="Arial"/>
          <w:b w:val="0"/>
          <w:color w:val="auto"/>
          <w:u w:val="single"/>
        </w:rPr>
        <w:t>Příjemcem dotace je obec nebo kraj.</w:t>
      </w:r>
      <w:r w:rsidRPr="00F2577D">
        <w:rPr>
          <w:rFonts w:ascii="Arial" w:hAnsi="Arial" w:cs="Arial"/>
          <w:b w:val="0"/>
          <w:color w:val="auto"/>
        </w:rPr>
        <w:t xml:space="preserve"> </w:t>
      </w:r>
    </w:p>
    <w:p w:rsidR="00847D4A" w:rsidRPr="002E0412" w:rsidRDefault="00847D4A" w:rsidP="00847D4A">
      <w:pPr>
        <w:pStyle w:val="text-bold"/>
        <w:numPr>
          <w:ilvl w:val="0"/>
          <w:numId w:val="21"/>
        </w:numPr>
        <w:spacing w:before="120" w:after="120" w:afterAutospacing="0"/>
        <w:jc w:val="both"/>
        <w:rPr>
          <w:rFonts w:ascii="Arial" w:hAnsi="Arial" w:cs="Arial"/>
          <w:b w:val="0"/>
          <w:color w:val="auto"/>
        </w:rPr>
      </w:pPr>
      <w:r w:rsidRPr="002E0412">
        <w:rPr>
          <w:rFonts w:ascii="Arial" w:hAnsi="Arial" w:cs="Arial"/>
          <w:b w:val="0"/>
          <w:color w:val="auto"/>
        </w:rPr>
        <w:t>Podpora je každoročně poskytována ve dvou dotačních titulech:</w:t>
      </w:r>
    </w:p>
    <w:p w:rsidR="00847D4A" w:rsidRDefault="00847D4A" w:rsidP="00847D4A">
      <w:pPr>
        <w:pStyle w:val="text-bold"/>
        <w:numPr>
          <w:ilvl w:val="0"/>
          <w:numId w:val="24"/>
        </w:numPr>
        <w:spacing w:before="120" w:after="120" w:afterAutospacing="0"/>
        <w:jc w:val="both"/>
        <w:rPr>
          <w:rFonts w:ascii="Arial" w:hAnsi="Arial" w:cs="Arial"/>
          <w:b w:val="0"/>
          <w:color w:val="auto"/>
        </w:rPr>
      </w:pPr>
      <w:r w:rsidRPr="00F2577D">
        <w:rPr>
          <w:rFonts w:ascii="Arial" w:hAnsi="Arial" w:cs="Arial"/>
          <w:b w:val="0"/>
          <w:color w:val="auto"/>
        </w:rPr>
        <w:t xml:space="preserve">DT č. 1 - pro dané území byl vyhlášen </w:t>
      </w:r>
      <w:r>
        <w:rPr>
          <w:rFonts w:ascii="Arial" w:hAnsi="Arial" w:cs="Arial"/>
          <w:b w:val="0"/>
          <w:color w:val="auto"/>
        </w:rPr>
        <w:t>stav nebezpečí nebo nouzový stav</w:t>
      </w:r>
    </w:p>
    <w:p w:rsidR="00847D4A" w:rsidRDefault="00847D4A" w:rsidP="00847D4A">
      <w:pPr>
        <w:pStyle w:val="text-bold"/>
        <w:numPr>
          <w:ilvl w:val="0"/>
          <w:numId w:val="24"/>
        </w:numPr>
        <w:spacing w:before="120" w:after="120" w:afterAutospacing="0"/>
        <w:jc w:val="both"/>
        <w:rPr>
          <w:rFonts w:ascii="Arial" w:hAnsi="Arial" w:cs="Arial"/>
          <w:color w:val="auto"/>
        </w:rPr>
      </w:pPr>
      <w:r w:rsidRPr="00F2577D">
        <w:rPr>
          <w:rFonts w:ascii="Arial" w:hAnsi="Arial" w:cs="Arial"/>
          <w:color w:val="auto"/>
        </w:rPr>
        <w:t>DT č. 2 - pro dané území nebyl vyhlášen stav nebezpečí nebo nouzový stav</w:t>
      </w:r>
    </w:p>
    <w:p w:rsidR="00847D4A" w:rsidRPr="002E0412" w:rsidRDefault="00847D4A" w:rsidP="00EE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Závěr</w:t>
      </w:r>
      <w:r w:rsidR="00D573C3">
        <w:rPr>
          <w:rFonts w:ascii="Arial" w:hAnsi="Arial" w:cs="Arial"/>
          <w:b/>
          <w:sz w:val="28"/>
          <w:szCs w:val="28"/>
        </w:rPr>
        <w:t>:</w:t>
      </w:r>
      <w:r w:rsidRPr="002E0412">
        <w:rPr>
          <w:rFonts w:ascii="Arial" w:hAnsi="Arial" w:cs="Arial"/>
          <w:b/>
        </w:rPr>
        <w:t xml:space="preserve"> </w:t>
      </w:r>
      <w:r w:rsidR="00FF4C12" w:rsidRPr="00FF4C12">
        <w:rPr>
          <w:rFonts w:ascii="Arial" w:hAnsi="Arial" w:cs="Arial"/>
          <w:b/>
        </w:rPr>
        <w:t>poskytnout finanční dary obcí</w:t>
      </w:r>
      <w:r w:rsidR="00FF4C12">
        <w:rPr>
          <w:rFonts w:ascii="Arial" w:hAnsi="Arial" w:cs="Arial"/>
          <w:b/>
        </w:rPr>
        <w:t>m</w:t>
      </w:r>
      <w:r w:rsidR="00FF4C12" w:rsidRPr="00FF4C12">
        <w:rPr>
          <w:rFonts w:ascii="Arial" w:hAnsi="Arial" w:cs="Arial"/>
          <w:b/>
        </w:rPr>
        <w:t xml:space="preserve"> na neinvestiční výdaje, které vznikly při řešení mimořádné události v souvislosti s bleskovou povodní v červnu 2020 zejména na úhradu a zajištění stravy, zajištění pitné vody, pronájem kontejnerů, statické posouzení stave</w:t>
      </w:r>
      <w:r w:rsidR="00EE5835">
        <w:rPr>
          <w:rFonts w:ascii="Arial" w:hAnsi="Arial" w:cs="Arial"/>
          <w:b/>
        </w:rPr>
        <w:t>b, uložení odpadu na skládku a jiné a uzavřít darovací smlouvy.</w:t>
      </w:r>
    </w:p>
    <w:p w:rsidR="00EE5835" w:rsidRPr="00EE5835" w:rsidRDefault="00EE5835" w:rsidP="00847D4A">
      <w:pPr>
        <w:spacing w:before="120" w:after="120"/>
        <w:jc w:val="both"/>
        <w:rPr>
          <w:rFonts w:ascii="Arial" w:hAnsi="Arial" w:cs="Arial"/>
        </w:rPr>
      </w:pPr>
      <w:r w:rsidRPr="00EE5835">
        <w:rPr>
          <w:rFonts w:ascii="Arial" w:hAnsi="Arial" w:cs="Arial"/>
        </w:rPr>
        <w:t>Vzorová darovací smlouva je Přílohou č. 1.</w:t>
      </w:r>
    </w:p>
    <w:p w:rsidR="00847D4A" w:rsidRPr="008D3529" w:rsidRDefault="00847D4A" w:rsidP="00847D4A">
      <w:pPr>
        <w:spacing w:before="120" w:after="120"/>
        <w:jc w:val="both"/>
        <w:rPr>
          <w:rFonts w:ascii="Arial" w:hAnsi="Arial" w:cs="Arial"/>
        </w:rPr>
      </w:pPr>
      <w:r w:rsidRPr="007602BC">
        <w:rPr>
          <w:rFonts w:ascii="Arial" w:hAnsi="Arial" w:cs="Arial"/>
          <w:b/>
        </w:rPr>
        <w:t>V souladu s § 25 zákona č. 240/2000 Sb</w:t>
      </w:r>
      <w:r>
        <w:rPr>
          <w:rFonts w:ascii="Arial" w:hAnsi="Arial" w:cs="Arial"/>
        </w:rPr>
        <w:t xml:space="preserve">., o krizovém řízení </w:t>
      </w:r>
      <w:r w:rsidRPr="007602BC">
        <w:rPr>
          <w:rFonts w:ascii="Arial" w:hAnsi="Arial" w:cs="Arial"/>
          <w:b/>
        </w:rPr>
        <w:t>vyčleňují</w:t>
      </w:r>
      <w:r>
        <w:rPr>
          <w:rFonts w:ascii="Arial" w:hAnsi="Arial" w:cs="Arial"/>
        </w:rPr>
        <w:t xml:space="preserve"> </w:t>
      </w:r>
      <w:r w:rsidRPr="008D3529">
        <w:rPr>
          <w:rFonts w:ascii="Arial" w:hAnsi="Arial" w:cs="Arial"/>
        </w:rPr>
        <w:t xml:space="preserve">kraje ve svých rozpočtech na příslušný rok objem finančních prostředků potřebný k zajištění přípravy na krizové situace; </w:t>
      </w:r>
      <w:r w:rsidRPr="007602BC">
        <w:rPr>
          <w:rFonts w:ascii="Arial" w:hAnsi="Arial" w:cs="Arial"/>
          <w:b/>
        </w:rPr>
        <w:t>kraje dále ve svém rozpočtu na příslušný rok vyčleňují účelovou rezervu finančních prostředků na řešení krizových situací a odstraňování jejich následků</w:t>
      </w:r>
      <w:r>
        <w:rPr>
          <w:rFonts w:ascii="Arial" w:hAnsi="Arial" w:cs="Arial"/>
        </w:rPr>
        <w:t xml:space="preserve">. </w:t>
      </w:r>
    </w:p>
    <w:p w:rsidR="00847D4A" w:rsidRDefault="00847D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47D4A" w:rsidRDefault="00847D4A" w:rsidP="00847D4A">
      <w:pPr>
        <w:spacing w:after="120"/>
        <w:jc w:val="both"/>
        <w:rPr>
          <w:rFonts w:ascii="Arial" w:hAnsi="Arial" w:cs="Arial"/>
        </w:rPr>
      </w:pPr>
      <w:r w:rsidRPr="00E607C4">
        <w:rPr>
          <w:rFonts w:ascii="Arial" w:hAnsi="Arial" w:cs="Arial"/>
          <w:b/>
        </w:rPr>
        <w:t>Olomoucký kraj pro rok 2020 vyčlenil</w:t>
      </w:r>
      <w:r>
        <w:rPr>
          <w:rFonts w:ascii="Arial" w:hAnsi="Arial" w:cs="Arial"/>
        </w:rPr>
        <w:t xml:space="preserve"> ve svém rozpočtu </w:t>
      </w:r>
      <w:r w:rsidRPr="00E607C4">
        <w:rPr>
          <w:rFonts w:ascii="Arial" w:hAnsi="Arial" w:cs="Arial"/>
          <w:b/>
        </w:rPr>
        <w:t>účelovou rezervu</w:t>
      </w:r>
      <w:r w:rsidRPr="008D3529">
        <w:rPr>
          <w:rFonts w:ascii="Arial" w:hAnsi="Arial" w:cs="Arial"/>
        </w:rPr>
        <w:t xml:space="preserve"> finančních prostředků na řešení krizových situací</w:t>
      </w:r>
      <w:r>
        <w:rPr>
          <w:rFonts w:ascii="Arial" w:hAnsi="Arial" w:cs="Arial"/>
        </w:rPr>
        <w:t xml:space="preserve"> a odstraňování jejich následků ve výši 4,5 mil. Kč, </w:t>
      </w:r>
      <w:r w:rsidRPr="00E607C4">
        <w:rPr>
          <w:rFonts w:ascii="Arial" w:hAnsi="Arial" w:cs="Arial"/>
          <w:b/>
        </w:rPr>
        <w:t>kde nyní zůstává částka ve výš</w:t>
      </w:r>
      <w:r>
        <w:rPr>
          <w:rFonts w:ascii="Arial" w:hAnsi="Arial" w:cs="Arial"/>
          <w:b/>
        </w:rPr>
        <w:t>i</w:t>
      </w:r>
      <w:r w:rsidRPr="00E607C4">
        <w:rPr>
          <w:rFonts w:ascii="Arial" w:hAnsi="Arial" w:cs="Arial"/>
          <w:b/>
        </w:rPr>
        <w:t xml:space="preserve"> 1,942 mil. Kč</w:t>
      </w:r>
      <w:r w:rsidRPr="005654CA">
        <w:rPr>
          <w:rFonts w:ascii="Arial" w:hAnsi="Arial" w:cs="Arial"/>
        </w:rPr>
        <w:t xml:space="preserve">. </w:t>
      </w:r>
    </w:p>
    <w:p w:rsidR="00847D4A" w:rsidRPr="00994C5A" w:rsidRDefault="00847D4A" w:rsidP="00847D4A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908"/>
        <w:gridCol w:w="1904"/>
        <w:gridCol w:w="1903"/>
        <w:gridCol w:w="1904"/>
      </w:tblGrid>
      <w:tr w:rsidR="00847D4A" w:rsidRPr="00994C5A" w:rsidTr="005B3AC1">
        <w:tc>
          <w:tcPr>
            <w:tcW w:w="1927" w:type="dxa"/>
            <w:shd w:val="clear" w:color="auto" w:fill="D9D9D9"/>
            <w:vAlign w:val="center"/>
          </w:tcPr>
          <w:p w:rsidR="00847D4A" w:rsidRPr="00994C5A" w:rsidRDefault="00847D4A" w:rsidP="005B3AC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4C5A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928" w:type="dxa"/>
            <w:shd w:val="clear" w:color="auto" w:fill="D9D9D9"/>
            <w:vAlign w:val="center"/>
          </w:tcPr>
          <w:p w:rsidR="00847D4A" w:rsidRPr="00994C5A" w:rsidRDefault="00847D4A" w:rsidP="005B3AC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prvotní náklady </w:t>
            </w:r>
          </w:p>
        </w:tc>
        <w:tc>
          <w:tcPr>
            <w:tcW w:w="1928" w:type="dxa"/>
            <w:shd w:val="clear" w:color="auto" w:fill="D9D9D9"/>
            <w:vAlign w:val="center"/>
          </w:tcPr>
          <w:p w:rsidR="00847D4A" w:rsidRDefault="00847D4A" w:rsidP="005B3AC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fin. dary obcím</w:t>
            </w:r>
          </w:p>
          <w:p w:rsidR="00847D4A" w:rsidRPr="00011697" w:rsidRDefault="00847D4A" w:rsidP="005B3AC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697">
              <w:rPr>
                <w:rFonts w:ascii="Arial" w:hAnsi="Arial" w:cs="Arial"/>
                <w:sz w:val="22"/>
                <w:szCs w:val="22"/>
              </w:rPr>
              <w:t xml:space="preserve">(sbírka OK </w:t>
            </w:r>
            <w:r>
              <w:rPr>
                <w:rFonts w:ascii="Arial" w:hAnsi="Arial" w:cs="Arial"/>
                <w:sz w:val="22"/>
                <w:szCs w:val="22"/>
              </w:rPr>
              <w:t>+</w:t>
            </w:r>
            <w:r w:rsidRPr="00011697">
              <w:rPr>
                <w:rFonts w:ascii="Arial" w:hAnsi="Arial" w:cs="Arial"/>
                <w:sz w:val="22"/>
                <w:szCs w:val="22"/>
              </w:rPr>
              <w:t xml:space="preserve"> jiné fin. dary)</w:t>
            </w:r>
          </w:p>
        </w:tc>
        <w:tc>
          <w:tcPr>
            <w:tcW w:w="1928" w:type="dxa"/>
            <w:shd w:val="clear" w:color="auto" w:fill="D9D9D9"/>
            <w:vAlign w:val="center"/>
          </w:tcPr>
          <w:p w:rsidR="00847D4A" w:rsidRPr="00994C5A" w:rsidRDefault="00847D4A" w:rsidP="005B3AC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994C5A">
              <w:rPr>
                <w:rFonts w:ascii="Arial" w:hAnsi="Arial" w:cs="Arial"/>
                <w:b/>
                <w:sz w:val="22"/>
                <w:szCs w:val="22"/>
              </w:rPr>
              <w:t>ávrh na finanční dar z rezervy OK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928" w:type="dxa"/>
            <w:shd w:val="clear" w:color="auto" w:fill="D9D9D9"/>
            <w:vAlign w:val="center"/>
          </w:tcPr>
          <w:p w:rsidR="00847D4A" w:rsidRDefault="00847D4A" w:rsidP="005B3AC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zůstává </w:t>
            </w:r>
          </w:p>
        </w:tc>
      </w:tr>
      <w:tr w:rsidR="00847D4A" w:rsidRPr="00994C5A" w:rsidTr="005B3AC1">
        <w:tc>
          <w:tcPr>
            <w:tcW w:w="1927" w:type="dxa"/>
            <w:shd w:val="clear" w:color="auto" w:fill="auto"/>
            <w:vAlign w:val="center"/>
          </w:tcPr>
          <w:p w:rsidR="00847D4A" w:rsidRDefault="00847D4A" w:rsidP="005B3A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C5A">
              <w:rPr>
                <w:rFonts w:ascii="Arial" w:hAnsi="Arial" w:cs="Arial"/>
                <w:sz w:val="22"/>
                <w:szCs w:val="22"/>
              </w:rPr>
              <w:t>Uničov</w:t>
            </w:r>
          </w:p>
          <w:p w:rsidR="00847D4A" w:rsidRPr="00005BAA" w:rsidRDefault="00847D4A" w:rsidP="005B3AC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05BAA">
              <w:rPr>
                <w:rFonts w:ascii="Arial" w:hAnsi="Arial" w:cs="Arial"/>
                <w:i/>
                <w:sz w:val="20"/>
                <w:szCs w:val="20"/>
              </w:rPr>
              <w:t>11.415 obyvatel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47D4A" w:rsidRPr="00994C5A" w:rsidRDefault="00847D4A" w:rsidP="005B3A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94C5A">
              <w:rPr>
                <w:rFonts w:ascii="Arial" w:hAnsi="Arial" w:cs="Arial"/>
                <w:sz w:val="22"/>
                <w:szCs w:val="22"/>
              </w:rPr>
              <w:t>200.000 Kč</w:t>
            </w:r>
          </w:p>
        </w:tc>
        <w:tc>
          <w:tcPr>
            <w:tcW w:w="1928" w:type="dxa"/>
            <w:shd w:val="clear" w:color="auto" w:fill="F2F2F2"/>
            <w:vAlign w:val="center"/>
          </w:tcPr>
          <w:p w:rsidR="00847D4A" w:rsidRPr="00994C5A" w:rsidRDefault="00847D4A" w:rsidP="005B3AC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94C5A">
              <w:rPr>
                <w:rFonts w:ascii="Arial" w:hAnsi="Arial" w:cs="Arial"/>
                <w:b/>
                <w:sz w:val="22"/>
                <w:szCs w:val="22"/>
              </w:rPr>
              <w:t>0 Kč</w:t>
            </w:r>
          </w:p>
        </w:tc>
        <w:tc>
          <w:tcPr>
            <w:tcW w:w="1928" w:type="dxa"/>
            <w:shd w:val="clear" w:color="auto" w:fill="F2F2F2"/>
            <w:vAlign w:val="center"/>
          </w:tcPr>
          <w:p w:rsidR="00847D4A" w:rsidRPr="00F55DE3" w:rsidRDefault="00847D4A" w:rsidP="005B3AC1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55D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50.000 Kč</w:t>
            </w:r>
          </w:p>
        </w:tc>
        <w:tc>
          <w:tcPr>
            <w:tcW w:w="1928" w:type="dxa"/>
            <w:shd w:val="clear" w:color="auto" w:fill="F2F2F2"/>
            <w:vAlign w:val="center"/>
          </w:tcPr>
          <w:p w:rsidR="00847D4A" w:rsidRPr="00434BFA" w:rsidRDefault="00847D4A" w:rsidP="005B3A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- 15</w:t>
            </w:r>
            <w:r w:rsidRPr="00434BFA">
              <w:rPr>
                <w:rFonts w:ascii="Arial" w:hAnsi="Arial" w:cs="Arial"/>
                <w:sz w:val="22"/>
                <w:szCs w:val="22"/>
              </w:rPr>
              <w:t>0.000 Kč</w:t>
            </w:r>
          </w:p>
        </w:tc>
      </w:tr>
      <w:tr w:rsidR="00847D4A" w:rsidRPr="00994C5A" w:rsidTr="005B3AC1">
        <w:tc>
          <w:tcPr>
            <w:tcW w:w="1927" w:type="dxa"/>
            <w:shd w:val="clear" w:color="auto" w:fill="auto"/>
            <w:vAlign w:val="center"/>
          </w:tcPr>
          <w:p w:rsidR="00847D4A" w:rsidRDefault="00847D4A" w:rsidP="005B3A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C5A">
              <w:rPr>
                <w:rFonts w:ascii="Arial" w:hAnsi="Arial" w:cs="Arial"/>
                <w:sz w:val="22"/>
                <w:szCs w:val="22"/>
              </w:rPr>
              <w:t>Šumvald</w:t>
            </w:r>
          </w:p>
          <w:p w:rsidR="00847D4A" w:rsidRPr="00005BAA" w:rsidRDefault="00847D4A" w:rsidP="005B3AC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05BAA">
              <w:rPr>
                <w:rFonts w:ascii="Arial" w:hAnsi="Arial" w:cs="Arial"/>
                <w:i/>
                <w:sz w:val="20"/>
                <w:szCs w:val="20"/>
              </w:rPr>
              <w:t>1.627 obyvatel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47D4A" w:rsidRPr="00994C5A" w:rsidRDefault="00847D4A" w:rsidP="005B3A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10.450.479 Kč</w:t>
            </w:r>
          </w:p>
        </w:tc>
        <w:tc>
          <w:tcPr>
            <w:tcW w:w="1928" w:type="dxa"/>
            <w:shd w:val="clear" w:color="auto" w:fill="F2F2F2"/>
            <w:vAlign w:val="center"/>
          </w:tcPr>
          <w:p w:rsidR="00847D4A" w:rsidRPr="004608D0" w:rsidRDefault="00847D4A" w:rsidP="005B3AC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608D0">
              <w:rPr>
                <w:rFonts w:ascii="Arial" w:hAnsi="Arial" w:cs="Arial"/>
                <w:b/>
                <w:sz w:val="22"/>
                <w:szCs w:val="22"/>
              </w:rPr>
              <w:t>5.605.000 Kč</w:t>
            </w:r>
          </w:p>
        </w:tc>
        <w:tc>
          <w:tcPr>
            <w:tcW w:w="1928" w:type="dxa"/>
            <w:shd w:val="clear" w:color="auto" w:fill="F2F2F2"/>
            <w:vAlign w:val="center"/>
          </w:tcPr>
          <w:p w:rsidR="00847D4A" w:rsidRPr="00F55DE3" w:rsidRDefault="00847D4A" w:rsidP="005B3AC1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55D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450.000 Kč</w:t>
            </w:r>
          </w:p>
        </w:tc>
        <w:tc>
          <w:tcPr>
            <w:tcW w:w="1928" w:type="dxa"/>
            <w:shd w:val="clear" w:color="auto" w:fill="F2F2F2"/>
            <w:vAlign w:val="center"/>
          </w:tcPr>
          <w:p w:rsidR="00847D4A" w:rsidRPr="004E1BBB" w:rsidRDefault="00847D4A" w:rsidP="005B3A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1BBB">
              <w:rPr>
                <w:rFonts w:ascii="Arial" w:hAnsi="Arial" w:cs="Arial"/>
                <w:sz w:val="22"/>
                <w:szCs w:val="22"/>
              </w:rPr>
              <w:t>- 4.395.479 Kč</w:t>
            </w:r>
          </w:p>
        </w:tc>
      </w:tr>
      <w:tr w:rsidR="00847D4A" w:rsidRPr="00994C5A" w:rsidTr="005B3AC1">
        <w:tc>
          <w:tcPr>
            <w:tcW w:w="1927" w:type="dxa"/>
            <w:shd w:val="clear" w:color="auto" w:fill="auto"/>
            <w:vAlign w:val="center"/>
          </w:tcPr>
          <w:p w:rsidR="00847D4A" w:rsidRDefault="00847D4A" w:rsidP="005B3A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C5A">
              <w:rPr>
                <w:rFonts w:ascii="Arial" w:hAnsi="Arial" w:cs="Arial"/>
                <w:sz w:val="22"/>
                <w:szCs w:val="22"/>
              </w:rPr>
              <w:t xml:space="preserve">Oskava </w:t>
            </w:r>
          </w:p>
          <w:p w:rsidR="00847D4A" w:rsidRPr="00005BAA" w:rsidRDefault="00847D4A" w:rsidP="005B3AC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05BAA">
              <w:rPr>
                <w:rFonts w:ascii="Arial" w:hAnsi="Arial" w:cs="Arial"/>
                <w:i/>
                <w:sz w:val="20"/>
                <w:szCs w:val="20"/>
              </w:rPr>
              <w:t>1.385 obyvatel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47D4A" w:rsidRPr="00994C5A" w:rsidRDefault="00847D4A" w:rsidP="005B3A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1.517.735 </w:t>
            </w:r>
            <w:r w:rsidRPr="00994C5A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  <w:tc>
          <w:tcPr>
            <w:tcW w:w="1928" w:type="dxa"/>
            <w:shd w:val="clear" w:color="auto" w:fill="F2F2F2"/>
            <w:vAlign w:val="center"/>
          </w:tcPr>
          <w:p w:rsidR="00847D4A" w:rsidRPr="00994C5A" w:rsidRDefault="00847D4A" w:rsidP="005B3AC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769.208 Kč</w:t>
            </w:r>
          </w:p>
        </w:tc>
        <w:tc>
          <w:tcPr>
            <w:tcW w:w="1928" w:type="dxa"/>
            <w:shd w:val="clear" w:color="auto" w:fill="F2F2F2"/>
            <w:vAlign w:val="center"/>
          </w:tcPr>
          <w:p w:rsidR="00847D4A" w:rsidRPr="00F55DE3" w:rsidRDefault="00847D4A" w:rsidP="005B3AC1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55D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250.000 Kč</w:t>
            </w:r>
          </w:p>
        </w:tc>
        <w:tc>
          <w:tcPr>
            <w:tcW w:w="1928" w:type="dxa"/>
            <w:shd w:val="clear" w:color="auto" w:fill="F2F2F2"/>
            <w:vAlign w:val="center"/>
          </w:tcPr>
          <w:p w:rsidR="00847D4A" w:rsidRPr="00434BFA" w:rsidRDefault="00847D4A" w:rsidP="005B3A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- 498.527 Kč</w:t>
            </w:r>
          </w:p>
        </w:tc>
      </w:tr>
      <w:tr w:rsidR="00847D4A" w:rsidRPr="00994C5A" w:rsidTr="005B3AC1">
        <w:tc>
          <w:tcPr>
            <w:tcW w:w="1927" w:type="dxa"/>
            <w:shd w:val="clear" w:color="auto" w:fill="auto"/>
            <w:vAlign w:val="center"/>
          </w:tcPr>
          <w:p w:rsidR="00847D4A" w:rsidRDefault="00847D4A" w:rsidP="005B3A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C5A">
              <w:rPr>
                <w:rFonts w:ascii="Arial" w:hAnsi="Arial" w:cs="Arial"/>
                <w:sz w:val="22"/>
                <w:szCs w:val="22"/>
              </w:rPr>
              <w:t>Dl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994C5A">
              <w:rPr>
                <w:rFonts w:ascii="Arial" w:hAnsi="Arial" w:cs="Arial"/>
                <w:sz w:val="22"/>
                <w:szCs w:val="22"/>
              </w:rPr>
              <w:t xml:space="preserve"> Loučka</w:t>
            </w:r>
          </w:p>
          <w:p w:rsidR="00847D4A" w:rsidRPr="00005BAA" w:rsidRDefault="00847D4A" w:rsidP="005B3AC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05BAA">
              <w:rPr>
                <w:rFonts w:ascii="Arial" w:hAnsi="Arial" w:cs="Arial"/>
                <w:i/>
                <w:sz w:val="20"/>
                <w:szCs w:val="20"/>
              </w:rPr>
              <w:t>1.868 obyvatel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47D4A" w:rsidRPr="00994C5A" w:rsidRDefault="00847D4A" w:rsidP="005B3A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521.861</w:t>
            </w:r>
            <w:r w:rsidRPr="00994C5A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1928" w:type="dxa"/>
            <w:shd w:val="clear" w:color="auto" w:fill="F2F2F2"/>
            <w:vAlign w:val="center"/>
          </w:tcPr>
          <w:p w:rsidR="00847D4A" w:rsidRPr="00994C5A" w:rsidRDefault="00847D4A" w:rsidP="005B3AC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646.617 Kč</w:t>
            </w:r>
          </w:p>
        </w:tc>
        <w:tc>
          <w:tcPr>
            <w:tcW w:w="1928" w:type="dxa"/>
            <w:shd w:val="clear" w:color="auto" w:fill="F2F2F2"/>
            <w:vAlign w:val="center"/>
          </w:tcPr>
          <w:p w:rsidR="00847D4A" w:rsidRPr="00F55DE3" w:rsidRDefault="00847D4A" w:rsidP="005B3AC1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55D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50.000 Kč</w:t>
            </w:r>
          </w:p>
        </w:tc>
        <w:tc>
          <w:tcPr>
            <w:tcW w:w="1928" w:type="dxa"/>
            <w:shd w:val="clear" w:color="auto" w:fill="F2F2F2"/>
            <w:vAlign w:val="center"/>
          </w:tcPr>
          <w:p w:rsidR="00847D4A" w:rsidRPr="004E1BBB" w:rsidRDefault="00847D4A" w:rsidP="005B3A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1BBB">
              <w:rPr>
                <w:rFonts w:ascii="Arial" w:hAnsi="Arial" w:cs="Arial"/>
                <w:sz w:val="22"/>
                <w:szCs w:val="22"/>
              </w:rPr>
              <w:t>+ 174.756 Kč</w:t>
            </w:r>
          </w:p>
        </w:tc>
      </w:tr>
      <w:tr w:rsidR="00847D4A" w:rsidRPr="00994C5A" w:rsidTr="005B3AC1">
        <w:tc>
          <w:tcPr>
            <w:tcW w:w="1927" w:type="dxa"/>
            <w:shd w:val="clear" w:color="auto" w:fill="auto"/>
            <w:vAlign w:val="center"/>
          </w:tcPr>
          <w:p w:rsidR="00847D4A" w:rsidRDefault="00847D4A" w:rsidP="005B3A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Libina</w:t>
            </w:r>
          </w:p>
          <w:p w:rsidR="00847D4A" w:rsidRPr="00005BAA" w:rsidRDefault="00847D4A" w:rsidP="005B3AC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05BAA">
              <w:rPr>
                <w:rFonts w:ascii="Arial" w:hAnsi="Arial" w:cs="Arial"/>
                <w:i/>
                <w:sz w:val="20"/>
                <w:szCs w:val="20"/>
              </w:rPr>
              <w:t>3.364 obyvatel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47D4A" w:rsidRPr="00994C5A" w:rsidRDefault="00847D4A" w:rsidP="005B3A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179.894 Kč</w:t>
            </w:r>
          </w:p>
        </w:tc>
        <w:tc>
          <w:tcPr>
            <w:tcW w:w="1928" w:type="dxa"/>
            <w:shd w:val="clear" w:color="auto" w:fill="F2F2F2"/>
            <w:vAlign w:val="center"/>
          </w:tcPr>
          <w:p w:rsidR="00847D4A" w:rsidRPr="00994C5A" w:rsidRDefault="00847D4A" w:rsidP="005B3AC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 Kč</w:t>
            </w:r>
          </w:p>
        </w:tc>
        <w:tc>
          <w:tcPr>
            <w:tcW w:w="1928" w:type="dxa"/>
            <w:shd w:val="clear" w:color="auto" w:fill="F2F2F2"/>
            <w:vAlign w:val="center"/>
          </w:tcPr>
          <w:p w:rsidR="00847D4A" w:rsidRPr="00F55DE3" w:rsidRDefault="00847D4A" w:rsidP="005B3AC1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55D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50.000 Kč</w:t>
            </w:r>
          </w:p>
        </w:tc>
        <w:tc>
          <w:tcPr>
            <w:tcW w:w="1928" w:type="dxa"/>
            <w:shd w:val="clear" w:color="auto" w:fill="F2F2F2"/>
            <w:vAlign w:val="center"/>
          </w:tcPr>
          <w:p w:rsidR="00847D4A" w:rsidRPr="00434BFA" w:rsidRDefault="00847D4A" w:rsidP="005B3A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- 12</w:t>
            </w:r>
            <w:r w:rsidRPr="00434BFA">
              <w:rPr>
                <w:rFonts w:ascii="Arial" w:hAnsi="Arial" w:cs="Arial"/>
                <w:sz w:val="22"/>
                <w:szCs w:val="22"/>
              </w:rPr>
              <w:t>9.894 Kč</w:t>
            </w:r>
          </w:p>
        </w:tc>
      </w:tr>
      <w:tr w:rsidR="00847D4A" w:rsidRPr="00994C5A" w:rsidTr="005B3AC1">
        <w:tc>
          <w:tcPr>
            <w:tcW w:w="1927" w:type="dxa"/>
            <w:shd w:val="clear" w:color="auto" w:fill="auto"/>
            <w:vAlign w:val="center"/>
          </w:tcPr>
          <w:p w:rsidR="00847D4A" w:rsidRPr="00434BFA" w:rsidRDefault="00847D4A" w:rsidP="005B3AC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4BFA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47D4A" w:rsidRPr="00994C5A" w:rsidRDefault="00847D4A" w:rsidP="005B3AC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3.493.736 Kč</w:t>
            </w:r>
          </w:p>
        </w:tc>
        <w:tc>
          <w:tcPr>
            <w:tcW w:w="1928" w:type="dxa"/>
            <w:shd w:val="clear" w:color="auto" w:fill="F2F2F2"/>
            <w:vAlign w:val="center"/>
          </w:tcPr>
          <w:p w:rsidR="00847D4A" w:rsidRPr="00994C5A" w:rsidRDefault="00847D4A" w:rsidP="005B3AC1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2F2F2"/>
            <w:vAlign w:val="center"/>
          </w:tcPr>
          <w:p w:rsidR="00847D4A" w:rsidRPr="00F55DE3" w:rsidRDefault="00847D4A" w:rsidP="005B3AC1">
            <w:pPr>
              <w:spacing w:before="120" w:after="120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55D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850.000 Kč</w:t>
            </w:r>
          </w:p>
        </w:tc>
        <w:tc>
          <w:tcPr>
            <w:tcW w:w="1928" w:type="dxa"/>
            <w:shd w:val="clear" w:color="auto" w:fill="F2F2F2"/>
            <w:vAlign w:val="center"/>
          </w:tcPr>
          <w:p w:rsidR="00847D4A" w:rsidRPr="00434BFA" w:rsidRDefault="00847D4A" w:rsidP="005B3AC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7D4A" w:rsidRPr="00F55DE3" w:rsidRDefault="00847D4A" w:rsidP="00847D4A">
      <w:pPr>
        <w:spacing w:line="276" w:lineRule="auto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F55DE3">
        <w:rPr>
          <w:rFonts w:ascii="Arial" w:hAnsi="Arial" w:cs="Arial"/>
          <w:i/>
          <w:color w:val="000000" w:themeColor="text1"/>
          <w:sz w:val="22"/>
          <w:szCs w:val="22"/>
        </w:rPr>
        <w:t>*Po vykrytí návrhu zůstává do konce roku 2020 účelová rezerva ve výši 1.092.000 Kč.</w:t>
      </w:r>
    </w:p>
    <w:p w:rsidR="005F07F2" w:rsidRDefault="005F07F2" w:rsidP="005F07F2">
      <w:pPr>
        <w:jc w:val="both"/>
        <w:rPr>
          <w:rFonts w:ascii="Arial" w:hAnsi="Arial" w:cs="Arial"/>
        </w:rPr>
      </w:pPr>
    </w:p>
    <w:p w:rsidR="00EE5835" w:rsidRDefault="00EE5835" w:rsidP="005F07F2">
      <w:pPr>
        <w:jc w:val="both"/>
        <w:rPr>
          <w:rFonts w:ascii="Arial" w:hAnsi="Arial" w:cs="Arial"/>
        </w:rPr>
      </w:pPr>
    </w:p>
    <w:p w:rsidR="001B496C" w:rsidRPr="00136329" w:rsidRDefault="00136329" w:rsidP="005F07F2">
      <w:pPr>
        <w:jc w:val="both"/>
        <w:rPr>
          <w:rFonts w:ascii="Arial" w:hAnsi="Arial" w:cs="Arial"/>
          <w:b/>
        </w:rPr>
      </w:pPr>
      <w:r w:rsidRPr="00136329">
        <w:rPr>
          <w:rFonts w:ascii="Arial" w:hAnsi="Arial" w:cs="Arial"/>
          <w:b/>
        </w:rPr>
        <w:t xml:space="preserve">Rada Olomouckého kraje svým usnesením č. UR/100/8/2020 ze dne 14. 9. 2020 </w:t>
      </w:r>
      <w:r w:rsidR="001B496C" w:rsidRPr="00136329">
        <w:rPr>
          <w:rFonts w:ascii="Arial" w:hAnsi="Arial" w:cs="Arial"/>
          <w:b/>
        </w:rPr>
        <w:t>doporu</w:t>
      </w:r>
      <w:r w:rsidR="00D573C3">
        <w:rPr>
          <w:rFonts w:ascii="Arial" w:hAnsi="Arial" w:cs="Arial"/>
          <w:b/>
        </w:rPr>
        <w:t>čila</w:t>
      </w:r>
      <w:bookmarkStart w:id="0" w:name="_GoBack"/>
      <w:bookmarkEnd w:id="0"/>
      <w:r w:rsidR="001B496C" w:rsidRPr="00136329">
        <w:rPr>
          <w:rFonts w:ascii="Arial" w:hAnsi="Arial" w:cs="Arial"/>
          <w:b/>
        </w:rPr>
        <w:t xml:space="preserve"> Zastupitelstvu Olomouckého kraje</w:t>
      </w:r>
      <w:r w:rsidR="00F55DE3" w:rsidRPr="00136329">
        <w:rPr>
          <w:rFonts w:ascii="Arial" w:hAnsi="Arial" w:cs="Arial"/>
          <w:b/>
        </w:rPr>
        <w:t>:</w:t>
      </w:r>
    </w:p>
    <w:p w:rsidR="001B496C" w:rsidRPr="00136329" w:rsidRDefault="001B496C" w:rsidP="005F07F2">
      <w:pPr>
        <w:jc w:val="both"/>
        <w:rPr>
          <w:rFonts w:ascii="Arial" w:hAnsi="Arial" w:cs="Arial"/>
        </w:rPr>
      </w:pPr>
    </w:p>
    <w:tbl>
      <w:tblPr>
        <w:tblW w:w="9681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9213"/>
      </w:tblGrid>
      <w:tr w:rsidR="001B496C" w:rsidRPr="001B496C" w:rsidTr="00286F37">
        <w:tc>
          <w:tcPr>
            <w:tcW w:w="468" w:type="dxa"/>
          </w:tcPr>
          <w:p w:rsidR="001B496C" w:rsidRPr="001B496C" w:rsidRDefault="001B496C" w:rsidP="004739C1">
            <w:pPr>
              <w:rPr>
                <w:rFonts w:ascii="Arial" w:hAnsi="Arial" w:cs="Arial"/>
                <w:szCs w:val="22"/>
              </w:rPr>
            </w:pPr>
            <w:r w:rsidRPr="001B496C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9213" w:type="dxa"/>
          </w:tcPr>
          <w:p w:rsidR="001B496C" w:rsidRPr="001B496C" w:rsidRDefault="001B496C" w:rsidP="004739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B496C">
              <w:rPr>
                <w:rFonts w:ascii="Arial" w:hAnsi="Arial" w:cs="Arial"/>
                <w:b/>
                <w:spacing w:val="70"/>
              </w:rPr>
              <w:t>vzít na vědomí</w:t>
            </w:r>
            <w:r w:rsidRPr="001B496C">
              <w:rPr>
                <w:rFonts w:ascii="Arial" w:hAnsi="Arial" w:cs="Arial"/>
              </w:rPr>
              <w:t xml:space="preserve"> </w:t>
            </w:r>
            <w:r w:rsidRPr="00786889">
              <w:rPr>
                <w:rFonts w:ascii="Arial" w:hAnsi="Arial" w:cs="Arial"/>
              </w:rPr>
              <w:t>důvodovou zprávu</w:t>
            </w:r>
          </w:p>
        </w:tc>
      </w:tr>
      <w:tr w:rsidR="001B496C" w:rsidRPr="001B496C" w:rsidTr="00286F37">
        <w:tc>
          <w:tcPr>
            <w:tcW w:w="468" w:type="dxa"/>
          </w:tcPr>
          <w:p w:rsidR="001B496C" w:rsidRPr="001B496C" w:rsidRDefault="001B496C" w:rsidP="004739C1">
            <w:pPr>
              <w:rPr>
                <w:rFonts w:ascii="Arial" w:hAnsi="Arial" w:cs="Arial"/>
                <w:szCs w:val="22"/>
              </w:rPr>
            </w:pPr>
            <w:r w:rsidRPr="001B496C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9213" w:type="dxa"/>
          </w:tcPr>
          <w:p w:rsidR="001B496C" w:rsidRPr="001B496C" w:rsidRDefault="001B496C" w:rsidP="004739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B496C">
              <w:rPr>
                <w:rFonts w:ascii="Arial" w:hAnsi="Arial" w:cs="Arial"/>
                <w:b/>
                <w:spacing w:val="70"/>
              </w:rPr>
              <w:t>schválit</w:t>
            </w:r>
            <w:r w:rsidRPr="001B496C">
              <w:rPr>
                <w:rFonts w:ascii="Arial" w:hAnsi="Arial" w:cs="Arial"/>
              </w:rPr>
              <w:t xml:space="preserve"> </w:t>
            </w:r>
            <w:r w:rsidRPr="00786889">
              <w:rPr>
                <w:rFonts w:ascii="Arial" w:hAnsi="Arial" w:cs="Arial"/>
              </w:rPr>
              <w:t>poskytnutí finančního daru městu U</w:t>
            </w:r>
            <w:r w:rsidR="00847D4A">
              <w:rPr>
                <w:rFonts w:ascii="Arial" w:hAnsi="Arial" w:cs="Arial"/>
              </w:rPr>
              <w:t>ničov, IČO: 00299634, ve výši 5</w:t>
            </w:r>
            <w:r w:rsidR="00F55DE3">
              <w:rPr>
                <w:rFonts w:ascii="Arial" w:hAnsi="Arial" w:cs="Arial"/>
              </w:rPr>
              <w:t>0.000 </w:t>
            </w:r>
            <w:r w:rsidRPr="00786889">
              <w:rPr>
                <w:rFonts w:ascii="Arial" w:hAnsi="Arial" w:cs="Arial"/>
              </w:rPr>
              <w:t>Kč dle důvodové zprávy</w:t>
            </w:r>
          </w:p>
        </w:tc>
      </w:tr>
      <w:tr w:rsidR="001B496C" w:rsidRPr="001B496C" w:rsidTr="00286F37">
        <w:tc>
          <w:tcPr>
            <w:tcW w:w="468" w:type="dxa"/>
          </w:tcPr>
          <w:p w:rsidR="001B496C" w:rsidRPr="001B496C" w:rsidRDefault="001B496C" w:rsidP="004739C1">
            <w:pPr>
              <w:rPr>
                <w:rFonts w:ascii="Arial" w:hAnsi="Arial" w:cs="Arial"/>
                <w:szCs w:val="22"/>
              </w:rPr>
            </w:pPr>
            <w:r w:rsidRPr="001B496C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9213" w:type="dxa"/>
          </w:tcPr>
          <w:p w:rsidR="001B496C" w:rsidRPr="001B496C" w:rsidRDefault="001B496C" w:rsidP="00847D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B496C">
              <w:rPr>
                <w:rFonts w:ascii="Arial" w:hAnsi="Arial" w:cs="Arial"/>
                <w:b/>
                <w:spacing w:val="70"/>
              </w:rPr>
              <w:t>schválit</w:t>
            </w:r>
            <w:r w:rsidRPr="001B496C">
              <w:rPr>
                <w:rFonts w:ascii="Arial" w:hAnsi="Arial" w:cs="Arial"/>
              </w:rPr>
              <w:t xml:space="preserve"> </w:t>
            </w:r>
            <w:r w:rsidRPr="00786889">
              <w:rPr>
                <w:rFonts w:ascii="Arial" w:hAnsi="Arial" w:cs="Arial"/>
              </w:rPr>
              <w:t>poskytnu</w:t>
            </w:r>
            <w:r w:rsidRPr="001B496C">
              <w:rPr>
                <w:rFonts w:ascii="Arial" w:hAnsi="Arial" w:cs="Arial"/>
              </w:rPr>
              <w:t>tí finančního daru obci Šumvald</w:t>
            </w:r>
            <w:r w:rsidR="00847D4A">
              <w:rPr>
                <w:rFonts w:ascii="Arial" w:hAnsi="Arial" w:cs="Arial"/>
              </w:rPr>
              <w:t>, IČO: 00299537, ve výši 45</w:t>
            </w:r>
            <w:r w:rsidRPr="00786889">
              <w:rPr>
                <w:rFonts w:ascii="Arial" w:hAnsi="Arial" w:cs="Arial"/>
              </w:rPr>
              <w:t>0.000 Kč dle důvodové zprávy</w:t>
            </w:r>
          </w:p>
        </w:tc>
      </w:tr>
      <w:tr w:rsidR="001B496C" w:rsidRPr="001B496C" w:rsidTr="00286F37">
        <w:tc>
          <w:tcPr>
            <w:tcW w:w="468" w:type="dxa"/>
          </w:tcPr>
          <w:p w:rsidR="001B496C" w:rsidRPr="001B496C" w:rsidRDefault="001B496C" w:rsidP="004739C1">
            <w:pPr>
              <w:rPr>
                <w:rFonts w:ascii="Arial" w:hAnsi="Arial" w:cs="Arial"/>
                <w:szCs w:val="22"/>
              </w:rPr>
            </w:pPr>
            <w:r w:rsidRPr="001B496C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9213" w:type="dxa"/>
          </w:tcPr>
          <w:p w:rsidR="001B496C" w:rsidRPr="001B496C" w:rsidRDefault="001B496C" w:rsidP="00847D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B496C">
              <w:rPr>
                <w:rFonts w:ascii="Arial" w:hAnsi="Arial" w:cs="Arial"/>
                <w:b/>
                <w:spacing w:val="70"/>
              </w:rPr>
              <w:t>schválit</w:t>
            </w:r>
            <w:r w:rsidRPr="001B496C">
              <w:rPr>
                <w:rFonts w:ascii="Arial" w:hAnsi="Arial" w:cs="Arial"/>
              </w:rPr>
              <w:t xml:space="preserve"> </w:t>
            </w:r>
            <w:r w:rsidRPr="00786889">
              <w:rPr>
                <w:rFonts w:ascii="Arial" w:hAnsi="Arial" w:cs="Arial"/>
              </w:rPr>
              <w:t xml:space="preserve">poskytnutí finančního daru obci </w:t>
            </w:r>
            <w:r w:rsidR="00847D4A">
              <w:rPr>
                <w:rFonts w:ascii="Arial" w:hAnsi="Arial" w:cs="Arial"/>
              </w:rPr>
              <w:t>Oskava, IČO: 00303101, ve výši 25</w:t>
            </w:r>
            <w:r w:rsidR="00F55DE3">
              <w:rPr>
                <w:rFonts w:ascii="Arial" w:hAnsi="Arial" w:cs="Arial"/>
              </w:rPr>
              <w:t>0.000 </w:t>
            </w:r>
            <w:r w:rsidRPr="00786889">
              <w:rPr>
                <w:rFonts w:ascii="Arial" w:hAnsi="Arial" w:cs="Arial"/>
              </w:rPr>
              <w:t>Kč dle důvodové zprávy</w:t>
            </w:r>
          </w:p>
        </w:tc>
      </w:tr>
      <w:tr w:rsidR="001B496C" w:rsidRPr="001B496C" w:rsidTr="00286F37">
        <w:tc>
          <w:tcPr>
            <w:tcW w:w="468" w:type="dxa"/>
          </w:tcPr>
          <w:p w:rsidR="001B496C" w:rsidRPr="001B496C" w:rsidRDefault="001B496C" w:rsidP="004739C1">
            <w:pPr>
              <w:rPr>
                <w:rFonts w:ascii="Arial" w:hAnsi="Arial" w:cs="Arial"/>
                <w:szCs w:val="22"/>
              </w:rPr>
            </w:pPr>
            <w:r w:rsidRPr="001B496C"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9213" w:type="dxa"/>
          </w:tcPr>
          <w:p w:rsidR="001B496C" w:rsidRPr="001B496C" w:rsidRDefault="001B496C" w:rsidP="004739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B496C">
              <w:rPr>
                <w:rFonts w:ascii="Arial" w:hAnsi="Arial" w:cs="Arial"/>
                <w:b/>
                <w:spacing w:val="70"/>
              </w:rPr>
              <w:t>schválit</w:t>
            </w:r>
            <w:r w:rsidRPr="001B496C">
              <w:rPr>
                <w:rFonts w:ascii="Arial" w:hAnsi="Arial" w:cs="Arial"/>
              </w:rPr>
              <w:t xml:space="preserve"> </w:t>
            </w:r>
            <w:r w:rsidRPr="00786889">
              <w:rPr>
                <w:rFonts w:ascii="Arial" w:hAnsi="Arial" w:cs="Arial"/>
              </w:rPr>
              <w:t>poskytnutí finančního daru obci Dlouhá L</w:t>
            </w:r>
            <w:r w:rsidR="00847D4A">
              <w:rPr>
                <w:rFonts w:ascii="Arial" w:hAnsi="Arial" w:cs="Arial"/>
              </w:rPr>
              <w:t>oučka, IČO: 00298794, ve výši 5</w:t>
            </w:r>
            <w:r w:rsidRPr="00786889">
              <w:rPr>
                <w:rFonts w:ascii="Arial" w:hAnsi="Arial" w:cs="Arial"/>
              </w:rPr>
              <w:t>0.000 Kč dle důvodové zprávy</w:t>
            </w:r>
          </w:p>
        </w:tc>
      </w:tr>
      <w:tr w:rsidR="001B496C" w:rsidRPr="001B496C" w:rsidTr="00286F37">
        <w:tc>
          <w:tcPr>
            <w:tcW w:w="468" w:type="dxa"/>
          </w:tcPr>
          <w:p w:rsidR="001B496C" w:rsidRPr="001B496C" w:rsidRDefault="001B496C" w:rsidP="004739C1">
            <w:pPr>
              <w:rPr>
                <w:rFonts w:ascii="Arial" w:hAnsi="Arial" w:cs="Arial"/>
                <w:szCs w:val="22"/>
              </w:rPr>
            </w:pPr>
            <w:r w:rsidRPr="001B496C">
              <w:rPr>
                <w:rFonts w:ascii="Arial" w:hAnsi="Arial" w:cs="Arial"/>
                <w:szCs w:val="22"/>
              </w:rPr>
              <w:t>6.</w:t>
            </w:r>
          </w:p>
        </w:tc>
        <w:tc>
          <w:tcPr>
            <w:tcW w:w="9213" w:type="dxa"/>
          </w:tcPr>
          <w:p w:rsidR="001B496C" w:rsidRDefault="001B496C" w:rsidP="004739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B496C">
              <w:rPr>
                <w:rFonts w:ascii="Arial" w:hAnsi="Arial" w:cs="Arial"/>
                <w:b/>
                <w:spacing w:val="70"/>
              </w:rPr>
              <w:t>schválit</w:t>
            </w:r>
            <w:r w:rsidRPr="001B496C">
              <w:rPr>
                <w:rFonts w:ascii="Arial" w:hAnsi="Arial" w:cs="Arial"/>
              </w:rPr>
              <w:t xml:space="preserve"> </w:t>
            </w:r>
            <w:r w:rsidRPr="00786889">
              <w:rPr>
                <w:rFonts w:ascii="Arial" w:hAnsi="Arial" w:cs="Arial"/>
              </w:rPr>
              <w:t>poskytnutí finančního daru obci Libina, IČO: 00302899, ve výši 50.000 Kč dle důvodové zprávy</w:t>
            </w:r>
          </w:p>
          <w:p w:rsidR="00441D88" w:rsidRPr="001B496C" w:rsidRDefault="00441D88" w:rsidP="004739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41D88" w:rsidRPr="001B496C" w:rsidTr="00286F37">
        <w:tc>
          <w:tcPr>
            <w:tcW w:w="468" w:type="dxa"/>
          </w:tcPr>
          <w:p w:rsidR="00441D88" w:rsidRPr="001B496C" w:rsidRDefault="00441D88" w:rsidP="004739C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7.</w:t>
            </w:r>
          </w:p>
        </w:tc>
        <w:tc>
          <w:tcPr>
            <w:tcW w:w="9213" w:type="dxa"/>
          </w:tcPr>
          <w:p w:rsidR="00441D88" w:rsidRPr="00441D88" w:rsidRDefault="00441D88" w:rsidP="004739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70"/>
              </w:rPr>
            </w:pPr>
            <w:r>
              <w:rPr>
                <w:rFonts w:ascii="Arial" w:hAnsi="Arial" w:cs="Arial"/>
                <w:b/>
                <w:spacing w:val="70"/>
              </w:rPr>
              <w:t>schválit</w:t>
            </w:r>
            <w:r w:rsidRPr="00441D88">
              <w:rPr>
                <w:rFonts w:ascii="Arial" w:hAnsi="Arial" w:cs="Arial"/>
              </w:rPr>
              <w:t xml:space="preserve"> </w:t>
            </w:r>
            <w:r w:rsidRPr="00D7759E">
              <w:rPr>
                <w:rFonts w:ascii="Arial" w:hAnsi="Arial" w:cs="Arial"/>
              </w:rPr>
              <w:t>uzavření darovacích smluv s příjemci dle bodu 2 - 6 usnesení, dle důvodové zprávy, ve znění dle vzorové darovací smlouvy uvedené v Příloze č. 1 důvodové zprávy</w:t>
            </w:r>
          </w:p>
        </w:tc>
      </w:tr>
      <w:tr w:rsidR="001B496C" w:rsidRPr="001B496C" w:rsidTr="00286F37">
        <w:tc>
          <w:tcPr>
            <w:tcW w:w="468" w:type="dxa"/>
          </w:tcPr>
          <w:p w:rsidR="001B496C" w:rsidRPr="001B496C" w:rsidRDefault="00441D88" w:rsidP="004739C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</w:t>
            </w:r>
            <w:r w:rsidR="001B496C" w:rsidRPr="001B496C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9213" w:type="dxa"/>
          </w:tcPr>
          <w:p w:rsidR="001B496C" w:rsidRPr="001B496C" w:rsidRDefault="001B496C" w:rsidP="004739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B496C">
              <w:rPr>
                <w:rFonts w:ascii="Arial" w:hAnsi="Arial" w:cs="Arial"/>
                <w:b/>
                <w:spacing w:val="70"/>
              </w:rPr>
              <w:t>uložit</w:t>
            </w:r>
            <w:r w:rsidRPr="001B496C">
              <w:rPr>
                <w:rFonts w:ascii="Arial" w:hAnsi="Arial" w:cs="Arial"/>
              </w:rPr>
              <w:t xml:space="preserve"> </w:t>
            </w:r>
            <w:r w:rsidRPr="00441D88">
              <w:rPr>
                <w:rFonts w:ascii="Arial" w:hAnsi="Arial" w:cs="Arial"/>
                <w:b/>
                <w:spacing w:val="70"/>
              </w:rPr>
              <w:t>podepsat</w:t>
            </w:r>
            <w:r w:rsidRPr="00786889">
              <w:rPr>
                <w:rFonts w:ascii="Arial" w:hAnsi="Arial" w:cs="Arial"/>
              </w:rPr>
              <w:t xml:space="preserve"> darovací smlouvy dle bodu 2 - 6 usnesení</w:t>
            </w:r>
          </w:p>
        </w:tc>
      </w:tr>
      <w:tr w:rsidR="001B496C" w:rsidRPr="001B496C" w:rsidTr="00286F37">
        <w:tc>
          <w:tcPr>
            <w:tcW w:w="9681" w:type="dxa"/>
            <w:gridSpan w:val="2"/>
          </w:tcPr>
          <w:p w:rsidR="001B496C" w:rsidRPr="001B496C" w:rsidRDefault="001B496C" w:rsidP="004739C1">
            <w:pPr>
              <w:rPr>
                <w:rFonts w:ascii="Arial" w:hAnsi="Arial" w:cs="Arial"/>
              </w:rPr>
            </w:pPr>
            <w:r w:rsidRPr="001B496C">
              <w:rPr>
                <w:rFonts w:ascii="Arial" w:hAnsi="Arial" w:cs="Arial"/>
              </w:rPr>
              <w:t>O: Ladislav Okleštěk, hejtman Olomouckého kraje</w:t>
            </w:r>
          </w:p>
        </w:tc>
      </w:tr>
    </w:tbl>
    <w:p w:rsidR="00847D4A" w:rsidRDefault="00847D4A" w:rsidP="001B496C">
      <w:pPr>
        <w:spacing w:after="120"/>
        <w:rPr>
          <w:rFonts w:ascii="Arial" w:hAnsi="Arial" w:cs="Arial"/>
          <w:u w:val="single"/>
        </w:rPr>
      </w:pPr>
    </w:p>
    <w:p w:rsidR="005F07F2" w:rsidRPr="001B496C" w:rsidRDefault="005F07F2" w:rsidP="001B496C">
      <w:pPr>
        <w:spacing w:after="120"/>
        <w:rPr>
          <w:rFonts w:ascii="Arial" w:hAnsi="Arial" w:cs="Arial"/>
          <w:u w:val="single"/>
        </w:rPr>
      </w:pPr>
      <w:r w:rsidRPr="001B496C">
        <w:rPr>
          <w:rFonts w:ascii="Arial" w:hAnsi="Arial" w:cs="Arial"/>
          <w:u w:val="single"/>
        </w:rPr>
        <w:t xml:space="preserve">Přílohy: </w:t>
      </w:r>
    </w:p>
    <w:p w:rsidR="001B092A" w:rsidRDefault="005F07F2" w:rsidP="00847D4A">
      <w:pPr>
        <w:rPr>
          <w:rFonts w:ascii="Arial" w:hAnsi="Arial" w:cs="Arial"/>
          <w:i/>
          <w:sz w:val="22"/>
          <w:szCs w:val="22"/>
        </w:rPr>
      </w:pPr>
      <w:r w:rsidRPr="001B496C">
        <w:rPr>
          <w:rFonts w:ascii="Arial" w:hAnsi="Arial" w:cs="Arial"/>
        </w:rPr>
        <w:t xml:space="preserve">Příloha č. 1 – vzorová darovací smlouva (strana 6 – 7) </w:t>
      </w:r>
    </w:p>
    <w:sectPr w:rsidR="001B092A" w:rsidSect="00847D4A">
      <w:footerReference w:type="default" r:id="rId9"/>
      <w:type w:val="continuous"/>
      <w:pgSz w:w="11906" w:h="16838"/>
      <w:pgMar w:top="1418" w:right="1134" w:bottom="567" w:left="1134" w:header="709" w:footer="6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80C" w:rsidRDefault="003A580C" w:rsidP="004C0089">
      <w:r>
        <w:separator/>
      </w:r>
    </w:p>
  </w:endnote>
  <w:endnote w:type="continuationSeparator" w:id="0">
    <w:p w:rsidR="003A580C" w:rsidRDefault="003A580C" w:rsidP="004C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199" w:rsidRPr="008036D2" w:rsidRDefault="00862199" w:rsidP="001B092A">
    <w:pPr>
      <w:pStyle w:val="Zpat"/>
      <w:jc w:val="right"/>
      <w:rPr>
        <w:rFonts w:ascii="Arial" w:hAnsi="Arial" w:cs="Arial"/>
      </w:rPr>
    </w:pPr>
  </w:p>
  <w:p w:rsidR="007D489B" w:rsidRDefault="00460DF4" w:rsidP="001B092A">
    <w:pPr>
      <w:pStyle w:val="Zpat"/>
      <w:pBdr>
        <w:top w:val="single" w:sz="4" w:space="0" w:color="auto"/>
      </w:pBdr>
      <w:tabs>
        <w:tab w:val="clear" w:pos="4536"/>
        <w:tab w:val="clear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7D489B" w:rsidRPr="0090480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21. 9</w:t>
    </w:r>
    <w:r w:rsidR="007D489B">
      <w:rPr>
        <w:rFonts w:ascii="Arial" w:hAnsi="Arial" w:cs="Arial"/>
        <w:i/>
        <w:sz w:val="20"/>
        <w:szCs w:val="20"/>
      </w:rPr>
      <w:t>. 2020</w:t>
    </w:r>
    <w:r w:rsidR="007D489B" w:rsidRPr="00904809">
      <w:rPr>
        <w:rFonts w:ascii="Arial" w:hAnsi="Arial" w:cs="Arial"/>
        <w:i/>
        <w:sz w:val="20"/>
        <w:szCs w:val="20"/>
      </w:rPr>
      <w:t xml:space="preserve">  </w:t>
    </w:r>
    <w:r w:rsidR="007D489B" w:rsidRPr="00904809">
      <w:rPr>
        <w:rFonts w:ascii="Arial" w:hAnsi="Arial" w:cs="Arial"/>
        <w:i/>
        <w:sz w:val="20"/>
        <w:szCs w:val="20"/>
      </w:rPr>
      <w:tab/>
    </w:r>
    <w:r w:rsidR="007D489B" w:rsidRPr="00904809">
      <w:rPr>
        <w:rFonts w:ascii="Arial" w:hAnsi="Arial" w:cs="Arial"/>
        <w:i/>
        <w:sz w:val="20"/>
        <w:szCs w:val="20"/>
      </w:rPr>
      <w:tab/>
    </w:r>
    <w:r w:rsidR="007D489B" w:rsidRPr="00904809">
      <w:rPr>
        <w:rFonts w:ascii="Arial" w:hAnsi="Arial" w:cs="Arial"/>
        <w:i/>
        <w:sz w:val="20"/>
        <w:szCs w:val="20"/>
      </w:rPr>
      <w:tab/>
    </w:r>
    <w:r w:rsidR="007D489B" w:rsidRPr="00904809">
      <w:rPr>
        <w:rFonts w:ascii="Arial" w:hAnsi="Arial" w:cs="Arial"/>
        <w:i/>
        <w:sz w:val="20"/>
        <w:szCs w:val="20"/>
      </w:rPr>
      <w:tab/>
    </w:r>
    <w:r w:rsidR="007D489B" w:rsidRPr="00904809">
      <w:rPr>
        <w:rFonts w:ascii="Arial" w:hAnsi="Arial" w:cs="Arial"/>
        <w:i/>
        <w:sz w:val="20"/>
        <w:szCs w:val="20"/>
      </w:rPr>
      <w:tab/>
    </w:r>
    <w:r w:rsidR="001B092A">
      <w:rPr>
        <w:rFonts w:ascii="Arial" w:hAnsi="Arial" w:cs="Arial"/>
        <w:i/>
        <w:sz w:val="20"/>
        <w:szCs w:val="20"/>
      </w:rPr>
      <w:tab/>
    </w:r>
    <w:r w:rsidR="007D489B" w:rsidRPr="00904809">
      <w:rPr>
        <w:rFonts w:ascii="Arial" w:hAnsi="Arial" w:cs="Arial"/>
        <w:i/>
        <w:sz w:val="20"/>
        <w:szCs w:val="20"/>
      </w:rPr>
      <w:t xml:space="preserve">Strana </w:t>
    </w:r>
    <w:r w:rsidR="007D489B" w:rsidRPr="00904809">
      <w:rPr>
        <w:rFonts w:ascii="Arial" w:hAnsi="Arial" w:cs="Arial"/>
        <w:i/>
        <w:sz w:val="20"/>
        <w:szCs w:val="20"/>
      </w:rPr>
      <w:fldChar w:fldCharType="begin"/>
    </w:r>
    <w:r w:rsidR="007D489B" w:rsidRPr="00904809">
      <w:rPr>
        <w:rFonts w:ascii="Arial" w:hAnsi="Arial" w:cs="Arial"/>
        <w:i/>
        <w:sz w:val="20"/>
        <w:szCs w:val="20"/>
      </w:rPr>
      <w:instrText xml:space="preserve"> PAGE </w:instrText>
    </w:r>
    <w:r w:rsidR="007D489B" w:rsidRPr="00904809">
      <w:rPr>
        <w:rFonts w:ascii="Arial" w:hAnsi="Arial" w:cs="Arial"/>
        <w:i/>
        <w:sz w:val="20"/>
        <w:szCs w:val="20"/>
      </w:rPr>
      <w:fldChar w:fldCharType="separate"/>
    </w:r>
    <w:r w:rsidR="003A580C">
      <w:rPr>
        <w:rFonts w:ascii="Arial" w:hAnsi="Arial" w:cs="Arial"/>
        <w:i/>
        <w:noProof/>
        <w:sz w:val="20"/>
        <w:szCs w:val="20"/>
      </w:rPr>
      <w:t>1</w:t>
    </w:r>
    <w:r w:rsidR="007D489B" w:rsidRPr="00904809">
      <w:rPr>
        <w:rFonts w:ascii="Arial" w:hAnsi="Arial" w:cs="Arial"/>
        <w:i/>
        <w:sz w:val="20"/>
        <w:szCs w:val="20"/>
      </w:rPr>
      <w:fldChar w:fldCharType="end"/>
    </w:r>
    <w:r w:rsidR="007D489B" w:rsidRPr="00904809">
      <w:rPr>
        <w:rFonts w:ascii="Arial" w:hAnsi="Arial" w:cs="Arial"/>
        <w:i/>
        <w:sz w:val="20"/>
        <w:szCs w:val="20"/>
      </w:rPr>
      <w:t xml:space="preserve"> (celkem </w:t>
    </w:r>
    <w:r w:rsidR="001B092A">
      <w:rPr>
        <w:rFonts w:ascii="Arial" w:hAnsi="Arial" w:cs="Arial"/>
        <w:i/>
        <w:sz w:val="20"/>
        <w:szCs w:val="20"/>
      </w:rPr>
      <w:t>7</w:t>
    </w:r>
    <w:r w:rsidR="007D489B" w:rsidRPr="00904809">
      <w:rPr>
        <w:rFonts w:ascii="Arial" w:hAnsi="Arial" w:cs="Arial"/>
        <w:i/>
        <w:sz w:val="20"/>
        <w:szCs w:val="20"/>
      </w:rPr>
      <w:t xml:space="preserve">) </w:t>
    </w:r>
  </w:p>
  <w:p w:rsidR="00862199" w:rsidRPr="001B092A" w:rsidRDefault="003731E5" w:rsidP="001B092A">
    <w:pPr>
      <w:pStyle w:val="Radabodschze"/>
      <w:spacing w:before="0" w:after="0"/>
      <w:rPr>
        <w:b w:val="0"/>
        <w:i/>
        <w:sz w:val="20"/>
      </w:rPr>
    </w:pPr>
    <w:r>
      <w:rPr>
        <w:b w:val="0"/>
        <w:i/>
        <w:sz w:val="20"/>
      </w:rPr>
      <w:t>62</w:t>
    </w:r>
    <w:r w:rsidR="001B496C">
      <w:rPr>
        <w:b w:val="0"/>
        <w:i/>
        <w:sz w:val="20"/>
      </w:rPr>
      <w:t>. Poskytnutí</w:t>
    </w:r>
    <w:r w:rsidR="001B092A" w:rsidRPr="001B092A">
      <w:rPr>
        <w:b w:val="0"/>
        <w:i/>
        <w:sz w:val="20"/>
      </w:rPr>
      <w:t xml:space="preserve"> finančních darů obcím postiženým povodněmi v červnu 2020  (Uničovsko, Šumpersko)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80C" w:rsidRDefault="003A580C" w:rsidP="004C0089">
      <w:r>
        <w:separator/>
      </w:r>
    </w:p>
  </w:footnote>
  <w:footnote w:type="continuationSeparator" w:id="0">
    <w:p w:rsidR="003A580C" w:rsidRDefault="003A580C" w:rsidP="004C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1F00"/>
    <w:multiLevelType w:val="hybridMultilevel"/>
    <w:tmpl w:val="F0103F14"/>
    <w:lvl w:ilvl="0" w:tplc="EDF6747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24D9"/>
    <w:multiLevelType w:val="hybridMultilevel"/>
    <w:tmpl w:val="89C6F98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C7A95"/>
    <w:multiLevelType w:val="hybridMultilevel"/>
    <w:tmpl w:val="DEF633D2"/>
    <w:lvl w:ilvl="0" w:tplc="76647B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6F5177"/>
    <w:multiLevelType w:val="hybridMultilevel"/>
    <w:tmpl w:val="0E762C3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7133D5"/>
    <w:multiLevelType w:val="hybridMultilevel"/>
    <w:tmpl w:val="613A7CD2"/>
    <w:lvl w:ilvl="0" w:tplc="85BAAAD4">
      <w:start w:val="1"/>
      <w:numFmt w:val="lowerLetter"/>
      <w:lvlText w:val="%1)"/>
      <w:lvlJc w:val="left"/>
      <w:pPr>
        <w:ind w:left="1921" w:hanging="360"/>
      </w:pPr>
      <w:rPr>
        <w:rFonts w:ascii="Arial" w:hAnsi="Arial" w:cs="Calibri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2641" w:hanging="360"/>
      </w:pPr>
    </w:lvl>
    <w:lvl w:ilvl="2" w:tplc="0405001B" w:tentative="1">
      <w:start w:val="1"/>
      <w:numFmt w:val="lowerRoman"/>
      <w:lvlText w:val="%3."/>
      <w:lvlJc w:val="right"/>
      <w:pPr>
        <w:ind w:left="3361" w:hanging="180"/>
      </w:pPr>
    </w:lvl>
    <w:lvl w:ilvl="3" w:tplc="0405000F" w:tentative="1">
      <w:start w:val="1"/>
      <w:numFmt w:val="decimal"/>
      <w:lvlText w:val="%4."/>
      <w:lvlJc w:val="left"/>
      <w:pPr>
        <w:ind w:left="4081" w:hanging="360"/>
      </w:pPr>
    </w:lvl>
    <w:lvl w:ilvl="4" w:tplc="04050019" w:tentative="1">
      <w:start w:val="1"/>
      <w:numFmt w:val="lowerLetter"/>
      <w:lvlText w:val="%5."/>
      <w:lvlJc w:val="left"/>
      <w:pPr>
        <w:ind w:left="4801" w:hanging="360"/>
      </w:pPr>
    </w:lvl>
    <w:lvl w:ilvl="5" w:tplc="0405001B" w:tentative="1">
      <w:start w:val="1"/>
      <w:numFmt w:val="lowerRoman"/>
      <w:lvlText w:val="%6."/>
      <w:lvlJc w:val="right"/>
      <w:pPr>
        <w:ind w:left="5521" w:hanging="180"/>
      </w:pPr>
    </w:lvl>
    <w:lvl w:ilvl="6" w:tplc="0405000F" w:tentative="1">
      <w:start w:val="1"/>
      <w:numFmt w:val="decimal"/>
      <w:lvlText w:val="%7."/>
      <w:lvlJc w:val="left"/>
      <w:pPr>
        <w:ind w:left="6241" w:hanging="360"/>
      </w:pPr>
    </w:lvl>
    <w:lvl w:ilvl="7" w:tplc="04050019" w:tentative="1">
      <w:start w:val="1"/>
      <w:numFmt w:val="lowerLetter"/>
      <w:lvlText w:val="%8."/>
      <w:lvlJc w:val="left"/>
      <w:pPr>
        <w:ind w:left="6961" w:hanging="360"/>
      </w:pPr>
    </w:lvl>
    <w:lvl w:ilvl="8" w:tplc="040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5" w15:restartNumberingAfterBreak="0">
    <w:nsid w:val="19841E2B"/>
    <w:multiLevelType w:val="hybridMultilevel"/>
    <w:tmpl w:val="05FA9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57BE8"/>
    <w:multiLevelType w:val="hybridMultilevel"/>
    <w:tmpl w:val="A8BCA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A4B85"/>
    <w:multiLevelType w:val="hybridMultilevel"/>
    <w:tmpl w:val="F6DCD9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529AB"/>
    <w:multiLevelType w:val="hybridMultilevel"/>
    <w:tmpl w:val="613A7CD2"/>
    <w:lvl w:ilvl="0" w:tplc="85BAAAD4">
      <w:start w:val="1"/>
      <w:numFmt w:val="lowerLetter"/>
      <w:lvlText w:val="%1)"/>
      <w:lvlJc w:val="left"/>
      <w:pPr>
        <w:ind w:left="1921" w:hanging="360"/>
      </w:pPr>
      <w:rPr>
        <w:rFonts w:ascii="Arial" w:hAnsi="Arial" w:cs="Calibri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2641" w:hanging="360"/>
      </w:pPr>
    </w:lvl>
    <w:lvl w:ilvl="2" w:tplc="0405001B" w:tentative="1">
      <w:start w:val="1"/>
      <w:numFmt w:val="lowerRoman"/>
      <w:lvlText w:val="%3."/>
      <w:lvlJc w:val="right"/>
      <w:pPr>
        <w:ind w:left="3361" w:hanging="180"/>
      </w:pPr>
    </w:lvl>
    <w:lvl w:ilvl="3" w:tplc="0405000F" w:tentative="1">
      <w:start w:val="1"/>
      <w:numFmt w:val="decimal"/>
      <w:lvlText w:val="%4."/>
      <w:lvlJc w:val="left"/>
      <w:pPr>
        <w:ind w:left="4081" w:hanging="360"/>
      </w:pPr>
    </w:lvl>
    <w:lvl w:ilvl="4" w:tplc="04050019" w:tentative="1">
      <w:start w:val="1"/>
      <w:numFmt w:val="lowerLetter"/>
      <w:lvlText w:val="%5."/>
      <w:lvlJc w:val="left"/>
      <w:pPr>
        <w:ind w:left="4801" w:hanging="360"/>
      </w:pPr>
    </w:lvl>
    <w:lvl w:ilvl="5" w:tplc="0405001B" w:tentative="1">
      <w:start w:val="1"/>
      <w:numFmt w:val="lowerRoman"/>
      <w:lvlText w:val="%6."/>
      <w:lvlJc w:val="right"/>
      <w:pPr>
        <w:ind w:left="5521" w:hanging="180"/>
      </w:pPr>
    </w:lvl>
    <w:lvl w:ilvl="6" w:tplc="0405000F" w:tentative="1">
      <w:start w:val="1"/>
      <w:numFmt w:val="decimal"/>
      <w:lvlText w:val="%7."/>
      <w:lvlJc w:val="left"/>
      <w:pPr>
        <w:ind w:left="6241" w:hanging="360"/>
      </w:pPr>
    </w:lvl>
    <w:lvl w:ilvl="7" w:tplc="04050019" w:tentative="1">
      <w:start w:val="1"/>
      <w:numFmt w:val="lowerLetter"/>
      <w:lvlText w:val="%8."/>
      <w:lvlJc w:val="left"/>
      <w:pPr>
        <w:ind w:left="6961" w:hanging="360"/>
      </w:pPr>
    </w:lvl>
    <w:lvl w:ilvl="8" w:tplc="040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9" w15:restartNumberingAfterBreak="0">
    <w:nsid w:val="22B664F2"/>
    <w:multiLevelType w:val="hybridMultilevel"/>
    <w:tmpl w:val="C492C834"/>
    <w:lvl w:ilvl="0" w:tplc="B7CCA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D5D96"/>
    <w:multiLevelType w:val="hybridMultilevel"/>
    <w:tmpl w:val="48CC1ACC"/>
    <w:lvl w:ilvl="0" w:tplc="9E746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A4441"/>
    <w:multiLevelType w:val="hybridMultilevel"/>
    <w:tmpl w:val="0206D938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F13ABC"/>
    <w:multiLevelType w:val="hybridMultilevel"/>
    <w:tmpl w:val="FEF82B38"/>
    <w:lvl w:ilvl="0" w:tplc="71761E86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9A5450"/>
    <w:multiLevelType w:val="hybridMultilevel"/>
    <w:tmpl w:val="7C5AF38E"/>
    <w:lvl w:ilvl="0" w:tplc="85BAAAD4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2516E8"/>
    <w:multiLevelType w:val="hybridMultilevel"/>
    <w:tmpl w:val="7C5AF38E"/>
    <w:lvl w:ilvl="0" w:tplc="85BAAAD4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FD2806"/>
    <w:multiLevelType w:val="hybridMultilevel"/>
    <w:tmpl w:val="1E727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D57C9"/>
    <w:multiLevelType w:val="multilevel"/>
    <w:tmpl w:val="2480ACAC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numFmt w:val="decimalZero"/>
      <w:lvlText w:val="%1.%2.0"/>
      <w:lvlJc w:val="left"/>
      <w:pPr>
        <w:ind w:left="960" w:hanging="9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F21C03"/>
    <w:multiLevelType w:val="hybridMultilevel"/>
    <w:tmpl w:val="127C95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416BC"/>
    <w:multiLevelType w:val="hybridMultilevel"/>
    <w:tmpl w:val="A8BCA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B4A05"/>
    <w:multiLevelType w:val="hybridMultilevel"/>
    <w:tmpl w:val="45E49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80CED"/>
    <w:multiLevelType w:val="hybridMultilevel"/>
    <w:tmpl w:val="D296560A"/>
    <w:lvl w:ilvl="0" w:tplc="F5EAD3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310F2"/>
    <w:multiLevelType w:val="hybridMultilevel"/>
    <w:tmpl w:val="7C5AF38E"/>
    <w:lvl w:ilvl="0" w:tplc="85BAAAD4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570023C"/>
    <w:multiLevelType w:val="hybridMultilevel"/>
    <w:tmpl w:val="5502BA14"/>
    <w:lvl w:ilvl="0" w:tplc="358803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27F94"/>
    <w:multiLevelType w:val="hybridMultilevel"/>
    <w:tmpl w:val="FEF82B38"/>
    <w:lvl w:ilvl="0" w:tplc="71761E86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7250DD"/>
    <w:multiLevelType w:val="hybridMultilevel"/>
    <w:tmpl w:val="7C5AF38E"/>
    <w:lvl w:ilvl="0" w:tplc="85BAAAD4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633D25"/>
    <w:multiLevelType w:val="hybridMultilevel"/>
    <w:tmpl w:val="EB4099C2"/>
    <w:lvl w:ilvl="0" w:tplc="9E746B5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A761FA"/>
    <w:multiLevelType w:val="hybridMultilevel"/>
    <w:tmpl w:val="B99E651E"/>
    <w:lvl w:ilvl="0" w:tplc="3ED84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5B64E65"/>
    <w:multiLevelType w:val="hybridMultilevel"/>
    <w:tmpl w:val="6106A01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02695A"/>
    <w:multiLevelType w:val="hybridMultilevel"/>
    <w:tmpl w:val="D296560A"/>
    <w:lvl w:ilvl="0" w:tplc="F5EAD3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07899"/>
    <w:multiLevelType w:val="hybridMultilevel"/>
    <w:tmpl w:val="2384D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70174"/>
    <w:multiLevelType w:val="hybridMultilevel"/>
    <w:tmpl w:val="7C5AF38E"/>
    <w:lvl w:ilvl="0" w:tplc="85BAAAD4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21"/>
  </w:num>
  <w:num w:numId="4">
    <w:abstractNumId w:val="30"/>
  </w:num>
  <w:num w:numId="5">
    <w:abstractNumId w:val="28"/>
  </w:num>
  <w:num w:numId="6">
    <w:abstractNumId w:val="12"/>
  </w:num>
  <w:num w:numId="7">
    <w:abstractNumId w:val="20"/>
  </w:num>
  <w:num w:numId="8">
    <w:abstractNumId w:val="13"/>
  </w:num>
  <w:num w:numId="9">
    <w:abstractNumId w:val="24"/>
  </w:num>
  <w:num w:numId="10">
    <w:abstractNumId w:val="14"/>
  </w:num>
  <w:num w:numId="11">
    <w:abstractNumId w:val="23"/>
  </w:num>
  <w:num w:numId="12">
    <w:abstractNumId w:val="4"/>
  </w:num>
  <w:num w:numId="13">
    <w:abstractNumId w:val="18"/>
  </w:num>
  <w:num w:numId="14">
    <w:abstractNumId w:val="6"/>
  </w:num>
  <w:num w:numId="15">
    <w:abstractNumId w:val="17"/>
  </w:num>
  <w:num w:numId="16">
    <w:abstractNumId w:val="1"/>
  </w:num>
  <w:num w:numId="17">
    <w:abstractNumId w:val="15"/>
  </w:num>
  <w:num w:numId="18">
    <w:abstractNumId w:val="5"/>
  </w:num>
  <w:num w:numId="19">
    <w:abstractNumId w:val="11"/>
  </w:num>
  <w:num w:numId="20">
    <w:abstractNumId w:val="26"/>
  </w:num>
  <w:num w:numId="21">
    <w:abstractNumId w:val="19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7"/>
  </w:num>
  <w:num w:numId="25">
    <w:abstractNumId w:val="19"/>
  </w:num>
  <w:num w:numId="26">
    <w:abstractNumId w:val="27"/>
  </w:num>
  <w:num w:numId="27">
    <w:abstractNumId w:val="10"/>
  </w:num>
  <w:num w:numId="28">
    <w:abstractNumId w:val="10"/>
  </w:num>
  <w:num w:numId="29">
    <w:abstractNumId w:val="25"/>
  </w:num>
  <w:num w:numId="30">
    <w:abstractNumId w:val="16"/>
  </w:num>
  <w:num w:numId="31">
    <w:abstractNumId w:val="3"/>
  </w:num>
  <w:num w:numId="32">
    <w:abstractNumId w:val="0"/>
  </w:num>
  <w:num w:numId="3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C"/>
    <w:rsid w:val="0000252A"/>
    <w:rsid w:val="000341FD"/>
    <w:rsid w:val="000756E4"/>
    <w:rsid w:val="00076E65"/>
    <w:rsid w:val="00097E03"/>
    <w:rsid w:val="000B56F6"/>
    <w:rsid w:val="000C3A90"/>
    <w:rsid w:val="00106686"/>
    <w:rsid w:val="00106D80"/>
    <w:rsid w:val="001170B2"/>
    <w:rsid w:val="00120F96"/>
    <w:rsid w:val="00136329"/>
    <w:rsid w:val="00142508"/>
    <w:rsid w:val="00145ACF"/>
    <w:rsid w:val="00146974"/>
    <w:rsid w:val="001469B5"/>
    <w:rsid w:val="001521D8"/>
    <w:rsid w:val="0015405D"/>
    <w:rsid w:val="001553AB"/>
    <w:rsid w:val="001553F2"/>
    <w:rsid w:val="00156701"/>
    <w:rsid w:val="001578A1"/>
    <w:rsid w:val="00170370"/>
    <w:rsid w:val="00171725"/>
    <w:rsid w:val="001756FD"/>
    <w:rsid w:val="00177EDC"/>
    <w:rsid w:val="001858DE"/>
    <w:rsid w:val="001A3C29"/>
    <w:rsid w:val="001A4765"/>
    <w:rsid w:val="001B092A"/>
    <w:rsid w:val="001B496C"/>
    <w:rsid w:val="001B7DDD"/>
    <w:rsid w:val="001C48A1"/>
    <w:rsid w:val="001C4E13"/>
    <w:rsid w:val="001C5A98"/>
    <w:rsid w:val="001D35A1"/>
    <w:rsid w:val="00200902"/>
    <w:rsid w:val="00201607"/>
    <w:rsid w:val="002036F2"/>
    <w:rsid w:val="00206615"/>
    <w:rsid w:val="0021383F"/>
    <w:rsid w:val="0021526D"/>
    <w:rsid w:val="002201DE"/>
    <w:rsid w:val="00227421"/>
    <w:rsid w:val="00237410"/>
    <w:rsid w:val="00237611"/>
    <w:rsid w:val="00241281"/>
    <w:rsid w:val="00243CDF"/>
    <w:rsid w:val="00253234"/>
    <w:rsid w:val="00260496"/>
    <w:rsid w:val="00262F2B"/>
    <w:rsid w:val="00264D3B"/>
    <w:rsid w:val="00265CCB"/>
    <w:rsid w:val="002703FA"/>
    <w:rsid w:val="00273125"/>
    <w:rsid w:val="002805CC"/>
    <w:rsid w:val="002852DD"/>
    <w:rsid w:val="00285D0C"/>
    <w:rsid w:val="00286335"/>
    <w:rsid w:val="00286F37"/>
    <w:rsid w:val="00295EBC"/>
    <w:rsid w:val="002A1D86"/>
    <w:rsid w:val="002A3C11"/>
    <w:rsid w:val="002D5204"/>
    <w:rsid w:val="002E0412"/>
    <w:rsid w:val="002E68A1"/>
    <w:rsid w:val="002F4B14"/>
    <w:rsid w:val="003002DA"/>
    <w:rsid w:val="00302B66"/>
    <w:rsid w:val="00306264"/>
    <w:rsid w:val="0031047E"/>
    <w:rsid w:val="0032032C"/>
    <w:rsid w:val="00323234"/>
    <w:rsid w:val="00323489"/>
    <w:rsid w:val="00324D60"/>
    <w:rsid w:val="003401A3"/>
    <w:rsid w:val="003477EC"/>
    <w:rsid w:val="003554DD"/>
    <w:rsid w:val="00363921"/>
    <w:rsid w:val="00371985"/>
    <w:rsid w:val="003731E5"/>
    <w:rsid w:val="00390AB3"/>
    <w:rsid w:val="00392950"/>
    <w:rsid w:val="003A528D"/>
    <w:rsid w:val="003A580C"/>
    <w:rsid w:val="003A6907"/>
    <w:rsid w:val="003C114A"/>
    <w:rsid w:val="003C6547"/>
    <w:rsid w:val="003F1871"/>
    <w:rsid w:val="003F4BAC"/>
    <w:rsid w:val="003F5ECE"/>
    <w:rsid w:val="00402B09"/>
    <w:rsid w:val="0040459E"/>
    <w:rsid w:val="004058FD"/>
    <w:rsid w:val="00407362"/>
    <w:rsid w:val="00407DEE"/>
    <w:rsid w:val="00411AB9"/>
    <w:rsid w:val="00420491"/>
    <w:rsid w:val="00426030"/>
    <w:rsid w:val="004268DA"/>
    <w:rsid w:val="0043252A"/>
    <w:rsid w:val="00440AC4"/>
    <w:rsid w:val="00441D88"/>
    <w:rsid w:val="0044325E"/>
    <w:rsid w:val="004475FA"/>
    <w:rsid w:val="00460DF4"/>
    <w:rsid w:val="00474D6E"/>
    <w:rsid w:val="00475654"/>
    <w:rsid w:val="00491085"/>
    <w:rsid w:val="004959DD"/>
    <w:rsid w:val="004A09F0"/>
    <w:rsid w:val="004B1526"/>
    <w:rsid w:val="004C0089"/>
    <w:rsid w:val="004C6535"/>
    <w:rsid w:val="004D00D9"/>
    <w:rsid w:val="004D0909"/>
    <w:rsid w:val="004D122E"/>
    <w:rsid w:val="004D6271"/>
    <w:rsid w:val="004E38B9"/>
    <w:rsid w:val="004E671F"/>
    <w:rsid w:val="004E76E2"/>
    <w:rsid w:val="004F1946"/>
    <w:rsid w:val="00500297"/>
    <w:rsid w:val="005043A2"/>
    <w:rsid w:val="005046F9"/>
    <w:rsid w:val="00516701"/>
    <w:rsid w:val="005373F1"/>
    <w:rsid w:val="005423B0"/>
    <w:rsid w:val="005542DA"/>
    <w:rsid w:val="005654CA"/>
    <w:rsid w:val="00573F19"/>
    <w:rsid w:val="0057638B"/>
    <w:rsid w:val="005826A5"/>
    <w:rsid w:val="0058527A"/>
    <w:rsid w:val="005A2980"/>
    <w:rsid w:val="005A509F"/>
    <w:rsid w:val="005A63D4"/>
    <w:rsid w:val="005B13C9"/>
    <w:rsid w:val="005B5B17"/>
    <w:rsid w:val="005B6E31"/>
    <w:rsid w:val="005C03B1"/>
    <w:rsid w:val="005C2A63"/>
    <w:rsid w:val="005C2D58"/>
    <w:rsid w:val="005D6289"/>
    <w:rsid w:val="005F07F2"/>
    <w:rsid w:val="005F4792"/>
    <w:rsid w:val="005F5D02"/>
    <w:rsid w:val="0061026C"/>
    <w:rsid w:val="0061455A"/>
    <w:rsid w:val="00615BFB"/>
    <w:rsid w:val="006177B1"/>
    <w:rsid w:val="00630B9E"/>
    <w:rsid w:val="00631F84"/>
    <w:rsid w:val="00635462"/>
    <w:rsid w:val="00641367"/>
    <w:rsid w:val="0064254B"/>
    <w:rsid w:val="006463BE"/>
    <w:rsid w:val="006469B9"/>
    <w:rsid w:val="006660EE"/>
    <w:rsid w:val="006714C6"/>
    <w:rsid w:val="006740D6"/>
    <w:rsid w:val="00684CC0"/>
    <w:rsid w:val="00685ACA"/>
    <w:rsid w:val="006864EF"/>
    <w:rsid w:val="00690A6A"/>
    <w:rsid w:val="006A2FE9"/>
    <w:rsid w:val="006C12DB"/>
    <w:rsid w:val="006C5DB3"/>
    <w:rsid w:val="006D1113"/>
    <w:rsid w:val="006D4B5F"/>
    <w:rsid w:val="006D7730"/>
    <w:rsid w:val="006E1DD2"/>
    <w:rsid w:val="006E3A94"/>
    <w:rsid w:val="006E6701"/>
    <w:rsid w:val="006F2AFB"/>
    <w:rsid w:val="006F54EC"/>
    <w:rsid w:val="006F5CA5"/>
    <w:rsid w:val="0070074A"/>
    <w:rsid w:val="007008E6"/>
    <w:rsid w:val="00703E9E"/>
    <w:rsid w:val="0070469D"/>
    <w:rsid w:val="00707014"/>
    <w:rsid w:val="00721AB4"/>
    <w:rsid w:val="007478B6"/>
    <w:rsid w:val="007506F1"/>
    <w:rsid w:val="007602BC"/>
    <w:rsid w:val="00762A96"/>
    <w:rsid w:val="0076604D"/>
    <w:rsid w:val="0077529A"/>
    <w:rsid w:val="007A23D0"/>
    <w:rsid w:val="007B5F29"/>
    <w:rsid w:val="007B6DAB"/>
    <w:rsid w:val="007B702F"/>
    <w:rsid w:val="007C2D66"/>
    <w:rsid w:val="007C2D8E"/>
    <w:rsid w:val="007C3FD6"/>
    <w:rsid w:val="007C45E5"/>
    <w:rsid w:val="007C59A4"/>
    <w:rsid w:val="007D28BD"/>
    <w:rsid w:val="007D489B"/>
    <w:rsid w:val="007E1D72"/>
    <w:rsid w:val="007F1A53"/>
    <w:rsid w:val="0080093F"/>
    <w:rsid w:val="008036D2"/>
    <w:rsid w:val="00820EE5"/>
    <w:rsid w:val="008238DF"/>
    <w:rsid w:val="00824D24"/>
    <w:rsid w:val="008252F0"/>
    <w:rsid w:val="00831CCC"/>
    <w:rsid w:val="00840E44"/>
    <w:rsid w:val="00845AD0"/>
    <w:rsid w:val="00847D4A"/>
    <w:rsid w:val="0085456D"/>
    <w:rsid w:val="00857AE5"/>
    <w:rsid w:val="00862199"/>
    <w:rsid w:val="00862E93"/>
    <w:rsid w:val="00883529"/>
    <w:rsid w:val="00893E84"/>
    <w:rsid w:val="008B0F5E"/>
    <w:rsid w:val="008B60E5"/>
    <w:rsid w:val="008C194E"/>
    <w:rsid w:val="008C4088"/>
    <w:rsid w:val="008D2FCA"/>
    <w:rsid w:val="008D3529"/>
    <w:rsid w:val="008E2575"/>
    <w:rsid w:val="00904F7E"/>
    <w:rsid w:val="00920700"/>
    <w:rsid w:val="00945D5D"/>
    <w:rsid w:val="00951697"/>
    <w:rsid w:val="00951FD6"/>
    <w:rsid w:val="00965820"/>
    <w:rsid w:val="009711F1"/>
    <w:rsid w:val="009712B1"/>
    <w:rsid w:val="00973E5C"/>
    <w:rsid w:val="00976031"/>
    <w:rsid w:val="00981942"/>
    <w:rsid w:val="00982465"/>
    <w:rsid w:val="00984E97"/>
    <w:rsid w:val="00994C5A"/>
    <w:rsid w:val="009A0583"/>
    <w:rsid w:val="009A1BFB"/>
    <w:rsid w:val="009A5363"/>
    <w:rsid w:val="009B1502"/>
    <w:rsid w:val="009D0764"/>
    <w:rsid w:val="009D112E"/>
    <w:rsid w:val="009F7520"/>
    <w:rsid w:val="00A0049C"/>
    <w:rsid w:val="00A10C1A"/>
    <w:rsid w:val="00A13BF0"/>
    <w:rsid w:val="00A172C2"/>
    <w:rsid w:val="00A17757"/>
    <w:rsid w:val="00A33846"/>
    <w:rsid w:val="00A40EB7"/>
    <w:rsid w:val="00A420E0"/>
    <w:rsid w:val="00A44D42"/>
    <w:rsid w:val="00A60196"/>
    <w:rsid w:val="00A61FB1"/>
    <w:rsid w:val="00A6751A"/>
    <w:rsid w:val="00A7337A"/>
    <w:rsid w:val="00A75CBE"/>
    <w:rsid w:val="00A92170"/>
    <w:rsid w:val="00A96B4F"/>
    <w:rsid w:val="00AB4B6B"/>
    <w:rsid w:val="00AE0091"/>
    <w:rsid w:val="00B00407"/>
    <w:rsid w:val="00B00A28"/>
    <w:rsid w:val="00B039A5"/>
    <w:rsid w:val="00B13B4F"/>
    <w:rsid w:val="00B14979"/>
    <w:rsid w:val="00B216E1"/>
    <w:rsid w:val="00B22593"/>
    <w:rsid w:val="00B24B72"/>
    <w:rsid w:val="00B2701D"/>
    <w:rsid w:val="00B4076A"/>
    <w:rsid w:val="00B50639"/>
    <w:rsid w:val="00B528C6"/>
    <w:rsid w:val="00B537EF"/>
    <w:rsid w:val="00B55C84"/>
    <w:rsid w:val="00B678FA"/>
    <w:rsid w:val="00B72275"/>
    <w:rsid w:val="00B81736"/>
    <w:rsid w:val="00B85CD8"/>
    <w:rsid w:val="00B94A26"/>
    <w:rsid w:val="00BA56EC"/>
    <w:rsid w:val="00BA575C"/>
    <w:rsid w:val="00BB1FC7"/>
    <w:rsid w:val="00BC0519"/>
    <w:rsid w:val="00BD10E5"/>
    <w:rsid w:val="00BD4E43"/>
    <w:rsid w:val="00BD671B"/>
    <w:rsid w:val="00C0412A"/>
    <w:rsid w:val="00C117AC"/>
    <w:rsid w:val="00C20C1D"/>
    <w:rsid w:val="00C215DB"/>
    <w:rsid w:val="00C23D5B"/>
    <w:rsid w:val="00C44BC6"/>
    <w:rsid w:val="00C45603"/>
    <w:rsid w:val="00C67EF8"/>
    <w:rsid w:val="00C770B1"/>
    <w:rsid w:val="00C91AA3"/>
    <w:rsid w:val="00C947C6"/>
    <w:rsid w:val="00C96E41"/>
    <w:rsid w:val="00CB1D20"/>
    <w:rsid w:val="00CB7EE3"/>
    <w:rsid w:val="00CD0EFF"/>
    <w:rsid w:val="00CD1C12"/>
    <w:rsid w:val="00CD5FC2"/>
    <w:rsid w:val="00CE1F03"/>
    <w:rsid w:val="00CE541E"/>
    <w:rsid w:val="00D02889"/>
    <w:rsid w:val="00D13941"/>
    <w:rsid w:val="00D16B49"/>
    <w:rsid w:val="00D22C68"/>
    <w:rsid w:val="00D2311F"/>
    <w:rsid w:val="00D30F3B"/>
    <w:rsid w:val="00D33DD9"/>
    <w:rsid w:val="00D37CB7"/>
    <w:rsid w:val="00D51360"/>
    <w:rsid w:val="00D54AD2"/>
    <w:rsid w:val="00D573C3"/>
    <w:rsid w:val="00D63400"/>
    <w:rsid w:val="00D64091"/>
    <w:rsid w:val="00D67D66"/>
    <w:rsid w:val="00D727F6"/>
    <w:rsid w:val="00D741C6"/>
    <w:rsid w:val="00D7738C"/>
    <w:rsid w:val="00D81A26"/>
    <w:rsid w:val="00D82670"/>
    <w:rsid w:val="00D8408A"/>
    <w:rsid w:val="00D87760"/>
    <w:rsid w:val="00DC10F4"/>
    <w:rsid w:val="00DD61BE"/>
    <w:rsid w:val="00DE418A"/>
    <w:rsid w:val="00DE6589"/>
    <w:rsid w:val="00DF3C80"/>
    <w:rsid w:val="00DF7352"/>
    <w:rsid w:val="00E07FF1"/>
    <w:rsid w:val="00E10110"/>
    <w:rsid w:val="00E213A8"/>
    <w:rsid w:val="00E31BBF"/>
    <w:rsid w:val="00E3714B"/>
    <w:rsid w:val="00E409EE"/>
    <w:rsid w:val="00E418F2"/>
    <w:rsid w:val="00E42581"/>
    <w:rsid w:val="00E607C4"/>
    <w:rsid w:val="00E736D4"/>
    <w:rsid w:val="00E8020B"/>
    <w:rsid w:val="00E8036A"/>
    <w:rsid w:val="00E83F97"/>
    <w:rsid w:val="00E84EF3"/>
    <w:rsid w:val="00E85BA3"/>
    <w:rsid w:val="00E9228F"/>
    <w:rsid w:val="00E96785"/>
    <w:rsid w:val="00EB2603"/>
    <w:rsid w:val="00EB2811"/>
    <w:rsid w:val="00EB4F58"/>
    <w:rsid w:val="00ED7316"/>
    <w:rsid w:val="00EE2827"/>
    <w:rsid w:val="00EE5835"/>
    <w:rsid w:val="00EE7670"/>
    <w:rsid w:val="00EF18F1"/>
    <w:rsid w:val="00EF4458"/>
    <w:rsid w:val="00F05389"/>
    <w:rsid w:val="00F0584E"/>
    <w:rsid w:val="00F11092"/>
    <w:rsid w:val="00F24278"/>
    <w:rsid w:val="00F24CA8"/>
    <w:rsid w:val="00F2577D"/>
    <w:rsid w:val="00F26341"/>
    <w:rsid w:val="00F41958"/>
    <w:rsid w:val="00F41CDE"/>
    <w:rsid w:val="00F55DE3"/>
    <w:rsid w:val="00F635E9"/>
    <w:rsid w:val="00F76521"/>
    <w:rsid w:val="00F85397"/>
    <w:rsid w:val="00F933E5"/>
    <w:rsid w:val="00FA5ACF"/>
    <w:rsid w:val="00FB258B"/>
    <w:rsid w:val="00FB3228"/>
    <w:rsid w:val="00FB7F21"/>
    <w:rsid w:val="00FD270E"/>
    <w:rsid w:val="00FE47A3"/>
    <w:rsid w:val="00FE6025"/>
    <w:rsid w:val="00FF0444"/>
    <w:rsid w:val="00FF0B69"/>
    <w:rsid w:val="00FF34B9"/>
    <w:rsid w:val="00FF4C12"/>
    <w:rsid w:val="00FF5DA2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2504F1"/>
  <w15:chartTrackingRefBased/>
  <w15:docId w15:val="{4DF068A4-A067-4447-BF0B-AD3138B3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71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805C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6740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krajskad1">
    <w:name w:val="Hlavička krajský úřad1"/>
    <w:basedOn w:val="Normln"/>
    <w:rsid w:val="004E671F"/>
    <w:pPr>
      <w:widowControl w:val="0"/>
      <w:jc w:val="both"/>
    </w:pPr>
    <w:rPr>
      <w:rFonts w:ascii="Arial" w:hAnsi="Arial"/>
      <w:b/>
      <w:sz w:val="20"/>
      <w:szCs w:val="20"/>
    </w:rPr>
  </w:style>
  <w:style w:type="paragraph" w:customStyle="1" w:styleId="Hlavikaodbor">
    <w:name w:val="Hlavička odbor"/>
    <w:basedOn w:val="Normln"/>
    <w:rsid w:val="004E671F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Dopisnadpissdlen">
    <w:name w:val="Dopis nadpis sdělení"/>
    <w:basedOn w:val="Normln"/>
    <w:rsid w:val="004E671F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Hlavikaadresa">
    <w:name w:val="Hlavička adresa"/>
    <w:basedOn w:val="Normln"/>
    <w:rsid w:val="004E671F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internsdlennadpis">
    <w:name w:val="Hlavička interní sdělení nadpis"/>
    <w:basedOn w:val="Normln"/>
    <w:rsid w:val="004E671F"/>
    <w:pPr>
      <w:widowControl w:val="0"/>
      <w:jc w:val="right"/>
    </w:pPr>
    <w:rPr>
      <w:rFonts w:ascii="Arial" w:hAnsi="Arial" w:cs="Arial"/>
      <w:b/>
      <w:sz w:val="52"/>
      <w:szCs w:val="52"/>
    </w:rPr>
  </w:style>
  <w:style w:type="paragraph" w:customStyle="1" w:styleId="Hlavikainternsdlenkdokomu">
    <w:name w:val="Hlavička interní sdělení kdo komu"/>
    <w:basedOn w:val="Normln"/>
    <w:rsid w:val="004E671F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customStyle="1" w:styleId="Hlavikacbznak1">
    <w:name w:val="Hlavička cb_znak1"/>
    <w:basedOn w:val="Normln"/>
    <w:rsid w:val="004E671F"/>
    <w:pPr>
      <w:widowControl w:val="0"/>
    </w:pPr>
    <w:rPr>
      <w:rFonts w:ascii="Arial" w:hAnsi="Arial"/>
      <w:sz w:val="18"/>
      <w:szCs w:val="20"/>
    </w:rPr>
  </w:style>
  <w:style w:type="paragraph" w:styleId="Textbubliny">
    <w:name w:val="Balloon Text"/>
    <w:basedOn w:val="Normln"/>
    <w:semiHidden/>
    <w:rsid w:val="00EB4F58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rsid w:val="0000252A"/>
    <w:pPr>
      <w:widowControl w:val="0"/>
      <w:ind w:left="4253"/>
      <w:jc w:val="center"/>
    </w:pPr>
    <w:rPr>
      <w:rFonts w:ascii="Arial" w:hAnsi="Arial"/>
      <w:szCs w:val="20"/>
    </w:rPr>
  </w:style>
  <w:style w:type="paragraph" w:customStyle="1" w:styleId="mjodst2">
    <w:name w:val="můj odst.2"/>
    <w:basedOn w:val="Normln"/>
    <w:rsid w:val="002E68A1"/>
    <w:pPr>
      <w:widowControl w:val="0"/>
      <w:adjustRightInd w:val="0"/>
      <w:spacing w:before="120"/>
      <w:ind w:left="567"/>
      <w:jc w:val="both"/>
      <w:textAlignment w:val="baseline"/>
    </w:pPr>
    <w:rPr>
      <w:rFonts w:ascii="Arial" w:hAnsi="Arial"/>
      <w:szCs w:val="20"/>
    </w:rPr>
  </w:style>
  <w:style w:type="paragraph" w:styleId="Nzev">
    <w:name w:val="Title"/>
    <w:basedOn w:val="Normln"/>
    <w:qFormat/>
    <w:rsid w:val="00D16B49"/>
    <w:pPr>
      <w:jc w:val="center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xtpoznpodarou">
    <w:name w:val="footnote text"/>
    <w:basedOn w:val="Normln"/>
    <w:semiHidden/>
    <w:rsid w:val="00323234"/>
    <w:pPr>
      <w:spacing w:after="240"/>
    </w:pPr>
    <w:rPr>
      <w:rFonts w:ascii="Arial" w:hAnsi="Arial"/>
      <w:sz w:val="20"/>
      <w:szCs w:val="20"/>
      <w:lang w:val="en-GB"/>
    </w:rPr>
  </w:style>
  <w:style w:type="paragraph" w:styleId="Zkladntextodsazen">
    <w:name w:val="Body Text Indent"/>
    <w:basedOn w:val="Normln"/>
    <w:rsid w:val="00145ACF"/>
    <w:pPr>
      <w:spacing w:after="120"/>
      <w:ind w:left="283"/>
    </w:pPr>
  </w:style>
  <w:style w:type="paragraph" w:styleId="Zkladntext">
    <w:name w:val="Body Text"/>
    <w:basedOn w:val="Normln"/>
    <w:rsid w:val="00286335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table" w:styleId="Mkatabulky">
    <w:name w:val="Table Grid"/>
    <w:basedOn w:val="Normlntabulka"/>
    <w:rsid w:val="00C94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4C00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008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C00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C0089"/>
    <w:rPr>
      <w:sz w:val="24"/>
      <w:szCs w:val="24"/>
    </w:rPr>
  </w:style>
  <w:style w:type="character" w:styleId="Hypertextovodkaz">
    <w:name w:val="Hyperlink"/>
    <w:uiPriority w:val="99"/>
    <w:unhideWhenUsed/>
    <w:rsid w:val="00BD671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C03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D35A1"/>
    <w:pPr>
      <w:spacing w:after="120"/>
    </w:pPr>
  </w:style>
  <w:style w:type="character" w:styleId="Siln">
    <w:name w:val="Strong"/>
    <w:uiPriority w:val="22"/>
    <w:qFormat/>
    <w:rsid w:val="001D35A1"/>
    <w:rPr>
      <w:b/>
      <w:bCs/>
    </w:rPr>
  </w:style>
  <w:style w:type="paragraph" w:customStyle="1" w:styleId="Hlavikaoddlen">
    <w:name w:val="Hlavička oddělení"/>
    <w:basedOn w:val="Normln"/>
    <w:rsid w:val="005B5B17"/>
    <w:pPr>
      <w:widowControl w:val="0"/>
      <w:jc w:val="both"/>
    </w:pPr>
    <w:rPr>
      <w:rFonts w:ascii="Arial" w:hAnsi="Arial"/>
      <w:b/>
      <w:sz w:val="18"/>
      <w:szCs w:val="20"/>
    </w:rPr>
  </w:style>
  <w:style w:type="character" w:customStyle="1" w:styleId="Nadpis3Char">
    <w:name w:val="Nadpis 3 Char"/>
    <w:link w:val="Nadpis3"/>
    <w:uiPriority w:val="9"/>
    <w:rsid w:val="006740D6"/>
    <w:rPr>
      <w:b/>
      <w:bCs/>
      <w:sz w:val="27"/>
      <w:szCs w:val="27"/>
    </w:rPr>
  </w:style>
  <w:style w:type="paragraph" w:customStyle="1" w:styleId="Bezpradadvodovzprva">
    <w:name w:val="Bezp_rada důvodová zpráva"/>
    <w:basedOn w:val="Normln"/>
    <w:rsid w:val="009A1BFB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Normal">
    <w:name w:val="[Normal]"/>
    <w:rsid w:val="009A1B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rsid w:val="009A1BFB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Hlavikaj">
    <w:name w:val="Hlavička č.j."/>
    <w:basedOn w:val="Normln"/>
    <w:rsid w:val="00DF7352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jnadpis">
    <w:name w:val="Hlavička č.j. nadpis"/>
    <w:basedOn w:val="Normln"/>
    <w:rsid w:val="00DF7352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pid1">
    <w:name w:val="Hlavička pid1"/>
    <w:basedOn w:val="Normln"/>
    <w:rsid w:val="00DF7352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DF7352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customStyle="1" w:styleId="Tuntext">
    <w:name w:val="Tučný text"/>
    <w:basedOn w:val="Normln"/>
    <w:rsid w:val="00DD61BE"/>
    <w:pPr>
      <w:widowControl w:val="0"/>
      <w:spacing w:after="120"/>
      <w:jc w:val="both"/>
    </w:pPr>
    <w:rPr>
      <w:rFonts w:ascii="Arial" w:hAnsi="Arial"/>
      <w:b/>
      <w:snapToGrid w:val="0"/>
      <w:szCs w:val="20"/>
    </w:rPr>
  </w:style>
  <w:style w:type="character" w:customStyle="1" w:styleId="Nadpis1Char">
    <w:name w:val="Nadpis 1 Char"/>
    <w:link w:val="Nadpis1"/>
    <w:rsid w:val="002805C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text-bold">
    <w:name w:val="text-bold"/>
    <w:basedOn w:val="Normln"/>
    <w:rsid w:val="002805CC"/>
    <w:pPr>
      <w:spacing w:after="100" w:afterAutospacing="1"/>
    </w:pPr>
    <w:rPr>
      <w:b/>
      <w:bCs/>
      <w:color w:val="1A1F2A"/>
    </w:rPr>
  </w:style>
  <w:style w:type="character" w:customStyle="1" w:styleId="5yl5">
    <w:name w:val="_5yl5"/>
    <w:rsid w:val="002805CC"/>
  </w:style>
  <w:style w:type="paragraph" w:customStyle="1" w:styleId="Obdrslo1text">
    <w:name w:val="Obdrží číslo1 text"/>
    <w:basedOn w:val="Normln"/>
    <w:rsid w:val="00237410"/>
    <w:pPr>
      <w:widowControl w:val="0"/>
      <w:numPr>
        <w:numId w:val="19"/>
      </w:numPr>
      <w:spacing w:after="40"/>
      <w:jc w:val="both"/>
    </w:pPr>
    <w:rPr>
      <w:rFonts w:ascii="Arial" w:hAnsi="Arial"/>
      <w:szCs w:val="20"/>
    </w:rPr>
  </w:style>
  <w:style w:type="paragraph" w:customStyle="1" w:styleId="nzvy">
    <w:name w:val="názvy"/>
    <w:basedOn w:val="Normln"/>
    <w:autoRedefine/>
    <w:rsid w:val="001B092A"/>
    <w:rPr>
      <w:rFonts w:ascii="Arial" w:hAnsi="Arial" w:cs="Arial"/>
      <w:sz w:val="20"/>
      <w:szCs w:val="20"/>
    </w:rPr>
  </w:style>
  <w:style w:type="paragraph" w:customStyle="1" w:styleId="Radabodschze">
    <w:name w:val="Rada bod schůze"/>
    <w:basedOn w:val="Normln"/>
    <w:rsid w:val="001B092A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4851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2558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1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55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7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75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25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61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1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11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102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2809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  <w:div w:id="1958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0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9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moc@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CF1A8-441B-49C2-905A-C9EC6BC4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1913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olomouckého kraje</Company>
  <LinksUpToDate>false</LinksUpToDate>
  <CharactersWithSpaces>13179</CharactersWithSpaces>
  <SharedDoc>false</SharedDoc>
  <HLinks>
    <vt:vector size="6" baseType="variant">
      <vt:variant>
        <vt:i4>2949149</vt:i4>
      </vt:variant>
      <vt:variant>
        <vt:i4>0</vt:i4>
      </vt:variant>
      <vt:variant>
        <vt:i4>0</vt:i4>
      </vt:variant>
      <vt:variant>
        <vt:i4>5</vt:i4>
      </vt:variant>
      <vt:variant>
        <vt:lpwstr>mailto:pomoc@olkraj.cz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Stonawska, PaedDr.</dc:creator>
  <cp:keywords/>
  <cp:lastModifiedBy>Niče Luděk</cp:lastModifiedBy>
  <cp:revision>12</cp:revision>
  <cp:lastPrinted>2017-07-13T08:30:00Z</cp:lastPrinted>
  <dcterms:created xsi:type="dcterms:W3CDTF">2020-08-31T12:30:00Z</dcterms:created>
  <dcterms:modified xsi:type="dcterms:W3CDTF">2020-09-15T06:21:00Z</dcterms:modified>
</cp:coreProperties>
</file>