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06BC" w14:textId="77777777" w:rsidR="00B763B0" w:rsidRPr="00B763B0" w:rsidRDefault="00B763B0" w:rsidP="005822F6">
      <w:pPr>
        <w:spacing w:line="240" w:lineRule="auto"/>
        <w:jc w:val="both"/>
        <w:rPr>
          <w:rFonts w:ascii="Arial" w:hAnsi="Arial" w:cs="Arial"/>
          <w:b/>
          <w:bCs/>
          <w:sz w:val="24"/>
        </w:rPr>
      </w:pPr>
      <w:r w:rsidRPr="00B763B0">
        <w:rPr>
          <w:rFonts w:ascii="Arial" w:hAnsi="Arial" w:cs="Arial"/>
          <w:b/>
          <w:bCs/>
          <w:sz w:val="24"/>
        </w:rPr>
        <w:t>Důvodová zpráva:</w:t>
      </w:r>
      <w:r w:rsidR="00E232DD">
        <w:rPr>
          <w:rFonts w:ascii="Arial" w:hAnsi="Arial" w:cs="Arial"/>
          <w:b/>
          <w:bCs/>
          <w:sz w:val="24"/>
        </w:rPr>
        <w:t xml:space="preserve"> </w:t>
      </w:r>
    </w:p>
    <w:p w14:paraId="4370705A" w14:textId="7359E171" w:rsidR="0028306F" w:rsidRDefault="00900536" w:rsidP="00373EB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Olomouckého kraje schválilo svým usnesením č. UZ/21/61/2020 ze dne 22. 6. 2020 uzavření</w:t>
      </w:r>
      <w:r w:rsidR="00373EB8" w:rsidRPr="00373EB8">
        <w:rPr>
          <w:rFonts w:ascii="Arial" w:hAnsi="Arial" w:cs="Arial"/>
          <w:sz w:val="24"/>
          <w:szCs w:val="24"/>
        </w:rPr>
        <w:t xml:space="preserve"> dodatků ke smlouvě v rámci Programu na podporu JSDH 2019 Dotačního titulu č. 2 - Dotace pro JSDH obcí Olomouckého kraje na nákup dopravních automobilů a cisternových automobilových stříkaček 2019</w:t>
      </w:r>
      <w:r w:rsidR="006E699E">
        <w:rPr>
          <w:rFonts w:ascii="Arial" w:hAnsi="Arial" w:cs="Arial"/>
          <w:sz w:val="24"/>
          <w:szCs w:val="24"/>
        </w:rPr>
        <w:t xml:space="preserve">. </w:t>
      </w:r>
    </w:p>
    <w:p w14:paraId="3376A694" w14:textId="3CB39914" w:rsidR="00373EB8" w:rsidRDefault="00373EB8" w:rsidP="0050138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Jednalo se o uzavření dodatků se třemi obcemi, mezi nimi </w:t>
      </w:r>
      <w:r w:rsidR="00B30D0E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s </w:t>
      </w:r>
      <w:r w:rsidRPr="009539AA">
        <w:rPr>
          <w:rFonts w:ascii="Arial" w:hAnsi="Arial" w:cs="Arial"/>
          <w:b/>
          <w:sz w:val="24"/>
          <w:szCs w:val="24"/>
        </w:rPr>
        <w:t xml:space="preserve">městysem Brodek </w:t>
      </w:r>
      <w:r w:rsidR="00B30D0E" w:rsidRPr="009539AA">
        <w:rPr>
          <w:rFonts w:ascii="Arial" w:hAnsi="Arial" w:cs="Arial"/>
          <w:b/>
          <w:sz w:val="24"/>
          <w:szCs w:val="24"/>
        </w:rPr>
        <w:br/>
      </w:r>
      <w:r w:rsidRPr="009539AA">
        <w:rPr>
          <w:rFonts w:ascii="Arial" w:hAnsi="Arial" w:cs="Arial"/>
          <w:b/>
          <w:sz w:val="24"/>
          <w:szCs w:val="24"/>
        </w:rPr>
        <w:t>u Přerova, který dopisem dne 20. 5. 2020 požádal o uzavření dodatku.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53D81D5" w14:textId="143EDB0D" w:rsidR="00373EB8" w:rsidRDefault="00373EB8" w:rsidP="0050138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73EB8">
        <w:rPr>
          <w:rFonts w:ascii="Arial" w:hAnsi="Arial" w:cs="Arial"/>
          <w:sz w:val="24"/>
          <w:szCs w:val="24"/>
        </w:rPr>
        <w:t xml:space="preserve">Svou žádost odůvodnil </w:t>
      </w:r>
      <w:r w:rsidRPr="009539AA">
        <w:rPr>
          <w:rFonts w:ascii="Arial" w:hAnsi="Arial" w:cs="Arial"/>
          <w:b/>
          <w:sz w:val="24"/>
          <w:szCs w:val="24"/>
        </w:rPr>
        <w:t xml:space="preserve">městys Brodek u Přerova vyhlášeným nouzovým stavem </w:t>
      </w:r>
      <w:r w:rsidRPr="009539AA">
        <w:rPr>
          <w:rFonts w:ascii="Arial" w:hAnsi="Arial" w:cs="Arial"/>
          <w:b/>
          <w:sz w:val="24"/>
          <w:szCs w:val="24"/>
        </w:rPr>
        <w:br/>
        <w:t xml:space="preserve">a </w:t>
      </w:r>
      <w:r w:rsidR="00D71FE5">
        <w:rPr>
          <w:rFonts w:ascii="Arial" w:hAnsi="Arial" w:cs="Arial"/>
          <w:b/>
          <w:sz w:val="24"/>
          <w:szCs w:val="24"/>
        </w:rPr>
        <w:t xml:space="preserve">časovým </w:t>
      </w:r>
      <w:r w:rsidRPr="009539AA">
        <w:rPr>
          <w:rFonts w:ascii="Arial" w:hAnsi="Arial" w:cs="Arial"/>
          <w:b/>
          <w:sz w:val="24"/>
          <w:szCs w:val="24"/>
        </w:rPr>
        <w:t>skluzem s termínem dodání od dodavatele CAS</w:t>
      </w:r>
      <w:r w:rsidRPr="00373EB8">
        <w:rPr>
          <w:rFonts w:ascii="Arial" w:hAnsi="Arial" w:cs="Arial"/>
          <w:sz w:val="24"/>
          <w:szCs w:val="24"/>
        </w:rPr>
        <w:t xml:space="preserve">. Městys Brodek u Přerova požádal o posunutí termínu použití dotace do </w:t>
      </w:r>
      <w:proofErr w:type="gramStart"/>
      <w:r w:rsidRPr="00373EB8">
        <w:rPr>
          <w:rFonts w:ascii="Arial" w:hAnsi="Arial" w:cs="Arial"/>
          <w:sz w:val="24"/>
          <w:szCs w:val="24"/>
        </w:rPr>
        <w:t>30.  9. 2020</w:t>
      </w:r>
      <w:proofErr w:type="gramEnd"/>
      <w:r w:rsidRPr="00373EB8">
        <w:rPr>
          <w:rFonts w:ascii="Arial" w:hAnsi="Arial" w:cs="Arial"/>
          <w:sz w:val="24"/>
          <w:szCs w:val="24"/>
        </w:rPr>
        <w:t xml:space="preserve"> na náklady vzniklé do 31. 8. 2020 a termínu vyúčtování dotace do</w:t>
      </w:r>
      <w:r>
        <w:rPr>
          <w:rFonts w:ascii="Arial" w:hAnsi="Arial" w:cs="Arial"/>
          <w:sz w:val="24"/>
          <w:szCs w:val="24"/>
        </w:rPr>
        <w:t xml:space="preserve"> </w:t>
      </w:r>
      <w:r w:rsidRPr="00373EB8">
        <w:rPr>
          <w:rFonts w:ascii="Arial" w:hAnsi="Arial" w:cs="Arial"/>
          <w:sz w:val="24"/>
          <w:szCs w:val="24"/>
        </w:rPr>
        <w:t>20. 10. 2020</w:t>
      </w:r>
      <w:r w:rsidR="006E699E">
        <w:rPr>
          <w:rFonts w:ascii="Arial" w:hAnsi="Arial" w:cs="Arial"/>
          <w:sz w:val="24"/>
          <w:szCs w:val="24"/>
        </w:rPr>
        <w:t xml:space="preserve">. </w:t>
      </w:r>
    </w:p>
    <w:p w14:paraId="52009F51" w14:textId="131B411B" w:rsidR="00373EB8" w:rsidRDefault="00373EB8" w:rsidP="0050138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Vyhotovený dodatek ke smlouvě o poskytnutí dotace obdržel Brodek u Přerova dne 8. 7. 2020.</w:t>
      </w:r>
    </w:p>
    <w:p w14:paraId="729F13A9" w14:textId="41922F33" w:rsidR="00300246" w:rsidRDefault="00B93089" w:rsidP="0050138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 30. 7. 2020 obdrželo oddělení krizového řízení</w:t>
      </w:r>
      <w:r w:rsidR="009539AA">
        <w:rPr>
          <w:rFonts w:ascii="Arial" w:hAnsi="Arial" w:cs="Arial"/>
          <w:sz w:val="24"/>
          <w:szCs w:val="24"/>
        </w:rPr>
        <w:t>, odbor kancelář hejtmana</w:t>
      </w:r>
      <w:r>
        <w:rPr>
          <w:rFonts w:ascii="Arial" w:hAnsi="Arial" w:cs="Arial"/>
          <w:sz w:val="24"/>
          <w:szCs w:val="24"/>
        </w:rPr>
        <w:t xml:space="preserve"> vyúčtování dotace </w:t>
      </w:r>
      <w:r w:rsidR="00300246">
        <w:rPr>
          <w:rFonts w:ascii="Arial" w:hAnsi="Arial" w:cs="Arial"/>
          <w:sz w:val="24"/>
          <w:szCs w:val="24"/>
        </w:rPr>
        <w:t>poskytnuté</w:t>
      </w:r>
      <w:r>
        <w:rPr>
          <w:rFonts w:ascii="Arial" w:hAnsi="Arial" w:cs="Arial"/>
          <w:sz w:val="24"/>
          <w:szCs w:val="24"/>
        </w:rPr>
        <w:t xml:space="preserve"> v roce 2019 na pořízení cisternové automobilové stříkačky</w:t>
      </w:r>
      <w:r w:rsidR="00300246">
        <w:rPr>
          <w:rFonts w:ascii="Arial" w:hAnsi="Arial" w:cs="Arial"/>
          <w:sz w:val="24"/>
          <w:szCs w:val="24"/>
        </w:rPr>
        <w:t xml:space="preserve">, </w:t>
      </w:r>
      <w:r w:rsidR="00B00858">
        <w:rPr>
          <w:rFonts w:ascii="Arial" w:hAnsi="Arial" w:cs="Arial"/>
          <w:sz w:val="24"/>
          <w:szCs w:val="24"/>
        </w:rPr>
        <w:t xml:space="preserve">tímto </w:t>
      </w:r>
      <w:r w:rsidR="00300246">
        <w:rPr>
          <w:rFonts w:ascii="Arial" w:hAnsi="Arial" w:cs="Arial"/>
          <w:sz w:val="24"/>
          <w:szCs w:val="24"/>
        </w:rPr>
        <w:t xml:space="preserve">městys Brodek u Přerova odevzdal vyúčtování dle uzavřené smlouvy. Na </w:t>
      </w:r>
      <w:r w:rsidR="00B00858">
        <w:rPr>
          <w:rFonts w:ascii="Arial" w:hAnsi="Arial" w:cs="Arial"/>
          <w:sz w:val="24"/>
          <w:szCs w:val="24"/>
        </w:rPr>
        <w:t>výzvu</w:t>
      </w:r>
      <w:r w:rsidR="00300246">
        <w:rPr>
          <w:rFonts w:ascii="Arial" w:hAnsi="Arial" w:cs="Arial"/>
          <w:sz w:val="24"/>
          <w:szCs w:val="24"/>
        </w:rPr>
        <w:t xml:space="preserve"> administrátora dotačního programu zaslal</w:t>
      </w:r>
      <w:r w:rsidR="001B2DE6">
        <w:rPr>
          <w:rFonts w:ascii="Arial" w:hAnsi="Arial" w:cs="Arial"/>
          <w:sz w:val="24"/>
          <w:szCs w:val="24"/>
        </w:rPr>
        <w:t xml:space="preserve"> </w:t>
      </w:r>
      <w:r w:rsidR="00300246">
        <w:rPr>
          <w:rFonts w:ascii="Arial" w:hAnsi="Arial" w:cs="Arial"/>
          <w:sz w:val="24"/>
          <w:szCs w:val="24"/>
        </w:rPr>
        <w:t>městys Brodek</w:t>
      </w:r>
      <w:r w:rsidR="001B2DE6">
        <w:rPr>
          <w:rFonts w:ascii="Arial" w:hAnsi="Arial" w:cs="Arial"/>
          <w:sz w:val="24"/>
          <w:szCs w:val="24"/>
        </w:rPr>
        <w:t xml:space="preserve"> u Přerova </w:t>
      </w:r>
      <w:r w:rsidR="00B00858">
        <w:rPr>
          <w:rFonts w:ascii="Arial" w:hAnsi="Arial" w:cs="Arial"/>
          <w:sz w:val="24"/>
          <w:szCs w:val="24"/>
        </w:rPr>
        <w:t xml:space="preserve">dne 18. 8. 2020 </w:t>
      </w:r>
      <w:r w:rsidR="001B2DE6" w:rsidRPr="00D71FE5">
        <w:rPr>
          <w:rFonts w:ascii="Arial" w:hAnsi="Arial" w:cs="Arial"/>
          <w:sz w:val="24"/>
          <w:szCs w:val="24"/>
          <w:u w:val="single"/>
        </w:rPr>
        <w:t>oznámení o tom, že nebude uzavírat zaslaný dodatek</w:t>
      </w:r>
      <w:r w:rsidR="001B2DE6">
        <w:rPr>
          <w:rFonts w:ascii="Arial" w:hAnsi="Arial" w:cs="Arial"/>
          <w:sz w:val="24"/>
          <w:szCs w:val="24"/>
        </w:rPr>
        <w:t xml:space="preserve">. Oznámení je Přílohou č. 1 </w:t>
      </w:r>
      <w:r w:rsidR="001B2DE6" w:rsidRPr="00403FCD">
        <w:rPr>
          <w:rFonts w:ascii="Arial" w:hAnsi="Arial" w:cs="Arial"/>
          <w:sz w:val="24"/>
          <w:szCs w:val="24"/>
        </w:rPr>
        <w:t>důvodové zprávy.</w:t>
      </w:r>
    </w:p>
    <w:p w14:paraId="202988E7" w14:textId="77777777" w:rsidR="00D71FE5" w:rsidRPr="00403FCD" w:rsidRDefault="00D71FE5" w:rsidP="0050138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24AE550" w14:textId="2A20C760" w:rsidR="00403FCD" w:rsidRPr="00403FCD" w:rsidRDefault="00403FCD" w:rsidP="00403FCD">
      <w:pPr>
        <w:pBdr>
          <w:top w:val="single" w:sz="4" w:space="1" w:color="auto"/>
        </w:pBd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403FCD">
        <w:rPr>
          <w:rFonts w:ascii="Arial" w:hAnsi="Arial" w:cs="Arial"/>
          <w:b/>
          <w:sz w:val="24"/>
          <w:szCs w:val="24"/>
        </w:rPr>
        <w:t xml:space="preserve">Rada Olomouckého kraje </w:t>
      </w:r>
      <w:r w:rsidR="00D71FE5">
        <w:rPr>
          <w:rFonts w:ascii="Arial" w:hAnsi="Arial" w:cs="Arial"/>
          <w:b/>
          <w:sz w:val="24"/>
          <w:szCs w:val="24"/>
        </w:rPr>
        <w:t>doporučila</w:t>
      </w:r>
      <w:r w:rsidRPr="00403FCD">
        <w:rPr>
          <w:rFonts w:ascii="Arial" w:hAnsi="Arial" w:cs="Arial"/>
          <w:b/>
          <w:sz w:val="24"/>
          <w:szCs w:val="24"/>
        </w:rPr>
        <w:t xml:space="preserve"> usnesením č. UR/9</w:t>
      </w:r>
      <w:r>
        <w:rPr>
          <w:rFonts w:ascii="Arial" w:hAnsi="Arial" w:cs="Arial"/>
          <w:b/>
          <w:sz w:val="24"/>
          <w:szCs w:val="24"/>
        </w:rPr>
        <w:t>9</w:t>
      </w:r>
      <w:r w:rsidRPr="00403FCD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1</w:t>
      </w:r>
      <w:r w:rsidR="00D31316">
        <w:rPr>
          <w:rFonts w:ascii="Arial" w:hAnsi="Arial" w:cs="Arial"/>
          <w:b/>
          <w:sz w:val="24"/>
          <w:szCs w:val="24"/>
        </w:rPr>
        <w:t>0</w:t>
      </w:r>
      <w:bookmarkStart w:id="0" w:name="_GoBack"/>
      <w:bookmarkEnd w:id="0"/>
      <w:r w:rsidRPr="00403FCD">
        <w:rPr>
          <w:rFonts w:ascii="Arial" w:hAnsi="Arial" w:cs="Arial"/>
          <w:b/>
          <w:sz w:val="24"/>
          <w:szCs w:val="24"/>
        </w:rPr>
        <w:t xml:space="preserve">/2020 ze dne </w:t>
      </w:r>
      <w:r w:rsidRPr="00403FCD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31. 8</w:t>
      </w:r>
      <w:r w:rsidRPr="00403FCD">
        <w:rPr>
          <w:rFonts w:ascii="Arial" w:hAnsi="Arial" w:cs="Arial"/>
          <w:b/>
          <w:sz w:val="24"/>
          <w:szCs w:val="24"/>
        </w:rPr>
        <w:t>. 2020 Zastupitelstvu Olomouckého kraje:</w:t>
      </w:r>
    </w:p>
    <w:tbl>
      <w:tblPr>
        <w:tblW w:w="0" w:type="auto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9C0C19" w:rsidRPr="00403FCD" w14:paraId="441F0B26" w14:textId="77777777" w:rsidTr="00583703">
        <w:tc>
          <w:tcPr>
            <w:tcW w:w="609" w:type="dxa"/>
          </w:tcPr>
          <w:p w14:paraId="318EB3B7" w14:textId="77777777" w:rsidR="009C0C19" w:rsidRPr="00403FCD" w:rsidRDefault="009C0C19" w:rsidP="00583703">
            <w:pPr>
              <w:rPr>
                <w:rFonts w:ascii="Arial" w:hAnsi="Arial" w:cs="Arial"/>
                <w:sz w:val="24"/>
                <w:szCs w:val="24"/>
              </w:rPr>
            </w:pPr>
            <w:r w:rsidRPr="00403FC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14:paraId="4A9152B7" w14:textId="402D2E3A" w:rsidR="009C0C19" w:rsidRPr="00403FCD" w:rsidRDefault="009C0C19" w:rsidP="005837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FCD">
              <w:rPr>
                <w:rFonts w:ascii="Arial" w:hAnsi="Arial" w:cs="Arial"/>
                <w:b/>
                <w:spacing w:val="70"/>
                <w:sz w:val="24"/>
                <w:szCs w:val="24"/>
              </w:rPr>
              <w:t>vzít na vědomí</w:t>
            </w:r>
            <w:r w:rsidRPr="00403FCD">
              <w:rPr>
                <w:rFonts w:ascii="Arial" w:hAnsi="Arial" w:cs="Arial"/>
                <w:sz w:val="24"/>
                <w:szCs w:val="24"/>
              </w:rPr>
              <w:t xml:space="preserve"> zprávu příjemce dotace o neuzavření dodatku č. 1 ke smlouvě o poskytnutí dotace s městysem Brodek u Přerova, IČO: 00301078</w:t>
            </w:r>
          </w:p>
        </w:tc>
      </w:tr>
      <w:tr w:rsidR="009C0C19" w:rsidRPr="00403FCD" w14:paraId="578CFF36" w14:textId="77777777" w:rsidTr="00583703">
        <w:tc>
          <w:tcPr>
            <w:tcW w:w="609" w:type="dxa"/>
          </w:tcPr>
          <w:p w14:paraId="75FB9462" w14:textId="77777777" w:rsidR="009C0C19" w:rsidRPr="00403FCD" w:rsidRDefault="009C0C19" w:rsidP="00583703">
            <w:pPr>
              <w:rPr>
                <w:rFonts w:ascii="Arial" w:hAnsi="Arial" w:cs="Arial"/>
                <w:sz w:val="24"/>
                <w:szCs w:val="24"/>
              </w:rPr>
            </w:pPr>
            <w:r w:rsidRPr="00403FC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14:paraId="4F785CCD" w14:textId="4C4665A6" w:rsidR="009C0C19" w:rsidRPr="00403FCD" w:rsidRDefault="009C0C19" w:rsidP="005837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FCD">
              <w:rPr>
                <w:rFonts w:ascii="Arial" w:hAnsi="Arial" w:cs="Arial"/>
                <w:b/>
                <w:spacing w:val="70"/>
                <w:sz w:val="24"/>
                <w:szCs w:val="24"/>
              </w:rPr>
              <w:t>revokovat</w:t>
            </w:r>
            <w:r w:rsidRPr="00403FCD">
              <w:rPr>
                <w:rFonts w:ascii="Arial" w:hAnsi="Arial" w:cs="Arial"/>
                <w:sz w:val="24"/>
                <w:szCs w:val="24"/>
              </w:rPr>
              <w:t xml:space="preserve"> své usnesení č. UZ/21/61/2020 ze dne 22. 6. 2020 </w:t>
            </w:r>
            <w:proofErr w:type="gramStart"/>
            <w:r w:rsidRPr="00403FCD">
              <w:rPr>
                <w:rFonts w:ascii="Arial" w:hAnsi="Arial" w:cs="Arial"/>
                <w:sz w:val="24"/>
                <w:szCs w:val="24"/>
              </w:rPr>
              <w:t>bod  č.</w:t>
            </w:r>
            <w:proofErr w:type="gramEnd"/>
            <w:r w:rsidRPr="00403FCD">
              <w:rPr>
                <w:rFonts w:ascii="Arial" w:hAnsi="Arial" w:cs="Arial"/>
                <w:sz w:val="24"/>
                <w:szCs w:val="24"/>
              </w:rPr>
              <w:t xml:space="preserve"> 3, dle důvodové zprávy</w:t>
            </w:r>
          </w:p>
        </w:tc>
      </w:tr>
    </w:tbl>
    <w:p w14:paraId="4DDD1F92" w14:textId="2E6D7191" w:rsidR="001B2DE6" w:rsidRPr="00403FCD" w:rsidRDefault="001B2DE6" w:rsidP="001B2D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7AA9CA5" w14:textId="4D304978" w:rsidR="001B2DE6" w:rsidRPr="00403FCD" w:rsidRDefault="001B2DE6" w:rsidP="00403FC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403FCD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Příloha:</w:t>
      </w:r>
    </w:p>
    <w:p w14:paraId="507F6140" w14:textId="1007C051" w:rsidR="001B2DE6" w:rsidRPr="00403FCD" w:rsidRDefault="001B2DE6" w:rsidP="001B2D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03FCD">
        <w:rPr>
          <w:rFonts w:ascii="Arial" w:eastAsia="Times New Roman" w:hAnsi="Arial" w:cs="Arial"/>
          <w:sz w:val="24"/>
          <w:szCs w:val="24"/>
          <w:lang w:eastAsia="cs-CZ"/>
        </w:rPr>
        <w:t>Příloha č. 1 – Sdělení městyse Brodku u Přerova</w:t>
      </w:r>
      <w:r w:rsidR="0013528A" w:rsidRPr="00403FCD">
        <w:rPr>
          <w:rFonts w:ascii="Arial" w:eastAsia="Times New Roman" w:hAnsi="Arial" w:cs="Arial"/>
          <w:sz w:val="24"/>
          <w:szCs w:val="24"/>
          <w:lang w:eastAsia="cs-CZ"/>
        </w:rPr>
        <w:t xml:space="preserve"> (strana 2)</w:t>
      </w:r>
    </w:p>
    <w:sectPr w:rsidR="001B2DE6" w:rsidRPr="00403FCD" w:rsidSect="001B2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40" w:bottom="1418" w:left="1440" w:header="708" w:footer="37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70EFD" w14:textId="77777777" w:rsidR="00992212" w:rsidRDefault="00992212" w:rsidP="00B763B0">
      <w:pPr>
        <w:spacing w:after="0" w:line="240" w:lineRule="auto"/>
      </w:pPr>
      <w:r>
        <w:separator/>
      </w:r>
    </w:p>
  </w:endnote>
  <w:endnote w:type="continuationSeparator" w:id="0">
    <w:p w14:paraId="0FF2BF40" w14:textId="77777777" w:rsidR="00992212" w:rsidRDefault="00992212" w:rsidP="00B7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17080" w14:textId="77777777" w:rsidR="00D56B07" w:rsidRDefault="00D56B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4260E" w14:textId="503A9437" w:rsidR="00B763B0" w:rsidRPr="00F02913" w:rsidRDefault="00D56B07" w:rsidP="00B763B0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F02913">
      <w:rPr>
        <w:rFonts w:ascii="Arial" w:hAnsi="Arial" w:cs="Arial"/>
        <w:i/>
        <w:iCs/>
        <w:sz w:val="20"/>
        <w:szCs w:val="20"/>
      </w:rPr>
      <w:t xml:space="preserve"> </w:t>
    </w:r>
    <w:r w:rsidR="00B763B0" w:rsidRPr="00F02913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21. 9</w:t>
    </w:r>
    <w:r w:rsidR="00B763B0" w:rsidRPr="00F02913">
      <w:rPr>
        <w:rFonts w:ascii="Arial" w:hAnsi="Arial" w:cs="Arial"/>
        <w:i/>
        <w:iCs/>
        <w:sz w:val="20"/>
        <w:szCs w:val="20"/>
      </w:rPr>
      <w:t>. 20</w:t>
    </w:r>
    <w:r w:rsidR="00E20CB2" w:rsidRPr="00F02913">
      <w:rPr>
        <w:rFonts w:ascii="Arial" w:hAnsi="Arial" w:cs="Arial"/>
        <w:i/>
        <w:iCs/>
        <w:sz w:val="20"/>
        <w:szCs w:val="20"/>
      </w:rPr>
      <w:t>20</w:t>
    </w:r>
    <w:r w:rsidR="00B763B0" w:rsidRPr="00F02913">
      <w:rPr>
        <w:rFonts w:ascii="Arial" w:hAnsi="Arial" w:cs="Arial"/>
        <w:i/>
        <w:iCs/>
        <w:sz w:val="20"/>
        <w:szCs w:val="20"/>
      </w:rPr>
      <w:tab/>
    </w:r>
    <w:r w:rsidR="00B763B0" w:rsidRPr="00F02913">
      <w:rPr>
        <w:rFonts w:ascii="Arial" w:hAnsi="Arial" w:cs="Arial"/>
        <w:i/>
        <w:iCs/>
        <w:sz w:val="20"/>
        <w:szCs w:val="20"/>
      </w:rPr>
      <w:tab/>
      <w:t xml:space="preserve"> </w:t>
    </w:r>
    <w:r w:rsidR="00B763B0" w:rsidRPr="00F02913">
      <w:rPr>
        <w:rFonts w:ascii="Arial" w:hAnsi="Arial" w:cs="Arial"/>
        <w:i/>
        <w:iCs/>
        <w:sz w:val="20"/>
        <w:szCs w:val="20"/>
      </w:rPr>
      <w:tab/>
    </w:r>
    <w:r w:rsidR="00B763B0" w:rsidRPr="00F02913">
      <w:rPr>
        <w:rFonts w:ascii="Arial" w:hAnsi="Arial" w:cs="Arial"/>
        <w:i/>
        <w:iCs/>
        <w:sz w:val="20"/>
        <w:szCs w:val="20"/>
      </w:rPr>
      <w:tab/>
    </w:r>
    <w:r w:rsidR="00ED4617">
      <w:rPr>
        <w:rFonts w:ascii="Arial" w:hAnsi="Arial" w:cs="Arial"/>
        <w:i/>
        <w:iCs/>
        <w:sz w:val="20"/>
        <w:szCs w:val="20"/>
      </w:rPr>
      <w:tab/>
      <w:t xml:space="preserve">         </w:t>
    </w:r>
    <w:r w:rsidR="00B763B0" w:rsidRPr="00F02913">
      <w:rPr>
        <w:rFonts w:ascii="Arial" w:hAnsi="Arial" w:cs="Arial"/>
        <w:i/>
        <w:iCs/>
        <w:sz w:val="20"/>
        <w:szCs w:val="20"/>
      </w:rPr>
      <w:t xml:space="preserve">Strana </w: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31316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1B2DE6">
      <w:rPr>
        <w:rStyle w:val="slostrnky"/>
        <w:rFonts w:ascii="Arial" w:hAnsi="Arial" w:cs="Arial"/>
        <w:i/>
        <w:iCs/>
        <w:sz w:val="20"/>
        <w:szCs w:val="20"/>
      </w:rPr>
      <w:t>2</w: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F54892E" w14:textId="52BEC774" w:rsidR="00B763B0" w:rsidRPr="00F02913" w:rsidRDefault="00A51D6A" w:rsidP="009539AA">
    <w:pPr>
      <w:pBdr>
        <w:top w:val="single" w:sz="4" w:space="1" w:color="auto"/>
      </w:pBd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59</w:t>
    </w:r>
    <w:r w:rsidR="009C7A28" w:rsidRPr="00F02913">
      <w:rPr>
        <w:rFonts w:ascii="Arial" w:hAnsi="Arial" w:cs="Arial"/>
        <w:i/>
        <w:iCs/>
        <w:sz w:val="20"/>
        <w:szCs w:val="20"/>
      </w:rPr>
      <w:t>.</w:t>
    </w:r>
    <w:r w:rsidR="00B763B0" w:rsidRPr="00F02913">
      <w:rPr>
        <w:rFonts w:ascii="Arial" w:hAnsi="Arial" w:cs="Arial"/>
        <w:i/>
        <w:iCs/>
        <w:sz w:val="20"/>
        <w:szCs w:val="20"/>
      </w:rPr>
      <w:t xml:space="preserve"> – </w:t>
    </w:r>
    <w:r w:rsidR="001B2DE6" w:rsidRPr="001B2DE6">
      <w:rPr>
        <w:rFonts w:ascii="Arial" w:hAnsi="Arial" w:cs="Arial"/>
        <w:i/>
        <w:sz w:val="20"/>
        <w:szCs w:val="20"/>
      </w:rPr>
      <w:t>Dotace pro JSDH obcí Olomouckého kraje na nákup dopravních automobilů a cisternových automobilových stříkaček 2019 – dodatky ke smlouvám - revokace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BA59C" w14:textId="77777777" w:rsidR="00D56B07" w:rsidRDefault="00D56B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69D69" w14:textId="77777777" w:rsidR="00992212" w:rsidRDefault="00992212" w:rsidP="00B763B0">
      <w:pPr>
        <w:spacing w:after="0" w:line="240" w:lineRule="auto"/>
      </w:pPr>
      <w:r>
        <w:separator/>
      </w:r>
    </w:p>
  </w:footnote>
  <w:footnote w:type="continuationSeparator" w:id="0">
    <w:p w14:paraId="7FD2D5EA" w14:textId="77777777" w:rsidR="00992212" w:rsidRDefault="00992212" w:rsidP="00B7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ECC13" w14:textId="77777777" w:rsidR="00D56B07" w:rsidRDefault="00D56B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76526" w14:textId="77777777" w:rsidR="00D56B07" w:rsidRDefault="00D56B0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38DFA" w14:textId="77777777" w:rsidR="00D56B07" w:rsidRDefault="00D56B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013"/>
    <w:multiLevelType w:val="hybridMultilevel"/>
    <w:tmpl w:val="A4A4C420"/>
    <w:lvl w:ilvl="0" w:tplc="95B4C1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830B8"/>
    <w:multiLevelType w:val="hybridMultilevel"/>
    <w:tmpl w:val="74622D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9A"/>
    <w:rsid w:val="00012C6B"/>
    <w:rsid w:val="000157D6"/>
    <w:rsid w:val="00020F1B"/>
    <w:rsid w:val="0005713E"/>
    <w:rsid w:val="00060A39"/>
    <w:rsid w:val="00097311"/>
    <w:rsid w:val="000C69E3"/>
    <w:rsid w:val="000D04F3"/>
    <w:rsid w:val="000D430C"/>
    <w:rsid w:val="001236D6"/>
    <w:rsid w:val="0013528A"/>
    <w:rsid w:val="001368DA"/>
    <w:rsid w:val="00143AF9"/>
    <w:rsid w:val="00154DA9"/>
    <w:rsid w:val="001A5A71"/>
    <w:rsid w:val="001B2DE6"/>
    <w:rsid w:val="001B5E73"/>
    <w:rsid w:val="00210E77"/>
    <w:rsid w:val="00223F3D"/>
    <w:rsid w:val="00236E97"/>
    <w:rsid w:val="0025786E"/>
    <w:rsid w:val="00263ADF"/>
    <w:rsid w:val="0026539F"/>
    <w:rsid w:val="00271BFA"/>
    <w:rsid w:val="00276BE5"/>
    <w:rsid w:val="0028306F"/>
    <w:rsid w:val="0029036D"/>
    <w:rsid w:val="00291B22"/>
    <w:rsid w:val="00293873"/>
    <w:rsid w:val="002A0C26"/>
    <w:rsid w:val="002C1EA3"/>
    <w:rsid w:val="002D0531"/>
    <w:rsid w:val="002E2E2E"/>
    <w:rsid w:val="00300246"/>
    <w:rsid w:val="00306210"/>
    <w:rsid w:val="0031672A"/>
    <w:rsid w:val="0034517A"/>
    <w:rsid w:val="00347B52"/>
    <w:rsid w:val="00350737"/>
    <w:rsid w:val="003549D2"/>
    <w:rsid w:val="00361112"/>
    <w:rsid w:val="00371F6A"/>
    <w:rsid w:val="00373EB8"/>
    <w:rsid w:val="003915D9"/>
    <w:rsid w:val="00392AAB"/>
    <w:rsid w:val="003B6FEB"/>
    <w:rsid w:val="003C063E"/>
    <w:rsid w:val="003F6DD5"/>
    <w:rsid w:val="00403FCD"/>
    <w:rsid w:val="0040477C"/>
    <w:rsid w:val="004069ED"/>
    <w:rsid w:val="0040723F"/>
    <w:rsid w:val="0041060B"/>
    <w:rsid w:val="0042712C"/>
    <w:rsid w:val="00437219"/>
    <w:rsid w:val="00441C84"/>
    <w:rsid w:val="00446B89"/>
    <w:rsid w:val="0046165D"/>
    <w:rsid w:val="00495F96"/>
    <w:rsid w:val="00496552"/>
    <w:rsid w:val="004C4489"/>
    <w:rsid w:val="004E2BE5"/>
    <w:rsid w:val="004E66DD"/>
    <w:rsid w:val="004F574C"/>
    <w:rsid w:val="00501387"/>
    <w:rsid w:val="005038A4"/>
    <w:rsid w:val="005541C4"/>
    <w:rsid w:val="005737F5"/>
    <w:rsid w:val="005822F6"/>
    <w:rsid w:val="00590E72"/>
    <w:rsid w:val="005A0913"/>
    <w:rsid w:val="005C03B2"/>
    <w:rsid w:val="005C5F00"/>
    <w:rsid w:val="005C7E2C"/>
    <w:rsid w:val="005E0238"/>
    <w:rsid w:val="005E5C52"/>
    <w:rsid w:val="005F0DAA"/>
    <w:rsid w:val="00615096"/>
    <w:rsid w:val="006206DB"/>
    <w:rsid w:val="00645E33"/>
    <w:rsid w:val="006500F0"/>
    <w:rsid w:val="006644BA"/>
    <w:rsid w:val="00695751"/>
    <w:rsid w:val="00696332"/>
    <w:rsid w:val="006A7FCA"/>
    <w:rsid w:val="006D0C6B"/>
    <w:rsid w:val="006E699E"/>
    <w:rsid w:val="006F320F"/>
    <w:rsid w:val="00704D55"/>
    <w:rsid w:val="007368C0"/>
    <w:rsid w:val="007440C9"/>
    <w:rsid w:val="00782E3A"/>
    <w:rsid w:val="007A1AC0"/>
    <w:rsid w:val="007A2484"/>
    <w:rsid w:val="007A462C"/>
    <w:rsid w:val="007D0EDE"/>
    <w:rsid w:val="00812375"/>
    <w:rsid w:val="008144F0"/>
    <w:rsid w:val="008174D3"/>
    <w:rsid w:val="00820735"/>
    <w:rsid w:val="00827816"/>
    <w:rsid w:val="00835EDE"/>
    <w:rsid w:val="00837D50"/>
    <w:rsid w:val="008408D9"/>
    <w:rsid w:val="00854B0D"/>
    <w:rsid w:val="00856D18"/>
    <w:rsid w:val="008714EA"/>
    <w:rsid w:val="0089250B"/>
    <w:rsid w:val="008A6C90"/>
    <w:rsid w:val="008C4D47"/>
    <w:rsid w:val="008E2333"/>
    <w:rsid w:val="008E5FD2"/>
    <w:rsid w:val="008F5943"/>
    <w:rsid w:val="00900536"/>
    <w:rsid w:val="00905A9F"/>
    <w:rsid w:val="00943F7D"/>
    <w:rsid w:val="00953798"/>
    <w:rsid w:val="009539AA"/>
    <w:rsid w:val="009673FD"/>
    <w:rsid w:val="00985408"/>
    <w:rsid w:val="00992212"/>
    <w:rsid w:val="00994B9E"/>
    <w:rsid w:val="009A1F0A"/>
    <w:rsid w:val="009A2709"/>
    <w:rsid w:val="009A4BDB"/>
    <w:rsid w:val="009A6C71"/>
    <w:rsid w:val="009C0C19"/>
    <w:rsid w:val="009C2D20"/>
    <w:rsid w:val="009C766E"/>
    <w:rsid w:val="009C7A28"/>
    <w:rsid w:val="009D7A2F"/>
    <w:rsid w:val="009E64A5"/>
    <w:rsid w:val="009F308D"/>
    <w:rsid w:val="00A05328"/>
    <w:rsid w:val="00A42D40"/>
    <w:rsid w:val="00A51D6A"/>
    <w:rsid w:val="00A51FB9"/>
    <w:rsid w:val="00A5238B"/>
    <w:rsid w:val="00A54E97"/>
    <w:rsid w:val="00A5614C"/>
    <w:rsid w:val="00A926B1"/>
    <w:rsid w:val="00AA0F0B"/>
    <w:rsid w:val="00AA1C4A"/>
    <w:rsid w:val="00AC2BB5"/>
    <w:rsid w:val="00AD21CF"/>
    <w:rsid w:val="00AE1600"/>
    <w:rsid w:val="00AE2FC7"/>
    <w:rsid w:val="00AF5C61"/>
    <w:rsid w:val="00B00858"/>
    <w:rsid w:val="00B01ED6"/>
    <w:rsid w:val="00B21CD3"/>
    <w:rsid w:val="00B30D0E"/>
    <w:rsid w:val="00B4776F"/>
    <w:rsid w:val="00B505DF"/>
    <w:rsid w:val="00B74F8C"/>
    <w:rsid w:val="00B763B0"/>
    <w:rsid w:val="00B76930"/>
    <w:rsid w:val="00B84454"/>
    <w:rsid w:val="00B906F1"/>
    <w:rsid w:val="00B93089"/>
    <w:rsid w:val="00B96CBE"/>
    <w:rsid w:val="00BB2E87"/>
    <w:rsid w:val="00C156C3"/>
    <w:rsid w:val="00C17D93"/>
    <w:rsid w:val="00C20B2C"/>
    <w:rsid w:val="00C25EDC"/>
    <w:rsid w:val="00C329F7"/>
    <w:rsid w:val="00C81B05"/>
    <w:rsid w:val="00CB575C"/>
    <w:rsid w:val="00CF0747"/>
    <w:rsid w:val="00D06D2D"/>
    <w:rsid w:val="00D14FFC"/>
    <w:rsid w:val="00D158A9"/>
    <w:rsid w:val="00D228C3"/>
    <w:rsid w:val="00D25FCD"/>
    <w:rsid w:val="00D31316"/>
    <w:rsid w:val="00D56B07"/>
    <w:rsid w:val="00D67ABA"/>
    <w:rsid w:val="00D7106D"/>
    <w:rsid w:val="00D71FE5"/>
    <w:rsid w:val="00D72937"/>
    <w:rsid w:val="00D72E93"/>
    <w:rsid w:val="00D76571"/>
    <w:rsid w:val="00DA41CA"/>
    <w:rsid w:val="00DA599B"/>
    <w:rsid w:val="00DA6E49"/>
    <w:rsid w:val="00DD72C5"/>
    <w:rsid w:val="00DF7B5E"/>
    <w:rsid w:val="00E01C89"/>
    <w:rsid w:val="00E025A2"/>
    <w:rsid w:val="00E20CB2"/>
    <w:rsid w:val="00E232DD"/>
    <w:rsid w:val="00E27296"/>
    <w:rsid w:val="00E36A0C"/>
    <w:rsid w:val="00E5328D"/>
    <w:rsid w:val="00E57AFB"/>
    <w:rsid w:val="00E85A83"/>
    <w:rsid w:val="00E9036B"/>
    <w:rsid w:val="00EC4749"/>
    <w:rsid w:val="00ED4617"/>
    <w:rsid w:val="00ED778E"/>
    <w:rsid w:val="00EE608A"/>
    <w:rsid w:val="00EF5A32"/>
    <w:rsid w:val="00F0236C"/>
    <w:rsid w:val="00F02913"/>
    <w:rsid w:val="00F16F05"/>
    <w:rsid w:val="00F2209A"/>
    <w:rsid w:val="00F30504"/>
    <w:rsid w:val="00F4555F"/>
    <w:rsid w:val="00F4602D"/>
    <w:rsid w:val="00F567B6"/>
    <w:rsid w:val="00F57692"/>
    <w:rsid w:val="00F80B66"/>
    <w:rsid w:val="00F92CDA"/>
    <w:rsid w:val="00FB569A"/>
    <w:rsid w:val="00FC35B4"/>
    <w:rsid w:val="00FC4B5E"/>
    <w:rsid w:val="00FD350B"/>
    <w:rsid w:val="00FD3C25"/>
    <w:rsid w:val="00F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D340A6"/>
  <w15:docId w15:val="{88221200-884B-4627-8D49-62E0B76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3B0"/>
  </w:style>
  <w:style w:type="paragraph" w:styleId="Zpat">
    <w:name w:val="footer"/>
    <w:basedOn w:val="Normln"/>
    <w:link w:val="ZpatChar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3B0"/>
  </w:style>
  <w:style w:type="character" w:styleId="slostrnky">
    <w:name w:val="page number"/>
    <w:basedOn w:val="Standardnpsmoodstavce"/>
    <w:rsid w:val="00B763B0"/>
  </w:style>
  <w:style w:type="paragraph" w:customStyle="1" w:styleId="Radaplohy">
    <w:name w:val="Rada přílohy"/>
    <w:basedOn w:val="Normln"/>
    <w:qFormat/>
    <w:rsid w:val="00AF5C6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0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0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0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8A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F80B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80B6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Dresslerová Veronika</cp:lastModifiedBy>
  <cp:revision>3</cp:revision>
  <cp:lastPrinted>2020-09-07T06:37:00Z</cp:lastPrinted>
  <dcterms:created xsi:type="dcterms:W3CDTF">2020-09-07T06:30:00Z</dcterms:created>
  <dcterms:modified xsi:type="dcterms:W3CDTF">2020-09-07T06:37:00Z</dcterms:modified>
</cp:coreProperties>
</file>