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7217" w14:textId="77777777" w:rsidR="009E7132" w:rsidRPr="00CE412D" w:rsidRDefault="009E7132">
      <w:pPr>
        <w:pStyle w:val="Zkladntextodsazen"/>
        <w:pageBreakBefore/>
        <w:ind w:left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Důvodová zpráva:</w:t>
      </w:r>
      <w:r w:rsidR="00393622">
        <w:rPr>
          <w:rFonts w:ascii="Arial" w:hAnsi="Arial" w:cs="Arial"/>
          <w:b/>
          <w:bCs/>
        </w:rPr>
        <w:t xml:space="preserve"> </w:t>
      </w:r>
    </w:p>
    <w:p w14:paraId="0074CF4D" w14:textId="77777777" w:rsidR="009E7132" w:rsidRPr="00CB255C" w:rsidRDefault="009E7132" w:rsidP="008450F3">
      <w:pPr>
        <w:pStyle w:val="Zkladntextodsazen"/>
        <w:ind w:left="0"/>
        <w:jc w:val="both"/>
        <w:rPr>
          <w:rFonts w:ascii="Arial" w:hAnsi="Arial" w:cs="Arial"/>
        </w:rPr>
      </w:pPr>
    </w:p>
    <w:p w14:paraId="1C416284" w14:textId="77777777" w:rsidR="00A0010F" w:rsidRDefault="0062264F" w:rsidP="00800D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B255C">
        <w:rPr>
          <w:rFonts w:ascii="Arial" w:hAnsi="Arial" w:cs="Arial"/>
          <w:sz w:val="24"/>
          <w:szCs w:val="24"/>
        </w:rPr>
        <w:t>Zastupitelstvo Olomouckého kraje</w:t>
      </w:r>
      <w:r w:rsidR="007736F7">
        <w:rPr>
          <w:rFonts w:ascii="Arial" w:hAnsi="Arial" w:cs="Arial"/>
          <w:sz w:val="24"/>
          <w:szCs w:val="24"/>
        </w:rPr>
        <w:t xml:space="preserve"> na svém zasedání dne 23</w:t>
      </w:r>
      <w:r w:rsidR="00CB255C" w:rsidRPr="00CB255C">
        <w:rPr>
          <w:rFonts w:ascii="Arial" w:hAnsi="Arial" w:cs="Arial"/>
          <w:sz w:val="24"/>
          <w:szCs w:val="24"/>
        </w:rPr>
        <w:t>.</w:t>
      </w:r>
      <w:r w:rsidR="004E3DC6" w:rsidRPr="006413D2">
        <w:rPr>
          <w:rFonts w:ascii="Arial" w:hAnsi="Arial" w:cs="Arial"/>
          <w:sz w:val="24"/>
          <w:szCs w:val="24"/>
        </w:rPr>
        <w:t> </w:t>
      </w:r>
      <w:r w:rsidR="007736F7">
        <w:rPr>
          <w:rFonts w:ascii="Arial" w:hAnsi="Arial" w:cs="Arial"/>
          <w:sz w:val="24"/>
          <w:szCs w:val="24"/>
        </w:rPr>
        <w:t>9</w:t>
      </w:r>
      <w:r w:rsidR="00CB255C" w:rsidRPr="00CB255C">
        <w:rPr>
          <w:rFonts w:ascii="Arial" w:hAnsi="Arial" w:cs="Arial"/>
          <w:sz w:val="24"/>
          <w:szCs w:val="24"/>
        </w:rPr>
        <w:t>.</w:t>
      </w:r>
      <w:r w:rsidR="004E3DC6" w:rsidRPr="006413D2">
        <w:rPr>
          <w:rFonts w:ascii="Arial" w:hAnsi="Arial" w:cs="Arial"/>
          <w:sz w:val="24"/>
          <w:szCs w:val="24"/>
        </w:rPr>
        <w:t> </w:t>
      </w:r>
      <w:r w:rsidR="007736F7">
        <w:rPr>
          <w:rFonts w:ascii="Arial" w:hAnsi="Arial" w:cs="Arial"/>
          <w:sz w:val="24"/>
          <w:szCs w:val="24"/>
        </w:rPr>
        <w:t>2019</w:t>
      </w:r>
      <w:r w:rsidR="004E3DC6">
        <w:rPr>
          <w:rFonts w:ascii="Arial" w:hAnsi="Arial" w:cs="Arial"/>
          <w:sz w:val="24"/>
          <w:szCs w:val="24"/>
        </w:rPr>
        <w:t xml:space="preserve"> </w:t>
      </w:r>
      <w:r w:rsidR="007736F7">
        <w:rPr>
          <w:rFonts w:ascii="Arial" w:hAnsi="Arial" w:cs="Arial"/>
          <w:sz w:val="24"/>
          <w:szCs w:val="24"/>
        </w:rPr>
        <w:t>usnesením č. UZ/17/16/2019</w:t>
      </w:r>
      <w:r w:rsidR="00CB255C" w:rsidRPr="006413D2">
        <w:rPr>
          <w:rFonts w:ascii="Arial" w:hAnsi="Arial" w:cs="Arial"/>
          <w:sz w:val="24"/>
          <w:szCs w:val="24"/>
        </w:rPr>
        <w:t xml:space="preserve"> schválilo Zásady pro poskytování individuálních dotací z rozpočtu </w:t>
      </w:r>
      <w:r w:rsidR="007736F7">
        <w:rPr>
          <w:rFonts w:ascii="Arial" w:hAnsi="Arial" w:cs="Arial"/>
          <w:sz w:val="24"/>
          <w:szCs w:val="24"/>
        </w:rPr>
        <w:t>Olomouckého kraje v roce 2020</w:t>
      </w:r>
      <w:r w:rsidR="00CB255C" w:rsidRPr="006413D2">
        <w:rPr>
          <w:rFonts w:ascii="Arial" w:hAnsi="Arial" w:cs="Arial"/>
          <w:sz w:val="24"/>
          <w:szCs w:val="24"/>
        </w:rPr>
        <w:t xml:space="preserve"> (Zásady).</w:t>
      </w:r>
    </w:p>
    <w:p w14:paraId="136D1582" w14:textId="77777777" w:rsidR="00A24A25" w:rsidRPr="00A24A25" w:rsidRDefault="00A24A25" w:rsidP="00A24A25">
      <w:pPr>
        <w:pStyle w:val="Dopisosloven"/>
        <w:spacing w:before="0" w:after="120"/>
      </w:pPr>
      <w:r>
        <w:rPr>
          <w:rFonts w:cs="Arial"/>
          <w:szCs w:val="24"/>
        </w:rPr>
        <w:t>Zastupitelstvo Olomouckého kraje společně se Zásadami také schválilo vzorové veřejnoprávní smlouvy o poskytn</w:t>
      </w:r>
      <w:r w:rsidR="00D9560E">
        <w:rPr>
          <w:rFonts w:cs="Arial"/>
          <w:szCs w:val="24"/>
        </w:rPr>
        <w:t>u</w:t>
      </w:r>
      <w:r w:rsidR="00E02D83">
        <w:rPr>
          <w:rFonts w:cs="Arial"/>
          <w:szCs w:val="24"/>
        </w:rPr>
        <w:t>tí individuální dotace, v tomto případě</w:t>
      </w:r>
      <w:r>
        <w:rPr>
          <w:rFonts w:cs="Arial"/>
          <w:szCs w:val="24"/>
        </w:rPr>
        <w:t xml:space="preserve"> bude použit vzor „</w:t>
      </w:r>
      <w:r>
        <w:t xml:space="preserve">Vzorová veřejnoprávní smlouva o poskytnutí individuální dotace na </w:t>
      </w:r>
      <w:r w:rsidR="00887A8A">
        <w:t xml:space="preserve">akci </w:t>
      </w:r>
      <w:r>
        <w:t>právnick</w:t>
      </w:r>
      <w:r w:rsidR="00EB3EBB">
        <w:t>ým</w:t>
      </w:r>
      <w:r>
        <w:t xml:space="preserve"> osob</w:t>
      </w:r>
      <w:r w:rsidR="00EB3EBB">
        <w:t>ám</w:t>
      </w:r>
      <w:r>
        <w:t xml:space="preserve"> (mimo obce a příspěvkové organizace)</w:t>
      </w:r>
      <w:r w:rsidR="00E02D83">
        <w:rPr>
          <w:rFonts w:cs="Arial"/>
          <w:szCs w:val="24"/>
        </w:rPr>
        <w:t>“ k případnému vytvoření smlouvy</w:t>
      </w:r>
      <w:r>
        <w:rPr>
          <w:rFonts w:cs="Arial"/>
          <w:szCs w:val="24"/>
        </w:rPr>
        <w:t xml:space="preserve"> o dotaci.</w:t>
      </w:r>
    </w:p>
    <w:p w14:paraId="5ADEDA01" w14:textId="5748BD1D" w:rsidR="00CB255C" w:rsidRPr="006413D2" w:rsidRDefault="0095739A" w:rsidP="00800D0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E02D83">
        <w:rPr>
          <w:rFonts w:ascii="Arial" w:hAnsi="Arial" w:cs="Arial"/>
          <w:sz w:val="24"/>
          <w:szCs w:val="24"/>
        </w:rPr>
        <w:t xml:space="preserve"> Olomouckého kraje </w:t>
      </w:r>
      <w:r w:rsidR="00332FA7">
        <w:rPr>
          <w:rFonts w:ascii="Arial" w:hAnsi="Arial" w:cs="Arial"/>
          <w:sz w:val="24"/>
          <w:szCs w:val="24"/>
        </w:rPr>
        <w:t xml:space="preserve">je </w:t>
      </w:r>
      <w:r w:rsidR="00E02D83">
        <w:rPr>
          <w:rFonts w:ascii="Arial" w:hAnsi="Arial" w:cs="Arial"/>
          <w:sz w:val="24"/>
          <w:szCs w:val="24"/>
        </w:rPr>
        <w:t>předkládán</w:t>
      </w:r>
      <w:r w:rsidR="00332FA7">
        <w:rPr>
          <w:rFonts w:ascii="Arial" w:hAnsi="Arial" w:cs="Arial"/>
          <w:sz w:val="24"/>
          <w:szCs w:val="24"/>
        </w:rPr>
        <w:t>a</w:t>
      </w:r>
      <w:r w:rsidR="00E02D83">
        <w:rPr>
          <w:rFonts w:ascii="Arial" w:hAnsi="Arial" w:cs="Arial"/>
          <w:sz w:val="24"/>
          <w:szCs w:val="24"/>
        </w:rPr>
        <w:t xml:space="preserve"> žádost, kter</w:t>
      </w:r>
      <w:r w:rsidR="00332FA7">
        <w:rPr>
          <w:rFonts w:ascii="Arial" w:hAnsi="Arial" w:cs="Arial"/>
          <w:sz w:val="24"/>
          <w:szCs w:val="24"/>
        </w:rPr>
        <w:t>ou</w:t>
      </w:r>
      <w:r w:rsidR="00CB255C" w:rsidRPr="006413D2">
        <w:rPr>
          <w:rFonts w:ascii="Arial" w:hAnsi="Arial" w:cs="Arial"/>
          <w:sz w:val="24"/>
          <w:szCs w:val="24"/>
        </w:rPr>
        <w:t xml:space="preserve"> obdržel Odbor s</w:t>
      </w:r>
      <w:r w:rsidR="00E02D83">
        <w:rPr>
          <w:rFonts w:ascii="Arial" w:hAnsi="Arial" w:cs="Arial"/>
          <w:sz w:val="24"/>
          <w:szCs w:val="24"/>
        </w:rPr>
        <w:t>trategického rozvoje kraje</w:t>
      </w:r>
      <w:r w:rsidR="00CB255C" w:rsidRPr="006413D2">
        <w:rPr>
          <w:rFonts w:ascii="Arial" w:hAnsi="Arial" w:cs="Arial"/>
          <w:sz w:val="24"/>
          <w:szCs w:val="24"/>
        </w:rPr>
        <w:t xml:space="preserve">, konkrétně od </w:t>
      </w:r>
      <w:r w:rsidR="00332FA7">
        <w:rPr>
          <w:rFonts w:ascii="Arial" w:hAnsi="Arial" w:cs="Arial"/>
          <w:sz w:val="24"/>
          <w:szCs w:val="24"/>
        </w:rPr>
        <w:t>obce Krčmaň</w:t>
      </w:r>
      <w:r w:rsidR="00F612BB">
        <w:rPr>
          <w:rFonts w:ascii="Arial" w:hAnsi="Arial" w:cs="Arial"/>
          <w:sz w:val="24"/>
          <w:szCs w:val="24"/>
        </w:rPr>
        <w:t>.</w:t>
      </w:r>
    </w:p>
    <w:p w14:paraId="325E3C48" w14:textId="77777777" w:rsidR="00CB255C" w:rsidRDefault="00CB255C" w:rsidP="00800D0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413D2">
        <w:rPr>
          <w:rFonts w:ascii="Arial" w:hAnsi="Arial" w:cs="Arial"/>
          <w:sz w:val="24"/>
          <w:szCs w:val="24"/>
        </w:rPr>
        <w:t xml:space="preserve">O individuální dotaci lze žádat v případě, pokud na daný účel nebyl vypsán žádný dotační program a Olomoucký kraj nepředpokládá v daném kalendářním roce vyhlášení dotačního programu s vyhovujícím účelem. Dotace se poskytuje na mimořádně významné akce nebo projekty s minimálně celokrajským dopadem. </w:t>
      </w:r>
    </w:p>
    <w:p w14:paraId="643B6521" w14:textId="77777777" w:rsidR="00050E6D" w:rsidRDefault="00050E6D" w:rsidP="00800D0A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14:paraId="55A38E0F" w14:textId="43721F65" w:rsidR="009C3794" w:rsidRDefault="00332FA7" w:rsidP="00332FA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Krčmaň</w:t>
      </w:r>
    </w:p>
    <w:p w14:paraId="4A2C0D75" w14:textId="09CEF063" w:rsidR="00332FA7" w:rsidRPr="00332FA7" w:rsidRDefault="00332FA7" w:rsidP="00332FA7">
      <w:pPr>
        <w:pStyle w:val="Dopisosloven"/>
        <w:spacing w:before="0" w:after="120"/>
      </w:pPr>
      <w:r w:rsidRPr="00332FA7">
        <w:t xml:space="preserve">Obec Krčmaň, IČO: 00575640, Kokorská 163, 779 00 Krčmaň, dne 31. 8. 2020 požádala o dotaci na </w:t>
      </w:r>
      <w:r w:rsidRPr="00332FA7">
        <w:rPr>
          <w:b/>
        </w:rPr>
        <w:t>Opravy technické a dopravní infrastruktury</w:t>
      </w:r>
      <w:r w:rsidR="00DC04C1">
        <w:rPr>
          <w:b/>
        </w:rPr>
        <w:t xml:space="preserve"> v havarijním stavu v </w:t>
      </w:r>
      <w:r w:rsidRPr="00332FA7">
        <w:rPr>
          <w:b/>
        </w:rPr>
        <w:t>obci Krčmaň způsobené nepříznivými povětrnostními podmínkami panujícími v posledních měsících</w:t>
      </w:r>
      <w:r w:rsidRPr="00332FA7">
        <w:t>.</w:t>
      </w:r>
    </w:p>
    <w:p w14:paraId="170D1979" w14:textId="77777777" w:rsidR="00332FA7" w:rsidRPr="00332FA7" w:rsidRDefault="00332FA7" w:rsidP="00332FA7">
      <w:pPr>
        <w:pStyle w:val="Dopisosloven"/>
        <w:spacing w:before="0" w:after="120"/>
      </w:pPr>
      <w:r w:rsidRPr="00332FA7">
        <w:t>Účel dotace není nijak dále konkretizován. V podrobném popisu je uvedeno stržené elektrické napojení semaforu a svítidel, zanesení kanalizace, podemletí autobusové zastávky a chodníku, havarijní situace autobusových zálivů a zídky, umístění velkokapacitních sběračů vody.</w:t>
      </w:r>
    </w:p>
    <w:p w14:paraId="6C96F3DF" w14:textId="77777777" w:rsidR="00332FA7" w:rsidRPr="00332FA7" w:rsidRDefault="00332FA7" w:rsidP="00332FA7">
      <w:pPr>
        <w:pStyle w:val="Dopisosloven"/>
        <w:spacing w:before="0" w:after="120"/>
      </w:pPr>
      <w:r w:rsidRPr="00332FA7">
        <w:t xml:space="preserve">Žádost byla přijata v elektronické podobě dne 31. 8. 2020. Žádost byla dle čl.  4 Zásad formálně zkontrolována a </w:t>
      </w:r>
      <w:r w:rsidRPr="00332FA7">
        <w:rPr>
          <w:b/>
        </w:rPr>
        <w:t>byly doloženy všechny potřebné náležitosti žádosti</w:t>
      </w:r>
      <w:r w:rsidRPr="00332FA7">
        <w:t>.</w:t>
      </w:r>
    </w:p>
    <w:p w14:paraId="7616A5B3" w14:textId="10623401" w:rsidR="00332FA7" w:rsidRPr="00332FA7" w:rsidRDefault="00332FA7" w:rsidP="00332FA7">
      <w:pPr>
        <w:pStyle w:val="Dopisosloven"/>
        <w:spacing w:before="0" w:after="120"/>
      </w:pPr>
      <w:r w:rsidRPr="00332FA7">
        <w:t xml:space="preserve">Celkové výdaje na vybudování Opravy technické a dopravní infrastruktury budou dle žádosti o dotaci 6 719 456 Kč, </w:t>
      </w:r>
      <w:r w:rsidR="006F1BD2">
        <w:t>obec Krčmaň</w:t>
      </w:r>
      <w:r w:rsidRPr="00332FA7">
        <w:t xml:space="preserve"> žádá</w:t>
      </w:r>
      <w:r w:rsidRPr="00332FA7">
        <w:rPr>
          <w:b/>
        </w:rPr>
        <w:t xml:space="preserve"> </w:t>
      </w:r>
      <w:r w:rsidRPr="00332FA7">
        <w:t xml:space="preserve">o </w:t>
      </w:r>
      <w:r w:rsidRPr="00332FA7">
        <w:rPr>
          <w:b/>
        </w:rPr>
        <w:t>poskytnutí dotace</w:t>
      </w:r>
      <w:r w:rsidRPr="00332FA7">
        <w:t xml:space="preserve"> z Olomouckého kraje</w:t>
      </w:r>
      <w:r w:rsidRPr="00332FA7">
        <w:rPr>
          <w:b/>
        </w:rPr>
        <w:t xml:space="preserve"> ve výši 1 303 728 Kč</w:t>
      </w:r>
      <w:r w:rsidRPr="00332FA7">
        <w:t>, tj. 19,40 %.</w:t>
      </w:r>
    </w:p>
    <w:p w14:paraId="5DDFAF40" w14:textId="26D5B1CD" w:rsidR="00332FA7" w:rsidRPr="00332FA7" w:rsidRDefault="00332FA7" w:rsidP="00332FA7">
      <w:pPr>
        <w:pStyle w:val="Dopisosloven"/>
        <w:spacing w:before="0" w:after="120"/>
      </w:pPr>
      <w:r w:rsidRPr="00332FA7">
        <w:t xml:space="preserve">Žádost nenaplňuje čl. 1 odst. 2 Zásad o poskytování individuálních dotací z rozpočtu Olomouckého kraje 2020. </w:t>
      </w:r>
      <w:r w:rsidRPr="00332FA7">
        <w:rPr>
          <w:b/>
        </w:rPr>
        <w:t xml:space="preserve">Na tento účel bylo možné žádat o dotaci v Programu obnovy venkova 2020, </w:t>
      </w:r>
      <w:r w:rsidRPr="00332FA7">
        <w:t>kde je obec Krčmaň oprávněným žadatelem. Žadatel se odvolává na mimořádnost situace, jelikož se jedná o havarijní stavy, které bylo nutné okamžitě řešit, nemohli jsme dopředu tuto situaci předjímat a žádat si v</w:t>
      </w:r>
      <w:r w:rsidR="00DC04C1">
        <w:t> </w:t>
      </w:r>
      <w:r w:rsidRPr="00332FA7">
        <w:t>řádných termínech o dotace na tuto infrastrukturu. V případě rozhodnutí o poskytnutí dotace je potřeba schválit výjimku ze Zásad pro poskytování individuálních dotací z rozpočtu Olomouckého kraje v roce 2020.</w:t>
      </w:r>
    </w:p>
    <w:p w14:paraId="6C2B9A1D" w14:textId="77777777" w:rsidR="007C3492" w:rsidRDefault="007C3492" w:rsidP="00332FA7">
      <w:pPr>
        <w:pStyle w:val="Dopisosloven"/>
        <w:spacing w:before="0" w:after="120"/>
      </w:pPr>
    </w:p>
    <w:p w14:paraId="6CC9F4A7" w14:textId="4AF5E264" w:rsidR="00332FA7" w:rsidRDefault="00332FA7" w:rsidP="00332FA7">
      <w:pPr>
        <w:pStyle w:val="Dopisosloven"/>
        <w:spacing w:before="0" w:after="120"/>
      </w:pPr>
      <w:r w:rsidRPr="00332FA7">
        <w:t>Obec Krčmaň v minul</w:t>
      </w:r>
      <w:r w:rsidR="00B449D9">
        <w:t>ém</w:t>
      </w:r>
      <w:r w:rsidRPr="00332FA7">
        <w:t xml:space="preserve"> </w:t>
      </w:r>
      <w:r w:rsidR="00B449D9">
        <w:t>a tomto roce</w:t>
      </w:r>
      <w:r w:rsidRPr="00332FA7">
        <w:t xml:space="preserve"> obdržela z Programu obnovy venkova v následující </w:t>
      </w:r>
      <w:r>
        <w:t>dotace</w:t>
      </w:r>
      <w:r w:rsidRPr="00332FA7">
        <w:t>:</w:t>
      </w:r>
      <w:r>
        <w:t xml:space="preserve"> </w:t>
      </w:r>
    </w:p>
    <w:p w14:paraId="2DD1FC16" w14:textId="1E6D9FD0" w:rsidR="00332FA7" w:rsidRPr="00332FA7" w:rsidRDefault="00332FA7" w:rsidP="00332FA7">
      <w:pPr>
        <w:pStyle w:val="Dopisosloven"/>
        <w:spacing w:before="0" w:after="120"/>
      </w:pPr>
      <w:r w:rsidRPr="00332FA7">
        <w:t>2019: DT 5 (Podpora provozu prodejny smíšeného zboží v Krčmani na dofinancování ztrát na mzdy zaměstnanců, spotřebu energií a ostatn</w:t>
      </w:r>
      <w:r>
        <w:t>í provozní potřeby) ve výši 100 000</w:t>
      </w:r>
      <w:r w:rsidRPr="00332FA7">
        <w:t xml:space="preserve"> Kč</w:t>
      </w:r>
    </w:p>
    <w:p w14:paraId="00A148EE" w14:textId="54C96784" w:rsidR="00332FA7" w:rsidRDefault="00332FA7" w:rsidP="00332FA7">
      <w:pPr>
        <w:pStyle w:val="Dopisosloven"/>
        <w:spacing w:before="0" w:after="120"/>
      </w:pPr>
      <w:r w:rsidRPr="00332FA7">
        <w:t>2020: DT 5 (Podpora provozu prodejny smíšeného zboží v Krčmani na dofinancování ztrát na mzdy zaměstnanců, spotřebu energií a ostatní provozní náklady, aby zůstal zachovaný provoz prodejny smíš</w:t>
      </w:r>
      <w:r>
        <w:t>eného zboží v</w:t>
      </w:r>
      <w:r w:rsidR="00DC04C1">
        <w:t> </w:t>
      </w:r>
      <w:r>
        <w:t>obci) ve výši 100 000</w:t>
      </w:r>
      <w:r w:rsidRPr="00332FA7">
        <w:t xml:space="preserve"> Kč</w:t>
      </w:r>
    </w:p>
    <w:p w14:paraId="78ECFEC7" w14:textId="77777777" w:rsidR="00332FA7" w:rsidRDefault="00332FA7" w:rsidP="00332FA7">
      <w:pPr>
        <w:pStyle w:val="Dopisosloven"/>
        <w:spacing w:before="0" w:after="120"/>
      </w:pPr>
    </w:p>
    <w:p w14:paraId="156AAEB6" w14:textId="5214173E" w:rsidR="00C32D8B" w:rsidRDefault="00C32D8B" w:rsidP="00C32D8B">
      <w:pPr>
        <w:pStyle w:val="Dopisosloven"/>
        <w:spacing w:before="0" w:after="120"/>
      </w:pPr>
      <w:r>
        <w:lastRenderedPageBreak/>
        <w:t xml:space="preserve">Z pohledu plnění Zásad dle č. 5 </w:t>
      </w:r>
      <w:r w:rsidRPr="00CA3BED">
        <w:t>se</w:t>
      </w:r>
      <w:r>
        <w:rPr>
          <w:b/>
        </w:rPr>
        <w:t xml:space="preserve"> </w:t>
      </w:r>
      <w:r>
        <w:t xml:space="preserve">dle vyhodnocení předešlé žádosti </w:t>
      </w:r>
      <w:r w:rsidRPr="00CA3BED">
        <w:rPr>
          <w:b/>
        </w:rPr>
        <w:t>jedná o projekt s výjimečným účelem</w:t>
      </w:r>
      <w:r>
        <w:t xml:space="preserve">, </w:t>
      </w:r>
      <w:r w:rsidR="007C3492">
        <w:t>protože se jednalo o mimořádnou událost a nebylo možné podat řádnou žádost o dotaci v dotačním programu Olomouckého kraje.</w:t>
      </w:r>
    </w:p>
    <w:p w14:paraId="4C001597" w14:textId="5878A731" w:rsidR="009C3794" w:rsidRDefault="009C3794" w:rsidP="009C3794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3770DA">
        <w:rPr>
          <w:rFonts w:ascii="Arial" w:hAnsi="Arial" w:cs="Arial"/>
        </w:rPr>
        <w:t xml:space="preserve">Žádost byla projednána </w:t>
      </w:r>
      <w:r w:rsidR="0095739A">
        <w:rPr>
          <w:rFonts w:ascii="Arial" w:hAnsi="Arial" w:cs="Arial"/>
        </w:rPr>
        <w:t>Radou</w:t>
      </w:r>
      <w:r w:rsidRPr="00BD52BE">
        <w:rPr>
          <w:rFonts w:ascii="Arial" w:hAnsi="Arial" w:cs="Arial"/>
        </w:rPr>
        <w:t xml:space="preserve"> Olomouckého kraje dne </w:t>
      </w:r>
      <w:r w:rsidR="0095739A">
        <w:rPr>
          <w:rFonts w:ascii="Arial" w:hAnsi="Arial" w:cs="Arial"/>
        </w:rPr>
        <w:t>14</w:t>
      </w:r>
      <w:r w:rsidRPr="00BD52BE">
        <w:rPr>
          <w:rFonts w:ascii="Arial" w:hAnsi="Arial" w:cs="Arial"/>
        </w:rPr>
        <w:t>. </w:t>
      </w:r>
      <w:r w:rsidR="00B449D9">
        <w:rPr>
          <w:rFonts w:ascii="Arial" w:hAnsi="Arial" w:cs="Arial"/>
        </w:rPr>
        <w:t>9</w:t>
      </w:r>
      <w:r w:rsidRPr="00BD52BE">
        <w:rPr>
          <w:rFonts w:ascii="Arial" w:hAnsi="Arial" w:cs="Arial"/>
        </w:rPr>
        <w:t xml:space="preserve">. 2020. </w:t>
      </w:r>
      <w:r w:rsidR="0095739A">
        <w:rPr>
          <w:rFonts w:ascii="Arial" w:hAnsi="Arial" w:cs="Arial"/>
        </w:rPr>
        <w:t xml:space="preserve">Rada svým usnesením č. </w:t>
      </w:r>
      <w:r w:rsidR="0095739A" w:rsidRPr="0095739A">
        <w:rPr>
          <w:rFonts w:ascii="Arial" w:hAnsi="Arial" w:cs="Arial"/>
        </w:rPr>
        <w:t>UR/100/4</w:t>
      </w:r>
      <w:r w:rsidR="00347B1B">
        <w:rPr>
          <w:rFonts w:ascii="Arial" w:hAnsi="Arial" w:cs="Arial"/>
        </w:rPr>
        <w:t>8</w:t>
      </w:r>
      <w:bookmarkStart w:id="0" w:name="_GoBack"/>
      <w:bookmarkEnd w:id="0"/>
      <w:r w:rsidR="0095739A" w:rsidRPr="0095739A">
        <w:rPr>
          <w:rFonts w:ascii="Arial" w:hAnsi="Arial" w:cs="Arial"/>
        </w:rPr>
        <w:t>/2020</w:t>
      </w:r>
      <w:r w:rsidRPr="00BD52BE">
        <w:rPr>
          <w:rFonts w:ascii="Arial" w:hAnsi="Arial" w:cs="Arial"/>
        </w:rPr>
        <w:t xml:space="preserve"> odsouhlasil</w:t>
      </w:r>
      <w:r w:rsidR="0095739A">
        <w:rPr>
          <w:rFonts w:ascii="Arial" w:hAnsi="Arial" w:cs="Arial"/>
        </w:rPr>
        <w:t>a</w:t>
      </w:r>
      <w:r w:rsidRPr="00BD52BE">
        <w:rPr>
          <w:rFonts w:ascii="Arial" w:hAnsi="Arial" w:cs="Arial"/>
        </w:rPr>
        <w:t xml:space="preserve"> stanovisko </w:t>
      </w:r>
      <w:r w:rsidR="00B449D9">
        <w:rPr>
          <w:rFonts w:ascii="Arial" w:hAnsi="Arial" w:cs="Arial"/>
          <w:b/>
        </w:rPr>
        <w:t>NE</w:t>
      </w:r>
      <w:r w:rsidR="00BD52BE" w:rsidRPr="00BD52BE">
        <w:rPr>
          <w:rFonts w:ascii="Arial" w:hAnsi="Arial" w:cs="Arial"/>
          <w:b/>
        </w:rPr>
        <w:t>V</w:t>
      </w:r>
      <w:r w:rsidRPr="00BD52BE">
        <w:rPr>
          <w:rFonts w:ascii="Arial" w:hAnsi="Arial" w:cs="Arial"/>
          <w:b/>
        </w:rPr>
        <w:t>YHOVĚT</w:t>
      </w:r>
      <w:r w:rsidRPr="00BD52BE">
        <w:rPr>
          <w:rFonts w:ascii="Arial" w:hAnsi="Arial" w:cs="Arial"/>
        </w:rPr>
        <w:t xml:space="preserve"> žadateli o poskytnutí individuální dotace z rozpočtu kraje na</w:t>
      </w:r>
      <w:r w:rsidR="00F8694F">
        <w:rPr>
          <w:rFonts w:ascii="Arial" w:hAnsi="Arial" w:cs="Arial"/>
        </w:rPr>
        <w:t xml:space="preserve"> projekt </w:t>
      </w:r>
      <w:r w:rsidR="006C6754" w:rsidRPr="006C6754">
        <w:rPr>
          <w:rFonts w:ascii="Arial" w:hAnsi="Arial" w:cs="Arial"/>
        </w:rPr>
        <w:t>Opravy technické a dopravní infr</w:t>
      </w:r>
      <w:r w:rsidR="006C6754">
        <w:rPr>
          <w:rFonts w:ascii="Arial" w:hAnsi="Arial" w:cs="Arial"/>
        </w:rPr>
        <w:t>astruktury v havarijním stavu v </w:t>
      </w:r>
      <w:r w:rsidR="006C6754" w:rsidRPr="006C6754">
        <w:rPr>
          <w:rFonts w:ascii="Arial" w:hAnsi="Arial" w:cs="Arial"/>
        </w:rPr>
        <w:t>obci Krčmaň způsobené nepříznivými povětrnostními podmínkami panujícími v</w:t>
      </w:r>
      <w:r w:rsidR="006C6754">
        <w:rPr>
          <w:rFonts w:ascii="Arial" w:hAnsi="Arial" w:cs="Arial"/>
        </w:rPr>
        <w:t> </w:t>
      </w:r>
      <w:r w:rsidR="006C6754" w:rsidRPr="006C6754">
        <w:rPr>
          <w:rFonts w:ascii="Arial" w:hAnsi="Arial" w:cs="Arial"/>
        </w:rPr>
        <w:t>posledních měsících</w:t>
      </w:r>
      <w:r w:rsidRPr="00F8694F">
        <w:rPr>
          <w:rFonts w:ascii="Arial" w:hAnsi="Arial" w:cs="Arial"/>
          <w:b/>
        </w:rPr>
        <w:t>.</w:t>
      </w:r>
      <w:r w:rsidR="00B548E0">
        <w:rPr>
          <w:rFonts w:ascii="Arial" w:hAnsi="Arial" w:cs="Arial"/>
          <w:b/>
        </w:rPr>
        <w:t xml:space="preserve"> Z důvodu </w:t>
      </w:r>
      <w:r w:rsidR="007C66A5">
        <w:rPr>
          <w:rFonts w:ascii="Arial" w:hAnsi="Arial" w:cs="Arial"/>
          <w:b/>
        </w:rPr>
        <w:t xml:space="preserve">nesplnění </w:t>
      </w:r>
      <w:r w:rsidR="007C66A5" w:rsidRPr="007C66A5">
        <w:rPr>
          <w:rFonts w:ascii="Arial" w:hAnsi="Arial" w:cs="Arial"/>
          <w:b/>
        </w:rPr>
        <w:t>čl. 1 odst. 2 Zásad o posk</w:t>
      </w:r>
      <w:r w:rsidR="0095739A">
        <w:rPr>
          <w:rFonts w:ascii="Arial" w:hAnsi="Arial" w:cs="Arial"/>
          <w:b/>
        </w:rPr>
        <w:t>ytování individuálních dotací z </w:t>
      </w:r>
      <w:r w:rsidR="007C66A5" w:rsidRPr="007C66A5">
        <w:rPr>
          <w:rFonts w:ascii="Arial" w:hAnsi="Arial" w:cs="Arial"/>
          <w:b/>
        </w:rPr>
        <w:t>rozpočtu Olomouckého kraje 2020</w:t>
      </w:r>
      <w:r w:rsidR="007C66A5">
        <w:rPr>
          <w:rFonts w:ascii="Arial" w:hAnsi="Arial" w:cs="Arial"/>
          <w:b/>
        </w:rPr>
        <w:t xml:space="preserve"> a z důvodu </w:t>
      </w:r>
      <w:r w:rsidR="00B548E0">
        <w:rPr>
          <w:rFonts w:ascii="Arial" w:hAnsi="Arial" w:cs="Arial"/>
          <w:b/>
        </w:rPr>
        <w:t>vyčerpání prostředků alokovaných na individuální dotace v oblasti strategického rozvoje.</w:t>
      </w:r>
    </w:p>
    <w:p w14:paraId="38E74EF2" w14:textId="2FCFC4DC" w:rsidR="00CC11DE" w:rsidRPr="00AD7136" w:rsidRDefault="00CC11DE" w:rsidP="00CC11DE">
      <w:pPr>
        <w:pStyle w:val="Dopisosloven"/>
        <w:spacing w:before="0" w:after="120"/>
      </w:pPr>
      <w:r>
        <w:t>U žádost</w:t>
      </w:r>
      <w:r w:rsidR="00B449D9">
        <w:t>i</w:t>
      </w:r>
      <w:r>
        <w:t xml:space="preserve"> je rozhodnutí o poskytnutí, či neposkytnutí dotace dle zákona č. 129/2000 Sb., o krajích (krajské zřízení) v kompetenci Zastupitelstva Olomouckého kraje.</w:t>
      </w:r>
    </w:p>
    <w:p w14:paraId="1CCC6C1D" w14:textId="77777777" w:rsidR="00CC11DE" w:rsidRDefault="00CC11DE" w:rsidP="00800D0A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14:paraId="444551B0" w14:textId="140CC64D" w:rsidR="00BF61C9" w:rsidRDefault="00C3012A" w:rsidP="00655847">
      <w:pPr>
        <w:pStyle w:val="Dopisosloven"/>
        <w:spacing w:before="0" w:after="120"/>
        <w:contextualSpacing/>
        <w:rPr>
          <w:rFonts w:cs="Arial"/>
          <w:b/>
          <w:szCs w:val="24"/>
        </w:rPr>
      </w:pPr>
      <w:r w:rsidRPr="00C3012A">
        <w:rPr>
          <w:rFonts w:cs="Arial"/>
          <w:b/>
          <w:szCs w:val="24"/>
        </w:rPr>
        <w:t xml:space="preserve">Předkladatel doporučuje </w:t>
      </w:r>
      <w:r w:rsidR="0095739A">
        <w:rPr>
          <w:rFonts w:cs="Arial"/>
          <w:b/>
          <w:szCs w:val="24"/>
        </w:rPr>
        <w:t>Zastupitelstvu</w:t>
      </w:r>
      <w:r w:rsidR="00476AFA">
        <w:rPr>
          <w:rFonts w:cs="Arial"/>
          <w:b/>
          <w:szCs w:val="24"/>
        </w:rPr>
        <w:t xml:space="preserve"> Olomouckého kraje</w:t>
      </w:r>
      <w:r w:rsidR="00BF61C9">
        <w:rPr>
          <w:rFonts w:cs="Arial"/>
          <w:b/>
          <w:szCs w:val="24"/>
        </w:rPr>
        <w:t>:</w:t>
      </w:r>
    </w:p>
    <w:p w14:paraId="325BA6A1" w14:textId="77777777" w:rsidR="00BF61C9" w:rsidRDefault="00BF61C9" w:rsidP="00655847">
      <w:pPr>
        <w:pStyle w:val="Dopisosloven"/>
        <w:spacing w:before="0" w:after="120"/>
        <w:contextualSpacing/>
        <w:rPr>
          <w:rFonts w:cs="Arial"/>
          <w:b/>
          <w:szCs w:val="24"/>
        </w:rPr>
      </w:pPr>
    </w:p>
    <w:p w14:paraId="2FAF5515" w14:textId="70FA16C8" w:rsidR="00BF61C9" w:rsidRPr="007E4B5C" w:rsidRDefault="0095739A" w:rsidP="00B263FC">
      <w:pPr>
        <w:pStyle w:val="Dopisosloven"/>
        <w:spacing w:before="0"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N</w:t>
      </w:r>
      <w:r w:rsidR="00B548E0">
        <w:rPr>
          <w:rFonts w:cs="Arial"/>
          <w:b/>
          <w:szCs w:val="24"/>
        </w:rPr>
        <w:t>evyhově</w:t>
      </w:r>
      <w:r>
        <w:rPr>
          <w:rFonts w:cs="Arial"/>
          <w:b/>
          <w:szCs w:val="24"/>
        </w:rPr>
        <w:t>t</w:t>
      </w:r>
      <w:r w:rsidR="00B548E0">
        <w:rPr>
          <w:rFonts w:cs="Arial"/>
          <w:b/>
          <w:szCs w:val="24"/>
        </w:rPr>
        <w:t xml:space="preserve"> žádosti o </w:t>
      </w:r>
      <w:r w:rsidR="00B263FC" w:rsidRPr="007E4B5C">
        <w:rPr>
          <w:rFonts w:cs="Arial"/>
          <w:b/>
          <w:szCs w:val="24"/>
        </w:rPr>
        <w:t>poskytnutí dotace z rozpočtu Olomouckého kraje</w:t>
      </w:r>
      <w:r w:rsidR="001444CF">
        <w:rPr>
          <w:rFonts w:cs="Arial"/>
          <w:b/>
          <w:szCs w:val="24"/>
        </w:rPr>
        <w:t xml:space="preserve"> </w:t>
      </w:r>
      <w:r w:rsidR="00B548E0">
        <w:rPr>
          <w:rFonts w:cs="Arial"/>
          <w:b/>
          <w:szCs w:val="24"/>
        </w:rPr>
        <w:t xml:space="preserve">ve výši 1 303 728 Kč obci Krčmaň, </w:t>
      </w:r>
      <w:r w:rsidR="00B548E0" w:rsidRPr="00B548E0">
        <w:rPr>
          <w:rFonts w:cs="Arial"/>
          <w:b/>
          <w:szCs w:val="24"/>
        </w:rPr>
        <w:t>IČO: 00575640, Kokorská 163, 779 00 Krčmaň</w:t>
      </w:r>
      <w:r w:rsidR="00A25B36">
        <w:rPr>
          <w:rFonts w:cs="Arial"/>
          <w:b/>
          <w:szCs w:val="24"/>
        </w:rPr>
        <w:t>,</w:t>
      </w:r>
      <w:r w:rsidR="00B548E0" w:rsidRPr="00B548E0">
        <w:rPr>
          <w:rFonts w:cs="Arial"/>
          <w:b/>
          <w:szCs w:val="24"/>
        </w:rPr>
        <w:t xml:space="preserve"> </w:t>
      </w:r>
      <w:r w:rsidR="00CB31B7">
        <w:rPr>
          <w:rFonts w:cs="Arial"/>
          <w:b/>
          <w:szCs w:val="24"/>
        </w:rPr>
        <w:t>s</w:t>
      </w:r>
      <w:r w:rsidR="00B263FC" w:rsidRPr="007E4B5C">
        <w:rPr>
          <w:rFonts w:cs="Arial"/>
          <w:b/>
          <w:szCs w:val="24"/>
        </w:rPr>
        <w:t> odůvodněním dle důvodové zprávy</w:t>
      </w:r>
      <w:r w:rsidR="00176091" w:rsidRPr="007E4B5C">
        <w:rPr>
          <w:rFonts w:cs="Arial"/>
          <w:b/>
          <w:szCs w:val="24"/>
        </w:rPr>
        <w:t>.</w:t>
      </w:r>
    </w:p>
    <w:p w14:paraId="620147DA" w14:textId="544F0CDF" w:rsidR="009E7132" w:rsidRDefault="009E7132" w:rsidP="00EA2CB4">
      <w:pPr>
        <w:pStyle w:val="Zkladntextodsazen"/>
        <w:ind w:left="0"/>
        <w:jc w:val="both"/>
        <w:rPr>
          <w:rFonts w:ascii="Arial" w:hAnsi="Arial" w:cs="Arial"/>
        </w:rPr>
      </w:pPr>
    </w:p>
    <w:p w14:paraId="77AD98C1" w14:textId="77777777" w:rsidR="0095739A" w:rsidRPr="00EA2CB4" w:rsidRDefault="0095739A" w:rsidP="00EA2CB4">
      <w:pPr>
        <w:pStyle w:val="Zkladntextodsazen"/>
        <w:ind w:left="0"/>
        <w:jc w:val="both"/>
        <w:rPr>
          <w:rFonts w:ascii="Arial" w:hAnsi="Arial" w:cs="Arial"/>
        </w:rPr>
      </w:pPr>
    </w:p>
    <w:p w14:paraId="662E71AD" w14:textId="77777777" w:rsidR="009E7132" w:rsidRDefault="009E713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14:paraId="1ECBE0E0" w14:textId="77777777" w:rsidR="009E7132" w:rsidRDefault="009E7132">
      <w:pPr>
        <w:jc w:val="both"/>
        <w:rPr>
          <w:rFonts w:ascii="Arial" w:hAnsi="Arial" w:cs="Arial"/>
          <w:sz w:val="24"/>
          <w:szCs w:val="24"/>
        </w:rPr>
      </w:pPr>
    </w:p>
    <w:p w14:paraId="0E7EC1DA" w14:textId="77777777" w:rsidR="00D9560E" w:rsidRPr="00866C8B" w:rsidRDefault="00D9560E" w:rsidP="00D9560E">
      <w:pPr>
        <w:pStyle w:val="Radaploha1"/>
        <w:spacing w:after="0"/>
        <w:rPr>
          <w:szCs w:val="24"/>
        </w:rPr>
      </w:pPr>
      <w:r w:rsidRPr="00866C8B">
        <w:rPr>
          <w:szCs w:val="24"/>
        </w:rPr>
        <w:t>Příloha č. 1</w:t>
      </w:r>
    </w:p>
    <w:p w14:paraId="2FDF7ED2" w14:textId="6335B4DF" w:rsidR="00D9560E" w:rsidRPr="00866C8B" w:rsidRDefault="00E82FF4" w:rsidP="00D9560E">
      <w:pPr>
        <w:ind w:firstLine="567"/>
        <w:rPr>
          <w:rFonts w:ascii="Arial" w:hAnsi="Arial" w:cs="Arial"/>
          <w:sz w:val="24"/>
          <w:szCs w:val="24"/>
        </w:rPr>
      </w:pPr>
      <w:r w:rsidRPr="00866C8B">
        <w:rPr>
          <w:rFonts w:ascii="Arial" w:hAnsi="Arial" w:cs="Arial"/>
          <w:sz w:val="24"/>
          <w:szCs w:val="24"/>
        </w:rPr>
        <w:t>Žádost</w:t>
      </w:r>
      <w:r w:rsidR="00762E7D">
        <w:rPr>
          <w:rFonts w:ascii="Arial" w:hAnsi="Arial" w:cs="Arial"/>
          <w:sz w:val="24"/>
          <w:szCs w:val="24"/>
        </w:rPr>
        <w:t>i</w:t>
      </w:r>
      <w:r w:rsidR="00D9560E" w:rsidRPr="00866C8B">
        <w:rPr>
          <w:rFonts w:ascii="Arial" w:hAnsi="Arial" w:cs="Arial"/>
          <w:sz w:val="24"/>
          <w:szCs w:val="24"/>
        </w:rPr>
        <w:t xml:space="preserve"> o poskytnutí individuální dotace v oblasti strategického rozvoje</w:t>
      </w:r>
    </w:p>
    <w:p w14:paraId="2C1101BA" w14:textId="27390016" w:rsidR="004E4224" w:rsidRDefault="00D9560E" w:rsidP="004E4224">
      <w:pPr>
        <w:ind w:firstLine="567"/>
        <w:rPr>
          <w:rFonts w:ascii="Arial" w:hAnsi="Arial" w:cs="Arial"/>
          <w:sz w:val="24"/>
          <w:szCs w:val="24"/>
        </w:rPr>
      </w:pPr>
      <w:r w:rsidRPr="00866C8B">
        <w:rPr>
          <w:rFonts w:ascii="Arial" w:hAnsi="Arial" w:cs="Arial"/>
          <w:sz w:val="24"/>
          <w:szCs w:val="24"/>
        </w:rPr>
        <w:t xml:space="preserve">(samostatná příloha DZ ve </w:t>
      </w:r>
      <w:proofErr w:type="gramStart"/>
      <w:r w:rsidRPr="00866C8B">
        <w:rPr>
          <w:rFonts w:ascii="Arial" w:hAnsi="Arial" w:cs="Arial"/>
          <w:sz w:val="24"/>
          <w:szCs w:val="24"/>
        </w:rPr>
        <w:t>formátu .</w:t>
      </w:r>
      <w:proofErr w:type="spellStart"/>
      <w:r w:rsidRPr="00866C8B">
        <w:rPr>
          <w:rFonts w:ascii="Arial" w:hAnsi="Arial" w:cs="Arial"/>
          <w:sz w:val="24"/>
          <w:szCs w:val="24"/>
        </w:rPr>
        <w:t>xls</w:t>
      </w:r>
      <w:r w:rsidR="0095739A">
        <w:rPr>
          <w:rFonts w:ascii="Arial" w:hAnsi="Arial" w:cs="Arial"/>
          <w:sz w:val="24"/>
          <w:szCs w:val="24"/>
        </w:rPr>
        <w:t>x</w:t>
      </w:r>
      <w:proofErr w:type="spellEnd"/>
      <w:proofErr w:type="gramEnd"/>
      <w:r w:rsidRPr="00866C8B">
        <w:rPr>
          <w:rFonts w:ascii="Arial" w:hAnsi="Arial" w:cs="Arial"/>
          <w:sz w:val="24"/>
          <w:szCs w:val="24"/>
        </w:rPr>
        <w:t>)</w:t>
      </w:r>
    </w:p>
    <w:p w14:paraId="237C0255" w14:textId="77777777" w:rsidR="004E4224" w:rsidRDefault="004E4224" w:rsidP="004E4224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sectPr w:rsidR="004E4224" w:rsidSect="004E4224">
      <w:footerReference w:type="default" r:id="rId7"/>
      <w:footerReference w:type="first" r:id="rId8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DCBC3" w14:textId="77777777" w:rsidR="00985BAD" w:rsidRDefault="00985BAD">
      <w:r>
        <w:separator/>
      </w:r>
    </w:p>
  </w:endnote>
  <w:endnote w:type="continuationSeparator" w:id="0">
    <w:p w14:paraId="068F73A0" w14:textId="77777777" w:rsidR="00985BAD" w:rsidRDefault="0098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7EDB" w14:textId="7F32B12C" w:rsidR="00C30B5B" w:rsidRPr="00E86B01" w:rsidRDefault="0091405A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9F7022">
      <w:rPr>
        <w:rFonts w:ascii="Arial" w:hAnsi="Arial" w:cs="Arial"/>
        <w:i/>
        <w:iCs/>
      </w:rPr>
      <w:t xml:space="preserve"> Olomouckého kraje</w:t>
    </w:r>
    <w:r w:rsidR="00AF4112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</w:t>
    </w:r>
    <w:r w:rsidR="007E1461">
      <w:rPr>
        <w:rFonts w:ascii="Arial" w:hAnsi="Arial" w:cs="Arial"/>
        <w:i/>
        <w:iCs/>
      </w:rPr>
      <w:t>1</w:t>
    </w:r>
    <w:r w:rsidR="003A14AB">
      <w:rPr>
        <w:rFonts w:ascii="Arial" w:hAnsi="Arial" w:cs="Arial"/>
        <w:i/>
        <w:iCs/>
      </w:rPr>
      <w:t>. </w:t>
    </w:r>
    <w:r>
      <w:rPr>
        <w:rFonts w:ascii="Arial" w:hAnsi="Arial" w:cs="Arial"/>
        <w:i/>
        <w:iCs/>
      </w:rPr>
      <w:t>9</w:t>
    </w:r>
    <w:r w:rsidR="003A14AB">
      <w:rPr>
        <w:rFonts w:ascii="Arial" w:hAnsi="Arial" w:cs="Arial"/>
        <w:i/>
        <w:iCs/>
      </w:rPr>
      <w:t>. </w:t>
    </w:r>
    <w:r w:rsidR="000A48DE">
      <w:rPr>
        <w:rFonts w:ascii="Arial" w:hAnsi="Arial" w:cs="Arial"/>
        <w:i/>
        <w:iCs/>
      </w:rPr>
      <w:t>2020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347B1B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347B1B">
      <w:rPr>
        <w:rStyle w:val="slostrnky"/>
        <w:rFonts w:ascii="Arial" w:hAnsi="Arial" w:cs="Arial"/>
        <w:i/>
        <w:iCs/>
        <w:noProof/>
      </w:rPr>
      <w:t>2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14:paraId="23947226" w14:textId="21FFD458" w:rsidR="00C30B5B" w:rsidRDefault="0091405A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49</w:t>
    </w:r>
    <w:r w:rsidR="00B449D9">
      <w:rPr>
        <w:rFonts w:ascii="Arial" w:hAnsi="Arial" w:cs="Arial"/>
        <w:i/>
        <w:iCs/>
      </w:rPr>
      <w:t>.</w:t>
    </w:r>
    <w:r>
      <w:rPr>
        <w:rFonts w:ascii="Arial" w:hAnsi="Arial" w:cs="Arial"/>
        <w:i/>
        <w:iCs/>
      </w:rPr>
      <w:t>1</w:t>
    </w:r>
    <w:r w:rsidR="00745F25">
      <w:rPr>
        <w:rFonts w:ascii="Arial" w:hAnsi="Arial" w:cs="Arial"/>
        <w:i/>
        <w:iCs/>
      </w:rPr>
      <w:t>.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–</w:t>
    </w:r>
    <w:r w:rsidR="00C30B5B" w:rsidRPr="00E86B01">
      <w:rPr>
        <w:rFonts w:ascii="Arial" w:hAnsi="Arial" w:cs="Arial"/>
        <w:i/>
        <w:iCs/>
      </w:rPr>
      <w:t xml:space="preserve"> </w:t>
    </w:r>
    <w:r w:rsidR="00AF4112">
      <w:rPr>
        <w:rFonts w:ascii="Arial" w:hAnsi="Arial" w:cs="Arial"/>
        <w:i/>
        <w:iCs/>
      </w:rPr>
      <w:t>Žádost</w:t>
    </w:r>
    <w:r w:rsidR="006413D2">
      <w:rPr>
        <w:rFonts w:ascii="Arial" w:hAnsi="Arial" w:cs="Arial"/>
        <w:i/>
        <w:iCs/>
      </w:rPr>
      <w:t xml:space="preserve"> o poskytnutí individuální dotace v oblasti strategického rozvoje</w:t>
    </w:r>
  </w:p>
  <w:p w14:paraId="10EBE670" w14:textId="77777777"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449E" w14:textId="77777777"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245A22">
      <w:rPr>
        <w:rStyle w:val="slostrnky"/>
        <w:rFonts w:ascii="Arial" w:hAnsi="Arial" w:cs="Arial"/>
        <w:i/>
        <w:iCs/>
        <w:noProof/>
      </w:rPr>
      <w:t>4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14:paraId="182D56AA" w14:textId="77777777"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14:paraId="1E627580" w14:textId="77777777"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3701" w14:textId="77777777" w:rsidR="00985BAD" w:rsidRDefault="00985BAD">
      <w:r>
        <w:separator/>
      </w:r>
    </w:p>
  </w:footnote>
  <w:footnote w:type="continuationSeparator" w:id="0">
    <w:p w14:paraId="557BF1F4" w14:textId="77777777" w:rsidR="00985BAD" w:rsidRDefault="0098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EE673C"/>
    <w:multiLevelType w:val="hybridMultilevel"/>
    <w:tmpl w:val="1FEE3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AF240C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56CB"/>
    <w:rsid w:val="00011554"/>
    <w:rsid w:val="00013121"/>
    <w:rsid w:val="00022DFC"/>
    <w:rsid w:val="00033026"/>
    <w:rsid w:val="00050E6D"/>
    <w:rsid w:val="000707A7"/>
    <w:rsid w:val="00092064"/>
    <w:rsid w:val="00092C72"/>
    <w:rsid w:val="00094CD1"/>
    <w:rsid w:val="000A48DE"/>
    <w:rsid w:val="000B7AAF"/>
    <w:rsid w:val="000D03AE"/>
    <w:rsid w:val="000E38B8"/>
    <w:rsid w:val="000E5380"/>
    <w:rsid w:val="000E641C"/>
    <w:rsid w:val="000F0843"/>
    <w:rsid w:val="000F31C6"/>
    <w:rsid w:val="000F3235"/>
    <w:rsid w:val="00100A95"/>
    <w:rsid w:val="00113561"/>
    <w:rsid w:val="00136744"/>
    <w:rsid w:val="001400BA"/>
    <w:rsid w:val="00141AFA"/>
    <w:rsid w:val="0014217E"/>
    <w:rsid w:val="001444CF"/>
    <w:rsid w:val="0015516B"/>
    <w:rsid w:val="00176091"/>
    <w:rsid w:val="00183FCA"/>
    <w:rsid w:val="0019283F"/>
    <w:rsid w:val="001A4C79"/>
    <w:rsid w:val="001B4A17"/>
    <w:rsid w:val="001D0260"/>
    <w:rsid w:val="001E1B08"/>
    <w:rsid w:val="002168D6"/>
    <w:rsid w:val="00226048"/>
    <w:rsid w:val="00232293"/>
    <w:rsid w:val="00241335"/>
    <w:rsid w:val="00244CC2"/>
    <w:rsid w:val="00245A22"/>
    <w:rsid w:val="00246584"/>
    <w:rsid w:val="00251C4A"/>
    <w:rsid w:val="00254DE2"/>
    <w:rsid w:val="002C4891"/>
    <w:rsid w:val="002E138E"/>
    <w:rsid w:val="002E49E5"/>
    <w:rsid w:val="00304928"/>
    <w:rsid w:val="00310E2C"/>
    <w:rsid w:val="00315A56"/>
    <w:rsid w:val="00316CE0"/>
    <w:rsid w:val="00323C2B"/>
    <w:rsid w:val="00325E0C"/>
    <w:rsid w:val="00332FA7"/>
    <w:rsid w:val="00342182"/>
    <w:rsid w:val="00347B1B"/>
    <w:rsid w:val="00351272"/>
    <w:rsid w:val="003707BC"/>
    <w:rsid w:val="003770DA"/>
    <w:rsid w:val="00380332"/>
    <w:rsid w:val="003852A8"/>
    <w:rsid w:val="00393622"/>
    <w:rsid w:val="00393DFE"/>
    <w:rsid w:val="003A14AB"/>
    <w:rsid w:val="003C0799"/>
    <w:rsid w:val="003C4966"/>
    <w:rsid w:val="003C7020"/>
    <w:rsid w:val="003D3FE0"/>
    <w:rsid w:val="003E0D78"/>
    <w:rsid w:val="003E35F7"/>
    <w:rsid w:val="003E38CB"/>
    <w:rsid w:val="00423B9B"/>
    <w:rsid w:val="004265F7"/>
    <w:rsid w:val="00433485"/>
    <w:rsid w:val="004359F8"/>
    <w:rsid w:val="0044000C"/>
    <w:rsid w:val="004577F9"/>
    <w:rsid w:val="00471C24"/>
    <w:rsid w:val="00476AFA"/>
    <w:rsid w:val="00494246"/>
    <w:rsid w:val="004A6F36"/>
    <w:rsid w:val="004B2FA0"/>
    <w:rsid w:val="004B4767"/>
    <w:rsid w:val="004C05E0"/>
    <w:rsid w:val="004C5ECC"/>
    <w:rsid w:val="004D5264"/>
    <w:rsid w:val="004E3DC6"/>
    <w:rsid w:val="004E4224"/>
    <w:rsid w:val="004F7C97"/>
    <w:rsid w:val="00521719"/>
    <w:rsid w:val="00522B4A"/>
    <w:rsid w:val="00526229"/>
    <w:rsid w:val="00536497"/>
    <w:rsid w:val="00543A65"/>
    <w:rsid w:val="0054747E"/>
    <w:rsid w:val="00560C34"/>
    <w:rsid w:val="005651B0"/>
    <w:rsid w:val="00570966"/>
    <w:rsid w:val="00570FA4"/>
    <w:rsid w:val="00575981"/>
    <w:rsid w:val="005806E5"/>
    <w:rsid w:val="005B1667"/>
    <w:rsid w:val="005C74F9"/>
    <w:rsid w:val="005D174C"/>
    <w:rsid w:val="005E4AA5"/>
    <w:rsid w:val="005F6C9E"/>
    <w:rsid w:val="00617531"/>
    <w:rsid w:val="006209A1"/>
    <w:rsid w:val="0062264F"/>
    <w:rsid w:val="00635FCA"/>
    <w:rsid w:val="006413D2"/>
    <w:rsid w:val="00652275"/>
    <w:rsid w:val="00655847"/>
    <w:rsid w:val="0065697A"/>
    <w:rsid w:val="00673265"/>
    <w:rsid w:val="006869CF"/>
    <w:rsid w:val="006A66CD"/>
    <w:rsid w:val="006C6754"/>
    <w:rsid w:val="006E63AC"/>
    <w:rsid w:val="006F1BD2"/>
    <w:rsid w:val="00700CC3"/>
    <w:rsid w:val="00704F11"/>
    <w:rsid w:val="00710307"/>
    <w:rsid w:val="00711DD3"/>
    <w:rsid w:val="00725512"/>
    <w:rsid w:val="007274BF"/>
    <w:rsid w:val="00744B05"/>
    <w:rsid w:val="00745F25"/>
    <w:rsid w:val="00762E7D"/>
    <w:rsid w:val="007736F7"/>
    <w:rsid w:val="007750B6"/>
    <w:rsid w:val="00795F6A"/>
    <w:rsid w:val="007B1FF0"/>
    <w:rsid w:val="007B43CA"/>
    <w:rsid w:val="007C3492"/>
    <w:rsid w:val="007C66A5"/>
    <w:rsid w:val="007D29FD"/>
    <w:rsid w:val="007D700B"/>
    <w:rsid w:val="007E1461"/>
    <w:rsid w:val="007E4B5C"/>
    <w:rsid w:val="007E4F14"/>
    <w:rsid w:val="007F1937"/>
    <w:rsid w:val="007F1BFE"/>
    <w:rsid w:val="00800D0A"/>
    <w:rsid w:val="00804157"/>
    <w:rsid w:val="00812A79"/>
    <w:rsid w:val="00824F30"/>
    <w:rsid w:val="008405B7"/>
    <w:rsid w:val="008450F3"/>
    <w:rsid w:val="0084719D"/>
    <w:rsid w:val="00853FC7"/>
    <w:rsid w:val="00855B3C"/>
    <w:rsid w:val="00866C8B"/>
    <w:rsid w:val="008753A3"/>
    <w:rsid w:val="0088210F"/>
    <w:rsid w:val="00882889"/>
    <w:rsid w:val="00884D2A"/>
    <w:rsid w:val="00887A8A"/>
    <w:rsid w:val="00890212"/>
    <w:rsid w:val="008A7C1E"/>
    <w:rsid w:val="008D2349"/>
    <w:rsid w:val="008D2EEC"/>
    <w:rsid w:val="008E5DC0"/>
    <w:rsid w:val="008F3BA4"/>
    <w:rsid w:val="00906ABC"/>
    <w:rsid w:val="0091405A"/>
    <w:rsid w:val="00922884"/>
    <w:rsid w:val="00923D8D"/>
    <w:rsid w:val="0093248A"/>
    <w:rsid w:val="00934DCA"/>
    <w:rsid w:val="0095739A"/>
    <w:rsid w:val="00971D35"/>
    <w:rsid w:val="00984488"/>
    <w:rsid w:val="00985BAD"/>
    <w:rsid w:val="009902B7"/>
    <w:rsid w:val="00994ABD"/>
    <w:rsid w:val="009951D0"/>
    <w:rsid w:val="009C3794"/>
    <w:rsid w:val="009D76C8"/>
    <w:rsid w:val="009E7132"/>
    <w:rsid w:val="009F7022"/>
    <w:rsid w:val="00A0010F"/>
    <w:rsid w:val="00A24666"/>
    <w:rsid w:val="00A24A25"/>
    <w:rsid w:val="00A25B36"/>
    <w:rsid w:val="00A400F0"/>
    <w:rsid w:val="00A46EB1"/>
    <w:rsid w:val="00A53AA4"/>
    <w:rsid w:val="00A6549F"/>
    <w:rsid w:val="00A655DB"/>
    <w:rsid w:val="00A8103B"/>
    <w:rsid w:val="00A90E5C"/>
    <w:rsid w:val="00A96470"/>
    <w:rsid w:val="00AB0A71"/>
    <w:rsid w:val="00AB1B96"/>
    <w:rsid w:val="00AB486F"/>
    <w:rsid w:val="00AB4F76"/>
    <w:rsid w:val="00AD0724"/>
    <w:rsid w:val="00AD4AEE"/>
    <w:rsid w:val="00AD7136"/>
    <w:rsid w:val="00AD7CC1"/>
    <w:rsid w:val="00AE6882"/>
    <w:rsid w:val="00AE7EC7"/>
    <w:rsid w:val="00AF4112"/>
    <w:rsid w:val="00B13699"/>
    <w:rsid w:val="00B263FC"/>
    <w:rsid w:val="00B449D9"/>
    <w:rsid w:val="00B548E0"/>
    <w:rsid w:val="00B806C7"/>
    <w:rsid w:val="00B86A1D"/>
    <w:rsid w:val="00BA506A"/>
    <w:rsid w:val="00BA5B48"/>
    <w:rsid w:val="00BA60DE"/>
    <w:rsid w:val="00BC4159"/>
    <w:rsid w:val="00BD52BE"/>
    <w:rsid w:val="00BD6FE2"/>
    <w:rsid w:val="00BF357F"/>
    <w:rsid w:val="00BF61AF"/>
    <w:rsid w:val="00BF61C9"/>
    <w:rsid w:val="00C072DC"/>
    <w:rsid w:val="00C1356B"/>
    <w:rsid w:val="00C23ACC"/>
    <w:rsid w:val="00C3012A"/>
    <w:rsid w:val="00C306A2"/>
    <w:rsid w:val="00C30B5B"/>
    <w:rsid w:val="00C32D8B"/>
    <w:rsid w:val="00C350EB"/>
    <w:rsid w:val="00C3776B"/>
    <w:rsid w:val="00C67AC5"/>
    <w:rsid w:val="00C7038A"/>
    <w:rsid w:val="00C74F28"/>
    <w:rsid w:val="00C86224"/>
    <w:rsid w:val="00CA4B65"/>
    <w:rsid w:val="00CB255C"/>
    <w:rsid w:val="00CB31B7"/>
    <w:rsid w:val="00CC11DE"/>
    <w:rsid w:val="00CC424E"/>
    <w:rsid w:val="00CE412D"/>
    <w:rsid w:val="00CE5438"/>
    <w:rsid w:val="00CF0F10"/>
    <w:rsid w:val="00D15126"/>
    <w:rsid w:val="00D36616"/>
    <w:rsid w:val="00D37B93"/>
    <w:rsid w:val="00D45CBA"/>
    <w:rsid w:val="00D63849"/>
    <w:rsid w:val="00D83AB0"/>
    <w:rsid w:val="00D83D77"/>
    <w:rsid w:val="00D9560E"/>
    <w:rsid w:val="00DA1428"/>
    <w:rsid w:val="00DA73D5"/>
    <w:rsid w:val="00DA7EC5"/>
    <w:rsid w:val="00DB15FF"/>
    <w:rsid w:val="00DC04C1"/>
    <w:rsid w:val="00DC1723"/>
    <w:rsid w:val="00DD6A2F"/>
    <w:rsid w:val="00DE258A"/>
    <w:rsid w:val="00DE2614"/>
    <w:rsid w:val="00DE5FF7"/>
    <w:rsid w:val="00DE671C"/>
    <w:rsid w:val="00DF3B2B"/>
    <w:rsid w:val="00DF3C78"/>
    <w:rsid w:val="00DF6C3E"/>
    <w:rsid w:val="00E02D83"/>
    <w:rsid w:val="00E068D7"/>
    <w:rsid w:val="00E22A69"/>
    <w:rsid w:val="00E255C6"/>
    <w:rsid w:val="00E32324"/>
    <w:rsid w:val="00E50DA4"/>
    <w:rsid w:val="00E57B73"/>
    <w:rsid w:val="00E70720"/>
    <w:rsid w:val="00E75A34"/>
    <w:rsid w:val="00E82FF4"/>
    <w:rsid w:val="00E86B01"/>
    <w:rsid w:val="00E91079"/>
    <w:rsid w:val="00EA2CB4"/>
    <w:rsid w:val="00EA45D6"/>
    <w:rsid w:val="00EB3EBB"/>
    <w:rsid w:val="00EB7B53"/>
    <w:rsid w:val="00ED032C"/>
    <w:rsid w:val="00ED4EFB"/>
    <w:rsid w:val="00EE4D89"/>
    <w:rsid w:val="00EE5E3A"/>
    <w:rsid w:val="00EE7CA5"/>
    <w:rsid w:val="00EF2005"/>
    <w:rsid w:val="00F031EA"/>
    <w:rsid w:val="00F17D30"/>
    <w:rsid w:val="00F348E7"/>
    <w:rsid w:val="00F5701B"/>
    <w:rsid w:val="00F612BB"/>
    <w:rsid w:val="00F67378"/>
    <w:rsid w:val="00F71ACD"/>
    <w:rsid w:val="00F81BD1"/>
    <w:rsid w:val="00F8694F"/>
    <w:rsid w:val="00F9543F"/>
    <w:rsid w:val="00F96174"/>
    <w:rsid w:val="00FB3894"/>
    <w:rsid w:val="00FE387F"/>
    <w:rsid w:val="00FE55C5"/>
    <w:rsid w:val="00FF1ED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6403C"/>
  <w15:chartTrackingRefBased/>
  <w15:docId w15:val="{954B45FA-C812-46A2-83EC-6F04DC0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3707BC"/>
    <w:pPr>
      <w:ind w:left="720"/>
      <w:contextualSpacing/>
    </w:pPr>
  </w:style>
  <w:style w:type="paragraph" w:customStyle="1" w:styleId="Radaploha1">
    <w:name w:val="Rada příloha č.1"/>
    <w:basedOn w:val="Normln"/>
    <w:rsid w:val="00D9560E"/>
    <w:pPr>
      <w:widowControl w:val="0"/>
      <w:numPr>
        <w:numId w:val="6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B80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06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4C5E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ECC"/>
  </w:style>
  <w:style w:type="character" w:customStyle="1" w:styleId="TextkomenteChar">
    <w:name w:val="Text komentáře Char"/>
    <w:basedOn w:val="Standardnpsmoodstavce"/>
    <w:link w:val="Textkomente"/>
    <w:rsid w:val="004C5ECC"/>
  </w:style>
  <w:style w:type="paragraph" w:styleId="Pedmtkomente">
    <w:name w:val="annotation subject"/>
    <w:basedOn w:val="Textkomente"/>
    <w:next w:val="Textkomente"/>
    <w:link w:val="PedmtkomenteChar"/>
    <w:rsid w:val="004C5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81</TotalTime>
  <Pages>1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Dresslerová Veronika</cp:lastModifiedBy>
  <cp:revision>14</cp:revision>
  <cp:lastPrinted>2020-01-16T14:22:00Z</cp:lastPrinted>
  <dcterms:created xsi:type="dcterms:W3CDTF">2020-09-01T11:43:00Z</dcterms:created>
  <dcterms:modified xsi:type="dcterms:W3CDTF">2020-09-15T09:30:00Z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