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77777777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CC0C4A">
        <w:rPr>
          <w:b/>
          <w:bCs/>
          <w:sz w:val="28"/>
          <w:szCs w:val="28"/>
        </w:rPr>
        <w:t>4395</w:t>
      </w:r>
      <w:r>
        <w:rPr>
          <w:b/>
          <w:bCs/>
          <w:sz w:val="28"/>
          <w:szCs w:val="28"/>
        </w:rPr>
        <w:t>/ODSH/DSM</w:t>
      </w:r>
    </w:p>
    <w:p w14:paraId="33807213" w14:textId="71C35D4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A9448C" w:rsidRPr="00A9448C">
        <w:rPr>
          <w:b/>
        </w:rPr>
        <w:t>11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20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>
        <w:t>Ing. Petrem Měřínským, primátorem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2FAE1CC7" w14:textId="64CEF6F0" w:rsidR="00717BF4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11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20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1. etapa“</w:t>
      </w:r>
      <w:r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77777777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31557">
        <w:rPr>
          <w:b/>
          <w:u w:val="single"/>
        </w:rPr>
        <w:t>2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32F22AC7" w:rsidR="00DB7929" w:rsidRDefault="00DB7929" w:rsidP="00DB7929">
      <w:pPr>
        <w:pStyle w:val="Odstavecseseznamem"/>
        <w:spacing w:after="120"/>
        <w:ind w:left="567"/>
        <w:jc w:val="both"/>
        <w:rPr>
          <w:iCs/>
        </w:rPr>
      </w:pPr>
      <w:r w:rsidRPr="00DB7929">
        <w:rPr>
          <w:iCs/>
        </w:rPr>
        <w:t xml:space="preserve">Účelem poskytnutí dotace je úhrada výdajů na akci „Kompenzace Dluhonice – 1. etapa“ (dále také „akce“), která zahrnuje projektovou přípravu </w:t>
      </w:r>
      <w:r w:rsidR="00A9448C">
        <w:rPr>
          <w:iCs/>
        </w:rPr>
        <w:t>tří</w:t>
      </w:r>
      <w:r w:rsidRPr="00DB7929">
        <w:rPr>
          <w:iCs/>
        </w:rPr>
        <w:t xml:space="preserve"> opatření (dokončení rekonstrukce chodníků v Dluhonicích a doplnění parkovacích ploch, </w:t>
      </w:r>
      <w:r w:rsidRPr="00DB7929">
        <w:rPr>
          <w:iCs/>
        </w:rPr>
        <w:lastRenderedPageBreak/>
        <w:t>dopravní a technickou infrastrukturu rozvojové lokality Záhumení určené pro výstavbu rodinných domů, rekonstrukci veřejného osvětlení) a výkupy pozemků v rozvojové lokalitě Záhumení pro rodinné domy.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</w:p>
    <w:p w14:paraId="7F0E0AE0" w14:textId="77777777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druhá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4B06173" w:rsidR="008849D3" w:rsidRDefault="008849D3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8849D3">
        <w:rPr>
          <w:iCs/>
        </w:rPr>
        <w:t>Příjemce</w:t>
      </w:r>
      <w:r w:rsidRPr="008849D3">
        <w:t xml:space="preserve"> je oprávněn dotaci použít pouze na výdaje na projektovou přípravu </w:t>
      </w:r>
      <w:r w:rsidR="00A9448C">
        <w:t>tří</w:t>
      </w:r>
      <w:r w:rsidRPr="008849D3">
        <w:t> opatření a za provedený výkup pozemků v rozvojové lokalitě pro rodinné domy.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187A91C1" w14:textId="1C00797D" w:rsidR="00345786" w:rsidRPr="00A102F0" w:rsidRDefault="00A04CBD" w:rsidP="0034578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Poslední </w:t>
      </w:r>
      <w:r w:rsidR="00ED4D70">
        <w:rPr>
          <w:b/>
          <w:u w:val="single"/>
        </w:rPr>
        <w:t xml:space="preserve">část textu </w:t>
      </w:r>
      <w:r w:rsidR="00345786" w:rsidRPr="00A102F0">
        <w:rPr>
          <w:b/>
          <w:u w:val="single"/>
        </w:rPr>
        <w:t>Článk</w:t>
      </w:r>
      <w:r>
        <w:rPr>
          <w:b/>
          <w:u w:val="single"/>
        </w:rPr>
        <w:t>u</w:t>
      </w:r>
      <w:r w:rsidR="00345786" w:rsidRPr="00A102F0">
        <w:rPr>
          <w:b/>
          <w:u w:val="single"/>
        </w:rPr>
        <w:t xml:space="preserve"> </w:t>
      </w:r>
      <w:r w:rsidR="00345786">
        <w:rPr>
          <w:b/>
          <w:u w:val="single"/>
        </w:rPr>
        <w:t>I</w:t>
      </w:r>
      <w:r w:rsidR="00345786" w:rsidRPr="00A102F0">
        <w:rPr>
          <w:b/>
          <w:u w:val="single"/>
        </w:rPr>
        <w:t>I.</w:t>
      </w:r>
      <w:r w:rsidR="00345786">
        <w:rPr>
          <w:b/>
          <w:u w:val="single"/>
        </w:rPr>
        <w:t>,</w:t>
      </w:r>
      <w:r w:rsidR="00345786" w:rsidRPr="00A102F0">
        <w:rPr>
          <w:b/>
          <w:u w:val="single"/>
        </w:rPr>
        <w:t xml:space="preserve"> odst. </w:t>
      </w:r>
      <w:r w:rsidR="00345786">
        <w:rPr>
          <w:b/>
          <w:u w:val="single"/>
        </w:rPr>
        <w:t>4</w:t>
      </w:r>
      <w:r w:rsidR="001460B8">
        <w:rPr>
          <w:b/>
          <w:u w:val="single"/>
        </w:rPr>
        <w:t xml:space="preserve"> </w:t>
      </w:r>
      <w:r w:rsidR="00345786">
        <w:rPr>
          <w:b/>
          <w:u w:val="single"/>
        </w:rPr>
        <w:t>smlouvy</w:t>
      </w:r>
      <w:r w:rsidR="00345786" w:rsidRPr="00A102F0">
        <w:rPr>
          <w:b/>
          <w:u w:val="single"/>
        </w:rPr>
        <w:t xml:space="preserve"> </w:t>
      </w:r>
      <w:r w:rsidR="00ED4D70">
        <w:rPr>
          <w:b/>
          <w:u w:val="single"/>
        </w:rPr>
        <w:t xml:space="preserve">počínající slovy „Závěrečná zpráva musí obsahovat…“ </w:t>
      </w:r>
      <w:r w:rsidR="00345786" w:rsidRPr="00A102F0">
        <w:rPr>
          <w:b/>
          <w:u w:val="single"/>
        </w:rPr>
        <w:t>se nahrazuje novým zněním:</w:t>
      </w:r>
    </w:p>
    <w:p w14:paraId="313657AE" w14:textId="5A8B0FDE" w:rsidR="00345786" w:rsidRDefault="00345786" w:rsidP="00345786">
      <w:pPr>
        <w:pStyle w:val="Odstavecseseznamem"/>
        <w:tabs>
          <w:tab w:val="left" w:pos="8100"/>
        </w:tabs>
        <w:spacing w:after="120"/>
        <w:ind w:left="567"/>
        <w:jc w:val="both"/>
      </w:pPr>
      <w:r w:rsidRPr="00345786">
        <w:rPr>
          <w:iCs/>
        </w:rPr>
        <w:t xml:space="preserve">Závěrečná zpráva musí obsahovat věcné vyhodnocení dosažených cílů, harmonogram realizace opatření hrazených z poskytnuté dotace. Závěrečná zpráva bude vyhotovena v písemné podobě a bude v jednom vyhotovení předložena poskytovateli dotace. V příloze závěrečné zprávy je příjemce povinen předložit poskytovateli jedno vyhotovení zpracované projektové dokumentace </w:t>
      </w:r>
      <w:r w:rsidR="00A9448C">
        <w:rPr>
          <w:iCs/>
        </w:rPr>
        <w:t>tří</w:t>
      </w:r>
      <w:r>
        <w:rPr>
          <w:iCs/>
        </w:rPr>
        <w:t> </w:t>
      </w:r>
      <w:r w:rsidRPr="00345786">
        <w:rPr>
          <w:iCs/>
        </w:rPr>
        <w:t>opatření (rekonstrukce chodníků v ulicích Dluhonic a doplnění parkovacích ploch, dopravní a technická infrastruktu</w:t>
      </w:r>
      <w:r w:rsidR="002E4421">
        <w:rPr>
          <w:iCs/>
        </w:rPr>
        <w:t xml:space="preserve">ra rozvojové lokality Záhumení </w:t>
      </w:r>
      <w:r w:rsidRPr="00345786">
        <w:rPr>
          <w:iCs/>
        </w:rPr>
        <w:t>a</w:t>
      </w:r>
      <w:r w:rsidR="002E4421">
        <w:rPr>
          <w:iCs/>
        </w:rPr>
        <w:t> </w:t>
      </w:r>
      <w:r w:rsidRPr="00345786">
        <w:rPr>
          <w:iCs/>
        </w:rPr>
        <w:t>rekonstrukce veřejného osvětlení) a k výkupům pozemků výpis z katastru nemovitostí, že je statutární město vlastníkem pozemků.</w:t>
      </w:r>
    </w:p>
    <w:p w14:paraId="0CCE7B64" w14:textId="77777777" w:rsidR="00DB7929" w:rsidRDefault="00DB7929" w:rsidP="008849D3">
      <w:pPr>
        <w:pStyle w:val="Odstavecseseznamem"/>
        <w:spacing w:after="120"/>
        <w:ind w:left="567"/>
        <w:jc w:val="both"/>
        <w:rPr>
          <w:iCs/>
        </w:rPr>
      </w:pPr>
    </w:p>
    <w:p w14:paraId="68606240" w14:textId="77777777" w:rsidR="00717BF4" w:rsidRPr="002F03DA" w:rsidRDefault="002E4421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77777777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C3125">
        <w:t>9</w:t>
      </w:r>
      <w:r w:rsidRPr="001352F7">
        <w:t>. 20</w:t>
      </w:r>
      <w:r w:rsidR="00EC3125">
        <w:t>20</w:t>
      </w:r>
      <w:r w:rsidRPr="001352F7">
        <w:t>.</w:t>
      </w:r>
    </w:p>
    <w:p w14:paraId="1F77ACEE" w14:textId="77777777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lastRenderedPageBreak/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4D31F369" w14:textId="77777777"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C3125">
        <w:t xml:space="preserve"> </w:t>
      </w:r>
      <w:r w:rsidR="00DB7929">
        <w:t>Přerově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14:paraId="2A19C7F3" w14:textId="77777777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3F1E4" w14:textId="77777777"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14:paraId="7F737D22" w14:textId="77777777" w:rsidR="00717BF4" w:rsidRDefault="00717BF4" w:rsidP="00FB7B3C">
            <w:pPr>
              <w:spacing w:before="40" w:after="40"/>
              <w:jc w:val="both"/>
            </w:pPr>
          </w:p>
          <w:p w14:paraId="0C94823B" w14:textId="77777777" w:rsidR="00783FC8" w:rsidRDefault="00783FC8" w:rsidP="00FB7B3C">
            <w:pPr>
              <w:spacing w:before="40" w:after="40"/>
              <w:jc w:val="both"/>
            </w:pPr>
          </w:p>
          <w:p w14:paraId="3854D518" w14:textId="77777777" w:rsidR="00783FC8" w:rsidRDefault="00783FC8" w:rsidP="00FB7B3C">
            <w:pPr>
              <w:spacing w:before="40" w:after="40"/>
              <w:jc w:val="both"/>
            </w:pPr>
          </w:p>
          <w:p w14:paraId="297FD462" w14:textId="77777777"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38533" w14:textId="77777777"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14:paraId="7AFC52BA" w14:textId="77777777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887A0" w14:textId="77777777"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14:paraId="5A17D080" w14:textId="77777777"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14:paraId="5EA6B45C" w14:textId="77777777"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22E9" w14:textId="77777777"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14:paraId="1BE2174B" w14:textId="77777777" w:rsidR="00717BF4" w:rsidRDefault="00321C6E" w:rsidP="007E39CB">
            <w:pPr>
              <w:jc w:val="center"/>
            </w:pPr>
            <w:r>
              <w:t xml:space="preserve">Ing. </w:t>
            </w:r>
            <w:r w:rsidR="00DB7929">
              <w:t>Petr Měřínský</w:t>
            </w:r>
          </w:p>
          <w:p w14:paraId="4BA45922" w14:textId="77777777" w:rsidR="00717BF4" w:rsidRPr="005C68D4" w:rsidRDefault="00DB7929" w:rsidP="007E39CB">
            <w:pPr>
              <w:jc w:val="center"/>
            </w:pPr>
            <w:r>
              <w:t>primátor</w:t>
            </w:r>
          </w:p>
        </w:tc>
      </w:tr>
    </w:tbl>
    <w:p w14:paraId="3CFEA08F" w14:textId="77777777"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DB79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8A7FE" w14:textId="77777777" w:rsidR="00B80E50" w:rsidRDefault="00B80E50" w:rsidP="00717BF4">
      <w:r>
        <w:separator/>
      </w:r>
    </w:p>
  </w:endnote>
  <w:endnote w:type="continuationSeparator" w:id="0">
    <w:p w14:paraId="25196F89" w14:textId="77777777" w:rsidR="00B80E50" w:rsidRDefault="00B80E50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DCD0" w14:textId="567F7701" w:rsidR="00717BF4" w:rsidRPr="005B2A36" w:rsidRDefault="00DB66C1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EC3125"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       </w:t>
    </w:r>
    <w:r w:rsidR="00717BF4">
      <w:rPr>
        <w:i/>
        <w:sz w:val="20"/>
        <w:szCs w:val="20"/>
      </w:rPr>
      <w:t xml:space="preserve">              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4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072587">
      <w:rPr>
        <w:i/>
        <w:sz w:val="20"/>
        <w:szCs w:val="20"/>
      </w:rPr>
      <w:t>5</w:t>
    </w:r>
    <w:r w:rsidR="00717BF4" w:rsidRPr="005B2A36">
      <w:rPr>
        <w:i/>
        <w:sz w:val="20"/>
        <w:szCs w:val="20"/>
      </w:rPr>
      <w:t>)</w:t>
    </w:r>
  </w:p>
  <w:p w14:paraId="7AF0E45C" w14:textId="5C4CE0BD" w:rsidR="007F035F" w:rsidRDefault="00DB66C1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072587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</w:t>
    </w:r>
    <w:r w:rsidR="00DB7929" w:rsidRPr="00DB7929">
      <w:rPr>
        <w:i/>
        <w:sz w:val="20"/>
        <w:szCs w:val="20"/>
      </w:rPr>
      <w:t>Dodatek č. 1 ke smlouvě o poskytnutí individuální dotace statutárnímu městu Přerov</w:t>
    </w:r>
  </w:p>
  <w:p w14:paraId="0675A499" w14:textId="77777777"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DB7929">
      <w:rPr>
        <w:i/>
        <w:sz w:val="20"/>
      </w:rPr>
      <w:t>1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1</w:t>
    </w:r>
    <w:r>
      <w:rPr>
        <w:i/>
        <w:sz w:val="20"/>
      </w:rPr>
      <w:t xml:space="preserve"> ke smlouvě o poskytnutí dotace </w:t>
    </w:r>
    <w:r w:rsidR="00DB7929">
      <w:rPr>
        <w:i/>
        <w:sz w:val="20"/>
      </w:rPr>
      <w:t>se statutárním městem Přerov</w:t>
    </w:r>
  </w:p>
  <w:p w14:paraId="6A3828C4" w14:textId="77777777" w:rsidR="00717BF4" w:rsidRDefault="0071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E820" w14:textId="77777777" w:rsidR="00B80E50" w:rsidRDefault="00B80E50" w:rsidP="00717BF4">
      <w:r>
        <w:separator/>
      </w:r>
    </w:p>
  </w:footnote>
  <w:footnote w:type="continuationSeparator" w:id="0">
    <w:p w14:paraId="697B609A" w14:textId="77777777" w:rsidR="00B80E50" w:rsidRDefault="00B80E50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4BB0" w14:textId="77777777"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CC0C4A">
      <w:rPr>
        <w:i/>
      </w:rPr>
      <w:t>1</w:t>
    </w:r>
  </w:p>
  <w:p w14:paraId="65C888A9" w14:textId="77777777"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1 </w:t>
    </w:r>
    <w:r>
      <w:rPr>
        <w:i/>
      </w:rPr>
      <w:t>ke smlouvě o poskytnutí dotace s</w:t>
    </w:r>
    <w:r w:rsidR="00CC0C4A">
      <w:rPr>
        <w:i/>
      </w:rPr>
      <w:t>e statutárním městem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2587"/>
    <w:rsid w:val="000B6098"/>
    <w:rsid w:val="001460B8"/>
    <w:rsid w:val="001F59A0"/>
    <w:rsid w:val="001F7E4E"/>
    <w:rsid w:val="00213B09"/>
    <w:rsid w:val="00237466"/>
    <w:rsid w:val="00245256"/>
    <w:rsid w:val="002E4421"/>
    <w:rsid w:val="0031668F"/>
    <w:rsid w:val="00321C6E"/>
    <w:rsid w:val="00345786"/>
    <w:rsid w:val="00414714"/>
    <w:rsid w:val="0046087B"/>
    <w:rsid w:val="004D04B4"/>
    <w:rsid w:val="006538C9"/>
    <w:rsid w:val="00656AB4"/>
    <w:rsid w:val="006C685C"/>
    <w:rsid w:val="006E15D9"/>
    <w:rsid w:val="00717BF4"/>
    <w:rsid w:val="00783FC8"/>
    <w:rsid w:val="007E39CB"/>
    <w:rsid w:val="007F035F"/>
    <w:rsid w:val="00822168"/>
    <w:rsid w:val="00831557"/>
    <w:rsid w:val="00864187"/>
    <w:rsid w:val="008849D3"/>
    <w:rsid w:val="00886002"/>
    <w:rsid w:val="009B17A8"/>
    <w:rsid w:val="00A04CBD"/>
    <w:rsid w:val="00A83FF4"/>
    <w:rsid w:val="00A9448C"/>
    <w:rsid w:val="00AF18B9"/>
    <w:rsid w:val="00B7074D"/>
    <w:rsid w:val="00B80E50"/>
    <w:rsid w:val="00BE062D"/>
    <w:rsid w:val="00C07E85"/>
    <w:rsid w:val="00C567E5"/>
    <w:rsid w:val="00CA3E1E"/>
    <w:rsid w:val="00CC0C4A"/>
    <w:rsid w:val="00D264A1"/>
    <w:rsid w:val="00DB66C1"/>
    <w:rsid w:val="00DB7929"/>
    <w:rsid w:val="00E03E66"/>
    <w:rsid w:val="00EC3125"/>
    <w:rsid w:val="00ED4D70"/>
    <w:rsid w:val="00EE321F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2020-09-02T12:25:00Z</dcterms:created>
  <dcterms:modified xsi:type="dcterms:W3CDTF">2020-09-02T12:25:00Z</dcterms:modified>
</cp:coreProperties>
</file>