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D171DB" w:rsidRDefault="00D171DB" w:rsidP="00D171DB">
      <w:pPr>
        <w:pStyle w:val="Zkladntextodsazendek"/>
        <w:spacing w:after="0"/>
        <w:ind w:left="0"/>
      </w:pPr>
      <w:r>
        <w:t xml:space="preserve">Zastupitelstvo Olomouckého kraje svým usnesením </w:t>
      </w:r>
      <w:r w:rsidRPr="0053593C">
        <w:t>UZ/</w:t>
      </w:r>
      <w:r>
        <w:t>4</w:t>
      </w:r>
      <w:r w:rsidRPr="0053593C">
        <w:t>/</w:t>
      </w:r>
      <w:r>
        <w:t>62</w:t>
      </w:r>
      <w:r w:rsidRPr="0053593C">
        <w:t>/201</w:t>
      </w:r>
      <w:r>
        <w:t>7</w:t>
      </w:r>
      <w:r w:rsidRPr="0053593C">
        <w:t xml:space="preserve"> ze dne 2</w:t>
      </w:r>
      <w:r>
        <w:t>4</w:t>
      </w:r>
      <w:r w:rsidRPr="0053593C">
        <w:t>.</w:t>
      </w:r>
      <w:r>
        <w:t xml:space="preserve"> 4</w:t>
      </w:r>
      <w:r w:rsidRPr="0053593C">
        <w:t>.</w:t>
      </w:r>
      <w:r>
        <w:t xml:space="preserve"> </w:t>
      </w:r>
      <w:r w:rsidRPr="0053593C">
        <w:t>201</w:t>
      </w:r>
      <w:r>
        <w:t>7 schválilo smlouvu o revolvingovém úvěru s Komerční bankou, a.s. ve výši 600 mil. Kč Zároveň zmocnilo Radu Olomouckého kraje ke schvalování dílčích čerpání a splácení revolvingového úvěru pro předfinancování</w:t>
      </w:r>
      <w:r w:rsidRPr="003A35DC">
        <w:t xml:space="preserve"> investičních projektů Olomouckého kraje podporovaných</w:t>
      </w:r>
      <w:r>
        <w:t xml:space="preserve"> </w:t>
      </w:r>
      <w:r w:rsidRPr="003A35DC">
        <w:t>z EU fondů.</w:t>
      </w:r>
    </w:p>
    <w:p w:rsidR="00CA02E2" w:rsidRDefault="00CA02E2" w:rsidP="00D171DB">
      <w:pPr>
        <w:pStyle w:val="Zkladntextodsazendek"/>
        <w:spacing w:after="0"/>
        <w:ind w:left="0"/>
      </w:pPr>
    </w:p>
    <w:p w:rsidR="00D13A83" w:rsidRDefault="00D13A83" w:rsidP="00D13A83">
      <w:pPr>
        <w:pStyle w:val="Zkladntextodsazendek"/>
        <w:spacing w:after="0"/>
        <w:ind w:left="0"/>
        <w:rPr>
          <w:u w:val="single"/>
        </w:rPr>
      </w:pPr>
      <w:r>
        <w:rPr>
          <w:u w:val="single"/>
        </w:rPr>
        <w:t>37. splátka</w:t>
      </w:r>
    </w:p>
    <w:p w:rsidR="00CA02E2" w:rsidRDefault="00CA02E2" w:rsidP="00D171DB">
      <w:pPr>
        <w:pStyle w:val="Zkladntextodsazendek"/>
        <w:spacing w:after="0"/>
        <w:ind w:left="0"/>
      </w:pPr>
    </w:p>
    <w:p w:rsidR="00F42780" w:rsidRDefault="00264F5C" w:rsidP="00264F5C">
      <w:pPr>
        <w:pStyle w:val="Zkladntextodsazendek"/>
        <w:numPr>
          <w:ilvl w:val="0"/>
          <w:numId w:val="5"/>
        </w:numPr>
        <w:spacing w:after="0"/>
      </w:pPr>
      <w:r w:rsidRPr="00264F5C">
        <w:rPr>
          <w:b/>
        </w:rPr>
        <w:t>Pořízení strojního vybavení a zajištění bezbariérovosti na OU a PrŠ Lipová-lázně</w:t>
      </w:r>
      <w:r w:rsidR="00F42780">
        <w:rPr>
          <w:b/>
        </w:rPr>
        <w:t xml:space="preserve"> </w:t>
      </w:r>
      <w:r w:rsidR="00596969">
        <w:t xml:space="preserve">ve výši </w:t>
      </w:r>
      <w:r>
        <w:t>401 936</w:t>
      </w:r>
      <w:r w:rsidR="00AC1521">
        <w:t>,</w:t>
      </w:r>
      <w:r>
        <w:t>42</w:t>
      </w:r>
      <w:r w:rsidR="00596969">
        <w:t xml:space="preserve"> Kč. </w:t>
      </w:r>
      <w:r w:rsidR="00596969" w:rsidRPr="00CA02E2">
        <w:t>Celá částka připadá na splátku revolvingového úvěru.</w:t>
      </w:r>
      <w:r w:rsidR="00F42780">
        <w:t xml:space="preserve"> </w:t>
      </w:r>
    </w:p>
    <w:p w:rsidR="00AC1521" w:rsidRDefault="00AC1521" w:rsidP="00AC1521">
      <w:pPr>
        <w:pStyle w:val="Zkladntextodsazendek"/>
        <w:spacing w:after="0"/>
      </w:pPr>
    </w:p>
    <w:p w:rsidR="00596969" w:rsidRDefault="00264F5C" w:rsidP="007177BF">
      <w:pPr>
        <w:pStyle w:val="Zkladntextodsazendek"/>
        <w:numPr>
          <w:ilvl w:val="0"/>
          <w:numId w:val="5"/>
        </w:numPr>
        <w:spacing w:after="0"/>
      </w:pPr>
      <w:r w:rsidRPr="00264F5C">
        <w:rPr>
          <w:b/>
        </w:rPr>
        <w:t xml:space="preserve">ZŠ Šternberk, Olomoucká 76 - Green </w:t>
      </w:r>
      <w:proofErr w:type="spellStart"/>
      <w:r w:rsidRPr="00264F5C">
        <w:rPr>
          <w:b/>
        </w:rPr>
        <w:t>Class</w:t>
      </w:r>
      <w:proofErr w:type="spellEnd"/>
      <w:r w:rsidR="00AC1521">
        <w:t xml:space="preserve"> ve výši </w:t>
      </w:r>
      <w:r>
        <w:t>1 631 098,44</w:t>
      </w:r>
      <w:r w:rsidR="00AC1521">
        <w:t xml:space="preserve"> Kč. </w:t>
      </w:r>
      <w:r w:rsidRPr="00CA02E2">
        <w:t xml:space="preserve">Na splátku revolvingového úvěru připadá částka ve výši </w:t>
      </w:r>
      <w:r>
        <w:t>1 468 694,52</w:t>
      </w:r>
      <w:r w:rsidRPr="00CA02E2">
        <w:t xml:space="preserve"> Kč, zbylá část ve výši </w:t>
      </w:r>
      <w:r>
        <w:t xml:space="preserve">162 403,92 </w:t>
      </w:r>
      <w:r w:rsidRPr="00CA02E2">
        <w:t>Kč bude zapojena do rezervy Olomouckého kraje na investice.</w:t>
      </w:r>
    </w:p>
    <w:p w:rsidR="00000D0A" w:rsidRDefault="00000D0A" w:rsidP="00000D0A">
      <w:pPr>
        <w:pStyle w:val="Zkladntextodsazendek"/>
        <w:spacing w:after="0"/>
        <w:ind w:left="0"/>
      </w:pPr>
    </w:p>
    <w:p w:rsidR="00000D0A" w:rsidRDefault="00000D0A" w:rsidP="00000D0A">
      <w:pPr>
        <w:pStyle w:val="Zkladntextodsazendek"/>
        <w:spacing w:after="0"/>
        <w:ind w:left="0"/>
      </w:pPr>
    </w:p>
    <w:p w:rsidR="00DE1E49" w:rsidRDefault="00DE1E49" w:rsidP="00DE1E49">
      <w:pPr>
        <w:pStyle w:val="Zkladntextodsazendek"/>
        <w:spacing w:after="0"/>
      </w:pPr>
    </w:p>
    <w:p w:rsidR="00D171DB" w:rsidRDefault="00D171DB" w:rsidP="00D171DB">
      <w:pPr>
        <w:pStyle w:val="Zkladntextodsazendek"/>
        <w:ind w:left="0"/>
      </w:pPr>
      <w:r>
        <w:t>Dle smlouvy o revolvingovém úvěru je Olomoucký kraj povinen předfinancovanou dotaci z revolvingového úvěru KB použít na splátku úvěru.</w:t>
      </w:r>
    </w:p>
    <w:p w:rsidR="00D7593C" w:rsidRDefault="00D7593C" w:rsidP="00D171DB">
      <w:pPr>
        <w:pStyle w:val="Zkladntextodsazendek"/>
        <w:ind w:left="0"/>
        <w:rPr>
          <w:b/>
        </w:rPr>
      </w:pPr>
    </w:p>
    <w:p w:rsidR="00D13A83" w:rsidRDefault="00D13A83" w:rsidP="00D13A83">
      <w:pPr>
        <w:pStyle w:val="Zkladntextodsazendek"/>
        <w:ind w:left="0"/>
        <w:rPr>
          <w:b/>
        </w:rPr>
      </w:pPr>
      <w:r>
        <w:rPr>
          <w:b/>
        </w:rPr>
        <w:t xml:space="preserve">Rada Olomouckého kraje schválila 37. splátku revolvingového úvěru ve </w:t>
      </w:r>
      <w:r w:rsidRPr="008255B9">
        <w:rPr>
          <w:b/>
        </w:rPr>
        <w:t>výši</w:t>
      </w:r>
      <w:r>
        <w:rPr>
          <w:b/>
        </w:rPr>
        <w:t xml:space="preserve"> 1 870 630,94 Kč dne 14. 9. 2020.</w:t>
      </w: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A10869" w:rsidRDefault="00A10869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A10869" w:rsidRDefault="00A10869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171DB" w:rsidRPr="00D171DB" w:rsidRDefault="00D171DB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  <w:r w:rsidRPr="00D171DB">
        <w:rPr>
          <w:rFonts w:ascii="Arial" w:hAnsi="Arial" w:cs="Arial"/>
          <w:u w:val="single"/>
        </w:rPr>
        <w:t>Přílohy:</w:t>
      </w:r>
    </w:p>
    <w:p w:rsidR="00D171DB" w:rsidRDefault="00D171DB" w:rsidP="00D171DB">
      <w:pPr>
        <w:pStyle w:val="Zkladntextodsazen"/>
        <w:ind w:left="900" w:hanging="900"/>
        <w:jc w:val="both"/>
      </w:pPr>
      <w:r>
        <w:t xml:space="preserve">- </w:t>
      </w:r>
      <w:r w:rsidRPr="00D171DB">
        <w:rPr>
          <w:rFonts w:ascii="Arial" w:hAnsi="Arial" w:cs="Arial"/>
        </w:rPr>
        <w:t>Příloha č. 1</w:t>
      </w:r>
    </w:p>
    <w:p w:rsidR="007A3265" w:rsidRPr="00D171DB" w:rsidRDefault="00D171DB" w:rsidP="00997890">
      <w:pPr>
        <w:tabs>
          <w:tab w:val="left" w:pos="7371"/>
        </w:tabs>
      </w:pPr>
      <w:r w:rsidRPr="00D171DB">
        <w:rPr>
          <w:rFonts w:ascii="Arial" w:hAnsi="Arial" w:cs="Arial"/>
          <w:sz w:val="24"/>
          <w:szCs w:val="24"/>
        </w:rPr>
        <w:t>Přehled čerpání a splácení revolvin</w:t>
      </w:r>
      <w:bookmarkStart w:id="0" w:name="_GoBack"/>
      <w:bookmarkEnd w:id="0"/>
      <w:r w:rsidRPr="00D171DB">
        <w:rPr>
          <w:rFonts w:ascii="Arial" w:hAnsi="Arial" w:cs="Arial"/>
          <w:sz w:val="24"/>
          <w:szCs w:val="24"/>
        </w:rPr>
        <w:t>gového úvěru</w:t>
      </w:r>
      <w:r w:rsidRPr="00D171DB">
        <w:rPr>
          <w:rFonts w:ascii="Arial" w:hAnsi="Arial" w:cs="Arial"/>
          <w:sz w:val="24"/>
          <w:szCs w:val="24"/>
        </w:rPr>
        <w:tab/>
        <w:t xml:space="preserve">(strana </w:t>
      </w:r>
      <w:r w:rsidR="00A10869">
        <w:rPr>
          <w:rFonts w:ascii="Arial" w:hAnsi="Arial" w:cs="Arial"/>
          <w:sz w:val="24"/>
          <w:szCs w:val="24"/>
        </w:rPr>
        <w:t>2</w:t>
      </w:r>
      <w:r w:rsidRPr="00D171DB">
        <w:rPr>
          <w:rFonts w:ascii="Arial" w:hAnsi="Arial" w:cs="Arial"/>
          <w:sz w:val="24"/>
          <w:szCs w:val="24"/>
        </w:rPr>
        <w:t xml:space="preserve"> - </w:t>
      </w:r>
      <w:r w:rsidR="00A10869">
        <w:rPr>
          <w:rFonts w:ascii="Arial" w:hAnsi="Arial" w:cs="Arial"/>
          <w:sz w:val="24"/>
          <w:szCs w:val="24"/>
        </w:rPr>
        <w:t>4</w:t>
      </w:r>
      <w:r w:rsidRPr="00D171DB">
        <w:rPr>
          <w:rFonts w:ascii="Arial" w:hAnsi="Arial" w:cs="Arial"/>
          <w:sz w:val="24"/>
          <w:szCs w:val="24"/>
        </w:rPr>
        <w:t>)</w:t>
      </w:r>
    </w:p>
    <w:sectPr w:rsidR="007A3265" w:rsidRPr="00D171DB" w:rsidSect="002B502A">
      <w:footerReference w:type="default" r:id="rId7"/>
      <w:pgSz w:w="11907" w:h="16840" w:code="9"/>
      <w:pgMar w:top="1134" w:right="992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D13A83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21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726342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2B502A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A10869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F043EA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CF053B">
      <w:rPr>
        <w:rFonts w:ascii="Arial" w:hAnsi="Arial" w:cs="Arial"/>
        <w:i/>
      </w:rPr>
      <w:t>.</w:t>
    </w:r>
    <w:r w:rsidR="00D13A83">
      <w:rPr>
        <w:rFonts w:ascii="Arial" w:hAnsi="Arial" w:cs="Arial"/>
        <w:i/>
      </w:rPr>
      <w:t>3.1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revolvingového úvěru Komerční banky, a.s.</w:t>
    </w:r>
    <w:r w:rsidR="002B502A">
      <w:rPr>
        <w:rFonts w:ascii="Arial" w:hAnsi="Arial" w:cs="Arial"/>
        <w:i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55112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9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6169D"/>
    <w:rsid w:val="00061CA6"/>
    <w:rsid w:val="000638D6"/>
    <w:rsid w:val="00070B0E"/>
    <w:rsid w:val="000779EE"/>
    <w:rsid w:val="00082589"/>
    <w:rsid w:val="000836B0"/>
    <w:rsid w:val="00087ABA"/>
    <w:rsid w:val="000A304F"/>
    <w:rsid w:val="000B2BFC"/>
    <w:rsid w:val="000B53F2"/>
    <w:rsid w:val="000D4E4C"/>
    <w:rsid w:val="000D54F9"/>
    <w:rsid w:val="000E0B6B"/>
    <w:rsid w:val="00102FF7"/>
    <w:rsid w:val="0012176E"/>
    <w:rsid w:val="00122A60"/>
    <w:rsid w:val="00130188"/>
    <w:rsid w:val="00131917"/>
    <w:rsid w:val="00131CD7"/>
    <w:rsid w:val="001353F1"/>
    <w:rsid w:val="001714AC"/>
    <w:rsid w:val="00174143"/>
    <w:rsid w:val="0017456F"/>
    <w:rsid w:val="00181B04"/>
    <w:rsid w:val="00182C9F"/>
    <w:rsid w:val="00185AC4"/>
    <w:rsid w:val="00186BB6"/>
    <w:rsid w:val="00196757"/>
    <w:rsid w:val="001A46D5"/>
    <w:rsid w:val="001B78C4"/>
    <w:rsid w:val="001C04EE"/>
    <w:rsid w:val="001C25E4"/>
    <w:rsid w:val="001C2F5D"/>
    <w:rsid w:val="001C2F9A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22D5A"/>
    <w:rsid w:val="00223F81"/>
    <w:rsid w:val="00224F3C"/>
    <w:rsid w:val="00232660"/>
    <w:rsid w:val="00237962"/>
    <w:rsid w:val="0025132F"/>
    <w:rsid w:val="00251AFD"/>
    <w:rsid w:val="0025339A"/>
    <w:rsid w:val="002549D7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B502A"/>
    <w:rsid w:val="002C6163"/>
    <w:rsid w:val="002D42C6"/>
    <w:rsid w:val="002E403D"/>
    <w:rsid w:val="002E440B"/>
    <w:rsid w:val="002E536C"/>
    <w:rsid w:val="002E59E6"/>
    <w:rsid w:val="00300F6A"/>
    <w:rsid w:val="00302B5E"/>
    <w:rsid w:val="00307DE4"/>
    <w:rsid w:val="00314053"/>
    <w:rsid w:val="003148D5"/>
    <w:rsid w:val="00314F25"/>
    <w:rsid w:val="00316AF1"/>
    <w:rsid w:val="003229E9"/>
    <w:rsid w:val="00324A3A"/>
    <w:rsid w:val="00337820"/>
    <w:rsid w:val="00340ED0"/>
    <w:rsid w:val="003448D1"/>
    <w:rsid w:val="003500CC"/>
    <w:rsid w:val="003533D6"/>
    <w:rsid w:val="003624E4"/>
    <w:rsid w:val="0036799A"/>
    <w:rsid w:val="0037486D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15EA8"/>
    <w:rsid w:val="00422D59"/>
    <w:rsid w:val="0042663C"/>
    <w:rsid w:val="0043213C"/>
    <w:rsid w:val="0043232C"/>
    <w:rsid w:val="00432518"/>
    <w:rsid w:val="004330B3"/>
    <w:rsid w:val="00433D33"/>
    <w:rsid w:val="00436F1C"/>
    <w:rsid w:val="0044159A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72AD"/>
    <w:rsid w:val="00483DCF"/>
    <w:rsid w:val="004934E9"/>
    <w:rsid w:val="00493709"/>
    <w:rsid w:val="004A0D61"/>
    <w:rsid w:val="004A1449"/>
    <w:rsid w:val="004A20E2"/>
    <w:rsid w:val="004A2EF3"/>
    <w:rsid w:val="004B23AF"/>
    <w:rsid w:val="004B7F18"/>
    <w:rsid w:val="004C07AC"/>
    <w:rsid w:val="004D2A97"/>
    <w:rsid w:val="004E21DE"/>
    <w:rsid w:val="004E6980"/>
    <w:rsid w:val="004E7406"/>
    <w:rsid w:val="00501497"/>
    <w:rsid w:val="00505139"/>
    <w:rsid w:val="005147CA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719E"/>
    <w:rsid w:val="005779BB"/>
    <w:rsid w:val="0058540F"/>
    <w:rsid w:val="005864DC"/>
    <w:rsid w:val="00596969"/>
    <w:rsid w:val="005A279D"/>
    <w:rsid w:val="005A3D51"/>
    <w:rsid w:val="005A4F65"/>
    <w:rsid w:val="005B4C11"/>
    <w:rsid w:val="005B5166"/>
    <w:rsid w:val="005B76A6"/>
    <w:rsid w:val="005C6274"/>
    <w:rsid w:val="005C674E"/>
    <w:rsid w:val="005C722C"/>
    <w:rsid w:val="005E0DDC"/>
    <w:rsid w:val="005F360B"/>
    <w:rsid w:val="005F64A2"/>
    <w:rsid w:val="00604645"/>
    <w:rsid w:val="006054D8"/>
    <w:rsid w:val="006105AD"/>
    <w:rsid w:val="00611C2C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84C54"/>
    <w:rsid w:val="0069538A"/>
    <w:rsid w:val="00695E50"/>
    <w:rsid w:val="006B2F6B"/>
    <w:rsid w:val="006B5D1B"/>
    <w:rsid w:val="006C02E9"/>
    <w:rsid w:val="006C6AD4"/>
    <w:rsid w:val="006D0204"/>
    <w:rsid w:val="006D1AE4"/>
    <w:rsid w:val="006E1A8D"/>
    <w:rsid w:val="006E3E80"/>
    <w:rsid w:val="006F06CE"/>
    <w:rsid w:val="006F7EC2"/>
    <w:rsid w:val="007043D2"/>
    <w:rsid w:val="007075CD"/>
    <w:rsid w:val="007077BF"/>
    <w:rsid w:val="00713FF8"/>
    <w:rsid w:val="00715F5F"/>
    <w:rsid w:val="007165D0"/>
    <w:rsid w:val="0072612D"/>
    <w:rsid w:val="00726342"/>
    <w:rsid w:val="007309E2"/>
    <w:rsid w:val="007362F5"/>
    <w:rsid w:val="007520C9"/>
    <w:rsid w:val="00764097"/>
    <w:rsid w:val="0077106F"/>
    <w:rsid w:val="00771BEB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75AA"/>
    <w:rsid w:val="008028FB"/>
    <w:rsid w:val="00804693"/>
    <w:rsid w:val="00810A5C"/>
    <w:rsid w:val="008154A6"/>
    <w:rsid w:val="00817C5E"/>
    <w:rsid w:val="008227AE"/>
    <w:rsid w:val="008339F4"/>
    <w:rsid w:val="0084327B"/>
    <w:rsid w:val="008468B5"/>
    <w:rsid w:val="0085368A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9001B4"/>
    <w:rsid w:val="0092039D"/>
    <w:rsid w:val="0092092E"/>
    <w:rsid w:val="009212FD"/>
    <w:rsid w:val="00921C26"/>
    <w:rsid w:val="009332FC"/>
    <w:rsid w:val="00962FCD"/>
    <w:rsid w:val="0096444E"/>
    <w:rsid w:val="00967CD0"/>
    <w:rsid w:val="00974C93"/>
    <w:rsid w:val="00983BFB"/>
    <w:rsid w:val="00985EC3"/>
    <w:rsid w:val="00997890"/>
    <w:rsid w:val="009A1E76"/>
    <w:rsid w:val="009A2C93"/>
    <w:rsid w:val="009A3BB4"/>
    <w:rsid w:val="009A5F48"/>
    <w:rsid w:val="009D4F20"/>
    <w:rsid w:val="009E20CF"/>
    <w:rsid w:val="009E2CC4"/>
    <w:rsid w:val="009E5479"/>
    <w:rsid w:val="009E7A8D"/>
    <w:rsid w:val="009F0DDC"/>
    <w:rsid w:val="009F4D0E"/>
    <w:rsid w:val="009F58CC"/>
    <w:rsid w:val="00A02F33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40323"/>
    <w:rsid w:val="00A52D3D"/>
    <w:rsid w:val="00A544D0"/>
    <w:rsid w:val="00A55CE2"/>
    <w:rsid w:val="00A6523D"/>
    <w:rsid w:val="00A81067"/>
    <w:rsid w:val="00A818B7"/>
    <w:rsid w:val="00A865CC"/>
    <w:rsid w:val="00A86994"/>
    <w:rsid w:val="00A93C74"/>
    <w:rsid w:val="00A94F4B"/>
    <w:rsid w:val="00AB42A6"/>
    <w:rsid w:val="00AB73F4"/>
    <w:rsid w:val="00AC1521"/>
    <w:rsid w:val="00AC3A85"/>
    <w:rsid w:val="00AC4BAD"/>
    <w:rsid w:val="00AC6E18"/>
    <w:rsid w:val="00AE0435"/>
    <w:rsid w:val="00AE5A7C"/>
    <w:rsid w:val="00AF5EF8"/>
    <w:rsid w:val="00B251B3"/>
    <w:rsid w:val="00B27BC4"/>
    <w:rsid w:val="00B31D39"/>
    <w:rsid w:val="00B43716"/>
    <w:rsid w:val="00B46742"/>
    <w:rsid w:val="00B50CD4"/>
    <w:rsid w:val="00B61E54"/>
    <w:rsid w:val="00B6205A"/>
    <w:rsid w:val="00B71375"/>
    <w:rsid w:val="00B73E44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66E3"/>
    <w:rsid w:val="00C00410"/>
    <w:rsid w:val="00C06F7E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81167"/>
    <w:rsid w:val="00C811D4"/>
    <w:rsid w:val="00C85F6F"/>
    <w:rsid w:val="00C96325"/>
    <w:rsid w:val="00CA02E2"/>
    <w:rsid w:val="00CA13C0"/>
    <w:rsid w:val="00CA5CDB"/>
    <w:rsid w:val="00CA5F18"/>
    <w:rsid w:val="00CA7DDC"/>
    <w:rsid w:val="00CB0E13"/>
    <w:rsid w:val="00CB1589"/>
    <w:rsid w:val="00CC7193"/>
    <w:rsid w:val="00CD686E"/>
    <w:rsid w:val="00CE037F"/>
    <w:rsid w:val="00CE6AC7"/>
    <w:rsid w:val="00CE6D56"/>
    <w:rsid w:val="00CF053B"/>
    <w:rsid w:val="00D07775"/>
    <w:rsid w:val="00D100EA"/>
    <w:rsid w:val="00D13A83"/>
    <w:rsid w:val="00D14CD5"/>
    <w:rsid w:val="00D171DB"/>
    <w:rsid w:val="00D17AE3"/>
    <w:rsid w:val="00D20CA2"/>
    <w:rsid w:val="00D21B4B"/>
    <w:rsid w:val="00D24505"/>
    <w:rsid w:val="00D3364B"/>
    <w:rsid w:val="00D346C6"/>
    <w:rsid w:val="00D44F04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46BD"/>
    <w:rsid w:val="00DA44D5"/>
    <w:rsid w:val="00DC1A9E"/>
    <w:rsid w:val="00DC51C6"/>
    <w:rsid w:val="00DC63DE"/>
    <w:rsid w:val="00DE0169"/>
    <w:rsid w:val="00DE1E49"/>
    <w:rsid w:val="00DE4A24"/>
    <w:rsid w:val="00DE5F60"/>
    <w:rsid w:val="00DE608F"/>
    <w:rsid w:val="00DE79D7"/>
    <w:rsid w:val="00E06653"/>
    <w:rsid w:val="00E146F1"/>
    <w:rsid w:val="00E16B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B1F10"/>
    <w:rsid w:val="00EB4FF0"/>
    <w:rsid w:val="00EB7DC2"/>
    <w:rsid w:val="00EC40F9"/>
    <w:rsid w:val="00ED1D70"/>
    <w:rsid w:val="00ED313C"/>
    <w:rsid w:val="00ED3CF8"/>
    <w:rsid w:val="00EE58D9"/>
    <w:rsid w:val="00EE5F50"/>
    <w:rsid w:val="00F0023A"/>
    <w:rsid w:val="00F012F9"/>
    <w:rsid w:val="00F043EA"/>
    <w:rsid w:val="00F10D9E"/>
    <w:rsid w:val="00F1791B"/>
    <w:rsid w:val="00F211FC"/>
    <w:rsid w:val="00F22EC6"/>
    <w:rsid w:val="00F23E01"/>
    <w:rsid w:val="00F24184"/>
    <w:rsid w:val="00F259DA"/>
    <w:rsid w:val="00F26BEA"/>
    <w:rsid w:val="00F26EBC"/>
    <w:rsid w:val="00F30D8F"/>
    <w:rsid w:val="00F34418"/>
    <w:rsid w:val="00F42780"/>
    <w:rsid w:val="00F45D67"/>
    <w:rsid w:val="00F616BF"/>
    <w:rsid w:val="00F770C5"/>
    <w:rsid w:val="00F82A2C"/>
    <w:rsid w:val="00F849CB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3"/>
    <o:shapelayout v:ext="edit">
      <o:idmap v:ext="edit" data="1"/>
    </o:shapelayout>
  </w:shapeDefaults>
  <w:decimalSymbol w:val=","/>
  <w:listSeparator w:val=";"/>
  <w14:docId w14:val="0ED55267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146</cp:revision>
  <cp:lastPrinted>2020-03-17T08:54:00Z</cp:lastPrinted>
  <dcterms:created xsi:type="dcterms:W3CDTF">2019-03-06T11:05:00Z</dcterms:created>
  <dcterms:modified xsi:type="dcterms:W3CDTF">2020-09-14T08:44:00Z</dcterms:modified>
</cp:coreProperties>
</file>